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77E2C" w14:textId="22DB91A1" w:rsidR="00290B68" w:rsidRPr="001761F1" w:rsidRDefault="00290B68" w:rsidP="00290B68">
      <w:pPr>
        <w:pStyle w:val="Heading1"/>
      </w:pPr>
      <w:bookmarkStart w:id="0" w:name="_Toc175632766"/>
      <w:r w:rsidRPr="001761F1">
        <w:t xml:space="preserve">AR Remediation Plan – </w:t>
      </w:r>
      <w:r w:rsidRPr="00E377A0">
        <w:rPr>
          <w:rFonts w:asciiTheme="minorHAnsi" w:hAnsiTheme="minorHAnsi" w:cstheme="minorHAnsi"/>
        </w:rPr>
        <w:t>Practical Applications-Rational Number and Proportional Reasoning</w:t>
      </w:r>
    </w:p>
    <w:p w14:paraId="1BF9171B" w14:textId="4CDFAF44" w:rsidR="00290B68" w:rsidRPr="00290B68" w:rsidRDefault="00290B68" w:rsidP="00290B68">
      <w:pPr>
        <w:pStyle w:val="Heading3"/>
        <w:jc w:val="center"/>
        <w:rPr>
          <w:rFonts w:asciiTheme="minorHAnsi" w:hAnsiTheme="minorHAnsi" w:cstheme="minorHAnsi"/>
          <w:sz w:val="28"/>
        </w:rPr>
      </w:pPr>
      <w:r>
        <w:rPr>
          <w:rFonts w:asciiTheme="minorHAnsi" w:hAnsiTheme="minorHAnsi" w:cstheme="minorHAnsi"/>
          <w:sz w:val="28"/>
        </w:rPr>
        <w:t>Practical Problems – Consumer Applications</w:t>
      </w:r>
    </w:p>
    <w:p w14:paraId="5D439EAB" w14:textId="10916FE5" w:rsidR="008E2707" w:rsidRPr="00E377A0" w:rsidRDefault="008E2707" w:rsidP="0090751A">
      <w:pPr>
        <w:pStyle w:val="Heading3"/>
        <w:rPr>
          <w:rFonts w:asciiTheme="minorHAnsi" w:hAnsiTheme="minorHAnsi" w:cstheme="minorHAnsi"/>
        </w:rPr>
      </w:pPr>
      <w:r w:rsidRPr="00E377A0">
        <w:rPr>
          <w:rFonts w:asciiTheme="minorHAnsi" w:hAnsiTheme="minorHAnsi" w:cstheme="minorHAnsi"/>
        </w:rPr>
        <w:t>STRAND:</w:t>
      </w:r>
      <w:r w:rsidR="006E1294" w:rsidRPr="00E377A0">
        <w:rPr>
          <w:rFonts w:asciiTheme="minorHAnsi" w:hAnsiTheme="minorHAnsi" w:cstheme="minorHAnsi"/>
        </w:rPr>
        <w:t xml:space="preserve">  </w:t>
      </w:r>
      <w:r w:rsidR="0052357F" w:rsidRPr="00E377A0">
        <w:rPr>
          <w:rFonts w:asciiTheme="minorHAnsi" w:hAnsiTheme="minorHAnsi" w:cstheme="minorHAnsi"/>
          <w:b w:val="0"/>
        </w:rPr>
        <w:t xml:space="preserve"> </w:t>
      </w:r>
      <w:r w:rsidR="002D38D7" w:rsidRPr="00E377A0">
        <w:rPr>
          <w:rFonts w:asciiTheme="minorHAnsi" w:hAnsiTheme="minorHAnsi" w:cstheme="minorHAnsi"/>
        </w:rPr>
        <w:t>Computation and Estimation</w:t>
      </w:r>
    </w:p>
    <w:p w14:paraId="062ADD1E" w14:textId="3815BC6E" w:rsidR="008E2707" w:rsidRPr="00E377A0" w:rsidRDefault="008E2707" w:rsidP="0090751A">
      <w:pPr>
        <w:pStyle w:val="Heading3"/>
        <w:rPr>
          <w:rFonts w:asciiTheme="minorHAnsi" w:hAnsiTheme="minorHAnsi" w:cstheme="minorHAnsi"/>
        </w:rPr>
      </w:pPr>
      <w:r w:rsidRPr="00E377A0">
        <w:rPr>
          <w:rFonts w:asciiTheme="minorHAnsi" w:hAnsiTheme="minorHAnsi" w:cstheme="minorHAnsi"/>
        </w:rPr>
        <w:t>STRAND CONCEPT:</w:t>
      </w:r>
      <w:r w:rsidR="006E1294" w:rsidRPr="00E377A0">
        <w:rPr>
          <w:rFonts w:asciiTheme="minorHAnsi" w:hAnsiTheme="minorHAnsi" w:cstheme="minorHAnsi"/>
        </w:rPr>
        <w:t xml:space="preserve">  </w:t>
      </w:r>
      <w:r w:rsidR="002D38D7" w:rsidRPr="00E377A0">
        <w:rPr>
          <w:rFonts w:asciiTheme="minorHAnsi" w:hAnsiTheme="minorHAnsi" w:cstheme="minorHAnsi"/>
        </w:rPr>
        <w:t>Practical Applications-</w:t>
      </w:r>
      <w:r w:rsidR="00D93942" w:rsidRPr="00E377A0">
        <w:rPr>
          <w:rFonts w:asciiTheme="minorHAnsi" w:hAnsiTheme="minorHAnsi" w:cstheme="minorHAnsi"/>
        </w:rPr>
        <w:t xml:space="preserve">Rational Number </w:t>
      </w:r>
      <w:r w:rsidR="002D38D7" w:rsidRPr="00E377A0">
        <w:rPr>
          <w:rFonts w:asciiTheme="minorHAnsi" w:hAnsiTheme="minorHAnsi" w:cstheme="minorHAnsi"/>
        </w:rPr>
        <w:t>and Proportional Reasoning</w:t>
      </w:r>
    </w:p>
    <w:p w14:paraId="357176F4" w14:textId="1A5D4347" w:rsidR="004E43DC" w:rsidRPr="00E377A0" w:rsidRDefault="00AC1CDA" w:rsidP="0090751A">
      <w:pPr>
        <w:pStyle w:val="Heading3"/>
        <w:rPr>
          <w:rFonts w:asciiTheme="minorHAnsi" w:hAnsiTheme="minorHAnsi" w:cstheme="minorHAnsi"/>
        </w:rPr>
      </w:pPr>
      <w:r w:rsidRPr="00E377A0">
        <w:rPr>
          <w:rFonts w:asciiTheme="minorHAnsi" w:hAnsiTheme="minorHAnsi" w:cstheme="minorHAnsi"/>
        </w:rPr>
        <w:t>SOL</w:t>
      </w:r>
      <w:r w:rsidR="00B44791" w:rsidRPr="00E377A0">
        <w:rPr>
          <w:rFonts w:asciiTheme="minorHAnsi" w:hAnsiTheme="minorHAnsi" w:cstheme="minorHAnsi"/>
        </w:rPr>
        <w:t xml:space="preserve"> </w:t>
      </w:r>
      <w:bookmarkEnd w:id="0"/>
      <w:r w:rsidR="00E70D8E" w:rsidRPr="00E377A0">
        <w:rPr>
          <w:rFonts w:asciiTheme="minorHAnsi" w:hAnsiTheme="minorHAnsi" w:cstheme="minorHAnsi"/>
        </w:rPr>
        <w:t>8.4</w:t>
      </w:r>
    </w:p>
    <w:p w14:paraId="5CED4B2D" w14:textId="045EB762" w:rsidR="004E43DC" w:rsidRPr="00E377A0" w:rsidRDefault="000E173E" w:rsidP="0083755B">
      <w:pPr>
        <w:pStyle w:val="Heading4"/>
        <w:rPr>
          <w:rFonts w:asciiTheme="minorHAnsi" w:hAnsiTheme="minorHAnsi" w:cstheme="minorHAnsi"/>
        </w:rPr>
      </w:pPr>
      <w:r w:rsidRPr="00E377A0">
        <w:rPr>
          <w:rFonts w:asciiTheme="minorHAnsi" w:hAnsiTheme="minorHAnsi" w:cstheme="minorHAnsi"/>
        </w:rPr>
        <w:t xml:space="preserve">Remediation Plan </w:t>
      </w:r>
      <w:r w:rsidR="004E43DC" w:rsidRPr="00E377A0">
        <w:rPr>
          <w:rFonts w:asciiTheme="minorHAnsi" w:hAnsiTheme="minorHAnsi" w:cstheme="minorHAnsi"/>
        </w:rPr>
        <w:t>Summary</w:t>
      </w:r>
    </w:p>
    <w:p w14:paraId="4D47078B" w14:textId="7F75C57B" w:rsidR="000C57F6" w:rsidRPr="00290B68" w:rsidRDefault="000C57F6" w:rsidP="000C57F6">
      <w:pPr>
        <w:pStyle w:val="Activityintro"/>
        <w:ind w:left="0" w:firstLine="0"/>
        <w:rPr>
          <w:rFonts w:asciiTheme="minorHAnsi" w:hAnsiTheme="minorHAnsi" w:cstheme="minorHAnsi"/>
          <w:sz w:val="24"/>
        </w:rPr>
      </w:pPr>
      <w:r w:rsidRPr="00290B68">
        <w:rPr>
          <w:rFonts w:asciiTheme="minorHAnsi" w:hAnsiTheme="minorHAnsi" w:cstheme="minorHAnsi"/>
          <w:sz w:val="24"/>
        </w:rPr>
        <w:t xml:space="preserve">Students will </w:t>
      </w:r>
      <w:r w:rsidR="00773DCB" w:rsidRPr="00290B68">
        <w:rPr>
          <w:rFonts w:asciiTheme="minorHAnsi" w:hAnsiTheme="minorHAnsi" w:cstheme="minorHAnsi"/>
          <w:sz w:val="24"/>
        </w:rPr>
        <w:t xml:space="preserve">solve practical problems </w:t>
      </w:r>
      <w:r w:rsidR="00AA474D" w:rsidRPr="00290B68">
        <w:rPr>
          <w:rFonts w:asciiTheme="minorHAnsi" w:hAnsiTheme="minorHAnsi" w:cstheme="minorHAnsi"/>
          <w:sz w:val="24"/>
        </w:rPr>
        <w:t>involving consumer applications</w:t>
      </w:r>
      <w:r w:rsidR="00773DCB" w:rsidRPr="00290B68">
        <w:rPr>
          <w:rFonts w:asciiTheme="minorHAnsi" w:hAnsiTheme="minorHAnsi" w:cstheme="minorHAnsi"/>
          <w:sz w:val="24"/>
        </w:rPr>
        <w:t>.</w:t>
      </w:r>
    </w:p>
    <w:p w14:paraId="502E29EB" w14:textId="34F430C8" w:rsidR="0052357F" w:rsidRPr="00E377A0" w:rsidRDefault="0052357F" w:rsidP="0052357F">
      <w:pPr>
        <w:pStyle w:val="Heading4"/>
        <w:rPr>
          <w:rFonts w:asciiTheme="minorHAnsi" w:hAnsiTheme="minorHAnsi" w:cstheme="minorHAnsi"/>
        </w:rPr>
      </w:pPr>
      <w:r w:rsidRPr="00E377A0">
        <w:rPr>
          <w:rFonts w:asciiTheme="minorHAnsi" w:hAnsiTheme="minorHAnsi" w:cstheme="minorHAnsi"/>
        </w:rPr>
        <w:t>Common Misconceptions</w:t>
      </w:r>
    </w:p>
    <w:p w14:paraId="2E1265BF" w14:textId="45D37CC7" w:rsidR="00FF23AA" w:rsidRPr="00E377A0" w:rsidRDefault="00FF23AA" w:rsidP="00FF23AA">
      <w:pPr>
        <w:pStyle w:val="ListParagraph"/>
        <w:numPr>
          <w:ilvl w:val="0"/>
          <w:numId w:val="8"/>
        </w:numPr>
        <w:rPr>
          <w:rFonts w:asciiTheme="minorHAnsi" w:hAnsiTheme="minorHAnsi" w:cstheme="minorHAnsi"/>
          <w:sz w:val="24"/>
          <w:szCs w:val="24"/>
        </w:rPr>
      </w:pPr>
      <w:r w:rsidRPr="00E377A0">
        <w:rPr>
          <w:rFonts w:asciiTheme="minorHAnsi" w:hAnsiTheme="minorHAnsi"/>
          <w:sz w:val="24"/>
          <w:szCs w:val="24"/>
        </w:rPr>
        <w:t>Students may mix up the whole and the part when trying to write the proportion for the word problem.</w:t>
      </w:r>
    </w:p>
    <w:p w14:paraId="64F97BC9" w14:textId="4FD38262" w:rsidR="002D38D7" w:rsidRDefault="002114E5" w:rsidP="002D38D7">
      <w:pPr>
        <w:pStyle w:val="ListParagraph"/>
        <w:numPr>
          <w:ilvl w:val="0"/>
          <w:numId w:val="8"/>
        </w:numPr>
        <w:rPr>
          <w:rFonts w:asciiTheme="minorHAnsi" w:hAnsiTheme="minorHAnsi" w:cstheme="minorHAnsi"/>
          <w:sz w:val="24"/>
          <w:szCs w:val="24"/>
        </w:rPr>
      </w:pPr>
      <w:r w:rsidRPr="00E377A0">
        <w:rPr>
          <w:rFonts w:asciiTheme="minorHAnsi" w:hAnsiTheme="minorHAnsi" w:cstheme="minorHAnsi"/>
          <w:sz w:val="24"/>
          <w:szCs w:val="24"/>
        </w:rPr>
        <w:t>Students will incorrectly set up the proportions by always putting the variable as the numerator in the second ratio or over 100.</w:t>
      </w:r>
    </w:p>
    <w:p w14:paraId="13D876C0" w14:textId="2DAFF5E2" w:rsidR="00057534" w:rsidRPr="00E377A0" w:rsidRDefault="00057534" w:rsidP="002D38D7">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Students may forget to convert a percent to a decimal or fraction before solving the equation.</w:t>
      </w:r>
    </w:p>
    <w:p w14:paraId="77512882" w14:textId="5ED4030C" w:rsidR="004E43DC" w:rsidRPr="00E377A0" w:rsidRDefault="004E43DC" w:rsidP="0083755B">
      <w:pPr>
        <w:pStyle w:val="Heading4"/>
        <w:rPr>
          <w:rFonts w:asciiTheme="minorHAnsi" w:hAnsiTheme="minorHAnsi" w:cstheme="minorHAnsi"/>
        </w:rPr>
      </w:pPr>
      <w:r w:rsidRPr="00E377A0">
        <w:rPr>
          <w:rFonts w:asciiTheme="minorHAnsi" w:hAnsiTheme="minorHAnsi" w:cstheme="minorHAnsi"/>
        </w:rPr>
        <w:t>Materials</w:t>
      </w:r>
    </w:p>
    <w:p w14:paraId="2779731B" w14:textId="57476229" w:rsidR="000C57F6" w:rsidRPr="00290B68" w:rsidRDefault="000C57F6" w:rsidP="000C57F6">
      <w:pPr>
        <w:pStyle w:val="ListParagraph"/>
        <w:numPr>
          <w:ilvl w:val="0"/>
          <w:numId w:val="16"/>
        </w:numPr>
        <w:spacing w:line="260" w:lineRule="atLeast"/>
        <w:rPr>
          <w:rFonts w:asciiTheme="minorHAnsi" w:hAnsiTheme="minorHAnsi" w:cstheme="minorHAnsi"/>
          <w:sz w:val="24"/>
        </w:rPr>
      </w:pPr>
      <w:r w:rsidRPr="00290B68">
        <w:rPr>
          <w:rFonts w:asciiTheme="minorHAnsi" w:hAnsiTheme="minorHAnsi" w:cstheme="minorHAnsi"/>
          <w:sz w:val="24"/>
        </w:rPr>
        <w:t>“Scoop-on-Ice-Cream</w:t>
      </w:r>
      <w:r w:rsidR="00281C6C">
        <w:rPr>
          <w:rFonts w:asciiTheme="minorHAnsi" w:hAnsiTheme="minorHAnsi" w:cstheme="minorHAnsi"/>
          <w:sz w:val="24"/>
        </w:rPr>
        <w:t>”</w:t>
      </w:r>
      <w:r w:rsidRPr="00290B68">
        <w:rPr>
          <w:rFonts w:asciiTheme="minorHAnsi" w:hAnsiTheme="minorHAnsi" w:cstheme="minorHAnsi"/>
          <w:sz w:val="24"/>
        </w:rPr>
        <w:t xml:space="preserve"> </w:t>
      </w:r>
      <w:r w:rsidR="00281C6C">
        <w:rPr>
          <w:rFonts w:asciiTheme="minorHAnsi" w:hAnsiTheme="minorHAnsi" w:cstheme="minorHAnsi"/>
          <w:sz w:val="24"/>
        </w:rPr>
        <w:t>handout</w:t>
      </w:r>
    </w:p>
    <w:p w14:paraId="39B44166" w14:textId="080C01D3" w:rsidR="00B44791" w:rsidRPr="00E377A0" w:rsidRDefault="0083755B" w:rsidP="0083755B">
      <w:pPr>
        <w:pStyle w:val="Heading4"/>
        <w:rPr>
          <w:rFonts w:asciiTheme="minorHAnsi" w:hAnsiTheme="minorHAnsi" w:cstheme="minorHAnsi"/>
        </w:rPr>
      </w:pPr>
      <w:r w:rsidRPr="00E377A0">
        <w:rPr>
          <w:rFonts w:asciiTheme="minorHAnsi" w:hAnsiTheme="minorHAnsi" w:cstheme="minorHAnsi"/>
        </w:rPr>
        <w:t>Introductory Activity</w:t>
      </w:r>
    </w:p>
    <w:p w14:paraId="717359E0" w14:textId="2E5814A1" w:rsidR="00E70D8E" w:rsidRPr="00E377A0" w:rsidRDefault="00F36AD3" w:rsidP="00E70D8E">
      <w:pPr>
        <w:pStyle w:val="Paragraph"/>
        <w:rPr>
          <w:rFonts w:asciiTheme="minorHAnsi" w:hAnsiTheme="minorHAnsi"/>
          <w:noProof/>
          <w:sz w:val="24"/>
          <w:szCs w:val="24"/>
        </w:rPr>
      </w:pPr>
      <w:r>
        <w:rPr>
          <w:rFonts w:asciiTheme="minorHAnsi" w:hAnsiTheme="minorHAnsi"/>
          <w:noProof/>
          <w:sz w:val="24"/>
          <w:szCs w:val="24"/>
        </w:rPr>
        <w:t xml:space="preserve">Ask students what their favorite ice cream flavor is and record the responses. As a group, calculate what fraction and/or percentage of students like each flavor. You may want to limit the choices to five flavore or fewer. Ask students if they think these percentages would be the same for other classes or the whole school. </w:t>
      </w:r>
    </w:p>
    <w:p w14:paraId="5F165937" w14:textId="3EBBBE0D" w:rsidR="004E43DC" w:rsidRPr="00E377A0" w:rsidRDefault="0083755B" w:rsidP="0083755B">
      <w:pPr>
        <w:pStyle w:val="Heading4"/>
        <w:rPr>
          <w:rFonts w:asciiTheme="minorHAnsi" w:hAnsiTheme="minorHAnsi" w:cstheme="minorHAnsi"/>
        </w:rPr>
      </w:pPr>
      <w:r w:rsidRPr="00E377A0">
        <w:rPr>
          <w:rFonts w:asciiTheme="minorHAnsi" w:hAnsiTheme="minorHAnsi" w:cstheme="minorHAnsi"/>
        </w:rPr>
        <w:t>Plan for Instruction</w:t>
      </w:r>
    </w:p>
    <w:p w14:paraId="4EA11637" w14:textId="6B7DB052" w:rsidR="000C57F6" w:rsidRPr="00290B68" w:rsidRDefault="000C57F6" w:rsidP="000C57F6">
      <w:pPr>
        <w:numPr>
          <w:ilvl w:val="0"/>
          <w:numId w:val="12"/>
        </w:numPr>
        <w:spacing w:line="260" w:lineRule="atLeast"/>
        <w:rPr>
          <w:rFonts w:asciiTheme="minorHAnsi" w:hAnsiTheme="minorHAnsi" w:cstheme="minorHAnsi"/>
          <w:sz w:val="24"/>
        </w:rPr>
      </w:pPr>
      <w:r w:rsidRPr="00290B68">
        <w:rPr>
          <w:rFonts w:asciiTheme="minorHAnsi" w:hAnsiTheme="minorHAnsi" w:cstheme="minorHAnsi"/>
          <w:sz w:val="24"/>
        </w:rPr>
        <w:t xml:space="preserve">Give each student a copy of the handout “Scoop-on-Ice-Cream Recording Sheet,” and discuss the information about favorite ice cream flavors. Ask, “What </w:t>
      </w:r>
      <w:r w:rsidR="00281C6C">
        <w:rPr>
          <w:rFonts w:asciiTheme="minorHAnsi" w:hAnsiTheme="minorHAnsi" w:cstheme="minorHAnsi"/>
          <w:sz w:val="24"/>
        </w:rPr>
        <w:t xml:space="preserve">do we know from the problem?” Make a list of all of the facts that students mention. </w:t>
      </w:r>
    </w:p>
    <w:p w14:paraId="14DE1C44" w14:textId="41E3B45F" w:rsidR="000C57F6" w:rsidRPr="00290B68" w:rsidRDefault="000C57F6" w:rsidP="000C57F6">
      <w:pPr>
        <w:numPr>
          <w:ilvl w:val="0"/>
          <w:numId w:val="12"/>
        </w:numPr>
        <w:spacing w:line="260" w:lineRule="atLeast"/>
        <w:rPr>
          <w:rFonts w:asciiTheme="minorHAnsi" w:hAnsiTheme="minorHAnsi" w:cstheme="minorHAnsi"/>
          <w:sz w:val="24"/>
        </w:rPr>
      </w:pPr>
      <w:r w:rsidRPr="00290B68">
        <w:rPr>
          <w:rFonts w:asciiTheme="minorHAnsi" w:hAnsiTheme="minorHAnsi" w:cstheme="minorHAnsi"/>
          <w:sz w:val="24"/>
        </w:rPr>
        <w:t>Review with the class the important measurement equivalents that will help them solve the problem.</w:t>
      </w:r>
    </w:p>
    <w:p w14:paraId="27EF1FD7" w14:textId="6D7BC6DC" w:rsidR="000C57F6" w:rsidRDefault="00281C6C" w:rsidP="000C57F6">
      <w:pPr>
        <w:numPr>
          <w:ilvl w:val="0"/>
          <w:numId w:val="12"/>
        </w:numPr>
        <w:spacing w:line="260" w:lineRule="atLeast"/>
        <w:rPr>
          <w:rFonts w:asciiTheme="minorHAnsi" w:hAnsiTheme="minorHAnsi" w:cstheme="minorHAnsi"/>
          <w:sz w:val="24"/>
        </w:rPr>
      </w:pPr>
      <w:r w:rsidRPr="00281C6C">
        <w:rPr>
          <w:rFonts w:asciiTheme="minorHAnsi" w:hAnsiTheme="minorHAnsi" w:cstheme="minorHAnsi"/>
          <w:noProof/>
          <w:sz w:val="24"/>
        </w:rPr>
        <mc:AlternateContent>
          <mc:Choice Requires="wps">
            <w:drawing>
              <wp:anchor distT="45720" distB="45720" distL="114300" distR="114300" simplePos="0" relativeHeight="251664384" behindDoc="0" locked="0" layoutInCell="1" allowOverlap="1" wp14:anchorId="480D5BD8" wp14:editId="2EB23CD4">
                <wp:simplePos x="0" y="0"/>
                <wp:positionH relativeFrom="page">
                  <wp:posOffset>1285240</wp:posOffset>
                </wp:positionH>
                <wp:positionV relativeFrom="paragraph">
                  <wp:posOffset>257175</wp:posOffset>
                </wp:positionV>
                <wp:extent cx="591502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7B2380E6" w14:textId="0FA9515A" w:rsidR="00281C6C" w:rsidRPr="00281C6C" w:rsidRDefault="00281C6C" w:rsidP="00281C6C">
                            <w:pPr>
                              <w:rPr>
                                <w:rFonts w:asciiTheme="minorHAnsi" w:hAnsiTheme="minorHAnsi" w:cstheme="minorHAnsi"/>
                                <w:b/>
                                <w:sz w:val="24"/>
                                <w:szCs w:val="24"/>
                              </w:rPr>
                            </w:pPr>
                            <w:r w:rsidRPr="00281C6C">
                              <w:rPr>
                                <w:rFonts w:asciiTheme="minorHAnsi" w:hAnsiTheme="minorHAnsi" w:cstheme="minorHAnsi"/>
                                <w:b/>
                                <w:sz w:val="24"/>
                                <w:szCs w:val="24"/>
                              </w:rPr>
                              <w:t xml:space="preserve">Scrumptious Scoops is a very popular ice cream parlor in a small town in Virginia. To celebrate the Fourth of July, the store decided to serve free single scoops of its three most popular flavors to the audience at the Independence Day outdoor band concert. </w:t>
                            </w:r>
                          </w:p>
                          <w:p w14:paraId="1C14FE0E" w14:textId="77777777" w:rsidR="00281C6C" w:rsidRPr="00281C6C" w:rsidRDefault="00281C6C" w:rsidP="00281C6C">
                            <w:pPr>
                              <w:rPr>
                                <w:rFonts w:asciiTheme="minorHAnsi" w:hAnsiTheme="minorHAnsi" w:cstheme="minorHAnsi"/>
                                <w:b/>
                                <w:sz w:val="24"/>
                                <w:szCs w:val="24"/>
                              </w:rPr>
                            </w:pPr>
                          </w:p>
                          <w:p w14:paraId="6C63145C" w14:textId="77777777" w:rsidR="00281C6C" w:rsidRPr="00281C6C" w:rsidRDefault="00281C6C" w:rsidP="00281C6C">
                            <w:pPr>
                              <w:rPr>
                                <w:rFonts w:asciiTheme="minorHAnsi" w:hAnsiTheme="minorHAnsi" w:cstheme="minorHAnsi"/>
                                <w:b/>
                                <w:sz w:val="24"/>
                                <w:szCs w:val="24"/>
                              </w:rPr>
                            </w:pPr>
                            <w:r w:rsidRPr="00281C6C">
                              <w:rPr>
                                <w:rFonts w:asciiTheme="minorHAnsi" w:hAnsiTheme="minorHAnsi" w:cstheme="minorHAnsi"/>
                                <w:b/>
                                <w:sz w:val="24"/>
                                <w:szCs w:val="24"/>
                              </w:rPr>
                              <w:t>Mr. Scrumptious decided that he could determine how much ice cream he would need by using the data provided by the International Ice Cream Association. The town estimated that approximately 650 people would attend the band concert.</w:t>
                            </w:r>
                          </w:p>
                          <w:p w14:paraId="61B13254" w14:textId="6E3F5B95" w:rsidR="00281C6C" w:rsidRDefault="00281C6C" w:rsidP="00281C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D5BD8" id="_x0000_t202" coordsize="21600,21600" o:spt="202" path="m,l,21600r21600,l21600,xe">
                <v:stroke joinstyle="miter"/>
                <v:path gradientshapeok="t" o:connecttype="rect"/>
              </v:shapetype>
              <v:shape id="Text Box 2" o:spid="_x0000_s1026" type="#_x0000_t202" style="position:absolute;left:0;text-align:left;margin-left:101.2pt;margin-top:20.25pt;width:465.7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">
                <v:textbox style="mso-fit-shape-to-text:t">
                  <w:txbxContent>
                    <w:p w14:paraId="7B2380E6" w14:textId="0FA9515A" w:rsidR="00281C6C" w:rsidRPr="00281C6C" w:rsidRDefault="00281C6C" w:rsidP="00281C6C">
                      <w:pPr>
                        <w:rPr>
                          <w:rFonts w:asciiTheme="minorHAnsi" w:hAnsiTheme="minorHAnsi" w:cstheme="minorHAnsi"/>
                          <w:b/>
                          <w:sz w:val="24"/>
                          <w:szCs w:val="24"/>
                        </w:rPr>
                      </w:pPr>
                      <w:r w:rsidRPr="00281C6C">
                        <w:rPr>
                          <w:rFonts w:asciiTheme="minorHAnsi" w:hAnsiTheme="minorHAnsi" w:cstheme="minorHAnsi"/>
                          <w:b/>
                          <w:sz w:val="24"/>
                          <w:szCs w:val="24"/>
                        </w:rPr>
                        <w:t xml:space="preserve">Scrumptious Scoops is a very popular ice cream parlor in a small town in Virginia. To celebrate the Fourth of July, the store decided to serve free single scoops of its three most popular flavors to the audience at the Independence Day outdoor band concert. </w:t>
                      </w:r>
                    </w:p>
                    <w:p w14:paraId="1C14FE0E" w14:textId="77777777" w:rsidR="00281C6C" w:rsidRPr="00281C6C" w:rsidRDefault="00281C6C" w:rsidP="00281C6C">
                      <w:pPr>
                        <w:rPr>
                          <w:rFonts w:asciiTheme="minorHAnsi" w:hAnsiTheme="minorHAnsi" w:cstheme="minorHAnsi"/>
                          <w:b/>
                          <w:sz w:val="24"/>
                          <w:szCs w:val="24"/>
                        </w:rPr>
                      </w:pPr>
                    </w:p>
                    <w:p w14:paraId="6C63145C" w14:textId="77777777" w:rsidR="00281C6C" w:rsidRPr="00281C6C" w:rsidRDefault="00281C6C" w:rsidP="00281C6C">
                      <w:pPr>
                        <w:rPr>
                          <w:rFonts w:asciiTheme="minorHAnsi" w:hAnsiTheme="minorHAnsi" w:cstheme="minorHAnsi"/>
                          <w:b/>
                          <w:sz w:val="24"/>
                          <w:szCs w:val="24"/>
                        </w:rPr>
                      </w:pPr>
                      <w:r w:rsidRPr="00281C6C">
                        <w:rPr>
                          <w:rFonts w:asciiTheme="minorHAnsi" w:hAnsiTheme="minorHAnsi" w:cstheme="minorHAnsi"/>
                          <w:b/>
                          <w:sz w:val="24"/>
                          <w:szCs w:val="24"/>
                        </w:rPr>
                        <w:t>Mr. Scrumptious decided that he could determine how much ice cream he would need by using the data provided by the International Ice Cream Association. The town estimated that approximately 650 people would attend the band concert.</w:t>
                      </w:r>
                    </w:p>
                    <w:p w14:paraId="61B13254" w14:textId="6E3F5B95" w:rsidR="00281C6C" w:rsidRDefault="00281C6C" w:rsidP="00281C6C"/>
                  </w:txbxContent>
                </v:textbox>
                <w10:wrap type="square" anchorx="page"/>
              </v:shape>
            </w:pict>
          </mc:Fallback>
        </mc:AlternateContent>
      </w:r>
      <w:r w:rsidR="000C57F6" w:rsidRPr="00290B68">
        <w:rPr>
          <w:rFonts w:asciiTheme="minorHAnsi" w:hAnsiTheme="minorHAnsi" w:cstheme="minorHAnsi"/>
          <w:sz w:val="24"/>
        </w:rPr>
        <w:t>Read the Scrumptious Scoops problem with the class.</w:t>
      </w:r>
    </w:p>
    <w:p w14:paraId="1BA54B5B" w14:textId="6DF7FCB0" w:rsidR="000C57F6" w:rsidRPr="00290B68" w:rsidRDefault="000C57F6" w:rsidP="000C57F6">
      <w:pPr>
        <w:numPr>
          <w:ilvl w:val="0"/>
          <w:numId w:val="12"/>
        </w:numPr>
        <w:spacing w:line="260" w:lineRule="atLeast"/>
        <w:rPr>
          <w:rFonts w:asciiTheme="minorHAnsi" w:hAnsiTheme="minorHAnsi" w:cstheme="minorHAnsi"/>
          <w:sz w:val="24"/>
        </w:rPr>
      </w:pPr>
      <w:r w:rsidRPr="00290B68">
        <w:rPr>
          <w:rFonts w:asciiTheme="minorHAnsi" w:hAnsiTheme="minorHAnsi" w:cstheme="minorHAnsi"/>
          <w:sz w:val="24"/>
        </w:rPr>
        <w:t>Have the class work in pairs to solve the problems concerning amounts of ice cream. As students are working, circulate and pay particular attention to the conversions of units and the proportions used to find answers. Make sure students recognize amounts that “make sense” when their answers are calculated</w:t>
      </w:r>
    </w:p>
    <w:p w14:paraId="7F41041E" w14:textId="28D00C6D" w:rsidR="00E70D8E" w:rsidRPr="00290B68" w:rsidRDefault="000C57F6" w:rsidP="000C57F6">
      <w:pPr>
        <w:numPr>
          <w:ilvl w:val="0"/>
          <w:numId w:val="12"/>
        </w:numPr>
        <w:spacing w:line="260" w:lineRule="atLeast"/>
        <w:rPr>
          <w:rFonts w:asciiTheme="minorHAnsi" w:hAnsiTheme="minorHAnsi" w:cstheme="minorHAnsi"/>
          <w:sz w:val="24"/>
        </w:rPr>
      </w:pPr>
      <w:r w:rsidRPr="00290B68">
        <w:rPr>
          <w:rFonts w:asciiTheme="minorHAnsi" w:hAnsiTheme="minorHAnsi" w:cstheme="minorHAnsi"/>
          <w:sz w:val="24"/>
        </w:rPr>
        <w:lastRenderedPageBreak/>
        <w:t>When students have completed the problems, share their solutions and strategies for solving.</w:t>
      </w:r>
    </w:p>
    <w:p w14:paraId="0D39C0D5" w14:textId="58A47406" w:rsidR="004E43DC" w:rsidRPr="00E377A0" w:rsidRDefault="0083755B" w:rsidP="0083755B">
      <w:pPr>
        <w:pStyle w:val="Heading4"/>
        <w:rPr>
          <w:rFonts w:asciiTheme="minorHAnsi" w:hAnsiTheme="minorHAnsi" w:cstheme="minorHAnsi"/>
        </w:rPr>
      </w:pPr>
      <w:r w:rsidRPr="00E377A0">
        <w:rPr>
          <w:rFonts w:asciiTheme="minorHAnsi" w:hAnsiTheme="minorHAnsi" w:cstheme="minorHAnsi"/>
        </w:rPr>
        <w:t>Pulling It All Together</w:t>
      </w:r>
    </w:p>
    <w:p w14:paraId="7BA7727C" w14:textId="298BCBFA" w:rsidR="0071733B" w:rsidRPr="00E377A0" w:rsidRDefault="007C49C3" w:rsidP="0071733B">
      <w:pPr>
        <w:rPr>
          <w:rFonts w:asciiTheme="minorHAnsi" w:hAnsiTheme="minorHAnsi" w:cstheme="minorHAnsi"/>
          <w:sz w:val="24"/>
          <w:szCs w:val="24"/>
        </w:rPr>
      </w:pPr>
      <w:bookmarkStart w:id="1" w:name="SOL5_2a"/>
      <w:bookmarkStart w:id="2" w:name="_Toc175632767"/>
      <w:bookmarkEnd w:id="1"/>
      <w:r w:rsidRPr="00E377A0">
        <w:rPr>
          <w:rFonts w:asciiTheme="minorHAnsi" w:hAnsiTheme="minorHAnsi" w:cs="Arial"/>
          <w:bCs/>
          <w:sz w:val="24"/>
          <w:szCs w:val="24"/>
        </w:rPr>
        <w:t xml:space="preserve">Exit Ticket: </w:t>
      </w:r>
      <w:r w:rsidR="0003423E">
        <w:rPr>
          <w:rFonts w:asciiTheme="minorHAnsi" w:hAnsiTheme="minorHAnsi" w:cs="Arial"/>
          <w:bCs/>
          <w:sz w:val="24"/>
          <w:szCs w:val="24"/>
        </w:rPr>
        <w:t xml:space="preserve"> Last summer </w:t>
      </w:r>
      <w:r w:rsidR="00F36AD3">
        <w:rPr>
          <w:rFonts w:asciiTheme="minorHAnsi" w:hAnsiTheme="minorHAnsi" w:cs="Arial"/>
          <w:bCs/>
          <w:sz w:val="24"/>
          <w:szCs w:val="24"/>
        </w:rPr>
        <w:t xml:space="preserve">200 people were surveyed about their favorite ice cream and 40% selected cookies and cream. How many people chose cookies and cream ice cream as their favorite? </w:t>
      </w:r>
    </w:p>
    <w:p w14:paraId="1905F8C6" w14:textId="53B304D8" w:rsidR="00290B68" w:rsidRDefault="00290B68" w:rsidP="00290B68">
      <w:pPr>
        <w:pStyle w:val="Heading1"/>
        <w:spacing w:before="120"/>
        <w:rPr>
          <w:b/>
        </w:rPr>
      </w:pPr>
    </w:p>
    <w:p w14:paraId="771A7295" w14:textId="3FB4E019" w:rsidR="00F36AD3" w:rsidRPr="00F36AD3" w:rsidRDefault="00F36AD3" w:rsidP="00290B68">
      <w:pPr>
        <w:pStyle w:val="Heading1"/>
        <w:spacing w:before="120"/>
        <w:rPr>
          <w:b/>
        </w:rPr>
      </w:pPr>
      <w:r w:rsidRPr="00F36AD3">
        <w:rPr>
          <w:b/>
        </w:rPr>
        <w:t>Follow-up/Extensions</w:t>
      </w:r>
    </w:p>
    <w:p w14:paraId="4CAAAEF8" w14:textId="77777777" w:rsidR="00F36AD3" w:rsidRPr="00290B68" w:rsidRDefault="00F36AD3" w:rsidP="00F36AD3">
      <w:pPr>
        <w:rPr>
          <w:rFonts w:asciiTheme="minorHAnsi" w:hAnsiTheme="minorHAnsi" w:cstheme="minorHAnsi"/>
          <w:sz w:val="24"/>
        </w:rPr>
      </w:pPr>
      <w:r w:rsidRPr="00290B68">
        <w:rPr>
          <w:rFonts w:asciiTheme="minorHAnsi" w:hAnsiTheme="minorHAnsi" w:cstheme="minorHAnsi"/>
          <w:sz w:val="24"/>
        </w:rPr>
        <w:t>Do the “The Ice Cream Recipe” activity found on the handout, either as an individual activity or as a whole-class activity.</w:t>
      </w:r>
    </w:p>
    <w:p w14:paraId="0DE2E649" w14:textId="15164C65" w:rsidR="00F36AD3" w:rsidRPr="00290B68" w:rsidRDefault="00F36AD3" w:rsidP="0071733B">
      <w:pPr>
        <w:rPr>
          <w:rFonts w:asciiTheme="minorHAnsi" w:hAnsiTheme="minorHAnsi" w:cstheme="minorHAnsi"/>
          <w:sz w:val="32"/>
          <w:szCs w:val="24"/>
        </w:rPr>
      </w:pPr>
    </w:p>
    <w:p w14:paraId="137D84E7" w14:textId="77777777" w:rsidR="00F36AD3" w:rsidRPr="00E377A0" w:rsidRDefault="00F36AD3" w:rsidP="0071733B">
      <w:pPr>
        <w:rPr>
          <w:rFonts w:asciiTheme="minorHAnsi" w:hAnsiTheme="minorHAnsi" w:cstheme="minorHAnsi"/>
          <w:sz w:val="24"/>
          <w:szCs w:val="24"/>
        </w:rPr>
      </w:pPr>
    </w:p>
    <w:p w14:paraId="43E3FF58" w14:textId="21240F2B" w:rsidR="00076227" w:rsidRPr="00E377A0" w:rsidRDefault="0071733B" w:rsidP="00A90C81">
      <w:pPr>
        <w:rPr>
          <w:rFonts w:asciiTheme="minorHAnsi" w:hAnsiTheme="minorHAnsi" w:cstheme="minorHAnsi"/>
          <w:sz w:val="24"/>
          <w:szCs w:val="24"/>
        </w:rPr>
      </w:pPr>
      <w:r w:rsidRPr="00E377A0">
        <w:rPr>
          <w:rFonts w:asciiTheme="minorHAnsi" w:hAnsiTheme="minorHAnsi" w:cstheme="minorHAnsi"/>
          <w:b/>
          <w:sz w:val="24"/>
          <w:szCs w:val="24"/>
        </w:rPr>
        <w:t>Note: The following pages are intended for classroom use for students as a visual aid to learning.</w:t>
      </w:r>
      <w:r w:rsidR="00A90C81" w:rsidRPr="00E377A0">
        <w:rPr>
          <w:rFonts w:asciiTheme="minorHAnsi" w:hAnsiTheme="minorHAnsi" w:cstheme="minorHAnsi"/>
          <w:b/>
          <w:sz w:val="24"/>
          <w:szCs w:val="24"/>
        </w:rPr>
        <w:t xml:space="preserve">  </w:t>
      </w:r>
      <w:r w:rsidR="0052357F" w:rsidRPr="00E377A0">
        <w:rPr>
          <w:rFonts w:asciiTheme="minorHAnsi" w:hAnsiTheme="minorHAnsi" w:cstheme="minorHAnsi"/>
          <w:sz w:val="24"/>
          <w:szCs w:val="24"/>
        </w:rPr>
        <w:t xml:space="preserve">  </w:t>
      </w:r>
      <w:r w:rsidR="00A90C81" w:rsidRPr="00E377A0">
        <w:rPr>
          <w:rFonts w:asciiTheme="minorHAnsi" w:hAnsiTheme="minorHAnsi" w:cstheme="minorHAnsi"/>
          <w:sz w:val="24"/>
          <w:szCs w:val="24"/>
        </w:rPr>
        <w:t xml:space="preserve"> </w:t>
      </w:r>
      <w:bookmarkEnd w:id="2"/>
    </w:p>
    <w:p w14:paraId="0C410E6F" w14:textId="77777777" w:rsidR="00B16C33" w:rsidRPr="00E377A0" w:rsidRDefault="00B16C33">
      <w:pPr>
        <w:spacing w:line="240" w:lineRule="auto"/>
        <w:rPr>
          <w:rFonts w:asciiTheme="minorHAnsi" w:hAnsiTheme="minorHAnsi" w:cstheme="minorHAnsi"/>
          <w:sz w:val="24"/>
          <w:szCs w:val="24"/>
        </w:rPr>
      </w:pPr>
    </w:p>
    <w:p w14:paraId="1D0610D6" w14:textId="6954B85A" w:rsidR="0085614A" w:rsidRPr="0085614A" w:rsidRDefault="0085614A" w:rsidP="00F36AD3">
      <w:pPr>
        <w:pStyle w:val="Heading3"/>
        <w:rPr>
          <w:rFonts w:asciiTheme="minorHAnsi" w:hAnsiTheme="minorHAnsi" w:cstheme="minorHAnsi"/>
          <w:b w:val="0"/>
        </w:rPr>
      </w:pPr>
      <w:r>
        <w:rPr>
          <w:rFonts w:asciiTheme="minorHAnsi" w:hAnsiTheme="minorHAnsi" w:cstheme="minorHAnsi"/>
          <w:b w:val="0"/>
        </w:rPr>
        <w:t>Virginia Department of Education 2018</w:t>
      </w:r>
    </w:p>
    <w:p w14:paraId="6D85D950" w14:textId="77777777" w:rsidR="00F36AD3" w:rsidRDefault="000C57F6" w:rsidP="00F36AD3">
      <w:pPr>
        <w:pStyle w:val="Heading3"/>
      </w:pPr>
      <w:r w:rsidRPr="0085614A">
        <w:br w:type="page"/>
      </w:r>
      <w:r w:rsidR="00F36AD3">
        <w:lastRenderedPageBreak/>
        <w:t xml:space="preserve">Name: </w:t>
      </w:r>
      <w:r w:rsidR="00F36AD3">
        <w:rPr>
          <w:u w:val="single"/>
        </w:rPr>
        <w:tab/>
      </w:r>
    </w:p>
    <w:p w14:paraId="0CC097EB" w14:textId="77777777" w:rsidR="00F36AD3" w:rsidRPr="00BD42B1" w:rsidRDefault="00F36AD3" w:rsidP="00F36AD3">
      <w:pPr>
        <w:pStyle w:val="Heading4"/>
        <w:jc w:val="center"/>
        <w:rPr>
          <w:sz w:val="40"/>
          <w:szCs w:val="40"/>
        </w:rPr>
      </w:pPr>
      <w:r w:rsidRPr="00380D19">
        <w:rPr>
          <w:noProof/>
          <w:sz w:val="40"/>
          <w:szCs w:val="40"/>
          <w:highlight w:val="lightGray"/>
        </w:rPr>
        <w:drawing>
          <wp:anchor distT="0" distB="0" distL="114300" distR="114300" simplePos="0" relativeHeight="251660288" behindDoc="0" locked="0" layoutInCell="1" allowOverlap="1" wp14:anchorId="4598BB72" wp14:editId="0F5BEB25">
            <wp:simplePos x="0" y="0"/>
            <wp:positionH relativeFrom="column">
              <wp:posOffset>-475802</wp:posOffset>
            </wp:positionH>
            <wp:positionV relativeFrom="paragraph">
              <wp:posOffset>96818</wp:posOffset>
            </wp:positionV>
            <wp:extent cx="1207322" cy="1592132"/>
            <wp:effectExtent l="19050" t="0" r="0" b="0"/>
            <wp:wrapNone/>
            <wp:docPr id="11" name="Picture 11" descr="C:\Documents and Settings\uul54192\Local Settings\Temporary Internet Files\Content.IE5\NTBSKT23\MP910220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ul54192\Local Settings\Temporary Internet Files\Content.IE5\NTBSKT23\MP910220711[1].JPG"/>
                    <pic:cNvPicPr>
                      <a:picLocks noChangeAspect="1" noChangeArrowheads="1"/>
                    </pic:cNvPicPr>
                  </pic:nvPicPr>
                  <pic:blipFill>
                    <a:blip r:embed="rId8" cstate="print"/>
                    <a:srcRect/>
                    <a:stretch>
                      <a:fillRect/>
                    </a:stretch>
                  </pic:blipFill>
                  <pic:spPr bwMode="auto">
                    <a:xfrm>
                      <a:off x="0" y="0"/>
                      <a:ext cx="1207322" cy="1592132"/>
                    </a:xfrm>
                    <a:prstGeom prst="rect">
                      <a:avLst/>
                    </a:prstGeom>
                    <a:noFill/>
                    <a:ln w="9525">
                      <a:noFill/>
                      <a:miter lim="800000"/>
                      <a:headEnd/>
                      <a:tailEnd/>
                    </a:ln>
                  </pic:spPr>
                </pic:pic>
              </a:graphicData>
            </a:graphic>
          </wp:anchor>
        </w:drawing>
      </w:r>
      <w:r w:rsidRPr="00380D19">
        <w:rPr>
          <w:sz w:val="40"/>
          <w:szCs w:val="40"/>
          <w:highlight w:val="lightGray"/>
        </w:rPr>
        <w:t>Scoop-on-Ice-Cream Recording Sheet</w:t>
      </w:r>
    </w:p>
    <w:p w14:paraId="5390D25C" w14:textId="77777777" w:rsidR="00F36AD3" w:rsidRDefault="00F36AD3" w:rsidP="00F36AD3">
      <w:pPr>
        <w:rPr>
          <w:noProof/>
        </w:rPr>
      </w:pPr>
    </w:p>
    <w:p w14:paraId="75E2F1E7" w14:textId="77777777" w:rsidR="00F36AD3" w:rsidRPr="004A18CE" w:rsidRDefault="00F36AD3" w:rsidP="00F36AD3">
      <w:pPr>
        <w:rPr>
          <w:b/>
          <w:sz w:val="28"/>
          <w:szCs w:val="28"/>
          <w:u w:val="single"/>
        </w:rPr>
      </w:pPr>
    </w:p>
    <w:p w14:paraId="1E672CFF" w14:textId="77777777" w:rsidR="00F36AD3" w:rsidRPr="00290B68" w:rsidRDefault="00F36AD3" w:rsidP="00F36AD3">
      <w:pPr>
        <w:spacing w:after="200"/>
        <w:jc w:val="center"/>
        <w:rPr>
          <w:rFonts w:asciiTheme="minorHAnsi" w:hAnsiTheme="minorHAnsi" w:cstheme="minorHAnsi"/>
          <w:sz w:val="28"/>
        </w:rPr>
      </w:pPr>
      <w:r w:rsidRPr="00290B68">
        <w:rPr>
          <w:rFonts w:asciiTheme="minorHAnsi" w:hAnsiTheme="minorHAnsi" w:cstheme="minorHAnsi"/>
          <w:b/>
          <w:sz w:val="32"/>
          <w:u w:val="single"/>
        </w:rPr>
        <w:t>The Three Favorite Flavors of Ice Cream*</w:t>
      </w:r>
    </w:p>
    <w:p w14:paraId="7735F2B3" w14:textId="77777777" w:rsidR="00F36AD3" w:rsidRPr="00290B68" w:rsidRDefault="00F36AD3" w:rsidP="00F36AD3">
      <w:pPr>
        <w:tabs>
          <w:tab w:val="left" w:pos="1980"/>
          <w:tab w:val="right" w:pos="7740"/>
        </w:tabs>
        <w:rPr>
          <w:rFonts w:asciiTheme="minorHAnsi" w:hAnsiTheme="minorHAnsi" w:cstheme="minorHAnsi"/>
          <w:b/>
          <w:sz w:val="28"/>
        </w:rPr>
      </w:pPr>
      <w:r w:rsidRPr="00290B68">
        <w:rPr>
          <w:rFonts w:asciiTheme="minorHAnsi" w:hAnsiTheme="minorHAnsi" w:cstheme="minorHAnsi"/>
          <w:b/>
          <w:sz w:val="28"/>
        </w:rPr>
        <w:tab/>
      </w:r>
    </w:p>
    <w:p w14:paraId="6BACA27A" w14:textId="77777777" w:rsidR="00F36AD3" w:rsidRPr="00290B68" w:rsidRDefault="00F36AD3" w:rsidP="00F36AD3">
      <w:pPr>
        <w:tabs>
          <w:tab w:val="left" w:pos="1980"/>
          <w:tab w:val="right" w:pos="7740"/>
        </w:tabs>
        <w:rPr>
          <w:rFonts w:asciiTheme="minorHAnsi" w:hAnsiTheme="minorHAnsi" w:cstheme="minorHAnsi"/>
          <w:b/>
          <w:sz w:val="28"/>
        </w:rPr>
      </w:pPr>
      <w:r w:rsidRPr="00290B68">
        <w:rPr>
          <w:rFonts w:asciiTheme="minorHAnsi" w:hAnsiTheme="minorHAnsi" w:cstheme="minorHAnsi"/>
          <w:b/>
          <w:sz w:val="28"/>
        </w:rPr>
        <w:t xml:space="preserve">Favorite </w:t>
      </w:r>
      <w:r w:rsidRPr="00290B68">
        <w:rPr>
          <w:rFonts w:asciiTheme="minorHAnsi" w:hAnsiTheme="minorHAnsi" w:cstheme="minorHAnsi"/>
          <w:b/>
          <w:sz w:val="28"/>
        </w:rPr>
        <w:tab/>
        <w:t>Flavor</w:t>
      </w:r>
      <w:r w:rsidRPr="00290B68">
        <w:rPr>
          <w:rFonts w:asciiTheme="minorHAnsi" w:hAnsiTheme="minorHAnsi" w:cstheme="minorHAnsi"/>
          <w:b/>
          <w:sz w:val="28"/>
        </w:rPr>
        <w:tab/>
        <w:t>Percent of Those Polled</w:t>
      </w:r>
    </w:p>
    <w:p w14:paraId="58E2206C" w14:textId="77777777" w:rsidR="00F36AD3" w:rsidRPr="00290B68" w:rsidRDefault="00F36AD3" w:rsidP="00F36AD3">
      <w:pPr>
        <w:tabs>
          <w:tab w:val="left" w:pos="1980"/>
          <w:tab w:val="right" w:leader="dot" w:pos="7740"/>
        </w:tabs>
        <w:rPr>
          <w:rFonts w:asciiTheme="minorHAnsi" w:hAnsiTheme="minorHAnsi" w:cstheme="minorHAnsi"/>
          <w:sz w:val="28"/>
        </w:rPr>
      </w:pPr>
      <w:r w:rsidRPr="00290B68">
        <w:rPr>
          <w:rFonts w:asciiTheme="minorHAnsi" w:hAnsiTheme="minorHAnsi" w:cstheme="minorHAnsi"/>
          <w:sz w:val="28"/>
        </w:rPr>
        <w:tab/>
        <w:t>Vanilla</w:t>
      </w:r>
      <w:r w:rsidRPr="00290B68">
        <w:rPr>
          <w:rFonts w:asciiTheme="minorHAnsi" w:hAnsiTheme="minorHAnsi" w:cstheme="minorHAnsi"/>
          <w:sz w:val="28"/>
        </w:rPr>
        <w:tab/>
        <w:t>55%</w:t>
      </w:r>
    </w:p>
    <w:p w14:paraId="7602C40B" w14:textId="77777777" w:rsidR="00F36AD3" w:rsidRPr="00290B68" w:rsidRDefault="00F36AD3" w:rsidP="00F36AD3">
      <w:pPr>
        <w:tabs>
          <w:tab w:val="left" w:pos="1980"/>
          <w:tab w:val="right" w:leader="dot" w:pos="7740"/>
        </w:tabs>
        <w:rPr>
          <w:rFonts w:asciiTheme="minorHAnsi" w:hAnsiTheme="minorHAnsi" w:cstheme="minorHAnsi"/>
          <w:sz w:val="28"/>
        </w:rPr>
      </w:pPr>
      <w:r w:rsidRPr="00290B68">
        <w:rPr>
          <w:rFonts w:asciiTheme="minorHAnsi" w:hAnsiTheme="minorHAnsi" w:cstheme="minorHAnsi"/>
          <w:sz w:val="28"/>
        </w:rPr>
        <w:tab/>
        <w:t>Chocolate</w:t>
      </w:r>
      <w:r w:rsidRPr="00290B68">
        <w:rPr>
          <w:rFonts w:asciiTheme="minorHAnsi" w:hAnsiTheme="minorHAnsi" w:cstheme="minorHAnsi"/>
          <w:sz w:val="28"/>
        </w:rPr>
        <w:tab/>
        <w:t>29%</w:t>
      </w:r>
    </w:p>
    <w:p w14:paraId="6327E104" w14:textId="77777777" w:rsidR="00F36AD3" w:rsidRPr="00290B68" w:rsidRDefault="00F36AD3" w:rsidP="00F36AD3">
      <w:pPr>
        <w:tabs>
          <w:tab w:val="left" w:pos="1980"/>
          <w:tab w:val="right" w:leader="dot" w:pos="7740"/>
        </w:tabs>
        <w:rPr>
          <w:rFonts w:asciiTheme="minorHAnsi" w:hAnsiTheme="minorHAnsi" w:cstheme="minorHAnsi"/>
          <w:sz w:val="28"/>
        </w:rPr>
      </w:pPr>
      <w:r w:rsidRPr="00290B68">
        <w:rPr>
          <w:rFonts w:asciiTheme="minorHAnsi" w:hAnsiTheme="minorHAnsi" w:cstheme="minorHAnsi"/>
          <w:sz w:val="28"/>
        </w:rPr>
        <w:tab/>
        <w:t>Strawberry</w:t>
      </w:r>
      <w:r w:rsidRPr="00290B68">
        <w:rPr>
          <w:rFonts w:asciiTheme="minorHAnsi" w:hAnsiTheme="minorHAnsi" w:cstheme="minorHAnsi"/>
          <w:sz w:val="28"/>
        </w:rPr>
        <w:tab/>
        <w:t>16%</w:t>
      </w:r>
    </w:p>
    <w:p w14:paraId="0BF03C95" w14:textId="77777777" w:rsidR="00F36AD3" w:rsidRDefault="00F36AD3" w:rsidP="00F36AD3">
      <w:pPr>
        <w:tabs>
          <w:tab w:val="left" w:pos="2790"/>
          <w:tab w:val="left" w:leader="dot" w:pos="6120"/>
        </w:tabs>
        <w:rPr>
          <w:sz w:val="28"/>
        </w:rPr>
      </w:pPr>
    </w:p>
    <w:p w14:paraId="1A50E9B6" w14:textId="77777777" w:rsidR="00F36AD3" w:rsidRDefault="00F36AD3" w:rsidP="00F36AD3">
      <w:pPr>
        <w:rPr>
          <w:sz w:val="28"/>
        </w:rPr>
      </w:pPr>
    </w:p>
    <w:p w14:paraId="2D22ACD5"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 xml:space="preserve">Scrumptious Scoops is a very popular ice cream parlor in a small town in Virginia. To celebrate the Fourth of July, the store decided to serve free single scoops of its three most popular flavors to the audience at the Independence Day outdoor band concert. </w:t>
      </w:r>
    </w:p>
    <w:p w14:paraId="264D2652" w14:textId="77777777" w:rsidR="00F36AD3" w:rsidRPr="00290B68" w:rsidRDefault="00F36AD3" w:rsidP="00F36AD3">
      <w:pPr>
        <w:rPr>
          <w:rFonts w:asciiTheme="minorHAnsi" w:hAnsiTheme="minorHAnsi" w:cstheme="minorHAnsi"/>
          <w:sz w:val="24"/>
          <w:szCs w:val="24"/>
        </w:rPr>
      </w:pPr>
    </w:p>
    <w:p w14:paraId="78C3E171"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Mr. Scrumptious decided that he could determine how much ice cream he would need by using the data provided by the International Ice Cream Association. The town estimated that approximately 650 people would attend the band concert.</w:t>
      </w:r>
    </w:p>
    <w:p w14:paraId="0DAC9B19" w14:textId="77777777" w:rsidR="00F36AD3" w:rsidRPr="00290B68" w:rsidRDefault="00F36AD3" w:rsidP="00F36AD3">
      <w:pPr>
        <w:numPr>
          <w:ilvl w:val="0"/>
          <w:numId w:val="17"/>
        </w:numPr>
        <w:tabs>
          <w:tab w:val="clear" w:pos="547"/>
          <w:tab w:val="num" w:pos="1080"/>
        </w:tabs>
        <w:spacing w:line="260" w:lineRule="atLeast"/>
        <w:ind w:left="1080" w:hanging="360"/>
        <w:rPr>
          <w:rFonts w:asciiTheme="minorHAnsi" w:hAnsiTheme="minorHAnsi" w:cstheme="minorHAnsi"/>
          <w:sz w:val="24"/>
          <w:szCs w:val="24"/>
        </w:rPr>
      </w:pPr>
      <w:r w:rsidRPr="00290B68">
        <w:rPr>
          <w:rFonts w:asciiTheme="minorHAnsi" w:hAnsiTheme="minorHAnsi" w:cstheme="minorHAnsi"/>
          <w:sz w:val="24"/>
          <w:szCs w:val="24"/>
        </w:rPr>
        <w:t>Assuming everyone will want a free scoop of ice cream, how many people would you expect to prefer chocolate?</w:t>
      </w:r>
    </w:p>
    <w:p w14:paraId="31C6C90D" w14:textId="77777777" w:rsidR="00F36AD3" w:rsidRPr="00290B68" w:rsidRDefault="00F36AD3" w:rsidP="00F36AD3">
      <w:pPr>
        <w:numPr>
          <w:ilvl w:val="0"/>
          <w:numId w:val="17"/>
        </w:numPr>
        <w:tabs>
          <w:tab w:val="clear" w:pos="547"/>
          <w:tab w:val="num" w:pos="1080"/>
        </w:tabs>
        <w:spacing w:line="260" w:lineRule="atLeast"/>
        <w:ind w:left="1080" w:hanging="360"/>
        <w:rPr>
          <w:rFonts w:asciiTheme="minorHAnsi" w:hAnsiTheme="minorHAnsi" w:cstheme="minorHAnsi"/>
          <w:sz w:val="24"/>
          <w:szCs w:val="24"/>
        </w:rPr>
      </w:pPr>
      <w:r w:rsidRPr="00290B68">
        <w:rPr>
          <w:rFonts w:asciiTheme="minorHAnsi" w:hAnsiTheme="minorHAnsi" w:cstheme="minorHAnsi"/>
          <w:sz w:val="24"/>
          <w:szCs w:val="24"/>
        </w:rPr>
        <w:t>How many half-gallons of chocolate ice cream should Mr. Scrumptious plan to have on hand to give to those people?</w:t>
      </w:r>
    </w:p>
    <w:p w14:paraId="321BCFB1" w14:textId="77777777" w:rsidR="00F36AD3" w:rsidRPr="00290B68" w:rsidRDefault="00F36AD3" w:rsidP="00F36AD3">
      <w:pPr>
        <w:numPr>
          <w:ilvl w:val="0"/>
          <w:numId w:val="17"/>
        </w:numPr>
        <w:tabs>
          <w:tab w:val="clear" w:pos="547"/>
          <w:tab w:val="num" w:pos="1080"/>
        </w:tabs>
        <w:spacing w:line="260" w:lineRule="atLeast"/>
        <w:ind w:left="1080" w:hanging="360"/>
        <w:rPr>
          <w:rFonts w:asciiTheme="minorHAnsi" w:hAnsiTheme="minorHAnsi" w:cstheme="minorHAnsi"/>
          <w:sz w:val="24"/>
          <w:szCs w:val="24"/>
        </w:rPr>
      </w:pPr>
      <w:r w:rsidRPr="00290B68">
        <w:rPr>
          <w:rFonts w:asciiTheme="minorHAnsi" w:hAnsiTheme="minorHAnsi" w:cstheme="minorHAnsi"/>
          <w:sz w:val="24"/>
          <w:szCs w:val="24"/>
        </w:rPr>
        <w:t>If the representatives from Scrumptious Scoops serve everyone at the band concert a scoop of ice cream, how many half-gallons of ice cream will they serve? How many pounds will that be?</w:t>
      </w:r>
    </w:p>
    <w:bookmarkStart w:id="3" w:name="_GoBack"/>
    <w:bookmarkEnd w:id="3"/>
    <w:p w14:paraId="6FFB7637" w14:textId="4616A729" w:rsidR="00F36AD3" w:rsidRDefault="00F36AD3" w:rsidP="00F36AD3">
      <w:pPr>
        <w:rPr>
          <w:sz w:val="28"/>
        </w:rPr>
      </w:pPr>
      <w:r>
        <w:rPr>
          <w:noProof/>
          <w:sz w:val="24"/>
          <w:szCs w:val="24"/>
        </w:rPr>
        <mc:AlternateContent>
          <mc:Choice Requires="wps">
            <w:drawing>
              <wp:anchor distT="0" distB="0" distL="114300" distR="114300" simplePos="0" relativeHeight="251659264" behindDoc="0" locked="0" layoutInCell="0" allowOverlap="1" wp14:anchorId="0DA5EB51" wp14:editId="10A495F6">
                <wp:simplePos x="0" y="0"/>
                <wp:positionH relativeFrom="column">
                  <wp:posOffset>381000</wp:posOffset>
                </wp:positionH>
                <wp:positionV relativeFrom="paragraph">
                  <wp:posOffset>297815</wp:posOffset>
                </wp:positionV>
                <wp:extent cx="5252720" cy="1314450"/>
                <wp:effectExtent l="0" t="0" r="2413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1314450"/>
                        </a:xfrm>
                        <a:prstGeom prst="rect">
                          <a:avLst/>
                        </a:prstGeom>
                        <a:solidFill>
                          <a:srgbClr val="FFFFFF"/>
                        </a:solidFill>
                        <a:ln w="15875">
                          <a:solidFill>
                            <a:srgbClr val="000000"/>
                          </a:solidFill>
                          <a:miter lim="800000"/>
                          <a:headEnd/>
                          <a:tailEnd/>
                        </a:ln>
                      </wps:spPr>
                      <wps:txbx>
                        <w:txbxContent>
                          <w:p w14:paraId="3141438A" w14:textId="77777777" w:rsidR="00F36AD3" w:rsidRPr="00290B68" w:rsidRDefault="00F36AD3" w:rsidP="00F36AD3">
                            <w:pPr>
                              <w:spacing w:after="120"/>
                              <w:jc w:val="center"/>
                              <w:rPr>
                                <w:rFonts w:asciiTheme="minorHAnsi" w:hAnsiTheme="minorHAnsi" w:cstheme="minorHAnsi"/>
                                <w:b/>
                                <w:i/>
                                <w:sz w:val="24"/>
                                <w:szCs w:val="24"/>
                              </w:rPr>
                            </w:pPr>
                            <w:r w:rsidRPr="00290B68">
                              <w:rPr>
                                <w:rFonts w:asciiTheme="minorHAnsi" w:hAnsiTheme="minorHAnsi" w:cstheme="minorHAnsi"/>
                                <w:b/>
                                <w:i/>
                                <w:sz w:val="24"/>
                                <w:szCs w:val="24"/>
                              </w:rPr>
                              <w:t>Important Measurement Equivalents</w:t>
                            </w:r>
                          </w:p>
                          <w:p w14:paraId="2FC8D90E"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A gallon of ice cream weighs about 5 pounds and contains 4 quarts.</w:t>
                            </w:r>
                          </w:p>
                          <w:p w14:paraId="473BB258"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 xml:space="preserve">One scoop of ice cream is </w:t>
                            </w:r>
                            <w:r w:rsidRPr="00290B68">
                              <w:rPr>
                                <w:rFonts w:asciiTheme="minorHAnsi" w:hAnsiTheme="minorHAnsi" w:cstheme="minorHAnsi"/>
                                <w:i/>
                                <w:sz w:val="24"/>
                                <w:szCs w:val="24"/>
                              </w:rPr>
                              <w:fldChar w:fldCharType="begin"/>
                            </w:r>
                            <w:r w:rsidRPr="00290B68">
                              <w:rPr>
                                <w:rFonts w:asciiTheme="minorHAnsi" w:hAnsiTheme="minorHAnsi" w:cstheme="minorHAnsi"/>
                                <w:i/>
                                <w:sz w:val="24"/>
                                <w:szCs w:val="24"/>
                              </w:rPr>
                              <w:instrText xml:space="preserve"> EQ \f(1,2) </w:instrText>
                            </w:r>
                            <w:r w:rsidRPr="00290B68">
                              <w:rPr>
                                <w:rFonts w:asciiTheme="minorHAnsi" w:hAnsiTheme="minorHAnsi" w:cstheme="minorHAnsi"/>
                                <w:i/>
                                <w:sz w:val="24"/>
                                <w:szCs w:val="24"/>
                              </w:rPr>
                              <w:fldChar w:fldCharType="end"/>
                            </w:r>
                            <w:r w:rsidRPr="00290B68">
                              <w:rPr>
                                <w:rFonts w:asciiTheme="minorHAnsi" w:hAnsiTheme="minorHAnsi" w:cstheme="minorHAnsi"/>
                                <w:i/>
                                <w:sz w:val="24"/>
                                <w:szCs w:val="24"/>
                              </w:rPr>
                              <w:t xml:space="preserve"> cup or about 68 grams.</w:t>
                            </w:r>
                          </w:p>
                          <w:p w14:paraId="5835C604"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One gallon contains 16 cups, so one half-gallon contains 8 cups.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5EB51" id="_x0000_t202" coordsize="21600,21600" o:spt="202" path="m,l,21600r21600,l21600,xe">
                <v:stroke joinstyle="miter"/>
                <v:path gradientshapeok="t" o:connecttype="rect"/>
              </v:shapetype>
              <v:shape id="Text Box 1" o:spid="_x0000_s1026" type="#_x0000_t202" style="position:absolute;margin-left:30pt;margin-top:23.45pt;width:413.6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" o:allowincell="f" strokeweight="1.25pt">
                <v:textbox>
                  <w:txbxContent>
                    <w:p w14:paraId="3141438A" w14:textId="77777777" w:rsidR="00F36AD3" w:rsidRPr="00290B68" w:rsidRDefault="00F36AD3" w:rsidP="00F36AD3">
                      <w:pPr>
                        <w:spacing w:after="120"/>
                        <w:jc w:val="center"/>
                        <w:rPr>
                          <w:rFonts w:asciiTheme="minorHAnsi" w:hAnsiTheme="minorHAnsi" w:cstheme="minorHAnsi"/>
                          <w:b/>
                          <w:i/>
                          <w:sz w:val="24"/>
                          <w:szCs w:val="24"/>
                        </w:rPr>
                      </w:pPr>
                      <w:r w:rsidRPr="00290B68">
                        <w:rPr>
                          <w:rFonts w:asciiTheme="minorHAnsi" w:hAnsiTheme="minorHAnsi" w:cstheme="minorHAnsi"/>
                          <w:b/>
                          <w:i/>
                          <w:sz w:val="24"/>
                          <w:szCs w:val="24"/>
                        </w:rPr>
                        <w:t>Important Measurement Equivalents</w:t>
                      </w:r>
                    </w:p>
                    <w:p w14:paraId="2FC8D90E"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A gallon of ice cream weighs about 5 pounds and contains 4 quarts.</w:t>
                      </w:r>
                    </w:p>
                    <w:p w14:paraId="473BB258"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 xml:space="preserve">One scoop of ice cream is </w:t>
                      </w:r>
                      <w:r w:rsidRPr="00290B68">
                        <w:rPr>
                          <w:rFonts w:asciiTheme="minorHAnsi" w:hAnsiTheme="minorHAnsi" w:cstheme="minorHAnsi"/>
                          <w:i/>
                          <w:sz w:val="24"/>
                          <w:szCs w:val="24"/>
                        </w:rPr>
                        <w:fldChar w:fldCharType="begin"/>
                      </w:r>
                      <w:r w:rsidRPr="00290B68">
                        <w:rPr>
                          <w:rFonts w:asciiTheme="minorHAnsi" w:hAnsiTheme="minorHAnsi" w:cstheme="minorHAnsi"/>
                          <w:i/>
                          <w:sz w:val="24"/>
                          <w:szCs w:val="24"/>
                        </w:rPr>
                        <w:instrText xml:space="preserve"> EQ \f(1,2) </w:instrText>
                      </w:r>
                      <w:r w:rsidRPr="00290B68">
                        <w:rPr>
                          <w:rFonts w:asciiTheme="minorHAnsi" w:hAnsiTheme="minorHAnsi" w:cstheme="minorHAnsi"/>
                          <w:i/>
                          <w:sz w:val="24"/>
                          <w:szCs w:val="24"/>
                        </w:rPr>
                        <w:fldChar w:fldCharType="end"/>
                      </w:r>
                      <w:r w:rsidRPr="00290B68">
                        <w:rPr>
                          <w:rFonts w:asciiTheme="minorHAnsi" w:hAnsiTheme="minorHAnsi" w:cstheme="minorHAnsi"/>
                          <w:i/>
                          <w:sz w:val="24"/>
                          <w:szCs w:val="24"/>
                        </w:rPr>
                        <w:t xml:space="preserve"> cup or about 68 grams.</w:t>
                      </w:r>
                    </w:p>
                    <w:p w14:paraId="5835C604" w14:textId="77777777" w:rsidR="00F36AD3" w:rsidRPr="00290B68" w:rsidRDefault="00F36AD3" w:rsidP="00F36AD3">
                      <w:pPr>
                        <w:jc w:val="center"/>
                        <w:rPr>
                          <w:rFonts w:asciiTheme="minorHAnsi" w:hAnsiTheme="minorHAnsi" w:cstheme="minorHAnsi"/>
                          <w:i/>
                          <w:sz w:val="24"/>
                          <w:szCs w:val="24"/>
                        </w:rPr>
                      </w:pPr>
                      <w:r w:rsidRPr="00290B68">
                        <w:rPr>
                          <w:rFonts w:asciiTheme="minorHAnsi" w:hAnsiTheme="minorHAnsi" w:cstheme="minorHAnsi"/>
                          <w:i/>
                          <w:sz w:val="24"/>
                          <w:szCs w:val="24"/>
                        </w:rPr>
                        <w:t>One gallon contains 16 cups, so one half-gallon contains 8 cups.</w:t>
                      </w:r>
                    </w:p>
                  </w:txbxContent>
                </v:textbox>
                <w10:wrap type="topAndBottom"/>
              </v:shape>
            </w:pict>
          </mc:Fallback>
        </mc:AlternateContent>
      </w:r>
    </w:p>
    <w:p w14:paraId="1CF30FAC" w14:textId="77777777" w:rsidR="00F36AD3" w:rsidRDefault="00F36AD3" w:rsidP="00F36AD3"/>
    <w:p w14:paraId="33ACFE58" w14:textId="77777777" w:rsidR="00F36AD3" w:rsidRDefault="00F36AD3" w:rsidP="00F36AD3"/>
    <w:p w14:paraId="0EA64D0A" w14:textId="3634086A" w:rsidR="00F36AD3" w:rsidRDefault="00F36AD3" w:rsidP="00F36AD3">
      <w:pPr>
        <w:rPr>
          <w:sz w:val="28"/>
        </w:rPr>
      </w:pPr>
      <w:r>
        <w:t>*</w:t>
      </w:r>
      <w:r w:rsidR="007218C2">
        <w:t xml:space="preserve">data taken </w:t>
      </w:r>
      <w:r w:rsidR="007218C2" w:rsidRPr="007218C2">
        <w:rPr>
          <w:rFonts w:asciiTheme="minorHAnsi" w:hAnsiTheme="minorHAnsi" w:cstheme="minorHAnsi"/>
          <w:sz w:val="24"/>
        </w:rPr>
        <w:t>from https://www.iaicdv.org/</w:t>
      </w:r>
    </w:p>
    <w:p w14:paraId="1CE62EA9" w14:textId="77777777" w:rsidR="00F36AD3" w:rsidRDefault="00F36AD3" w:rsidP="00F36AD3">
      <w:pPr>
        <w:spacing w:after="200" w:line="276" w:lineRule="auto"/>
        <w:rPr>
          <w:rFonts w:asciiTheme="majorHAnsi" w:eastAsiaTheme="majorEastAsia" w:hAnsiTheme="majorHAnsi" w:cstheme="majorBidi"/>
          <w:b/>
          <w:bCs/>
          <w:i/>
          <w:iCs/>
          <w:color w:val="5B9BD5" w:themeColor="accent1"/>
          <w:sz w:val="36"/>
          <w:szCs w:val="36"/>
        </w:rPr>
      </w:pPr>
      <w:r>
        <w:rPr>
          <w:sz w:val="36"/>
          <w:szCs w:val="36"/>
        </w:rPr>
        <w:br w:type="page"/>
      </w:r>
    </w:p>
    <w:p w14:paraId="2E59E41F" w14:textId="77777777" w:rsidR="00F36AD3" w:rsidRPr="00380D19" w:rsidRDefault="00F36AD3" w:rsidP="00F36AD3">
      <w:pPr>
        <w:pStyle w:val="Heading4"/>
        <w:jc w:val="center"/>
        <w:rPr>
          <w:b w:val="0"/>
          <w:sz w:val="36"/>
          <w:szCs w:val="36"/>
        </w:rPr>
      </w:pPr>
      <w:r w:rsidRPr="00380D19">
        <w:rPr>
          <w:noProof/>
          <w:sz w:val="36"/>
          <w:szCs w:val="36"/>
          <w:highlight w:val="lightGray"/>
        </w:rPr>
        <w:drawing>
          <wp:anchor distT="0" distB="0" distL="114300" distR="114300" simplePos="0" relativeHeight="251662336" behindDoc="0" locked="0" layoutInCell="1" allowOverlap="1" wp14:anchorId="4CF19015" wp14:editId="6A314833">
            <wp:simplePos x="0" y="0"/>
            <wp:positionH relativeFrom="column">
              <wp:posOffset>4429685</wp:posOffset>
            </wp:positionH>
            <wp:positionV relativeFrom="paragraph">
              <wp:posOffset>-333487</wp:posOffset>
            </wp:positionV>
            <wp:extent cx="868755" cy="1151068"/>
            <wp:effectExtent l="19050" t="0" r="7545" b="0"/>
            <wp:wrapNone/>
            <wp:docPr id="2" name="Picture 11" descr="C:\Documents and Settings\uul54192\Local Settings\Temporary Internet Files\Content.IE5\NTBSKT23\MP910220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ul54192\Local Settings\Temporary Internet Files\Content.IE5\NTBSKT23\MP910220711[1].JPG"/>
                    <pic:cNvPicPr>
                      <a:picLocks noChangeAspect="1" noChangeArrowheads="1"/>
                    </pic:cNvPicPr>
                  </pic:nvPicPr>
                  <pic:blipFill>
                    <a:blip r:embed="rId9" cstate="print"/>
                    <a:srcRect/>
                    <a:stretch>
                      <a:fillRect/>
                    </a:stretch>
                  </pic:blipFill>
                  <pic:spPr bwMode="auto">
                    <a:xfrm>
                      <a:off x="0" y="0"/>
                      <a:ext cx="868755" cy="1151068"/>
                    </a:xfrm>
                    <a:prstGeom prst="rect">
                      <a:avLst/>
                    </a:prstGeom>
                    <a:noFill/>
                    <a:ln w="9525">
                      <a:noFill/>
                      <a:miter lim="800000"/>
                      <a:headEnd/>
                      <a:tailEnd/>
                    </a:ln>
                  </pic:spPr>
                </pic:pic>
              </a:graphicData>
            </a:graphic>
          </wp:anchor>
        </w:drawing>
      </w:r>
      <w:r w:rsidRPr="00380D19">
        <w:rPr>
          <w:sz w:val="36"/>
          <w:szCs w:val="36"/>
          <w:highlight w:val="lightGray"/>
        </w:rPr>
        <w:t>Ice Cream Recipe</w:t>
      </w:r>
    </w:p>
    <w:p w14:paraId="499152F3" w14:textId="77777777" w:rsidR="00F36AD3" w:rsidRDefault="00F36AD3" w:rsidP="00F36AD3">
      <w:pPr>
        <w:jc w:val="center"/>
        <w:rPr>
          <w:sz w:val="28"/>
        </w:rPr>
      </w:pPr>
    </w:p>
    <w:p w14:paraId="67281E60" w14:textId="77777777" w:rsidR="00F36AD3" w:rsidRPr="00380D19" w:rsidRDefault="00F36AD3" w:rsidP="00F36AD3">
      <w:pPr>
        <w:rPr>
          <w:sz w:val="24"/>
          <w:szCs w:val="24"/>
        </w:rPr>
      </w:pPr>
    </w:p>
    <w:p w14:paraId="09222A83"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Make ice cream in plastic zip-lock bags as follows:</w:t>
      </w:r>
    </w:p>
    <w:p w14:paraId="7EC58AB3" w14:textId="77777777" w:rsidR="00F36AD3" w:rsidRPr="00290B68" w:rsidRDefault="00F36AD3" w:rsidP="00F36AD3">
      <w:pPr>
        <w:rPr>
          <w:rFonts w:asciiTheme="minorHAnsi" w:hAnsiTheme="minorHAnsi" w:cstheme="minorHAnsi"/>
          <w:sz w:val="24"/>
          <w:szCs w:val="24"/>
        </w:rPr>
      </w:pPr>
    </w:p>
    <w:p w14:paraId="7B66EE2F" w14:textId="77777777" w:rsidR="00F36AD3" w:rsidRPr="00290B68" w:rsidRDefault="00F36AD3" w:rsidP="00F36AD3">
      <w:pPr>
        <w:numPr>
          <w:ilvl w:val="0"/>
          <w:numId w:val="18"/>
        </w:numPr>
        <w:tabs>
          <w:tab w:val="clear" w:pos="547"/>
          <w:tab w:val="num" w:pos="720"/>
        </w:tabs>
        <w:spacing w:line="260" w:lineRule="atLeast"/>
        <w:ind w:left="720" w:hanging="720"/>
        <w:rPr>
          <w:rFonts w:asciiTheme="minorHAnsi" w:hAnsiTheme="minorHAnsi" w:cstheme="minorHAnsi"/>
          <w:sz w:val="24"/>
          <w:szCs w:val="24"/>
        </w:rPr>
      </w:pPr>
      <w:r w:rsidRPr="00290B68">
        <w:rPr>
          <w:rFonts w:asciiTheme="minorHAnsi" w:hAnsiTheme="minorHAnsi" w:cstheme="minorHAnsi"/>
          <w:sz w:val="24"/>
          <w:szCs w:val="24"/>
        </w:rPr>
        <w:t>Combine 3 tablespoons of sugar, a few drops of vanilla extract, and 1 cup of milk in a 1-quart zip-lock bag, and seal the bag tightly. You may add cookie pieces or well-drained fruit to your ice cream mixture if you wish.</w:t>
      </w:r>
    </w:p>
    <w:p w14:paraId="36CC7656" w14:textId="77777777" w:rsidR="00F36AD3" w:rsidRPr="00290B68" w:rsidRDefault="00F36AD3" w:rsidP="00F36AD3">
      <w:pPr>
        <w:numPr>
          <w:ilvl w:val="0"/>
          <w:numId w:val="18"/>
        </w:numPr>
        <w:tabs>
          <w:tab w:val="clear" w:pos="547"/>
          <w:tab w:val="num" w:pos="720"/>
        </w:tabs>
        <w:spacing w:line="260" w:lineRule="atLeast"/>
        <w:ind w:left="720" w:hanging="720"/>
        <w:rPr>
          <w:rFonts w:asciiTheme="minorHAnsi" w:hAnsiTheme="minorHAnsi" w:cstheme="minorHAnsi"/>
          <w:sz w:val="24"/>
          <w:szCs w:val="24"/>
        </w:rPr>
      </w:pPr>
      <w:r w:rsidRPr="00290B68">
        <w:rPr>
          <w:rFonts w:asciiTheme="minorHAnsi" w:hAnsiTheme="minorHAnsi" w:cstheme="minorHAnsi"/>
          <w:sz w:val="24"/>
          <w:szCs w:val="24"/>
        </w:rPr>
        <w:t xml:space="preserve">Put about 2 cups of ice and </w:t>
      </w:r>
      <w:r w:rsidRPr="00290B68">
        <w:rPr>
          <w:rFonts w:asciiTheme="minorHAnsi" w:hAnsiTheme="minorHAnsi" w:cstheme="minorHAnsi"/>
          <w:sz w:val="24"/>
          <w:szCs w:val="24"/>
        </w:rPr>
        <w:fldChar w:fldCharType="begin"/>
      </w:r>
      <w:r w:rsidRPr="00290B68">
        <w:rPr>
          <w:rFonts w:asciiTheme="minorHAnsi" w:hAnsiTheme="minorHAnsi" w:cstheme="minorHAnsi"/>
          <w:sz w:val="24"/>
          <w:szCs w:val="24"/>
        </w:rPr>
        <w:instrText xml:space="preserve"> EQ \f(1,2)</w:instrText>
      </w:r>
      <w:r w:rsidRPr="00290B68">
        <w:rPr>
          <w:rFonts w:asciiTheme="minorHAnsi" w:hAnsiTheme="minorHAnsi" w:cstheme="minorHAnsi"/>
          <w:sz w:val="24"/>
          <w:szCs w:val="24"/>
        </w:rPr>
        <w:fldChar w:fldCharType="end"/>
      </w:r>
      <w:r w:rsidRPr="00290B68">
        <w:rPr>
          <w:rFonts w:asciiTheme="minorHAnsi" w:hAnsiTheme="minorHAnsi" w:cstheme="minorHAnsi"/>
          <w:sz w:val="24"/>
          <w:szCs w:val="24"/>
        </w:rPr>
        <w:t xml:space="preserve"> cup of rock salt in a 1-gallon zip-lock bag. Use small ice cubes, or break the ice into small pieces.</w:t>
      </w:r>
    </w:p>
    <w:p w14:paraId="5CE4A56B" w14:textId="77777777" w:rsidR="00F36AD3" w:rsidRPr="00290B68" w:rsidRDefault="00F36AD3" w:rsidP="00F36AD3">
      <w:pPr>
        <w:numPr>
          <w:ilvl w:val="0"/>
          <w:numId w:val="18"/>
        </w:numPr>
        <w:tabs>
          <w:tab w:val="clear" w:pos="547"/>
          <w:tab w:val="num" w:pos="720"/>
        </w:tabs>
        <w:spacing w:line="260" w:lineRule="atLeast"/>
        <w:ind w:left="720" w:hanging="720"/>
        <w:rPr>
          <w:rFonts w:asciiTheme="minorHAnsi" w:hAnsiTheme="minorHAnsi" w:cstheme="minorHAnsi"/>
          <w:sz w:val="24"/>
          <w:szCs w:val="24"/>
        </w:rPr>
      </w:pPr>
      <w:r w:rsidRPr="00290B68">
        <w:rPr>
          <w:rFonts w:asciiTheme="minorHAnsi" w:hAnsiTheme="minorHAnsi" w:cstheme="minorHAnsi"/>
          <w:sz w:val="24"/>
          <w:szCs w:val="24"/>
        </w:rPr>
        <w:t>Put the smaller bag into the larger bag, and seal it tightly. Then shake the large bag until the ice cream mixture freezes. This step takes some time.</w:t>
      </w:r>
    </w:p>
    <w:p w14:paraId="4AAAF474" w14:textId="77777777" w:rsidR="00F36AD3" w:rsidRPr="00290B68" w:rsidRDefault="00F36AD3" w:rsidP="00F36AD3">
      <w:pPr>
        <w:rPr>
          <w:rFonts w:asciiTheme="minorHAnsi" w:hAnsiTheme="minorHAnsi" w:cstheme="minorHAnsi"/>
          <w:sz w:val="24"/>
          <w:szCs w:val="24"/>
        </w:rPr>
      </w:pPr>
    </w:p>
    <w:p w14:paraId="1B70E647"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Why do you think this method works for making ice cream?</w:t>
      </w:r>
    </w:p>
    <w:p w14:paraId="553EE6FE" w14:textId="77777777" w:rsidR="00F36AD3" w:rsidRPr="00290B68" w:rsidRDefault="00F36AD3" w:rsidP="00F36AD3">
      <w:pPr>
        <w:tabs>
          <w:tab w:val="right" w:pos="9720"/>
        </w:tabs>
        <w:rPr>
          <w:rFonts w:asciiTheme="minorHAnsi" w:hAnsiTheme="minorHAnsi" w:cstheme="minorHAnsi"/>
          <w:sz w:val="24"/>
          <w:szCs w:val="24"/>
          <w:u w:val="single"/>
        </w:rPr>
      </w:pPr>
      <w:r w:rsidRPr="00290B68">
        <w:rPr>
          <w:rFonts w:asciiTheme="minorHAnsi" w:hAnsiTheme="minorHAnsi" w:cstheme="minorHAnsi"/>
          <w:sz w:val="24"/>
          <w:szCs w:val="24"/>
          <w:u w:val="single"/>
        </w:rPr>
        <w:tab/>
      </w:r>
    </w:p>
    <w:p w14:paraId="693076C3" w14:textId="77777777" w:rsidR="00F36AD3" w:rsidRPr="00290B68" w:rsidRDefault="00F36AD3" w:rsidP="00F36AD3">
      <w:pPr>
        <w:tabs>
          <w:tab w:val="right" w:pos="9720"/>
        </w:tabs>
        <w:rPr>
          <w:rFonts w:asciiTheme="minorHAnsi" w:hAnsiTheme="minorHAnsi" w:cstheme="minorHAnsi"/>
          <w:sz w:val="24"/>
          <w:szCs w:val="24"/>
          <w:u w:val="single"/>
        </w:rPr>
      </w:pPr>
      <w:r w:rsidRPr="00290B68">
        <w:rPr>
          <w:rFonts w:asciiTheme="minorHAnsi" w:hAnsiTheme="minorHAnsi" w:cstheme="minorHAnsi"/>
          <w:sz w:val="24"/>
          <w:szCs w:val="24"/>
          <w:u w:val="single"/>
        </w:rPr>
        <w:tab/>
      </w:r>
    </w:p>
    <w:p w14:paraId="0349048A" w14:textId="77777777" w:rsidR="00F36AD3" w:rsidRPr="00290B68" w:rsidRDefault="00F36AD3" w:rsidP="00F36AD3">
      <w:pPr>
        <w:tabs>
          <w:tab w:val="right" w:pos="9720"/>
        </w:tabs>
        <w:rPr>
          <w:rFonts w:asciiTheme="minorHAnsi" w:hAnsiTheme="minorHAnsi" w:cstheme="minorHAnsi"/>
          <w:sz w:val="24"/>
          <w:szCs w:val="24"/>
          <w:u w:val="single"/>
        </w:rPr>
      </w:pPr>
      <w:r w:rsidRPr="00290B68">
        <w:rPr>
          <w:rFonts w:asciiTheme="minorHAnsi" w:hAnsiTheme="minorHAnsi" w:cstheme="minorHAnsi"/>
          <w:sz w:val="24"/>
          <w:szCs w:val="24"/>
          <w:u w:val="single"/>
        </w:rPr>
        <w:tab/>
      </w:r>
    </w:p>
    <w:p w14:paraId="233FD29D" w14:textId="77777777" w:rsidR="00F36AD3" w:rsidRPr="00290B68" w:rsidRDefault="00F36AD3" w:rsidP="00F36AD3">
      <w:pPr>
        <w:rPr>
          <w:rFonts w:asciiTheme="minorHAnsi" w:hAnsiTheme="minorHAnsi" w:cstheme="minorHAnsi"/>
          <w:sz w:val="24"/>
          <w:szCs w:val="24"/>
        </w:rPr>
      </w:pPr>
    </w:p>
    <w:p w14:paraId="627F9884"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Using the recipe above, how many students could make ice cream using 8 cups of sugar and 4 gallons of milk? To solve the problem you need to know: 1 cup = 16 tbsp. and 1 gallon = 16 cups. Show your calculations in the box below:</w:t>
      </w:r>
    </w:p>
    <w:p w14:paraId="540AFBBC" w14:textId="77777777" w:rsidR="00F36AD3" w:rsidRPr="00290B68" w:rsidRDefault="00F36AD3" w:rsidP="00F36AD3">
      <w:pPr>
        <w:rPr>
          <w:rFonts w:asciiTheme="minorHAnsi" w:hAnsiTheme="minorHAnsi" w:cstheme="minorHAnsi"/>
          <w:sz w:val="24"/>
          <w:szCs w:val="24"/>
          <w:u w:val="single"/>
        </w:rPr>
      </w:pPr>
    </w:p>
    <w:p w14:paraId="446837D5"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6D32CCBB"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50E5006B"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7C4DE4A8"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5349EE6D"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564CACEE"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5692FE6D" w14:textId="77777777" w:rsidR="00F36AD3" w:rsidRPr="00380D19" w:rsidRDefault="00F36AD3" w:rsidP="00F36AD3">
      <w:pPr>
        <w:rPr>
          <w:sz w:val="24"/>
          <w:szCs w:val="24"/>
        </w:rPr>
      </w:pPr>
    </w:p>
    <w:p w14:paraId="60377EE0" w14:textId="77777777" w:rsidR="00F36AD3" w:rsidRPr="00290B68" w:rsidRDefault="00F36AD3" w:rsidP="00F36AD3">
      <w:pPr>
        <w:rPr>
          <w:rFonts w:asciiTheme="minorHAnsi" w:hAnsiTheme="minorHAnsi" w:cstheme="minorHAnsi"/>
          <w:sz w:val="24"/>
          <w:szCs w:val="24"/>
        </w:rPr>
      </w:pPr>
      <w:r w:rsidRPr="00290B68">
        <w:rPr>
          <w:rFonts w:asciiTheme="minorHAnsi" w:hAnsiTheme="minorHAnsi" w:cstheme="minorHAnsi"/>
          <w:sz w:val="24"/>
          <w:szCs w:val="24"/>
        </w:rPr>
        <w:t>Would there be any ingredients left over? If so, how much? Show your thinking below:</w:t>
      </w:r>
    </w:p>
    <w:p w14:paraId="4C0B4B10" w14:textId="77777777" w:rsidR="00F36AD3" w:rsidRPr="00380D19" w:rsidRDefault="00F36AD3" w:rsidP="00F36AD3">
      <w:pPr>
        <w:rPr>
          <w:sz w:val="24"/>
          <w:szCs w:val="24"/>
        </w:rPr>
      </w:pPr>
    </w:p>
    <w:p w14:paraId="684B9008"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35E18056"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27053FA1"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0F66DBE8"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780F13A4"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75717BE7" w14:textId="77777777" w:rsidR="00F36AD3" w:rsidRPr="00380D19" w:rsidRDefault="00F36AD3" w:rsidP="00F36AD3">
      <w:pPr>
        <w:pBdr>
          <w:top w:val="single" w:sz="12" w:space="1" w:color="auto"/>
          <w:left w:val="single" w:sz="12" w:space="4" w:color="auto"/>
          <w:bottom w:val="single" w:sz="12" w:space="1" w:color="auto"/>
          <w:right w:val="single" w:sz="12" w:space="4" w:color="auto"/>
        </w:pBdr>
        <w:rPr>
          <w:sz w:val="24"/>
          <w:szCs w:val="24"/>
        </w:rPr>
      </w:pPr>
    </w:p>
    <w:p w14:paraId="14FD4765" w14:textId="699CBE3E" w:rsidR="000C57F6" w:rsidRPr="00F36AD3" w:rsidRDefault="000C57F6" w:rsidP="00F36AD3">
      <w:pPr>
        <w:spacing w:after="200" w:line="276" w:lineRule="auto"/>
        <w:rPr>
          <w:rFonts w:ascii="Eras Bold ITC" w:hAnsi="Eras Bold ITC" w:cs="Arial"/>
          <w:sz w:val="22"/>
          <w:szCs w:val="22"/>
        </w:rPr>
      </w:pPr>
    </w:p>
    <w:sectPr w:rsidR="000C57F6" w:rsidRPr="00F36AD3" w:rsidSect="00290B68">
      <w:headerReference w:type="default" r:id="rId10"/>
      <w:footerReference w:type="default" r:id="rId11"/>
      <w:pgSz w:w="12240" w:h="15840"/>
      <w:pgMar w:top="1080" w:right="1080" w:bottom="72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27EAE" w16cid:durableId="1EF4897D"/>
  <w16cid:commentId w16cid:paraId="7D6A0E1A" w16cid:durableId="1EF4899E"/>
  <w16cid:commentId w16cid:paraId="7D980640" w16cid:durableId="1EF48A0F"/>
  <w16cid:commentId w16cid:paraId="26A749AC" w16cid:durableId="1EF48A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58E1" w14:textId="77777777" w:rsidR="00B23DA3" w:rsidRDefault="00B23DA3">
      <w:r>
        <w:separator/>
      </w:r>
    </w:p>
    <w:p w14:paraId="5D657E90" w14:textId="77777777" w:rsidR="00B23DA3" w:rsidRDefault="00B23DA3"/>
    <w:p w14:paraId="19B53773" w14:textId="77777777" w:rsidR="00B23DA3" w:rsidRDefault="00B23DA3"/>
  </w:endnote>
  <w:endnote w:type="continuationSeparator" w:id="0">
    <w:p w14:paraId="6CCE7DAF" w14:textId="77777777" w:rsidR="00B23DA3" w:rsidRDefault="00B23DA3">
      <w:r>
        <w:continuationSeparator/>
      </w:r>
    </w:p>
    <w:p w14:paraId="48B88149" w14:textId="77777777" w:rsidR="00B23DA3" w:rsidRDefault="00B23DA3"/>
    <w:p w14:paraId="694497C5" w14:textId="77777777" w:rsidR="00B23DA3" w:rsidRDefault="00B2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E34242B"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218C2">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B310" w14:textId="77777777" w:rsidR="00B23DA3" w:rsidRDefault="00B23DA3">
      <w:r>
        <w:separator/>
      </w:r>
    </w:p>
    <w:p w14:paraId="4EDF509E" w14:textId="77777777" w:rsidR="00B23DA3" w:rsidRDefault="00B23DA3"/>
    <w:p w14:paraId="68249523" w14:textId="77777777" w:rsidR="00B23DA3" w:rsidRDefault="00B23DA3"/>
  </w:footnote>
  <w:footnote w:type="continuationSeparator" w:id="0">
    <w:p w14:paraId="1606BFD5" w14:textId="77777777" w:rsidR="00B23DA3" w:rsidRDefault="00B23DA3">
      <w:r>
        <w:continuationSeparator/>
      </w:r>
    </w:p>
    <w:p w14:paraId="1BFA121E" w14:textId="77777777" w:rsidR="00B23DA3" w:rsidRDefault="00B23DA3"/>
    <w:p w14:paraId="6395C42A" w14:textId="77777777" w:rsidR="00B23DA3" w:rsidRDefault="00B23D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4AF2FFFB" w:rsidR="001A55CD" w:rsidRPr="001761F1" w:rsidRDefault="001A55CD" w:rsidP="001A55CD">
    <w:pPr>
      <w:pStyle w:val="Heading1"/>
    </w:pPr>
    <w:r w:rsidRPr="001761F1">
      <w:t xml:space="preserve">AR Remediation Plan – </w:t>
    </w:r>
    <w:r w:rsidR="00290B68" w:rsidRPr="00E377A0">
      <w:rPr>
        <w:rFonts w:asciiTheme="minorHAnsi" w:hAnsiTheme="minorHAnsi" w:cstheme="minorHAnsi"/>
      </w:rPr>
      <w:t>Practical Applications-Rational Number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2" w15:restartNumberingAfterBreak="0">
    <w:nsid w:val="19272ACD"/>
    <w:multiLevelType w:val="hybridMultilevel"/>
    <w:tmpl w:val="8A6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0223"/>
    <w:multiLevelType w:val="hybridMultilevel"/>
    <w:tmpl w:val="CF965014"/>
    <w:lvl w:ilvl="0" w:tplc="76C615EE">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4"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C6FA0"/>
    <w:multiLevelType w:val="hybridMultilevel"/>
    <w:tmpl w:val="32A425F2"/>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60923"/>
    <w:multiLevelType w:val="singleLevel"/>
    <w:tmpl w:val="CA8E1DFA"/>
    <w:lvl w:ilvl="0">
      <w:start w:val="1"/>
      <w:numFmt w:val="decimal"/>
      <w:lvlText w:val="%1."/>
      <w:lvlJc w:val="left"/>
      <w:pPr>
        <w:tabs>
          <w:tab w:val="num" w:pos="547"/>
        </w:tabs>
        <w:ind w:left="547" w:hanging="547"/>
      </w:pPr>
    </w:lvl>
  </w:abstractNum>
  <w:abstractNum w:abstractNumId="10" w15:restartNumberingAfterBreak="0">
    <w:nsid w:val="386527ED"/>
    <w:multiLevelType w:val="hybridMultilevel"/>
    <w:tmpl w:val="C8F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B1C49"/>
    <w:multiLevelType w:val="hybridMultilevel"/>
    <w:tmpl w:val="BBB6DF9E"/>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479B2"/>
    <w:multiLevelType w:val="singleLevel"/>
    <w:tmpl w:val="12E66F62"/>
    <w:lvl w:ilvl="0">
      <w:start w:val="1"/>
      <w:numFmt w:val="decimal"/>
      <w:lvlText w:val="%1."/>
      <w:lvlJc w:val="left"/>
      <w:pPr>
        <w:tabs>
          <w:tab w:val="num" w:pos="547"/>
        </w:tabs>
        <w:ind w:left="547" w:hanging="547"/>
      </w:pPr>
    </w:lvl>
  </w:abstractNum>
  <w:abstractNum w:abstractNumId="13" w15:restartNumberingAfterBreak="0">
    <w:nsid w:val="57396081"/>
    <w:multiLevelType w:val="hybridMultilevel"/>
    <w:tmpl w:val="08BC7794"/>
    <w:lvl w:ilvl="0" w:tplc="A380DE96">
      <w:start w:val="1"/>
      <w:numFmt w:val="decimal"/>
      <w:lvlText w:val="%1."/>
      <w:lvlJc w:val="left"/>
      <w:pPr>
        <w:tabs>
          <w:tab w:val="num" w:pos="547"/>
        </w:tabs>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57D45"/>
    <w:multiLevelType w:val="hybridMultilevel"/>
    <w:tmpl w:val="BD76DA64"/>
    <w:lvl w:ilvl="0" w:tplc="D71027E8">
      <w:start w:val="1"/>
      <w:numFmt w:val="bullet"/>
      <w:lvlText w:val=""/>
      <w:lvlJc w:val="left"/>
      <w:pPr>
        <w:tabs>
          <w:tab w:val="num" w:pos="3420"/>
        </w:tabs>
        <w:ind w:left="2970" w:firstLine="0"/>
      </w:pPr>
      <w:rPr>
        <w:rFonts w:ascii="Wingdings 2" w:hAnsi="Wingdings 2" w:hint="default"/>
        <w:b w:val="0"/>
        <w:sz w:val="32"/>
        <w:szCs w:val="32"/>
      </w:rPr>
    </w:lvl>
    <w:lvl w:ilvl="1" w:tplc="7396CB70">
      <w:start w:val="1"/>
      <w:numFmt w:val="bullet"/>
      <w:lvlText w:val=""/>
      <w:lvlJc w:val="left"/>
      <w:pPr>
        <w:tabs>
          <w:tab w:val="num" w:pos="360"/>
        </w:tabs>
        <w:ind w:left="360" w:hanging="360"/>
      </w:pPr>
      <w:rPr>
        <w:rFonts w:ascii="Symbol" w:hAnsi="Symbol" w:hint="default"/>
        <w:b w:val="0"/>
        <w:sz w:val="20"/>
        <w:szCs w:val="32"/>
      </w:rPr>
    </w:lvl>
    <w:lvl w:ilvl="2" w:tplc="1ECAB1F4" w:tentative="1">
      <w:start w:val="1"/>
      <w:numFmt w:val="bullet"/>
      <w:lvlText w:val=""/>
      <w:lvlJc w:val="left"/>
      <w:pPr>
        <w:tabs>
          <w:tab w:val="num" w:pos="2160"/>
        </w:tabs>
        <w:ind w:left="2160" w:hanging="360"/>
      </w:pPr>
      <w:rPr>
        <w:rFonts w:ascii="Wingdings" w:hAnsi="Wingdings" w:hint="default"/>
      </w:rPr>
    </w:lvl>
    <w:lvl w:ilvl="3" w:tplc="847E5E52" w:tentative="1">
      <w:start w:val="1"/>
      <w:numFmt w:val="bullet"/>
      <w:lvlText w:val=""/>
      <w:lvlJc w:val="left"/>
      <w:pPr>
        <w:tabs>
          <w:tab w:val="num" w:pos="2880"/>
        </w:tabs>
        <w:ind w:left="2880" w:hanging="360"/>
      </w:pPr>
      <w:rPr>
        <w:rFonts w:ascii="Symbol" w:hAnsi="Symbol" w:hint="default"/>
      </w:rPr>
    </w:lvl>
    <w:lvl w:ilvl="4" w:tplc="D1846DB0" w:tentative="1">
      <w:start w:val="1"/>
      <w:numFmt w:val="bullet"/>
      <w:lvlText w:val="o"/>
      <w:lvlJc w:val="left"/>
      <w:pPr>
        <w:tabs>
          <w:tab w:val="num" w:pos="3600"/>
        </w:tabs>
        <w:ind w:left="3600" w:hanging="360"/>
      </w:pPr>
      <w:rPr>
        <w:rFonts w:ascii="Courier New" w:hAnsi="Courier New" w:cs="Courier New" w:hint="default"/>
      </w:rPr>
    </w:lvl>
    <w:lvl w:ilvl="5" w:tplc="6F9406E8" w:tentative="1">
      <w:start w:val="1"/>
      <w:numFmt w:val="bullet"/>
      <w:lvlText w:val=""/>
      <w:lvlJc w:val="left"/>
      <w:pPr>
        <w:tabs>
          <w:tab w:val="num" w:pos="4320"/>
        </w:tabs>
        <w:ind w:left="4320" w:hanging="360"/>
      </w:pPr>
      <w:rPr>
        <w:rFonts w:ascii="Wingdings" w:hAnsi="Wingdings" w:hint="default"/>
      </w:rPr>
    </w:lvl>
    <w:lvl w:ilvl="6" w:tplc="3ACCF718" w:tentative="1">
      <w:start w:val="1"/>
      <w:numFmt w:val="bullet"/>
      <w:lvlText w:val=""/>
      <w:lvlJc w:val="left"/>
      <w:pPr>
        <w:tabs>
          <w:tab w:val="num" w:pos="5040"/>
        </w:tabs>
        <w:ind w:left="5040" w:hanging="360"/>
      </w:pPr>
      <w:rPr>
        <w:rFonts w:ascii="Symbol" w:hAnsi="Symbol" w:hint="default"/>
      </w:rPr>
    </w:lvl>
    <w:lvl w:ilvl="7" w:tplc="F6863B84" w:tentative="1">
      <w:start w:val="1"/>
      <w:numFmt w:val="bullet"/>
      <w:lvlText w:val="o"/>
      <w:lvlJc w:val="left"/>
      <w:pPr>
        <w:tabs>
          <w:tab w:val="num" w:pos="5760"/>
        </w:tabs>
        <w:ind w:left="5760" w:hanging="360"/>
      </w:pPr>
      <w:rPr>
        <w:rFonts w:ascii="Courier New" w:hAnsi="Courier New" w:cs="Courier New" w:hint="default"/>
      </w:rPr>
    </w:lvl>
    <w:lvl w:ilvl="8" w:tplc="C832C9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5D152B"/>
    <w:multiLevelType w:val="hybridMultilevel"/>
    <w:tmpl w:val="6C0E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6987"/>
    <w:multiLevelType w:val="singleLevel"/>
    <w:tmpl w:val="CA8E1DFA"/>
    <w:lvl w:ilvl="0">
      <w:start w:val="1"/>
      <w:numFmt w:val="decimal"/>
      <w:lvlText w:val="%1."/>
      <w:lvlJc w:val="left"/>
      <w:pPr>
        <w:tabs>
          <w:tab w:val="num" w:pos="547"/>
        </w:tabs>
        <w:ind w:left="547" w:hanging="547"/>
      </w:pPr>
    </w:lvl>
  </w:abstractNum>
  <w:abstractNum w:abstractNumId="17" w15:restartNumberingAfterBreak="0">
    <w:nsid w:val="7BCC247B"/>
    <w:multiLevelType w:val="hybridMultilevel"/>
    <w:tmpl w:val="845AFEBA"/>
    <w:lvl w:ilvl="0" w:tplc="0409000F">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
  </w:num>
  <w:num w:numId="6">
    <w:abstractNumId w:val="11"/>
  </w:num>
  <w:num w:numId="7">
    <w:abstractNumId w:val="3"/>
  </w:num>
  <w:num w:numId="8">
    <w:abstractNumId w:val="8"/>
  </w:num>
  <w:num w:numId="9">
    <w:abstractNumId w:val="13"/>
  </w:num>
  <w:num w:numId="10">
    <w:abstractNumId w:val="10"/>
  </w:num>
  <w:num w:numId="11">
    <w:abstractNumId w:val="17"/>
  </w:num>
  <w:num w:numId="12">
    <w:abstractNumId w:val="2"/>
  </w:num>
  <w:num w:numId="13">
    <w:abstractNumId w:val="0"/>
  </w:num>
  <w:num w:numId="14">
    <w:abstractNumId w:val="14"/>
  </w:num>
  <w:num w:numId="15">
    <w:abstractNumId w:val="16"/>
  </w:num>
  <w:num w:numId="16">
    <w:abstractNumId w:val="15"/>
  </w:num>
  <w:num w:numId="17">
    <w:abstractNumId w:val="9"/>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423E"/>
    <w:rsid w:val="000366A6"/>
    <w:rsid w:val="0004558A"/>
    <w:rsid w:val="00050237"/>
    <w:rsid w:val="000506BE"/>
    <w:rsid w:val="00054446"/>
    <w:rsid w:val="00055285"/>
    <w:rsid w:val="00057534"/>
    <w:rsid w:val="00063610"/>
    <w:rsid w:val="00064018"/>
    <w:rsid w:val="00064D37"/>
    <w:rsid w:val="00072A41"/>
    <w:rsid w:val="000737B6"/>
    <w:rsid w:val="00076227"/>
    <w:rsid w:val="00086E06"/>
    <w:rsid w:val="00087C6A"/>
    <w:rsid w:val="0009423F"/>
    <w:rsid w:val="00095C2A"/>
    <w:rsid w:val="000A119B"/>
    <w:rsid w:val="000A1677"/>
    <w:rsid w:val="000A61F4"/>
    <w:rsid w:val="000B42D3"/>
    <w:rsid w:val="000C1234"/>
    <w:rsid w:val="000C2AB6"/>
    <w:rsid w:val="000C304E"/>
    <w:rsid w:val="000C43E4"/>
    <w:rsid w:val="000C57F6"/>
    <w:rsid w:val="000C5A95"/>
    <w:rsid w:val="000D48E8"/>
    <w:rsid w:val="000D738D"/>
    <w:rsid w:val="000E0386"/>
    <w:rsid w:val="000E173E"/>
    <w:rsid w:val="000E2B1C"/>
    <w:rsid w:val="000E7016"/>
    <w:rsid w:val="000F639A"/>
    <w:rsid w:val="000F72DE"/>
    <w:rsid w:val="00107D6F"/>
    <w:rsid w:val="001130BF"/>
    <w:rsid w:val="001145F7"/>
    <w:rsid w:val="00114D68"/>
    <w:rsid w:val="00114F1D"/>
    <w:rsid w:val="00116F40"/>
    <w:rsid w:val="00117970"/>
    <w:rsid w:val="0012158B"/>
    <w:rsid w:val="00130C15"/>
    <w:rsid w:val="00152712"/>
    <w:rsid w:val="0015286C"/>
    <w:rsid w:val="00152959"/>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14E5"/>
    <w:rsid w:val="00213599"/>
    <w:rsid w:val="002161F0"/>
    <w:rsid w:val="00217B12"/>
    <w:rsid w:val="0022128C"/>
    <w:rsid w:val="00222D60"/>
    <w:rsid w:val="002261AC"/>
    <w:rsid w:val="002326FD"/>
    <w:rsid w:val="002349FF"/>
    <w:rsid w:val="002448BB"/>
    <w:rsid w:val="00250557"/>
    <w:rsid w:val="00251ED4"/>
    <w:rsid w:val="00262C65"/>
    <w:rsid w:val="00270A6A"/>
    <w:rsid w:val="00281C6C"/>
    <w:rsid w:val="002836DC"/>
    <w:rsid w:val="002862CF"/>
    <w:rsid w:val="00286720"/>
    <w:rsid w:val="00286EB6"/>
    <w:rsid w:val="00287171"/>
    <w:rsid w:val="00290B68"/>
    <w:rsid w:val="00291812"/>
    <w:rsid w:val="00293E83"/>
    <w:rsid w:val="002A7E90"/>
    <w:rsid w:val="002B01D0"/>
    <w:rsid w:val="002B082F"/>
    <w:rsid w:val="002C1DEB"/>
    <w:rsid w:val="002C3E75"/>
    <w:rsid w:val="002C4E3D"/>
    <w:rsid w:val="002C52E1"/>
    <w:rsid w:val="002C5739"/>
    <w:rsid w:val="002C73A0"/>
    <w:rsid w:val="002C7453"/>
    <w:rsid w:val="002D3104"/>
    <w:rsid w:val="002D38D7"/>
    <w:rsid w:val="002D4305"/>
    <w:rsid w:val="002E2748"/>
    <w:rsid w:val="002F0FD8"/>
    <w:rsid w:val="002F2055"/>
    <w:rsid w:val="002F4B68"/>
    <w:rsid w:val="00300043"/>
    <w:rsid w:val="00304BA8"/>
    <w:rsid w:val="003052A6"/>
    <w:rsid w:val="00314FE1"/>
    <w:rsid w:val="003158DD"/>
    <w:rsid w:val="003161A6"/>
    <w:rsid w:val="00317611"/>
    <w:rsid w:val="0032283A"/>
    <w:rsid w:val="00331054"/>
    <w:rsid w:val="00337962"/>
    <w:rsid w:val="00341121"/>
    <w:rsid w:val="00344EB0"/>
    <w:rsid w:val="00361C29"/>
    <w:rsid w:val="003665D7"/>
    <w:rsid w:val="00374117"/>
    <w:rsid w:val="00382658"/>
    <w:rsid w:val="003843DB"/>
    <w:rsid w:val="00384562"/>
    <w:rsid w:val="00384E61"/>
    <w:rsid w:val="00385C05"/>
    <w:rsid w:val="00395347"/>
    <w:rsid w:val="003A1D89"/>
    <w:rsid w:val="003A37E8"/>
    <w:rsid w:val="003A612E"/>
    <w:rsid w:val="003A62B8"/>
    <w:rsid w:val="003B00D5"/>
    <w:rsid w:val="003B0E7A"/>
    <w:rsid w:val="003B1643"/>
    <w:rsid w:val="003B4532"/>
    <w:rsid w:val="003B7842"/>
    <w:rsid w:val="003C20C6"/>
    <w:rsid w:val="003C3732"/>
    <w:rsid w:val="003C77FD"/>
    <w:rsid w:val="003E1E10"/>
    <w:rsid w:val="003E6219"/>
    <w:rsid w:val="003F1F20"/>
    <w:rsid w:val="003F22A3"/>
    <w:rsid w:val="003F64B7"/>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3DE9"/>
    <w:rsid w:val="004D4C1F"/>
    <w:rsid w:val="004D6780"/>
    <w:rsid w:val="004E43DC"/>
    <w:rsid w:val="004E6416"/>
    <w:rsid w:val="004E6A5F"/>
    <w:rsid w:val="004E7811"/>
    <w:rsid w:val="004F2718"/>
    <w:rsid w:val="004F4EC5"/>
    <w:rsid w:val="004F5D93"/>
    <w:rsid w:val="00501AB0"/>
    <w:rsid w:val="00506DDD"/>
    <w:rsid w:val="005126B6"/>
    <w:rsid w:val="0051625F"/>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84B52"/>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E79E9"/>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18C2"/>
    <w:rsid w:val="0072469D"/>
    <w:rsid w:val="007246F1"/>
    <w:rsid w:val="007258AB"/>
    <w:rsid w:val="0072682D"/>
    <w:rsid w:val="00726F0F"/>
    <w:rsid w:val="0072790C"/>
    <w:rsid w:val="0073073A"/>
    <w:rsid w:val="00731058"/>
    <w:rsid w:val="00735459"/>
    <w:rsid w:val="007355C8"/>
    <w:rsid w:val="00746820"/>
    <w:rsid w:val="00747465"/>
    <w:rsid w:val="0075094C"/>
    <w:rsid w:val="00752594"/>
    <w:rsid w:val="00754584"/>
    <w:rsid w:val="007671C2"/>
    <w:rsid w:val="007709F9"/>
    <w:rsid w:val="00773688"/>
    <w:rsid w:val="00773DCB"/>
    <w:rsid w:val="00774AA7"/>
    <w:rsid w:val="00774B0E"/>
    <w:rsid w:val="00781D61"/>
    <w:rsid w:val="00781FD4"/>
    <w:rsid w:val="0078512C"/>
    <w:rsid w:val="007924FC"/>
    <w:rsid w:val="00797394"/>
    <w:rsid w:val="007A3A70"/>
    <w:rsid w:val="007B2E4B"/>
    <w:rsid w:val="007B7F67"/>
    <w:rsid w:val="007C49C3"/>
    <w:rsid w:val="007E0BA4"/>
    <w:rsid w:val="007E6C18"/>
    <w:rsid w:val="007F05D9"/>
    <w:rsid w:val="00800AD9"/>
    <w:rsid w:val="008043F2"/>
    <w:rsid w:val="008305C6"/>
    <w:rsid w:val="00834C52"/>
    <w:rsid w:val="00836A7D"/>
    <w:rsid w:val="0083755B"/>
    <w:rsid w:val="00837D0A"/>
    <w:rsid w:val="008423E9"/>
    <w:rsid w:val="00844177"/>
    <w:rsid w:val="00845B92"/>
    <w:rsid w:val="00846976"/>
    <w:rsid w:val="00851160"/>
    <w:rsid w:val="00852783"/>
    <w:rsid w:val="00852FD3"/>
    <w:rsid w:val="0085614A"/>
    <w:rsid w:val="008576D1"/>
    <w:rsid w:val="00864320"/>
    <w:rsid w:val="008649A9"/>
    <w:rsid w:val="00864F6F"/>
    <w:rsid w:val="00867554"/>
    <w:rsid w:val="00870420"/>
    <w:rsid w:val="008719F0"/>
    <w:rsid w:val="00877D39"/>
    <w:rsid w:val="0089236E"/>
    <w:rsid w:val="00892B6A"/>
    <w:rsid w:val="00896EB7"/>
    <w:rsid w:val="008A231E"/>
    <w:rsid w:val="008B07C0"/>
    <w:rsid w:val="008B4016"/>
    <w:rsid w:val="008B5765"/>
    <w:rsid w:val="008C1D8A"/>
    <w:rsid w:val="008C3D46"/>
    <w:rsid w:val="008C4D2E"/>
    <w:rsid w:val="008C520A"/>
    <w:rsid w:val="008C773A"/>
    <w:rsid w:val="008D3DE5"/>
    <w:rsid w:val="008D50DE"/>
    <w:rsid w:val="008D7962"/>
    <w:rsid w:val="008D7DCC"/>
    <w:rsid w:val="008E2707"/>
    <w:rsid w:val="008E57C6"/>
    <w:rsid w:val="00901C44"/>
    <w:rsid w:val="009023A5"/>
    <w:rsid w:val="0090751A"/>
    <w:rsid w:val="00916C51"/>
    <w:rsid w:val="009202F2"/>
    <w:rsid w:val="00921B45"/>
    <w:rsid w:val="0092290D"/>
    <w:rsid w:val="00923C83"/>
    <w:rsid w:val="00923FEA"/>
    <w:rsid w:val="00925F74"/>
    <w:rsid w:val="0092659D"/>
    <w:rsid w:val="0092691B"/>
    <w:rsid w:val="00931842"/>
    <w:rsid w:val="00931852"/>
    <w:rsid w:val="00932C68"/>
    <w:rsid w:val="00933B06"/>
    <w:rsid w:val="0093576D"/>
    <w:rsid w:val="009372E6"/>
    <w:rsid w:val="00945316"/>
    <w:rsid w:val="0094786A"/>
    <w:rsid w:val="00950A78"/>
    <w:rsid w:val="009547F2"/>
    <w:rsid w:val="00955791"/>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474D"/>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6C33"/>
    <w:rsid w:val="00B178F1"/>
    <w:rsid w:val="00B21289"/>
    <w:rsid w:val="00B23108"/>
    <w:rsid w:val="00B235E6"/>
    <w:rsid w:val="00B2382A"/>
    <w:rsid w:val="00B23DA3"/>
    <w:rsid w:val="00B24A18"/>
    <w:rsid w:val="00B272A2"/>
    <w:rsid w:val="00B273A3"/>
    <w:rsid w:val="00B31688"/>
    <w:rsid w:val="00B32682"/>
    <w:rsid w:val="00B33E8D"/>
    <w:rsid w:val="00B35B09"/>
    <w:rsid w:val="00B43E33"/>
    <w:rsid w:val="00B44791"/>
    <w:rsid w:val="00B47E1D"/>
    <w:rsid w:val="00B56CB1"/>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032"/>
    <w:rsid w:val="00BD3110"/>
    <w:rsid w:val="00BD3322"/>
    <w:rsid w:val="00BD340C"/>
    <w:rsid w:val="00BD4022"/>
    <w:rsid w:val="00BF2AC1"/>
    <w:rsid w:val="00BF50A4"/>
    <w:rsid w:val="00C00F7D"/>
    <w:rsid w:val="00C0509A"/>
    <w:rsid w:val="00C138DC"/>
    <w:rsid w:val="00C251C5"/>
    <w:rsid w:val="00C273D2"/>
    <w:rsid w:val="00C279CC"/>
    <w:rsid w:val="00C352C0"/>
    <w:rsid w:val="00C41399"/>
    <w:rsid w:val="00C43EFE"/>
    <w:rsid w:val="00C468C4"/>
    <w:rsid w:val="00C47D0F"/>
    <w:rsid w:val="00C53961"/>
    <w:rsid w:val="00C55FFC"/>
    <w:rsid w:val="00C5782F"/>
    <w:rsid w:val="00C61069"/>
    <w:rsid w:val="00C6116F"/>
    <w:rsid w:val="00C65BAF"/>
    <w:rsid w:val="00C67F30"/>
    <w:rsid w:val="00C70F36"/>
    <w:rsid w:val="00C73A05"/>
    <w:rsid w:val="00C85866"/>
    <w:rsid w:val="00C85D25"/>
    <w:rsid w:val="00C864E0"/>
    <w:rsid w:val="00C87C68"/>
    <w:rsid w:val="00C92A19"/>
    <w:rsid w:val="00C95D00"/>
    <w:rsid w:val="00CA107D"/>
    <w:rsid w:val="00CA6DBD"/>
    <w:rsid w:val="00CA6E19"/>
    <w:rsid w:val="00CB0752"/>
    <w:rsid w:val="00CB3EA2"/>
    <w:rsid w:val="00CB420B"/>
    <w:rsid w:val="00CB5168"/>
    <w:rsid w:val="00CB70CF"/>
    <w:rsid w:val="00CC6597"/>
    <w:rsid w:val="00CE215E"/>
    <w:rsid w:val="00CE45BB"/>
    <w:rsid w:val="00CE4890"/>
    <w:rsid w:val="00CE6010"/>
    <w:rsid w:val="00CF0393"/>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15F8"/>
    <w:rsid w:val="00D636B6"/>
    <w:rsid w:val="00D6781E"/>
    <w:rsid w:val="00D704D2"/>
    <w:rsid w:val="00D70E9C"/>
    <w:rsid w:val="00D71671"/>
    <w:rsid w:val="00D72A88"/>
    <w:rsid w:val="00D72A9E"/>
    <w:rsid w:val="00D72EEC"/>
    <w:rsid w:val="00D76B7F"/>
    <w:rsid w:val="00D872D1"/>
    <w:rsid w:val="00D87899"/>
    <w:rsid w:val="00D901EB"/>
    <w:rsid w:val="00D93942"/>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4129"/>
    <w:rsid w:val="00E27D8F"/>
    <w:rsid w:val="00E30C55"/>
    <w:rsid w:val="00E30DA8"/>
    <w:rsid w:val="00E3642B"/>
    <w:rsid w:val="00E377A0"/>
    <w:rsid w:val="00E43243"/>
    <w:rsid w:val="00E502A7"/>
    <w:rsid w:val="00E55356"/>
    <w:rsid w:val="00E6218C"/>
    <w:rsid w:val="00E62AE8"/>
    <w:rsid w:val="00E70B97"/>
    <w:rsid w:val="00E70C77"/>
    <w:rsid w:val="00E70D8E"/>
    <w:rsid w:val="00E74DC3"/>
    <w:rsid w:val="00E75B6B"/>
    <w:rsid w:val="00E82A5C"/>
    <w:rsid w:val="00E8798A"/>
    <w:rsid w:val="00E908D4"/>
    <w:rsid w:val="00E94CDC"/>
    <w:rsid w:val="00E9566D"/>
    <w:rsid w:val="00E96175"/>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24F08"/>
    <w:rsid w:val="00F36608"/>
    <w:rsid w:val="00F36AD3"/>
    <w:rsid w:val="00F423AD"/>
    <w:rsid w:val="00F462A2"/>
    <w:rsid w:val="00F46EF4"/>
    <w:rsid w:val="00F47222"/>
    <w:rsid w:val="00F52909"/>
    <w:rsid w:val="00F53DB1"/>
    <w:rsid w:val="00F65855"/>
    <w:rsid w:val="00F94433"/>
    <w:rsid w:val="00FA0D68"/>
    <w:rsid w:val="00FA715F"/>
    <w:rsid w:val="00FB3BB7"/>
    <w:rsid w:val="00FB3CBC"/>
    <w:rsid w:val="00FB44DD"/>
    <w:rsid w:val="00FC4CA5"/>
    <w:rsid w:val="00FC7640"/>
    <w:rsid w:val="00FD1B1B"/>
    <w:rsid w:val="00FE4B15"/>
    <w:rsid w:val="00FF23AA"/>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5"/>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customStyle="1" w:styleId="HeaderChar">
    <w:name w:val="Header Char"/>
    <w:basedOn w:val="DefaultParagraphFont"/>
    <w:link w:val="Header"/>
    <w:rsid w:val="00C41399"/>
    <w:rPr>
      <w:rFonts w:ascii="Arial" w:hAnsi="Arial"/>
      <w:i/>
      <w:sz w:val="18"/>
      <w:szCs w:val="18"/>
    </w:rPr>
  </w:style>
  <w:style w:type="character" w:customStyle="1" w:styleId="FooterChar">
    <w:name w:val="Footer Char"/>
    <w:basedOn w:val="DefaultParagraphFont"/>
    <w:link w:val="Footer"/>
    <w:rsid w:val="00C4139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1485-100C-42BE-AE26-BD39DC0D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738</Words>
  <Characters>3776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4505</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cp:revision>
  <cp:lastPrinted>2012-02-01T18:10:00Z</cp:lastPrinted>
  <dcterms:created xsi:type="dcterms:W3CDTF">2018-08-26T23:31:00Z</dcterms:created>
  <dcterms:modified xsi:type="dcterms:W3CDTF">2018-10-11T16:19:00Z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