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4A3205">
        <w:rPr>
          <w:szCs w:val="24"/>
        </w:rPr>
        <w:t>319</w:t>
      </w:r>
      <w:r w:rsidR="00FB24B9">
        <w:rPr>
          <w:szCs w:val="24"/>
        </w:rPr>
        <w:t>-20</w:t>
      </w:r>
    </w:p>
    <w:p w:rsidR="00167950" w:rsidRPr="002F2AF8" w:rsidRDefault="00167950" w:rsidP="00FE276F">
      <w:pPr>
        <w:spacing w:after="0" w:line="240" w:lineRule="auto"/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762A02">
        <w:rPr>
          <w:szCs w:val="24"/>
        </w:rPr>
        <w:t>December 11</w:t>
      </w:r>
      <w:r w:rsidR="00116FB2">
        <w:rPr>
          <w:szCs w:val="24"/>
        </w:rPr>
        <w:t xml:space="preserve">, </w:t>
      </w:r>
      <w:r w:rsidR="00EA10FD">
        <w:rPr>
          <w:szCs w:val="24"/>
        </w:rPr>
        <w:t>2020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Default="00167950" w:rsidP="00FE276F">
      <w:pPr>
        <w:pStyle w:val="Heading2"/>
        <w:tabs>
          <w:tab w:val="left" w:pos="1800"/>
        </w:tabs>
        <w:spacing w:after="0" w:line="240" w:lineRule="auto"/>
        <w:ind w:left="1800" w:hanging="1800"/>
        <w:rPr>
          <w:rFonts w:eastAsiaTheme="majorEastAsia" w:cs="Times New Roman"/>
          <w:bCs/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762A02">
        <w:rPr>
          <w:szCs w:val="24"/>
        </w:rPr>
        <w:t xml:space="preserve">Additional </w:t>
      </w:r>
      <w:r w:rsidR="00116FB2">
        <w:rPr>
          <w:rFonts w:eastAsiaTheme="majorEastAsia" w:cs="Times New Roman"/>
          <w:bCs/>
          <w:szCs w:val="24"/>
        </w:rPr>
        <w:t>CARES Act State Set-Aside Awards to School Divisions</w:t>
      </w:r>
    </w:p>
    <w:p w:rsidR="00FE276F" w:rsidRPr="00FE276F" w:rsidRDefault="00FE276F" w:rsidP="00FE276F">
      <w:pPr>
        <w:spacing w:after="0"/>
      </w:pPr>
    </w:p>
    <w:p w:rsidR="00EA10FD" w:rsidRDefault="00762A02" w:rsidP="00FE276F">
      <w:pPr>
        <w:spacing w:after="0" w:line="240" w:lineRule="auto"/>
        <w:ind w:right="-360"/>
        <w:rPr>
          <w:rFonts w:eastAsia="Times New Roman" w:cs="Times New Roman"/>
          <w:szCs w:val="24"/>
        </w:rPr>
      </w:pPr>
      <w:r>
        <w:t xml:space="preserve">The Virginia Department of Education is granting additional </w:t>
      </w:r>
      <w:r w:rsidRPr="00EA10FD">
        <w:rPr>
          <w:rFonts w:cs="Times New Roman"/>
        </w:rPr>
        <w:t>Coronavirus Aid, Relief, and Economic Security (CARES) Act</w:t>
      </w:r>
      <w:r>
        <w:rPr>
          <w:rFonts w:cs="Times New Roman"/>
        </w:rPr>
        <w:t xml:space="preserve"> </w:t>
      </w:r>
      <w:r w:rsidRPr="00EA10FD">
        <w:rPr>
          <w:rFonts w:cs="Times New Roman"/>
        </w:rPr>
        <w:t xml:space="preserve">Elementary and Secondary School Emergency Relief </w:t>
      </w:r>
      <w:r>
        <w:rPr>
          <w:rFonts w:cs="Times New Roman"/>
        </w:rPr>
        <w:t>(ESSER) and Governor’s Emergency Education Relief (GEER</w:t>
      </w:r>
      <w:r w:rsidR="006D614A">
        <w:rPr>
          <w:rFonts w:cs="Times New Roman"/>
        </w:rPr>
        <w:t xml:space="preserve">) </w:t>
      </w:r>
      <w:r>
        <w:rPr>
          <w:rFonts w:cs="Times New Roman"/>
        </w:rPr>
        <w:t xml:space="preserve">state set-aside awards for certain programs (Attachment B). </w:t>
      </w:r>
      <w:r w:rsidR="006D614A">
        <w:t>Funds that remained at the conclusion of the competitive process and, for the VISION program, unused funds that wer</w:t>
      </w:r>
      <w:r w:rsidR="007537AB">
        <w:t>e repurposed to support</w:t>
      </w:r>
      <w:r w:rsidR="006D614A">
        <w:t xml:space="preserve"> technology needs, are being granted </w:t>
      </w:r>
      <w:r w:rsidR="007537AB">
        <w:t xml:space="preserve">to divisions that did not previously receive </w:t>
      </w:r>
      <w:r w:rsidR="00077E5D">
        <w:t>VISION and/or Special Education Services and Supports awards</w:t>
      </w:r>
      <w:r w:rsidR="006D614A">
        <w:t xml:space="preserve">. </w:t>
      </w:r>
      <w:r w:rsidR="00EA10FD" w:rsidRPr="00A05305">
        <w:rPr>
          <w:szCs w:val="24"/>
        </w:rPr>
        <w:t xml:space="preserve">Attachment A contains the Additional Required Special Terms and Conditions for Grant Awards or Cooperative Agreements. </w:t>
      </w:r>
      <w:r w:rsidR="00EF4444" w:rsidRPr="00CC241B">
        <w:rPr>
          <w:rFonts w:eastAsia="Times New Roman" w:cs="Times New Roman"/>
          <w:szCs w:val="24"/>
        </w:rPr>
        <w:t>The terms of the grant award</w:t>
      </w:r>
      <w:r w:rsidR="00EF4444">
        <w:rPr>
          <w:rFonts w:eastAsia="Times New Roman" w:cs="Times New Roman"/>
          <w:szCs w:val="24"/>
        </w:rPr>
        <w:t>s</w:t>
      </w:r>
      <w:r w:rsidR="00EF4444" w:rsidRPr="00CC241B">
        <w:rPr>
          <w:rFonts w:eastAsia="Times New Roman" w:cs="Times New Roman"/>
          <w:szCs w:val="24"/>
        </w:rPr>
        <w:t xml:space="preserve"> </w:t>
      </w:r>
      <w:r w:rsidR="00EF4444">
        <w:rPr>
          <w:rFonts w:eastAsia="Times New Roman" w:cs="Times New Roman"/>
          <w:szCs w:val="24"/>
        </w:rPr>
        <w:t>are provided in Attachment C.</w:t>
      </w:r>
    </w:p>
    <w:p w:rsidR="00FE276F" w:rsidRDefault="00FE276F" w:rsidP="00FE276F">
      <w:pPr>
        <w:spacing w:after="0" w:line="240" w:lineRule="auto"/>
        <w:ind w:right="-360"/>
        <w:rPr>
          <w:rFonts w:eastAsia="Times New Roman" w:cs="Times New Roman"/>
          <w:szCs w:val="24"/>
        </w:rPr>
      </w:pPr>
    </w:p>
    <w:p w:rsidR="00D30BC9" w:rsidRDefault="00726123" w:rsidP="00FE276F">
      <w:pPr>
        <w:spacing w:after="0" w:line="240" w:lineRule="auto"/>
        <w:ind w:right="-360"/>
        <w:rPr>
          <w:rFonts w:eastAsia="Times New Roman" w:cs="Times New Roman"/>
          <w:szCs w:val="24"/>
        </w:rPr>
      </w:pPr>
      <w:r w:rsidRPr="00726123">
        <w:rPr>
          <w:rFonts w:eastAsia="Times New Roman" w:cs="Times New Roman"/>
          <w:szCs w:val="24"/>
        </w:rPr>
        <w:t xml:space="preserve">A school division should submit an application amendment if the requested amount in the </w:t>
      </w:r>
      <w:r w:rsidR="00762A02">
        <w:rPr>
          <w:rFonts w:eastAsia="Times New Roman" w:cs="Times New Roman"/>
          <w:szCs w:val="24"/>
        </w:rPr>
        <w:t xml:space="preserve">most recently </w:t>
      </w:r>
      <w:r w:rsidRPr="00726123">
        <w:rPr>
          <w:rFonts w:eastAsia="Times New Roman" w:cs="Times New Roman"/>
          <w:szCs w:val="24"/>
        </w:rPr>
        <w:t>submitted application for one or more</w:t>
      </w:r>
      <w:r w:rsidR="00762A02">
        <w:rPr>
          <w:rFonts w:eastAsia="Times New Roman" w:cs="Times New Roman"/>
          <w:szCs w:val="24"/>
        </w:rPr>
        <w:t xml:space="preserve"> projects differs from the</w:t>
      </w:r>
      <w:r w:rsidRPr="00726123">
        <w:rPr>
          <w:rFonts w:eastAsia="Times New Roman" w:cs="Times New Roman"/>
          <w:szCs w:val="24"/>
        </w:rPr>
        <w:t xml:space="preserve"> award amounts shown in Attachment B and/or if the division has been contacted by the Virginia Department of Education to make corrections to its application.</w:t>
      </w:r>
      <w:r w:rsidR="003D19BC" w:rsidRPr="003D19BC">
        <w:rPr>
          <w:rFonts w:eastAsia="Times New Roman" w:cs="Times New Roman"/>
          <w:szCs w:val="24"/>
        </w:rPr>
        <w:t xml:space="preserve"> A single amendment to </w:t>
      </w:r>
      <w:r w:rsidR="00A418CE">
        <w:rPr>
          <w:rFonts w:eastAsia="Times New Roman" w:cs="Times New Roman"/>
          <w:szCs w:val="24"/>
        </w:rPr>
        <w:t xml:space="preserve">the consolidated application </w:t>
      </w:r>
      <w:r w:rsidR="003D19BC" w:rsidRPr="003D19BC">
        <w:rPr>
          <w:rFonts w:eastAsia="Times New Roman" w:cs="Times New Roman"/>
          <w:szCs w:val="24"/>
        </w:rPr>
        <w:t>reflect</w:t>
      </w:r>
      <w:r w:rsidR="00A418CE">
        <w:rPr>
          <w:rFonts w:eastAsia="Times New Roman" w:cs="Times New Roman"/>
          <w:szCs w:val="24"/>
        </w:rPr>
        <w:t>ing</w:t>
      </w:r>
      <w:r w:rsidR="003D19BC" w:rsidRPr="003D19BC">
        <w:rPr>
          <w:rFonts w:eastAsia="Times New Roman" w:cs="Times New Roman"/>
          <w:szCs w:val="24"/>
        </w:rPr>
        <w:t xml:space="preserve"> updates for all applicable projects should be submitted via email to </w:t>
      </w:r>
      <w:hyperlink r:id="rId10" w:history="1">
        <w:r w:rsidR="003D19BC" w:rsidRPr="003D19BC">
          <w:rPr>
            <w:rStyle w:val="Hyperlink"/>
            <w:rFonts w:eastAsia="Times New Roman" w:cs="Times New Roman"/>
            <w:szCs w:val="24"/>
          </w:rPr>
          <w:t>CARESgrantapp@doe.virginia.gov</w:t>
        </w:r>
      </w:hyperlink>
      <w:r w:rsidR="003D19BC" w:rsidRPr="003D19BC">
        <w:rPr>
          <w:rFonts w:eastAsia="Times New Roman" w:cs="Times New Roman"/>
          <w:szCs w:val="24"/>
        </w:rPr>
        <w:t xml:space="preserve">. </w:t>
      </w:r>
      <w:r w:rsidR="006E0F38">
        <w:rPr>
          <w:color w:val="000000"/>
        </w:rPr>
        <w:t xml:space="preserve">Include the names of the projects being amended in the body of the email. </w:t>
      </w:r>
      <w:r w:rsidR="003277E1">
        <w:rPr>
          <w:rFonts w:eastAsia="Times New Roman" w:cs="Times New Roman"/>
          <w:szCs w:val="24"/>
        </w:rPr>
        <w:t>The naming convention for the applica</w:t>
      </w:r>
      <w:r w:rsidR="00A418CE">
        <w:rPr>
          <w:rFonts w:eastAsia="Times New Roman" w:cs="Times New Roman"/>
          <w:szCs w:val="24"/>
        </w:rPr>
        <w:t>tion amendment file should be</w:t>
      </w:r>
      <w:r w:rsidR="003277E1">
        <w:rPr>
          <w:rFonts w:eastAsia="Times New Roman" w:cs="Times New Roman"/>
          <w:szCs w:val="24"/>
        </w:rPr>
        <w:t xml:space="preserve"> “DivNum_DivName_CARESAppAmend1” (for example, “</w:t>
      </w:r>
      <w:r w:rsidR="003277E1" w:rsidRPr="006E0F38">
        <w:rPr>
          <w:rFonts w:eastAsia="Times New Roman" w:cs="Times New Roman"/>
          <w:szCs w:val="24"/>
        </w:rPr>
        <w:t>001_Accomack_CARESAppAmend1</w:t>
      </w:r>
      <w:r w:rsidR="003277E1">
        <w:rPr>
          <w:rFonts w:eastAsia="Times New Roman" w:cs="Times New Roman"/>
          <w:szCs w:val="24"/>
        </w:rPr>
        <w:t xml:space="preserve">”). </w:t>
      </w:r>
      <w:r w:rsidR="00EF4444">
        <w:rPr>
          <w:rFonts w:eastAsia="Times New Roman" w:cs="Times New Roman"/>
          <w:szCs w:val="24"/>
        </w:rPr>
        <w:t>If subsequent amendments are submitted, the division should update the amendment numb</w:t>
      </w:r>
      <w:r w:rsidR="00762A02">
        <w:rPr>
          <w:rFonts w:eastAsia="Times New Roman" w:cs="Times New Roman"/>
          <w:szCs w:val="24"/>
        </w:rPr>
        <w:t>er at the end of the file name.</w:t>
      </w:r>
    </w:p>
    <w:p w:rsidR="00FE276F" w:rsidRDefault="00FE276F" w:rsidP="00FE276F">
      <w:pPr>
        <w:spacing w:after="0" w:line="240" w:lineRule="auto"/>
        <w:ind w:right="-360"/>
        <w:rPr>
          <w:rFonts w:eastAsia="Times New Roman" w:cs="Times New Roman"/>
          <w:szCs w:val="24"/>
        </w:rPr>
      </w:pPr>
    </w:p>
    <w:p w:rsidR="003277E1" w:rsidRDefault="00EA10FD" w:rsidP="00FE276F">
      <w:pPr>
        <w:spacing w:after="0" w:line="240" w:lineRule="auto"/>
        <w:ind w:right="-360"/>
      </w:pPr>
      <w:r w:rsidRPr="00A05305">
        <w:rPr>
          <w:rFonts w:eastAsia="Times New Roman" w:cs="Times New Roman"/>
          <w:szCs w:val="24"/>
        </w:rPr>
        <w:t>Que</w:t>
      </w:r>
      <w:r w:rsidR="00BC2FC2">
        <w:rPr>
          <w:rFonts w:eastAsia="Times New Roman" w:cs="Times New Roman"/>
          <w:szCs w:val="24"/>
        </w:rPr>
        <w:t xml:space="preserve">stions </w:t>
      </w:r>
      <w:r w:rsidR="002B3F5C">
        <w:rPr>
          <w:rFonts w:eastAsia="Times New Roman" w:cs="Times New Roman"/>
          <w:szCs w:val="24"/>
        </w:rPr>
        <w:t xml:space="preserve">about </w:t>
      </w:r>
      <w:r w:rsidR="00077E5D">
        <w:rPr>
          <w:rFonts w:eastAsia="Times New Roman" w:cs="Times New Roman"/>
          <w:szCs w:val="24"/>
        </w:rPr>
        <w:t>the additional</w:t>
      </w:r>
      <w:r w:rsidR="00304DCD">
        <w:rPr>
          <w:rFonts w:eastAsia="Times New Roman" w:cs="Times New Roman"/>
          <w:szCs w:val="24"/>
        </w:rPr>
        <w:t xml:space="preserve"> </w:t>
      </w:r>
      <w:r w:rsidR="002B3F5C">
        <w:rPr>
          <w:rFonts w:eastAsia="Times New Roman" w:cs="Times New Roman"/>
          <w:szCs w:val="24"/>
        </w:rPr>
        <w:t>division awards</w:t>
      </w:r>
      <w:r w:rsidRPr="00A05305">
        <w:rPr>
          <w:rFonts w:eastAsia="Times New Roman" w:cs="Times New Roman"/>
          <w:szCs w:val="24"/>
        </w:rPr>
        <w:t xml:space="preserve"> should be directed to </w:t>
      </w:r>
      <w:hyperlink r:id="rId11" w:history="1">
        <w:r w:rsidR="002B3F5C" w:rsidRPr="000504B2">
          <w:rPr>
            <w:rStyle w:val="Hyperlink"/>
            <w:rFonts w:eastAsia="Times New Roman" w:cs="Times New Roman"/>
            <w:szCs w:val="24"/>
          </w:rPr>
          <w:t>CARESgrantapp@doe.virginia.gov</w:t>
        </w:r>
      </w:hyperlink>
      <w:r w:rsidR="00BC2FC2">
        <w:rPr>
          <w:rFonts w:eastAsia="Times New Roman" w:cs="Times New Roman"/>
          <w:szCs w:val="24"/>
        </w:rPr>
        <w:t xml:space="preserve">. </w:t>
      </w:r>
      <w:r w:rsidR="00A418CE">
        <w:t>P</w:t>
      </w:r>
      <w:r w:rsidR="003277E1">
        <w:t>roject</w:t>
      </w:r>
      <w:r w:rsidR="00A418CE">
        <w:t xml:space="preserve"> </w:t>
      </w:r>
      <w:r w:rsidR="003277E1">
        <w:t>s</w:t>
      </w:r>
      <w:r w:rsidR="00A418CE">
        <w:t>pecific questions</w:t>
      </w:r>
      <w:r w:rsidR="003277E1">
        <w:t xml:space="preserve"> should be directed to the contact</w:t>
      </w:r>
      <w:r w:rsidR="00A418CE">
        <w:t>s</w:t>
      </w:r>
      <w:r w:rsidR="003277E1">
        <w:t xml:space="preserve"> listed below.</w:t>
      </w:r>
    </w:p>
    <w:p w:rsidR="008C52AA" w:rsidRPr="006E0F38" w:rsidRDefault="008C52AA" w:rsidP="00C73D34">
      <w:pPr>
        <w:pStyle w:val="ListParagraph"/>
        <w:numPr>
          <w:ilvl w:val="0"/>
          <w:numId w:val="5"/>
        </w:numPr>
        <w:spacing w:before="100" w:beforeAutospacing="1" w:after="100" w:afterAutospacing="1"/>
        <w:ind w:right="-360"/>
        <w:rPr>
          <w:szCs w:val="24"/>
        </w:rPr>
      </w:pPr>
      <w:r w:rsidRPr="006E0F38">
        <w:rPr>
          <w:szCs w:val="24"/>
        </w:rPr>
        <w:t>Special Education Services and Supports</w:t>
      </w:r>
      <w:r w:rsidR="00FE276F">
        <w:rPr>
          <w:szCs w:val="24"/>
        </w:rPr>
        <w:br/>
      </w:r>
      <w:r w:rsidRPr="006E0F38">
        <w:rPr>
          <w:szCs w:val="24"/>
        </w:rPr>
        <w:t xml:space="preserve">Dr. Sam Hollins at </w:t>
      </w:r>
      <w:hyperlink r:id="rId12" w:history="1">
        <w:r w:rsidRPr="006E0F38">
          <w:rPr>
            <w:rStyle w:val="Hyperlink"/>
            <w:szCs w:val="24"/>
          </w:rPr>
          <w:t>Samantha.Hollins@doe.virginia.gov</w:t>
        </w:r>
      </w:hyperlink>
    </w:p>
    <w:p w:rsidR="008C52AA" w:rsidRPr="006E0F38" w:rsidRDefault="008C52AA" w:rsidP="00FE276F">
      <w:pPr>
        <w:pStyle w:val="ListParagraph"/>
        <w:numPr>
          <w:ilvl w:val="0"/>
          <w:numId w:val="5"/>
        </w:numPr>
        <w:ind w:right="-360"/>
        <w:rPr>
          <w:rStyle w:val="Hyperlink"/>
          <w:color w:val="auto"/>
          <w:szCs w:val="24"/>
          <w:u w:val="none"/>
        </w:rPr>
      </w:pPr>
      <w:r w:rsidRPr="006E0F38">
        <w:rPr>
          <w:szCs w:val="24"/>
        </w:rPr>
        <w:t>Virginia Initiative to Supp</w:t>
      </w:r>
      <w:r w:rsidR="00FE276F">
        <w:rPr>
          <w:szCs w:val="24"/>
        </w:rPr>
        <w:t xml:space="preserve">ort Internet Outside of school </w:t>
      </w:r>
      <w:r w:rsidRPr="006E0F38">
        <w:rPr>
          <w:szCs w:val="24"/>
        </w:rPr>
        <w:t>Networks (VISION)</w:t>
      </w:r>
      <w:r w:rsidR="00FE276F">
        <w:rPr>
          <w:szCs w:val="24"/>
        </w:rPr>
        <w:br/>
      </w:r>
      <w:r w:rsidRPr="006E0F38">
        <w:rPr>
          <w:szCs w:val="24"/>
        </w:rPr>
        <w:t xml:space="preserve">Dr. Susan Clair at </w:t>
      </w:r>
      <w:hyperlink r:id="rId13" w:history="1">
        <w:r w:rsidR="006E0F38" w:rsidRPr="00B87661">
          <w:rPr>
            <w:rStyle w:val="Hyperlink"/>
            <w:szCs w:val="24"/>
          </w:rPr>
          <w:t>Susan.Clair@doe.virginia.gov</w:t>
        </w:r>
      </w:hyperlink>
    </w:p>
    <w:p w:rsidR="008C4A46" w:rsidRPr="002F2AF8" w:rsidRDefault="005E064F" w:rsidP="00D53F57">
      <w:pPr>
        <w:spacing w:before="240" w:after="0"/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7266DB">
        <w:rPr>
          <w:rStyle w:val="PlaceholderText"/>
          <w:color w:val="auto"/>
          <w:szCs w:val="24"/>
        </w:rPr>
        <w:t>KCD/</w:t>
      </w:r>
      <w:r w:rsidR="00010F09">
        <w:rPr>
          <w:color w:val="000000"/>
          <w:szCs w:val="24"/>
        </w:rPr>
        <w:t>ls</w:t>
      </w:r>
      <w:bookmarkStart w:id="0" w:name="_GoBack"/>
      <w:bookmarkEnd w:id="0"/>
    </w:p>
    <w:p w:rsidR="007C0B3F" w:rsidRDefault="00167950" w:rsidP="00FE276F">
      <w:pPr>
        <w:pStyle w:val="Heading3"/>
        <w:spacing w:after="0" w:line="240" w:lineRule="auto"/>
        <w:rPr>
          <w:sz w:val="24"/>
          <w:szCs w:val="24"/>
        </w:rPr>
      </w:pPr>
      <w:r w:rsidRPr="002F2AF8">
        <w:rPr>
          <w:sz w:val="24"/>
          <w:szCs w:val="24"/>
        </w:rPr>
        <w:t>Attachment</w:t>
      </w:r>
      <w:r w:rsidR="00010F09">
        <w:rPr>
          <w:sz w:val="24"/>
          <w:szCs w:val="24"/>
        </w:rPr>
        <w:t>s</w:t>
      </w:r>
    </w:p>
    <w:p w:rsidR="00EA10FD" w:rsidRDefault="0017149D" w:rsidP="00EA10FD">
      <w:pPr>
        <w:pStyle w:val="ListParagraph"/>
        <w:numPr>
          <w:ilvl w:val="0"/>
          <w:numId w:val="2"/>
        </w:numPr>
      </w:pPr>
      <w:hyperlink r:id="rId14" w:history="1">
        <w:r w:rsidR="00EA10FD" w:rsidRPr="004A3205">
          <w:rPr>
            <w:rStyle w:val="Hyperlink"/>
          </w:rPr>
          <w:t>Additional Required Special Terms and Conditions for Grant Awards or Cooperative Agreements</w:t>
        </w:r>
      </w:hyperlink>
      <w:r w:rsidR="00EA10FD">
        <w:t xml:space="preserve"> (Word) </w:t>
      </w:r>
    </w:p>
    <w:p w:rsidR="000479A8" w:rsidRDefault="0017149D" w:rsidP="00304DCD">
      <w:pPr>
        <w:pStyle w:val="ListParagraph"/>
        <w:numPr>
          <w:ilvl w:val="0"/>
          <w:numId w:val="2"/>
        </w:numPr>
      </w:pPr>
      <w:hyperlink r:id="rId15" w:history="1">
        <w:r w:rsidR="00762A02" w:rsidRPr="004A3205">
          <w:rPr>
            <w:rStyle w:val="Hyperlink"/>
          </w:rPr>
          <w:t>Additional</w:t>
        </w:r>
        <w:r w:rsidR="00304DCD" w:rsidRPr="004A3205">
          <w:rPr>
            <w:rStyle w:val="Hyperlink"/>
          </w:rPr>
          <w:t xml:space="preserve"> </w:t>
        </w:r>
        <w:r w:rsidR="00EA10FD" w:rsidRPr="004A3205">
          <w:rPr>
            <w:rStyle w:val="Hyperlink"/>
          </w:rPr>
          <w:t xml:space="preserve">CARES Act </w:t>
        </w:r>
        <w:r w:rsidR="007266DB" w:rsidRPr="004A3205">
          <w:rPr>
            <w:rStyle w:val="Hyperlink"/>
          </w:rPr>
          <w:t>ESSER and GEER</w:t>
        </w:r>
        <w:r w:rsidR="005F3120" w:rsidRPr="004A3205">
          <w:rPr>
            <w:rStyle w:val="Hyperlink"/>
          </w:rPr>
          <w:t xml:space="preserve"> Fund </w:t>
        </w:r>
        <w:r w:rsidR="00EA10FD" w:rsidRPr="004A3205">
          <w:rPr>
            <w:rStyle w:val="Hyperlink"/>
          </w:rPr>
          <w:t>Division Allocations</w:t>
        </w:r>
      </w:hyperlink>
      <w:r w:rsidR="00EA10FD">
        <w:t xml:space="preserve"> (XLS)</w:t>
      </w:r>
    </w:p>
    <w:p w:rsidR="006E0F38" w:rsidRPr="00EA10FD" w:rsidRDefault="0017149D" w:rsidP="006E0F38">
      <w:pPr>
        <w:pStyle w:val="ListParagraph"/>
        <w:numPr>
          <w:ilvl w:val="0"/>
          <w:numId w:val="2"/>
        </w:numPr>
      </w:pPr>
      <w:hyperlink r:id="rId16" w:history="1">
        <w:r w:rsidR="00EF4444" w:rsidRPr="004A3205">
          <w:rPr>
            <w:rStyle w:val="Hyperlink"/>
          </w:rPr>
          <w:t>CARE</w:t>
        </w:r>
        <w:r w:rsidR="004E00C8" w:rsidRPr="004A3205">
          <w:rPr>
            <w:rStyle w:val="Hyperlink"/>
          </w:rPr>
          <w:t>S Act ESSER and GEER State Set-A</w:t>
        </w:r>
        <w:r w:rsidR="00EF4444" w:rsidRPr="004A3205">
          <w:rPr>
            <w:rStyle w:val="Hyperlink"/>
          </w:rPr>
          <w:t>side Fund Terms of Grant Award</w:t>
        </w:r>
      </w:hyperlink>
      <w:r w:rsidR="00EF4444">
        <w:t xml:space="preserve"> (Word)</w:t>
      </w:r>
    </w:p>
    <w:sectPr w:rsidR="006E0F38" w:rsidRPr="00EA10FD" w:rsidSect="00FE276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49D" w:rsidRDefault="0017149D" w:rsidP="00B25322">
      <w:pPr>
        <w:spacing w:after="0" w:line="240" w:lineRule="auto"/>
      </w:pPr>
      <w:r>
        <w:separator/>
      </w:r>
    </w:p>
  </w:endnote>
  <w:endnote w:type="continuationSeparator" w:id="0">
    <w:p w:rsidR="0017149D" w:rsidRDefault="0017149D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49D" w:rsidRDefault="0017149D" w:rsidP="00B25322">
      <w:pPr>
        <w:spacing w:after="0" w:line="240" w:lineRule="auto"/>
      </w:pPr>
      <w:r>
        <w:separator/>
      </w:r>
    </w:p>
  </w:footnote>
  <w:footnote w:type="continuationSeparator" w:id="0">
    <w:p w:rsidR="0017149D" w:rsidRDefault="0017149D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7D8C"/>
    <w:multiLevelType w:val="hybridMultilevel"/>
    <w:tmpl w:val="732A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04A15"/>
    <w:multiLevelType w:val="hybridMultilevel"/>
    <w:tmpl w:val="B6AEC3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6620D85"/>
    <w:multiLevelType w:val="hybridMultilevel"/>
    <w:tmpl w:val="D49626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450D1"/>
    <w:multiLevelType w:val="hybridMultilevel"/>
    <w:tmpl w:val="2F1A5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0F09"/>
    <w:rsid w:val="000158CE"/>
    <w:rsid w:val="000266C5"/>
    <w:rsid w:val="00033FB0"/>
    <w:rsid w:val="000479A8"/>
    <w:rsid w:val="00062952"/>
    <w:rsid w:val="000650D3"/>
    <w:rsid w:val="00077E5D"/>
    <w:rsid w:val="0009775D"/>
    <w:rsid w:val="000A2742"/>
    <w:rsid w:val="000E2D83"/>
    <w:rsid w:val="00116FB2"/>
    <w:rsid w:val="00167950"/>
    <w:rsid w:val="0017149D"/>
    <w:rsid w:val="001779B8"/>
    <w:rsid w:val="00223595"/>
    <w:rsid w:val="00227B1E"/>
    <w:rsid w:val="00250A41"/>
    <w:rsid w:val="0025315C"/>
    <w:rsid w:val="0027145D"/>
    <w:rsid w:val="002A3B57"/>
    <w:rsid w:val="002A6350"/>
    <w:rsid w:val="002B3F5C"/>
    <w:rsid w:val="002F2AF8"/>
    <w:rsid w:val="002F2DAF"/>
    <w:rsid w:val="00304DCD"/>
    <w:rsid w:val="0031177E"/>
    <w:rsid w:val="003238EA"/>
    <w:rsid w:val="003277E1"/>
    <w:rsid w:val="0036280F"/>
    <w:rsid w:val="00364DA7"/>
    <w:rsid w:val="003B572B"/>
    <w:rsid w:val="003D19BC"/>
    <w:rsid w:val="00406FF4"/>
    <w:rsid w:val="00414707"/>
    <w:rsid w:val="004A3205"/>
    <w:rsid w:val="004E00C8"/>
    <w:rsid w:val="004F6547"/>
    <w:rsid w:val="00554D31"/>
    <w:rsid w:val="005711A2"/>
    <w:rsid w:val="005840A5"/>
    <w:rsid w:val="005B6361"/>
    <w:rsid w:val="005E064F"/>
    <w:rsid w:val="005E06EF"/>
    <w:rsid w:val="005F3120"/>
    <w:rsid w:val="00604741"/>
    <w:rsid w:val="00625A9B"/>
    <w:rsid w:val="00653DCC"/>
    <w:rsid w:val="006A6C58"/>
    <w:rsid w:val="006B5073"/>
    <w:rsid w:val="006D614A"/>
    <w:rsid w:val="006E0F38"/>
    <w:rsid w:val="006F488F"/>
    <w:rsid w:val="00726123"/>
    <w:rsid w:val="007266DB"/>
    <w:rsid w:val="00726AE8"/>
    <w:rsid w:val="0073236D"/>
    <w:rsid w:val="00733BFE"/>
    <w:rsid w:val="00752C8D"/>
    <w:rsid w:val="007537AB"/>
    <w:rsid w:val="00756255"/>
    <w:rsid w:val="00762A02"/>
    <w:rsid w:val="00765B59"/>
    <w:rsid w:val="00793593"/>
    <w:rsid w:val="007A73B4"/>
    <w:rsid w:val="007C0B3F"/>
    <w:rsid w:val="007C3E67"/>
    <w:rsid w:val="00851C0B"/>
    <w:rsid w:val="00860F69"/>
    <w:rsid w:val="008631A7"/>
    <w:rsid w:val="008B5D4C"/>
    <w:rsid w:val="008C4A46"/>
    <w:rsid w:val="008C52AA"/>
    <w:rsid w:val="008F5FB3"/>
    <w:rsid w:val="00925BFB"/>
    <w:rsid w:val="00967328"/>
    <w:rsid w:val="00977AFA"/>
    <w:rsid w:val="009B51FA"/>
    <w:rsid w:val="009C7253"/>
    <w:rsid w:val="009E38A6"/>
    <w:rsid w:val="00A26586"/>
    <w:rsid w:val="00A30BC9"/>
    <w:rsid w:val="00A3144F"/>
    <w:rsid w:val="00A418CE"/>
    <w:rsid w:val="00A52849"/>
    <w:rsid w:val="00A600E2"/>
    <w:rsid w:val="00A65EE6"/>
    <w:rsid w:val="00A67B2F"/>
    <w:rsid w:val="00A81436"/>
    <w:rsid w:val="00AE65FD"/>
    <w:rsid w:val="00B01E92"/>
    <w:rsid w:val="00B25322"/>
    <w:rsid w:val="00B8619C"/>
    <w:rsid w:val="00BC1A9C"/>
    <w:rsid w:val="00BC2FC2"/>
    <w:rsid w:val="00BC35EA"/>
    <w:rsid w:val="00BE00E6"/>
    <w:rsid w:val="00BF28D7"/>
    <w:rsid w:val="00C23584"/>
    <w:rsid w:val="00C25FA1"/>
    <w:rsid w:val="00C73D34"/>
    <w:rsid w:val="00C854F6"/>
    <w:rsid w:val="00CA5031"/>
    <w:rsid w:val="00CA70A4"/>
    <w:rsid w:val="00CC241B"/>
    <w:rsid w:val="00CC5E4B"/>
    <w:rsid w:val="00CF0233"/>
    <w:rsid w:val="00D30BC9"/>
    <w:rsid w:val="00D37814"/>
    <w:rsid w:val="00D534B4"/>
    <w:rsid w:val="00D53F57"/>
    <w:rsid w:val="00D55B56"/>
    <w:rsid w:val="00D95780"/>
    <w:rsid w:val="00DA0871"/>
    <w:rsid w:val="00DA14B1"/>
    <w:rsid w:val="00DC0B6D"/>
    <w:rsid w:val="00DC1D7D"/>
    <w:rsid w:val="00DD368F"/>
    <w:rsid w:val="00DE36A1"/>
    <w:rsid w:val="00E12E2F"/>
    <w:rsid w:val="00E4085F"/>
    <w:rsid w:val="00E75FCE"/>
    <w:rsid w:val="00E760E6"/>
    <w:rsid w:val="00EA10FD"/>
    <w:rsid w:val="00ED0346"/>
    <w:rsid w:val="00ED79E7"/>
    <w:rsid w:val="00EF4444"/>
    <w:rsid w:val="00F41943"/>
    <w:rsid w:val="00F42BF9"/>
    <w:rsid w:val="00F81813"/>
    <w:rsid w:val="00FA6840"/>
    <w:rsid w:val="00FB24B9"/>
    <w:rsid w:val="00FE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04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customStyle="1" w:styleId="Default">
    <w:name w:val="Default"/>
    <w:rsid w:val="00EA10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2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mailto:Susan.Clair@doe.virginia.go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mantha.Hollins@doe.virginia.go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oe.virginia.gov/administrators/superintendents_memos/2020/319-20c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ESgrantapp@doe.virgini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e.virginia.gov/administrators/superintendents_memos/2020/319-20b.xlsx" TargetMode="External"/><Relationship Id="rId10" Type="http://schemas.openxmlformats.org/officeDocument/2006/relationships/hyperlink" Target="mailto:CARESgrantapp@doe.virgini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www.doe.virginia.gov/administrators/superintendents_memos/2020/319-20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6617F-B348-421E-B4AE-6E565561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319-20</vt:lpstr>
    </vt:vector>
  </TitlesOfParts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319-20</dc:title>
  <dc:creator/>
  <cp:lastModifiedBy/>
  <cp:revision>1</cp:revision>
  <dcterms:created xsi:type="dcterms:W3CDTF">2020-12-08T20:21:00Z</dcterms:created>
  <dcterms:modified xsi:type="dcterms:W3CDTF">2020-12-08T20:22:00Z</dcterms:modified>
</cp:coreProperties>
</file>