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77946" w14:textId="77777777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7A3742">
        <w:t>2019-2020-</w:t>
      </w:r>
      <w:r w:rsidR="00BC165B">
        <w:t>19</w:t>
      </w:r>
    </w:p>
    <w:p w14:paraId="23445B55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3FB95ACE" wp14:editId="44DD59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10708ABF" w14:textId="77777777" w:rsidR="00167950" w:rsidRPr="00A65EE6" w:rsidRDefault="00167950" w:rsidP="00167950">
      <w:r w:rsidRPr="00A65EE6">
        <w:t xml:space="preserve">DATE: </w:t>
      </w:r>
      <w:r w:rsidR="00D61551">
        <w:t xml:space="preserve">September </w:t>
      </w:r>
      <w:r w:rsidR="0061711B">
        <w:t>27</w:t>
      </w:r>
      <w:r w:rsidR="00D61551">
        <w:t>, 2019</w:t>
      </w:r>
    </w:p>
    <w:p w14:paraId="48878413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11E299B5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3D2F6F33" w14:textId="7777777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D61551">
        <w:rPr>
          <w:sz w:val="32"/>
        </w:rPr>
        <w:t xml:space="preserve"> Federal Fiscal Year 2019 </w:t>
      </w:r>
      <w:r w:rsidR="0061711B">
        <w:rPr>
          <w:sz w:val="32"/>
        </w:rPr>
        <w:t>Child Nutrition Program Reviews</w:t>
      </w:r>
      <w:r w:rsidR="00587BF3">
        <w:rPr>
          <w:sz w:val="32"/>
        </w:rPr>
        <w:t xml:space="preserve"> and Required Orientation Session</w:t>
      </w:r>
    </w:p>
    <w:p w14:paraId="5FC9C514" w14:textId="5C55CE88" w:rsidR="00D61551" w:rsidRDefault="00D61551" w:rsidP="00A4635F">
      <w:pPr>
        <w:spacing w:before="240" w:after="240"/>
        <w:rPr>
          <w:color w:val="000000"/>
          <w:szCs w:val="24"/>
        </w:rPr>
      </w:pPr>
      <w:r>
        <w:rPr>
          <w:color w:val="000000"/>
          <w:szCs w:val="24"/>
        </w:rPr>
        <w:t xml:space="preserve">The purpose of this memo is </w:t>
      </w:r>
      <w:r w:rsidR="00135EAF">
        <w:rPr>
          <w:color w:val="000000"/>
          <w:szCs w:val="24"/>
        </w:rPr>
        <w:t>to notify</w:t>
      </w:r>
      <w:r>
        <w:rPr>
          <w:color w:val="000000"/>
          <w:szCs w:val="24"/>
        </w:rPr>
        <w:t xml:space="preserve"> School Food Authorities (SFAs) </w:t>
      </w:r>
      <w:r w:rsidR="00135EAF">
        <w:rPr>
          <w:color w:val="000000"/>
          <w:szCs w:val="24"/>
        </w:rPr>
        <w:t xml:space="preserve">and non-school </w:t>
      </w:r>
      <w:r w:rsidR="00172DD9">
        <w:rPr>
          <w:color w:val="000000"/>
          <w:szCs w:val="24"/>
        </w:rPr>
        <w:t xml:space="preserve">program </w:t>
      </w:r>
      <w:r w:rsidR="00135EAF">
        <w:rPr>
          <w:color w:val="000000"/>
          <w:szCs w:val="24"/>
        </w:rPr>
        <w:t xml:space="preserve">sponsors </w:t>
      </w:r>
      <w:r w:rsidR="0096347B">
        <w:rPr>
          <w:color w:val="000000"/>
          <w:szCs w:val="24"/>
        </w:rPr>
        <w:t>receiving a review of</w:t>
      </w:r>
      <w:r w:rsidR="00135EAF">
        <w:rPr>
          <w:color w:val="000000"/>
          <w:szCs w:val="24"/>
        </w:rPr>
        <w:t xml:space="preserve"> the Summer Food Service Program (SFSP) and the At-Risk portion of the Child and Adult Care Food Program (CACFP)</w:t>
      </w:r>
      <w:r w:rsidR="0096347B">
        <w:rPr>
          <w:color w:val="000000"/>
          <w:szCs w:val="24"/>
        </w:rPr>
        <w:t xml:space="preserve"> of a mandatory orientation session on October 8, 2019</w:t>
      </w:r>
      <w:r w:rsidR="00135EAF">
        <w:rPr>
          <w:color w:val="000000"/>
          <w:szCs w:val="24"/>
        </w:rPr>
        <w:t xml:space="preserve">. </w:t>
      </w:r>
      <w:r w:rsidR="007147DC">
        <w:rPr>
          <w:color w:val="000000"/>
          <w:szCs w:val="24"/>
        </w:rPr>
        <w:t xml:space="preserve">SFAs receiving a Federal Administrative Review (FPAR) were notified in </w:t>
      </w:r>
      <w:hyperlink r:id="rId10" w:history="1">
        <w:r w:rsidR="007147DC" w:rsidRPr="00FD14E7">
          <w:rPr>
            <w:rStyle w:val="Hyperlink"/>
            <w:szCs w:val="24"/>
          </w:rPr>
          <w:t xml:space="preserve">Superintendent’s Memo </w:t>
        </w:r>
        <w:r w:rsidR="000A2998" w:rsidRPr="00FD14E7">
          <w:rPr>
            <w:rStyle w:val="Hyperlink"/>
            <w:szCs w:val="24"/>
          </w:rPr>
          <w:t>207-19</w:t>
        </w:r>
      </w:hyperlink>
      <w:r w:rsidR="000A2998">
        <w:rPr>
          <w:color w:val="000000"/>
          <w:szCs w:val="24"/>
        </w:rPr>
        <w:t xml:space="preserve"> of all</w:t>
      </w:r>
      <w:r w:rsidR="00587BF3">
        <w:rPr>
          <w:color w:val="000000"/>
          <w:szCs w:val="24"/>
        </w:rPr>
        <w:t xml:space="preserve"> program</w:t>
      </w:r>
      <w:r w:rsidR="000A2998">
        <w:rPr>
          <w:color w:val="000000"/>
          <w:szCs w:val="24"/>
        </w:rPr>
        <w:t xml:space="preserve">s </w:t>
      </w:r>
      <w:r w:rsidR="00197B1E">
        <w:rPr>
          <w:color w:val="000000"/>
          <w:szCs w:val="24"/>
        </w:rPr>
        <w:t>in</w:t>
      </w:r>
      <w:r w:rsidR="00A368B3">
        <w:rPr>
          <w:color w:val="000000"/>
          <w:szCs w:val="24"/>
        </w:rPr>
        <w:t>volved in</w:t>
      </w:r>
      <w:r w:rsidR="000A2998">
        <w:rPr>
          <w:color w:val="000000"/>
          <w:szCs w:val="24"/>
        </w:rPr>
        <w:t xml:space="preserve"> the FPAR process</w:t>
      </w:r>
      <w:r w:rsidR="00CB3A8E">
        <w:rPr>
          <w:color w:val="000000"/>
          <w:szCs w:val="24"/>
        </w:rPr>
        <w:t>, with</w:t>
      </w:r>
      <w:r w:rsidR="00172DD9">
        <w:rPr>
          <w:color w:val="000000"/>
          <w:szCs w:val="24"/>
        </w:rPr>
        <w:t xml:space="preserve"> </w:t>
      </w:r>
      <w:r w:rsidR="00CB3A8E">
        <w:rPr>
          <w:color w:val="000000"/>
          <w:szCs w:val="24"/>
        </w:rPr>
        <w:t xml:space="preserve">the 2019-2020 school nutrition program FPAR schedule included in </w:t>
      </w:r>
      <w:hyperlink r:id="rId11" w:history="1">
        <w:r w:rsidR="00CB3A8E" w:rsidRPr="00C47E72">
          <w:rPr>
            <w:rStyle w:val="Hyperlink"/>
            <w:szCs w:val="24"/>
          </w:rPr>
          <w:t>Attachment B</w:t>
        </w:r>
      </w:hyperlink>
      <w:r w:rsidR="00C47E72">
        <w:rPr>
          <w:color w:val="000000"/>
          <w:szCs w:val="24"/>
        </w:rPr>
        <w:t xml:space="preserve"> of that memo</w:t>
      </w:r>
      <w:r w:rsidR="00CB3A8E">
        <w:rPr>
          <w:color w:val="000000"/>
          <w:szCs w:val="24"/>
        </w:rPr>
        <w:t xml:space="preserve">. </w:t>
      </w:r>
      <w:r w:rsidR="00172DD9">
        <w:rPr>
          <w:color w:val="000000"/>
          <w:szCs w:val="24"/>
        </w:rPr>
        <w:t xml:space="preserve">The additional SFAs listed in this memo are not scheduled for a </w:t>
      </w:r>
      <w:r w:rsidR="00215A0C">
        <w:rPr>
          <w:color w:val="000000"/>
          <w:szCs w:val="24"/>
        </w:rPr>
        <w:t>FPAR</w:t>
      </w:r>
      <w:r w:rsidR="00172DD9">
        <w:rPr>
          <w:color w:val="000000"/>
          <w:szCs w:val="24"/>
        </w:rPr>
        <w:t xml:space="preserve"> of the National School Lunch Program, but </w:t>
      </w:r>
      <w:r w:rsidR="00215A0C">
        <w:rPr>
          <w:color w:val="000000"/>
          <w:szCs w:val="24"/>
        </w:rPr>
        <w:t xml:space="preserve">are </w:t>
      </w:r>
      <w:r w:rsidR="00172DD9">
        <w:rPr>
          <w:color w:val="000000"/>
          <w:szCs w:val="24"/>
        </w:rPr>
        <w:t>due for a SFSP or At Risk CACFP review</w:t>
      </w:r>
      <w:r w:rsidR="00215A0C">
        <w:rPr>
          <w:color w:val="000000"/>
          <w:szCs w:val="24"/>
        </w:rPr>
        <w:t>.</w:t>
      </w:r>
    </w:p>
    <w:p w14:paraId="5A9A6A07" w14:textId="77777777" w:rsidR="000A2998" w:rsidRDefault="00135EAF" w:rsidP="00A4635F">
      <w:pPr>
        <w:spacing w:before="240" w:after="240"/>
        <w:rPr>
          <w:color w:val="000000"/>
          <w:szCs w:val="24"/>
        </w:rPr>
      </w:pPr>
      <w:r>
        <w:rPr>
          <w:color w:val="000000"/>
          <w:szCs w:val="24"/>
        </w:rPr>
        <w:t>The Code of Federal Regulations Title 7, Part 225</w:t>
      </w:r>
      <w:r w:rsidR="0073782E">
        <w:rPr>
          <w:color w:val="000000"/>
          <w:szCs w:val="24"/>
        </w:rPr>
        <w:t xml:space="preserve">.7(d) and Part 226.18(q) </w:t>
      </w:r>
      <w:r w:rsidR="00451D34">
        <w:rPr>
          <w:color w:val="000000"/>
          <w:szCs w:val="24"/>
        </w:rPr>
        <w:t xml:space="preserve">requires the Virginia Department of Education to conduct </w:t>
      </w:r>
      <w:r w:rsidR="006604FE">
        <w:rPr>
          <w:color w:val="000000"/>
          <w:szCs w:val="24"/>
        </w:rPr>
        <w:t xml:space="preserve">administrative reviews of the </w:t>
      </w:r>
      <w:r w:rsidR="00587BF3">
        <w:rPr>
          <w:color w:val="000000"/>
          <w:szCs w:val="24"/>
        </w:rPr>
        <w:t>SFSP</w:t>
      </w:r>
      <w:r w:rsidR="006604FE">
        <w:rPr>
          <w:color w:val="000000"/>
          <w:szCs w:val="24"/>
        </w:rPr>
        <w:t xml:space="preserve"> and the At-Risk portion of the </w:t>
      </w:r>
      <w:r w:rsidR="00587BF3">
        <w:rPr>
          <w:color w:val="000000"/>
          <w:szCs w:val="24"/>
        </w:rPr>
        <w:t>CACFP</w:t>
      </w:r>
      <w:r w:rsidR="006604FE">
        <w:rPr>
          <w:color w:val="000000"/>
          <w:szCs w:val="24"/>
        </w:rPr>
        <w:t xml:space="preserve"> in each participating SFA or non-school sponsor. </w:t>
      </w:r>
      <w:r w:rsidR="00017050">
        <w:rPr>
          <w:color w:val="000000"/>
          <w:szCs w:val="24"/>
        </w:rPr>
        <w:t>The review is a comprehensive evaluation designed to assess compliance with regulations, state</w:t>
      </w:r>
      <w:r w:rsidR="00215A0C">
        <w:rPr>
          <w:color w:val="000000"/>
          <w:szCs w:val="24"/>
        </w:rPr>
        <w:t>,</w:t>
      </w:r>
      <w:r w:rsidR="00017050">
        <w:rPr>
          <w:color w:val="000000"/>
          <w:szCs w:val="24"/>
        </w:rPr>
        <w:t xml:space="preserve"> and federal laws. The review process will consist of a review of documents, staff interviews, and an observation of the meal program</w:t>
      </w:r>
      <w:r w:rsidR="00873F1B">
        <w:rPr>
          <w:color w:val="000000"/>
          <w:szCs w:val="24"/>
        </w:rPr>
        <w:t xml:space="preserve">. </w:t>
      </w:r>
    </w:p>
    <w:p w14:paraId="70E27F9B" w14:textId="77777777" w:rsidR="00AC7875" w:rsidRPr="00AC7875" w:rsidRDefault="00AC7875" w:rsidP="00A4635F">
      <w:pPr>
        <w:pStyle w:val="Heading3"/>
        <w:spacing w:after="240"/>
        <w:rPr>
          <w:sz w:val="24"/>
        </w:rPr>
      </w:pPr>
      <w:r w:rsidRPr="00AC7875">
        <w:rPr>
          <w:sz w:val="24"/>
        </w:rPr>
        <w:t>Mandatory Orientation Session Information</w:t>
      </w:r>
    </w:p>
    <w:p w14:paraId="3C46612F" w14:textId="721FAFDF" w:rsidR="00215A0C" w:rsidRDefault="00FF214C" w:rsidP="00D61551">
      <w:pPr>
        <w:spacing w:before="240"/>
        <w:rPr>
          <w:color w:val="000000"/>
          <w:szCs w:val="24"/>
        </w:rPr>
      </w:pPr>
      <w:r>
        <w:rPr>
          <w:color w:val="000000"/>
          <w:szCs w:val="24"/>
        </w:rPr>
        <w:t xml:space="preserve">A mandatory orientation session for </w:t>
      </w:r>
      <w:r w:rsidR="00873F1B">
        <w:rPr>
          <w:color w:val="000000"/>
          <w:szCs w:val="24"/>
        </w:rPr>
        <w:t xml:space="preserve">all schools and </w:t>
      </w:r>
      <w:r>
        <w:rPr>
          <w:color w:val="000000"/>
          <w:szCs w:val="24"/>
        </w:rPr>
        <w:t xml:space="preserve">non-school sponsors will be held </w:t>
      </w:r>
      <w:r w:rsidR="00873F1B">
        <w:rPr>
          <w:color w:val="000000"/>
          <w:szCs w:val="24"/>
        </w:rPr>
        <w:t>on October 8, 2019 from 2</w:t>
      </w:r>
      <w:r w:rsidR="00215A0C">
        <w:rPr>
          <w:color w:val="000000"/>
          <w:szCs w:val="24"/>
        </w:rPr>
        <w:t>:00 – 3:00</w:t>
      </w:r>
      <w:r w:rsidR="0096347B">
        <w:rPr>
          <w:color w:val="000000"/>
          <w:szCs w:val="24"/>
        </w:rPr>
        <w:t xml:space="preserve"> </w:t>
      </w:r>
      <w:r w:rsidR="00873F1B">
        <w:rPr>
          <w:color w:val="000000"/>
          <w:szCs w:val="24"/>
        </w:rPr>
        <w:t>p</w:t>
      </w:r>
      <w:r w:rsidR="00215A0C">
        <w:rPr>
          <w:color w:val="000000"/>
          <w:szCs w:val="24"/>
        </w:rPr>
        <w:t>.</w:t>
      </w:r>
      <w:r w:rsidR="00873F1B">
        <w:rPr>
          <w:color w:val="000000"/>
          <w:szCs w:val="24"/>
        </w:rPr>
        <w:t>m</w:t>
      </w:r>
      <w:r w:rsidR="00215A0C">
        <w:rPr>
          <w:color w:val="000000"/>
          <w:szCs w:val="24"/>
        </w:rPr>
        <w:t xml:space="preserve">. </w:t>
      </w:r>
      <w:r w:rsidR="0096347B">
        <w:rPr>
          <w:color w:val="000000"/>
          <w:szCs w:val="24"/>
        </w:rPr>
        <w:t>by using this</w:t>
      </w:r>
      <w:r w:rsidR="00793EF9">
        <w:rPr>
          <w:color w:val="000000"/>
          <w:szCs w:val="24"/>
        </w:rPr>
        <w:t xml:space="preserve"> </w:t>
      </w:r>
      <w:hyperlink r:id="rId12" w:history="1">
        <w:r w:rsidR="00793EF9" w:rsidRPr="00793EF9">
          <w:rPr>
            <w:rStyle w:val="Hyperlink"/>
            <w:szCs w:val="24"/>
          </w:rPr>
          <w:t>Adobe Connect link</w:t>
        </w:r>
      </w:hyperlink>
      <w:r w:rsidR="00793EF9">
        <w:rPr>
          <w:color w:val="000000"/>
          <w:szCs w:val="24"/>
        </w:rPr>
        <w:t xml:space="preserve">. The conference room number is 2577408 and the phone number is 1-800-832-0736. </w:t>
      </w:r>
      <w:r w:rsidR="00BC165B">
        <w:rPr>
          <w:color w:val="000000"/>
          <w:szCs w:val="24"/>
        </w:rPr>
        <w:t xml:space="preserve">A makeup webinar is scheduled for November 12, 2019. Additional information </w:t>
      </w:r>
      <w:r w:rsidR="001657F9">
        <w:rPr>
          <w:color w:val="000000"/>
          <w:szCs w:val="24"/>
        </w:rPr>
        <w:t xml:space="preserve">for the makeup webinar </w:t>
      </w:r>
      <w:r w:rsidR="00BC165B">
        <w:rPr>
          <w:color w:val="000000"/>
          <w:szCs w:val="24"/>
        </w:rPr>
        <w:t xml:space="preserve">will be distributed at a later date.  </w:t>
      </w:r>
    </w:p>
    <w:p w14:paraId="730B15EC" w14:textId="77777777" w:rsidR="00215A0C" w:rsidRDefault="00215A0C">
      <w:r>
        <w:br w:type="page"/>
      </w:r>
    </w:p>
    <w:p w14:paraId="0B54F460" w14:textId="77777777" w:rsidR="00017050" w:rsidRDefault="00017050" w:rsidP="00D61551">
      <w:pPr>
        <w:spacing w:before="240"/>
        <w:rPr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of schools and non-school sponsors receiving a reveiw for SY 2019-2020"/>
      </w:tblPr>
      <w:tblGrid>
        <w:gridCol w:w="5935"/>
        <w:gridCol w:w="3415"/>
      </w:tblGrid>
      <w:tr w:rsidR="000108D3" w14:paraId="61565D7A" w14:textId="77777777" w:rsidTr="00A4635F">
        <w:trPr>
          <w:trHeight w:val="288"/>
          <w:tblHeader/>
        </w:trPr>
        <w:tc>
          <w:tcPr>
            <w:tcW w:w="5935" w:type="dxa"/>
            <w:shd w:val="clear" w:color="auto" w:fill="auto"/>
            <w:vAlign w:val="center"/>
          </w:tcPr>
          <w:p w14:paraId="552FC13E" w14:textId="77777777" w:rsidR="001D190A" w:rsidRPr="005E7B61" w:rsidRDefault="00873F1B">
            <w:pPr>
              <w:spacing w:before="240"/>
              <w:rPr>
                <w:b/>
                <w:color w:val="000000"/>
                <w:szCs w:val="24"/>
              </w:rPr>
            </w:pPr>
            <w:bookmarkStart w:id="1" w:name="ColumnTitle_1"/>
            <w:r>
              <w:rPr>
                <w:b/>
                <w:color w:val="000000"/>
                <w:szCs w:val="24"/>
              </w:rPr>
              <w:t>Sponsor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24155479" w14:textId="77777777" w:rsidR="000108D3" w:rsidRPr="005E7B61" w:rsidRDefault="00873F1B">
            <w:pPr>
              <w:spacing w:before="24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Programs</w:t>
            </w:r>
          </w:p>
        </w:tc>
      </w:tr>
      <w:bookmarkEnd w:id="1"/>
      <w:tr w:rsidR="00FC747A" w14:paraId="4F519DB8" w14:textId="77777777" w:rsidTr="00A4635F">
        <w:trPr>
          <w:trHeight w:val="288"/>
        </w:trPr>
        <w:tc>
          <w:tcPr>
            <w:tcW w:w="5935" w:type="dxa"/>
            <w:vAlign w:val="center"/>
          </w:tcPr>
          <w:p w14:paraId="494D0203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Alleghany County Public Schools </w:t>
            </w:r>
          </w:p>
        </w:tc>
        <w:tc>
          <w:tcPr>
            <w:tcW w:w="3415" w:type="dxa"/>
            <w:vAlign w:val="center"/>
          </w:tcPr>
          <w:p w14:paraId="2A530E20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36F77C6D" w14:textId="77777777" w:rsidTr="00A4635F">
        <w:trPr>
          <w:trHeight w:val="288"/>
        </w:trPr>
        <w:tc>
          <w:tcPr>
            <w:tcW w:w="5935" w:type="dxa"/>
            <w:vAlign w:val="center"/>
          </w:tcPr>
          <w:p w14:paraId="091C6940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Altavista Area YMCA</w:t>
            </w:r>
          </w:p>
        </w:tc>
        <w:tc>
          <w:tcPr>
            <w:tcW w:w="3415" w:type="dxa"/>
            <w:vAlign w:val="center"/>
          </w:tcPr>
          <w:p w14:paraId="21FE61B7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At-Risk CACFP</w:t>
            </w:r>
          </w:p>
        </w:tc>
      </w:tr>
      <w:tr w:rsidR="00FC747A" w14:paraId="2CC4098C" w14:textId="77777777" w:rsidTr="00A4635F">
        <w:trPr>
          <w:trHeight w:val="288"/>
        </w:trPr>
        <w:tc>
          <w:tcPr>
            <w:tcW w:w="5935" w:type="dxa"/>
            <w:vAlign w:val="center"/>
          </w:tcPr>
          <w:p w14:paraId="4F6D3E5C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Boys &amp; Girls Club of Central Virginia </w:t>
            </w:r>
          </w:p>
        </w:tc>
        <w:tc>
          <w:tcPr>
            <w:tcW w:w="3415" w:type="dxa"/>
            <w:vAlign w:val="center"/>
          </w:tcPr>
          <w:p w14:paraId="2CFE2451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7AD66D31" w14:textId="77777777" w:rsidTr="00A4635F">
        <w:trPr>
          <w:trHeight w:val="288"/>
        </w:trPr>
        <w:tc>
          <w:tcPr>
            <w:tcW w:w="5935" w:type="dxa"/>
            <w:vAlign w:val="center"/>
          </w:tcPr>
          <w:p w14:paraId="77AF1CB1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Boys &amp; Girls Club of Northern Neck</w:t>
            </w:r>
          </w:p>
        </w:tc>
        <w:tc>
          <w:tcPr>
            <w:tcW w:w="3415" w:type="dxa"/>
            <w:vAlign w:val="center"/>
          </w:tcPr>
          <w:p w14:paraId="13ECB487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02990821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0F27DBF4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Boys &amp; Girls of the Virginia Peninsula</w:t>
            </w:r>
          </w:p>
        </w:tc>
        <w:tc>
          <w:tcPr>
            <w:tcW w:w="3415" w:type="dxa"/>
            <w:vAlign w:val="center"/>
          </w:tcPr>
          <w:p w14:paraId="072DC988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5F0323F6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43D9836C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Bristol City Public Schools</w:t>
            </w:r>
          </w:p>
        </w:tc>
        <w:tc>
          <w:tcPr>
            <w:tcW w:w="3415" w:type="dxa"/>
            <w:vAlign w:val="center"/>
          </w:tcPr>
          <w:p w14:paraId="0A93B13D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5E8678F5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1687740E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Campbell County Public Schools</w:t>
            </w:r>
          </w:p>
        </w:tc>
        <w:tc>
          <w:tcPr>
            <w:tcW w:w="3415" w:type="dxa"/>
            <w:vAlign w:val="center"/>
          </w:tcPr>
          <w:p w14:paraId="657BEED6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19DA4AC7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67DB3A73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Caroline County Public Schools</w:t>
            </w:r>
          </w:p>
        </w:tc>
        <w:tc>
          <w:tcPr>
            <w:tcW w:w="3415" w:type="dxa"/>
            <w:vAlign w:val="center"/>
          </w:tcPr>
          <w:p w14:paraId="605E39BF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05EECFFE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66736778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Chesapeake City Public Schools</w:t>
            </w:r>
          </w:p>
        </w:tc>
        <w:tc>
          <w:tcPr>
            <w:tcW w:w="3415" w:type="dxa"/>
            <w:vAlign w:val="center"/>
          </w:tcPr>
          <w:p w14:paraId="745542C1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4FFB10A6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35ADE9B6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Child Care Resources, Inc,</w:t>
            </w:r>
          </w:p>
        </w:tc>
        <w:tc>
          <w:tcPr>
            <w:tcW w:w="3415" w:type="dxa"/>
            <w:vAlign w:val="center"/>
          </w:tcPr>
          <w:p w14:paraId="6BEBCBEC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7FE35512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6DBA8A24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Cover 3 Foundation</w:t>
            </w:r>
          </w:p>
        </w:tc>
        <w:tc>
          <w:tcPr>
            <w:tcW w:w="3415" w:type="dxa"/>
            <w:vAlign w:val="center"/>
          </w:tcPr>
          <w:p w14:paraId="28527F1D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41456568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4F439610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Covington City Public Schools</w:t>
            </w:r>
          </w:p>
        </w:tc>
        <w:tc>
          <w:tcPr>
            <w:tcW w:w="3415" w:type="dxa"/>
            <w:vAlign w:val="center"/>
          </w:tcPr>
          <w:p w14:paraId="6EE0CDD5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36BFE086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1E501888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Fairfax Co Dept of Neighborhood &amp; Community Services</w:t>
            </w:r>
          </w:p>
        </w:tc>
        <w:tc>
          <w:tcPr>
            <w:tcW w:w="3415" w:type="dxa"/>
            <w:vAlign w:val="center"/>
          </w:tcPr>
          <w:p w14:paraId="01C9D368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246A28" w14:paraId="48DF2AC1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7A1540CE" w14:textId="77777777" w:rsidR="00246A28" w:rsidRDefault="00246A28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Fairfax County Public Schools</w:t>
            </w:r>
          </w:p>
        </w:tc>
        <w:tc>
          <w:tcPr>
            <w:tcW w:w="3415" w:type="dxa"/>
            <w:vAlign w:val="center"/>
          </w:tcPr>
          <w:p w14:paraId="1C6424A9" w14:textId="77777777" w:rsidR="00246A28" w:rsidRDefault="00246A28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648664F1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34781344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Feeding America Southwest</w:t>
            </w:r>
          </w:p>
        </w:tc>
        <w:tc>
          <w:tcPr>
            <w:tcW w:w="3415" w:type="dxa"/>
            <w:vAlign w:val="center"/>
          </w:tcPr>
          <w:p w14:paraId="7D87F9C8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 w:rsidRPr="009F2ABC"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267BF8C5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12DB51FD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Feedmore Inc</w:t>
            </w:r>
          </w:p>
        </w:tc>
        <w:tc>
          <w:tcPr>
            <w:tcW w:w="3415" w:type="dxa"/>
            <w:vAlign w:val="center"/>
          </w:tcPr>
          <w:p w14:paraId="02E501A0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664FA8CB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7D036665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Foodbank of Southeastern VA</w:t>
            </w:r>
          </w:p>
        </w:tc>
        <w:tc>
          <w:tcPr>
            <w:tcW w:w="3415" w:type="dxa"/>
            <w:vAlign w:val="center"/>
          </w:tcPr>
          <w:p w14:paraId="067C36D1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7CBF7335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190B6EC8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Fredericksburg City Public Schools</w:t>
            </w:r>
          </w:p>
        </w:tc>
        <w:tc>
          <w:tcPr>
            <w:tcW w:w="3415" w:type="dxa"/>
            <w:vAlign w:val="center"/>
          </w:tcPr>
          <w:p w14:paraId="66A5ABDF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74B9984B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57B3B95B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Hampton Parks and Recreation</w:t>
            </w:r>
          </w:p>
        </w:tc>
        <w:tc>
          <w:tcPr>
            <w:tcW w:w="3415" w:type="dxa"/>
            <w:vAlign w:val="center"/>
          </w:tcPr>
          <w:p w14:paraId="24DAB0B3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0A287F71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0F146A36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Hopewell City Public Schools</w:t>
            </w:r>
          </w:p>
        </w:tc>
        <w:tc>
          <w:tcPr>
            <w:tcW w:w="3415" w:type="dxa"/>
            <w:vAlign w:val="center"/>
          </w:tcPr>
          <w:p w14:paraId="1D3B61ED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7B6CC7DE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4EADCA52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Isle of Wight County Public Schools</w:t>
            </w:r>
          </w:p>
        </w:tc>
        <w:tc>
          <w:tcPr>
            <w:tcW w:w="3415" w:type="dxa"/>
            <w:vAlign w:val="center"/>
          </w:tcPr>
          <w:p w14:paraId="7C37956F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61E6FAC2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173C9C4B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Jamestown 4-H Educational Center</w:t>
            </w:r>
          </w:p>
        </w:tc>
        <w:tc>
          <w:tcPr>
            <w:tcW w:w="3415" w:type="dxa"/>
            <w:vAlign w:val="center"/>
          </w:tcPr>
          <w:p w14:paraId="0B449A7A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732D73CF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752EC668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Jubilee Family Development</w:t>
            </w:r>
          </w:p>
        </w:tc>
        <w:tc>
          <w:tcPr>
            <w:tcW w:w="3415" w:type="dxa"/>
            <w:vAlign w:val="center"/>
          </w:tcPr>
          <w:p w14:paraId="1E7E6D22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673D31" w14:paraId="2B363C09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31C0D0D3" w14:textId="77777777" w:rsidR="00673D31" w:rsidRDefault="00673D31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Kinder Care Learning Centers</w:t>
            </w:r>
          </w:p>
        </w:tc>
        <w:tc>
          <w:tcPr>
            <w:tcW w:w="3415" w:type="dxa"/>
            <w:vAlign w:val="center"/>
          </w:tcPr>
          <w:p w14:paraId="4D17F59C" w14:textId="77777777" w:rsidR="00673D31" w:rsidRDefault="00673D31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At-Risk CACFP</w:t>
            </w:r>
          </w:p>
        </w:tc>
      </w:tr>
      <w:tr w:rsidR="00246A28" w14:paraId="54C9EE94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5AAA015B" w14:textId="77777777" w:rsidR="00246A28" w:rsidRDefault="00246A28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Lancaster County Public Schools</w:t>
            </w:r>
          </w:p>
        </w:tc>
        <w:tc>
          <w:tcPr>
            <w:tcW w:w="3415" w:type="dxa"/>
            <w:vAlign w:val="center"/>
          </w:tcPr>
          <w:p w14:paraId="4702E2F7" w14:textId="77777777" w:rsidR="00246A28" w:rsidRDefault="00246A28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At-Risk CACFP</w:t>
            </w:r>
          </w:p>
        </w:tc>
      </w:tr>
      <w:tr w:rsidR="00FC747A" w14:paraId="2119891F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61D27D3A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Mercy Chefs</w:t>
            </w:r>
          </w:p>
        </w:tc>
        <w:tc>
          <w:tcPr>
            <w:tcW w:w="3415" w:type="dxa"/>
            <w:vAlign w:val="center"/>
          </w:tcPr>
          <w:p w14:paraId="631B15A0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51D2C31E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6BAE369C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Pittsylvania County Community Action</w:t>
            </w:r>
          </w:p>
        </w:tc>
        <w:tc>
          <w:tcPr>
            <w:tcW w:w="3415" w:type="dxa"/>
            <w:vAlign w:val="center"/>
          </w:tcPr>
          <w:p w14:paraId="15720266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0A11AE53" w14:textId="77777777" w:rsidTr="00A4635F">
        <w:trPr>
          <w:trHeight w:val="144"/>
        </w:trPr>
        <w:tc>
          <w:tcPr>
            <w:tcW w:w="5935" w:type="dxa"/>
            <w:vAlign w:val="center"/>
          </w:tcPr>
          <w:p w14:paraId="1D943B5B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Richmond County Public Schools</w:t>
            </w:r>
          </w:p>
        </w:tc>
        <w:tc>
          <w:tcPr>
            <w:tcW w:w="3415" w:type="dxa"/>
            <w:vAlign w:val="center"/>
          </w:tcPr>
          <w:p w14:paraId="5AB5C349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57FB7579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635961B8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Richmond City Department of Parks and Rec</w:t>
            </w:r>
          </w:p>
        </w:tc>
        <w:tc>
          <w:tcPr>
            <w:tcW w:w="3415" w:type="dxa"/>
            <w:vAlign w:val="center"/>
          </w:tcPr>
          <w:p w14:paraId="7706B931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3ABECED8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64D699B7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Roanoke City Public Schools</w:t>
            </w:r>
          </w:p>
        </w:tc>
        <w:tc>
          <w:tcPr>
            <w:tcW w:w="3415" w:type="dxa"/>
            <w:vAlign w:val="center"/>
          </w:tcPr>
          <w:p w14:paraId="17D3FDDD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046C2FC1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4511F9DA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Rockbridge County Public Schools</w:t>
            </w:r>
          </w:p>
        </w:tc>
        <w:tc>
          <w:tcPr>
            <w:tcW w:w="3415" w:type="dxa"/>
            <w:vAlign w:val="center"/>
          </w:tcPr>
          <w:p w14:paraId="5DAB01AD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2539DEAF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4570B3CA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Salvation Army </w:t>
            </w:r>
          </w:p>
        </w:tc>
        <w:tc>
          <w:tcPr>
            <w:tcW w:w="3415" w:type="dxa"/>
            <w:vAlign w:val="center"/>
          </w:tcPr>
          <w:p w14:paraId="0FAE1A76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29DE5D4D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3820B3CB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Savage Sports Community</w:t>
            </w:r>
          </w:p>
        </w:tc>
        <w:tc>
          <w:tcPr>
            <w:tcW w:w="3415" w:type="dxa"/>
            <w:vAlign w:val="center"/>
          </w:tcPr>
          <w:p w14:paraId="599E52E1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At-Risk CACFP</w:t>
            </w:r>
          </w:p>
        </w:tc>
      </w:tr>
      <w:tr w:rsidR="00FC747A" w14:paraId="15E7DA28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52AE2B76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Scott County Public Schools</w:t>
            </w:r>
          </w:p>
        </w:tc>
        <w:tc>
          <w:tcPr>
            <w:tcW w:w="3415" w:type="dxa"/>
            <w:vAlign w:val="center"/>
          </w:tcPr>
          <w:p w14:paraId="7EC63B8F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  <w:tr w:rsidR="00FC747A" w14:paraId="6DF9E74A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7AA8F816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Shenandoah County Public Schools</w:t>
            </w:r>
          </w:p>
        </w:tc>
        <w:tc>
          <w:tcPr>
            <w:tcW w:w="3415" w:type="dxa"/>
            <w:vAlign w:val="center"/>
          </w:tcPr>
          <w:p w14:paraId="3F424FBD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4030EDEE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272AF5B9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Southampton County Public Schools</w:t>
            </w:r>
          </w:p>
        </w:tc>
        <w:tc>
          <w:tcPr>
            <w:tcW w:w="3415" w:type="dxa"/>
            <w:vAlign w:val="center"/>
          </w:tcPr>
          <w:p w14:paraId="36218D27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1A019A8D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3024985B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Toadally Kids</w:t>
            </w:r>
          </w:p>
        </w:tc>
        <w:tc>
          <w:tcPr>
            <w:tcW w:w="3415" w:type="dxa"/>
            <w:vAlign w:val="center"/>
          </w:tcPr>
          <w:p w14:paraId="06F5AD2F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At-Risk CACFP</w:t>
            </w:r>
          </w:p>
        </w:tc>
      </w:tr>
      <w:tr w:rsidR="00FC747A" w14:paraId="1FBEE178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4A92C8B9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Washington County Public Schools</w:t>
            </w:r>
          </w:p>
        </w:tc>
        <w:tc>
          <w:tcPr>
            <w:tcW w:w="3415" w:type="dxa"/>
            <w:vAlign w:val="center"/>
          </w:tcPr>
          <w:p w14:paraId="7C2B2F34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At-Risk CACFP</w:t>
            </w:r>
          </w:p>
        </w:tc>
      </w:tr>
      <w:tr w:rsidR="00FC747A" w14:paraId="549C6B58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78DC6A91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Westmoreland County Public Schools </w:t>
            </w:r>
          </w:p>
        </w:tc>
        <w:tc>
          <w:tcPr>
            <w:tcW w:w="3415" w:type="dxa"/>
            <w:vAlign w:val="center"/>
          </w:tcPr>
          <w:p w14:paraId="3AF142CC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FC747A" w14:paraId="05A09FF3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0FCEE3A4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William A Hunton YMCA</w:t>
            </w:r>
          </w:p>
        </w:tc>
        <w:tc>
          <w:tcPr>
            <w:tcW w:w="3415" w:type="dxa"/>
            <w:vAlign w:val="center"/>
          </w:tcPr>
          <w:p w14:paraId="0EFFC7CC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</w:t>
            </w:r>
          </w:p>
        </w:tc>
      </w:tr>
      <w:tr w:rsidR="00673D31" w14:paraId="3B03783F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7E24E1A6" w14:textId="77777777" w:rsidR="00673D31" w:rsidRDefault="00673D31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Winchester Parks and Recreation</w:t>
            </w:r>
          </w:p>
        </w:tc>
        <w:tc>
          <w:tcPr>
            <w:tcW w:w="3415" w:type="dxa"/>
            <w:vAlign w:val="center"/>
          </w:tcPr>
          <w:p w14:paraId="67F19C3B" w14:textId="77777777" w:rsidR="00673D31" w:rsidRDefault="00673D31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At-Risk CACFP</w:t>
            </w:r>
          </w:p>
        </w:tc>
      </w:tr>
      <w:tr w:rsidR="00FC747A" w14:paraId="6A1F86F6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0F28E98C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YMCA of Central Virginia</w:t>
            </w:r>
          </w:p>
        </w:tc>
        <w:tc>
          <w:tcPr>
            <w:tcW w:w="3415" w:type="dxa"/>
            <w:vAlign w:val="center"/>
          </w:tcPr>
          <w:p w14:paraId="2F945F7A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At-Risk CACFP</w:t>
            </w:r>
          </w:p>
        </w:tc>
      </w:tr>
      <w:tr w:rsidR="00FC747A" w14:paraId="7D7C3BAF" w14:textId="77777777" w:rsidTr="00A4635F">
        <w:trPr>
          <w:trHeight w:val="20"/>
        </w:trPr>
        <w:tc>
          <w:tcPr>
            <w:tcW w:w="5935" w:type="dxa"/>
            <w:vAlign w:val="center"/>
          </w:tcPr>
          <w:p w14:paraId="56897BAF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YMCA of Emporia-Greensville</w:t>
            </w:r>
          </w:p>
        </w:tc>
        <w:tc>
          <w:tcPr>
            <w:tcW w:w="3415" w:type="dxa"/>
            <w:vAlign w:val="center"/>
          </w:tcPr>
          <w:p w14:paraId="735ACD20" w14:textId="77777777" w:rsidR="00FC747A" w:rsidRDefault="00FC747A">
            <w:pPr>
              <w:spacing w:before="2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SFSP and At-Risk CACFP</w:t>
            </w:r>
          </w:p>
        </w:tc>
      </w:tr>
    </w:tbl>
    <w:p w14:paraId="220A9A8B" w14:textId="77777777" w:rsidR="00215A0C" w:rsidRDefault="00215A0C" w:rsidP="007E08BD">
      <w:pPr>
        <w:spacing w:before="240"/>
      </w:pPr>
    </w:p>
    <w:p w14:paraId="0BD7849D" w14:textId="77777777" w:rsidR="00215A0C" w:rsidRDefault="00215A0C">
      <w:r>
        <w:br w:type="page"/>
      </w:r>
    </w:p>
    <w:p w14:paraId="660744C3" w14:textId="4F3B0655" w:rsidR="007E08BD" w:rsidRPr="007E08BD" w:rsidRDefault="007E08BD" w:rsidP="007E08BD">
      <w:pPr>
        <w:spacing w:before="240"/>
      </w:pPr>
      <w:r w:rsidRPr="007E08BD">
        <w:lastRenderedPageBreak/>
        <w:t xml:space="preserve">Please direct any questions via email to </w:t>
      </w:r>
      <w:hyperlink r:id="rId13" w:history="1">
        <w:r w:rsidRPr="007E08BD">
          <w:rPr>
            <w:color w:val="0000FF" w:themeColor="hyperlink"/>
            <w:u w:val="single"/>
          </w:rPr>
          <w:t>SNPpolicy@doe.virginia.gov</w:t>
        </w:r>
      </w:hyperlink>
      <w:r w:rsidRPr="007E08BD">
        <w:t xml:space="preserve"> or </w:t>
      </w:r>
      <w:r w:rsidR="00A273A9">
        <w:t>Maggie Parker</w:t>
      </w:r>
      <w:r w:rsidRPr="007E08BD">
        <w:t>,</w:t>
      </w:r>
      <w:r w:rsidR="00A273A9">
        <w:t xml:space="preserve"> </w:t>
      </w:r>
      <w:hyperlink r:id="rId14" w:history="1">
        <w:r w:rsidR="00A273A9" w:rsidRPr="007E7EA6">
          <w:rPr>
            <w:rStyle w:val="Hyperlink"/>
          </w:rPr>
          <w:t>Maggie.parker@doe.virginia.gov</w:t>
        </w:r>
      </w:hyperlink>
      <w:r w:rsidR="00A273A9">
        <w:t>, or</w:t>
      </w:r>
      <w:r w:rsidRPr="007E08BD">
        <w:t xml:space="preserve"> (804)</w:t>
      </w:r>
      <w:r w:rsidR="00A273A9">
        <w:t xml:space="preserve"> 786-1147</w:t>
      </w:r>
      <w:r w:rsidRPr="007E08BD">
        <w:t xml:space="preserve">. </w:t>
      </w:r>
    </w:p>
    <w:p w14:paraId="76DAB75D" w14:textId="74BF1001" w:rsidR="00066E88" w:rsidRPr="00C47E72" w:rsidRDefault="00165F62">
      <w:r>
        <w:rPr>
          <w:rStyle w:val="PlaceholderText"/>
          <w:color w:val="auto"/>
          <w:szCs w:val="24"/>
        </w:rPr>
        <w:t>SCC</w:t>
      </w:r>
      <w:r w:rsidRPr="002F2AF8">
        <w:rPr>
          <w:rStyle w:val="PlaceholderText"/>
          <w:color w:val="auto"/>
          <w:szCs w:val="24"/>
        </w:rPr>
        <w:t>/</w:t>
      </w:r>
      <w:r>
        <w:rPr>
          <w:rStyle w:val="PlaceholderText"/>
          <w:color w:val="auto"/>
          <w:szCs w:val="24"/>
        </w:rPr>
        <w:t>bdb</w:t>
      </w:r>
      <w:r>
        <w:rPr>
          <w:color w:val="000000"/>
          <w:szCs w:val="24"/>
        </w:rPr>
        <w:t>/cc</w:t>
      </w:r>
    </w:p>
    <w:sectPr w:rsidR="00066E88" w:rsidRPr="00C4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3C682" w14:textId="77777777" w:rsidR="005B4CEC" w:rsidRDefault="005B4CEC" w:rsidP="00B25322">
      <w:pPr>
        <w:spacing w:after="0" w:line="240" w:lineRule="auto"/>
      </w:pPr>
      <w:r>
        <w:separator/>
      </w:r>
    </w:p>
  </w:endnote>
  <w:endnote w:type="continuationSeparator" w:id="0">
    <w:p w14:paraId="020A40EB" w14:textId="77777777" w:rsidR="005B4CEC" w:rsidRDefault="005B4CE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1D4DF" w14:textId="77777777" w:rsidR="005B4CEC" w:rsidRDefault="005B4CEC" w:rsidP="00B25322">
      <w:pPr>
        <w:spacing w:after="0" w:line="240" w:lineRule="auto"/>
      </w:pPr>
      <w:r>
        <w:separator/>
      </w:r>
    </w:p>
  </w:footnote>
  <w:footnote w:type="continuationSeparator" w:id="0">
    <w:p w14:paraId="25BFDCE8" w14:textId="77777777" w:rsidR="005B4CEC" w:rsidRDefault="005B4CE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4D2"/>
    <w:multiLevelType w:val="hybridMultilevel"/>
    <w:tmpl w:val="C88E9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B55"/>
    <w:multiLevelType w:val="hybridMultilevel"/>
    <w:tmpl w:val="7688B5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7F66"/>
    <w:multiLevelType w:val="hybridMultilevel"/>
    <w:tmpl w:val="66A08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trackRevisions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08D3"/>
    <w:rsid w:val="00010F1A"/>
    <w:rsid w:val="000158CE"/>
    <w:rsid w:val="00017050"/>
    <w:rsid w:val="000221BA"/>
    <w:rsid w:val="00051F87"/>
    <w:rsid w:val="00062952"/>
    <w:rsid w:val="00066E88"/>
    <w:rsid w:val="000A2998"/>
    <w:rsid w:val="000A2E00"/>
    <w:rsid w:val="000C2342"/>
    <w:rsid w:val="000E2D83"/>
    <w:rsid w:val="000F6B21"/>
    <w:rsid w:val="00135EAF"/>
    <w:rsid w:val="001657F9"/>
    <w:rsid w:val="00165F62"/>
    <w:rsid w:val="00167950"/>
    <w:rsid w:val="00172DD9"/>
    <w:rsid w:val="0017573C"/>
    <w:rsid w:val="00181D90"/>
    <w:rsid w:val="00197B1E"/>
    <w:rsid w:val="001D190A"/>
    <w:rsid w:val="00215A0C"/>
    <w:rsid w:val="00223595"/>
    <w:rsid w:val="00227B1E"/>
    <w:rsid w:val="00246A28"/>
    <w:rsid w:val="0025137F"/>
    <w:rsid w:val="00264B41"/>
    <w:rsid w:val="0027145D"/>
    <w:rsid w:val="00281A5F"/>
    <w:rsid w:val="002A6350"/>
    <w:rsid w:val="002F2DAF"/>
    <w:rsid w:val="0031177E"/>
    <w:rsid w:val="003238EA"/>
    <w:rsid w:val="003D79AA"/>
    <w:rsid w:val="00406FF4"/>
    <w:rsid w:val="0043293A"/>
    <w:rsid w:val="00451D34"/>
    <w:rsid w:val="00480879"/>
    <w:rsid w:val="004F6547"/>
    <w:rsid w:val="00587BF3"/>
    <w:rsid w:val="005B4CEC"/>
    <w:rsid w:val="005E06EF"/>
    <w:rsid w:val="005E7B61"/>
    <w:rsid w:val="00615268"/>
    <w:rsid w:val="0061711B"/>
    <w:rsid w:val="00620F3B"/>
    <w:rsid w:val="00625A9B"/>
    <w:rsid w:val="00653DCC"/>
    <w:rsid w:val="006604FE"/>
    <w:rsid w:val="00673D31"/>
    <w:rsid w:val="007119A2"/>
    <w:rsid w:val="007147DC"/>
    <w:rsid w:val="0073236D"/>
    <w:rsid w:val="0073782E"/>
    <w:rsid w:val="00745E43"/>
    <w:rsid w:val="00777BA3"/>
    <w:rsid w:val="00793593"/>
    <w:rsid w:val="00793EF9"/>
    <w:rsid w:val="007A3742"/>
    <w:rsid w:val="007A73B4"/>
    <w:rsid w:val="007C0B3F"/>
    <w:rsid w:val="007C3E67"/>
    <w:rsid w:val="007E08BD"/>
    <w:rsid w:val="0082493F"/>
    <w:rsid w:val="008364A4"/>
    <w:rsid w:val="00851C0B"/>
    <w:rsid w:val="008631A7"/>
    <w:rsid w:val="00873F1B"/>
    <w:rsid w:val="008C4A46"/>
    <w:rsid w:val="00902157"/>
    <w:rsid w:val="009578BF"/>
    <w:rsid w:val="0096347B"/>
    <w:rsid w:val="00977AFA"/>
    <w:rsid w:val="009A2A55"/>
    <w:rsid w:val="009B51FA"/>
    <w:rsid w:val="009C7253"/>
    <w:rsid w:val="009F2ABC"/>
    <w:rsid w:val="00A26586"/>
    <w:rsid w:val="00A273A9"/>
    <w:rsid w:val="00A30BC9"/>
    <w:rsid w:val="00A3144F"/>
    <w:rsid w:val="00A368B3"/>
    <w:rsid w:val="00A4635F"/>
    <w:rsid w:val="00A65EE6"/>
    <w:rsid w:val="00A67B2F"/>
    <w:rsid w:val="00AB0489"/>
    <w:rsid w:val="00AC48D4"/>
    <w:rsid w:val="00AC7875"/>
    <w:rsid w:val="00AE65FD"/>
    <w:rsid w:val="00B01E92"/>
    <w:rsid w:val="00B25322"/>
    <w:rsid w:val="00B44FDE"/>
    <w:rsid w:val="00B8363B"/>
    <w:rsid w:val="00BB6A54"/>
    <w:rsid w:val="00BC165B"/>
    <w:rsid w:val="00BC1A9C"/>
    <w:rsid w:val="00BE00E6"/>
    <w:rsid w:val="00BE541C"/>
    <w:rsid w:val="00C01455"/>
    <w:rsid w:val="00C07DFE"/>
    <w:rsid w:val="00C23584"/>
    <w:rsid w:val="00C24D60"/>
    <w:rsid w:val="00C25FA1"/>
    <w:rsid w:val="00C47708"/>
    <w:rsid w:val="00C47E72"/>
    <w:rsid w:val="00C72653"/>
    <w:rsid w:val="00CA70A4"/>
    <w:rsid w:val="00CB3A8E"/>
    <w:rsid w:val="00CF0233"/>
    <w:rsid w:val="00CF129D"/>
    <w:rsid w:val="00D534B4"/>
    <w:rsid w:val="00D55B56"/>
    <w:rsid w:val="00D61551"/>
    <w:rsid w:val="00DA14B1"/>
    <w:rsid w:val="00DD368F"/>
    <w:rsid w:val="00DD67AB"/>
    <w:rsid w:val="00DE36A1"/>
    <w:rsid w:val="00E12E2F"/>
    <w:rsid w:val="00E4085F"/>
    <w:rsid w:val="00E75FCE"/>
    <w:rsid w:val="00E760E6"/>
    <w:rsid w:val="00ED2A14"/>
    <w:rsid w:val="00ED79E7"/>
    <w:rsid w:val="00EE1058"/>
    <w:rsid w:val="00F152E6"/>
    <w:rsid w:val="00F41943"/>
    <w:rsid w:val="00F81813"/>
    <w:rsid w:val="00FC747A"/>
    <w:rsid w:val="00FD14E7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29D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table" w:styleId="TableGrid">
    <w:name w:val="Table Grid"/>
    <w:basedOn w:val="TableNormal"/>
    <w:uiPriority w:val="59"/>
    <w:rsid w:val="0001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4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14E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4635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SNPpolicy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doe.adobeconnect.com/reus7wfk9m1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administrators/superintendents_memos/2019/207-19b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e.virginia.gov/administrators/superintendents_memos/2019/207-19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Maggie.parker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D728-E12E-4F09-8161-13409A68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2019-2020-19, 2019-2020 CNP reviews</vt:lpstr>
    </vt:vector>
  </TitlesOfParts>
  <Manager/>
  <Company/>
  <LinksUpToDate>false</LinksUpToDate>
  <CharactersWithSpaces>4339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2019-2020-19, 2019-2020 CNP reviews</dc:title>
  <dc:subject/>
  <dc:creator/>
  <cp:keywords/>
  <dc:description/>
  <cp:lastModifiedBy/>
  <cp:revision>1</cp:revision>
  <dcterms:created xsi:type="dcterms:W3CDTF">2019-10-01T17:21:00Z</dcterms:created>
  <dcterms:modified xsi:type="dcterms:W3CDTF">2019-10-01T17:21:00Z</dcterms:modified>
  <cp:category/>
</cp:coreProperties>
</file>