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6C" w:rsidRDefault="00E7106C" w:rsidP="00E7106C">
      <w:pPr>
        <w:pStyle w:val="Heading1"/>
      </w:pPr>
      <w:r w:rsidRPr="007C3880">
        <w:t xml:space="preserve">2018 English Language Arts Textbook </w:t>
      </w:r>
      <w:r>
        <w:t xml:space="preserve">and Instructional Materials Committee Rating Sheet for the </w:t>
      </w:r>
    </w:p>
    <w:p w:rsidR="00E7106C" w:rsidRDefault="00E7106C" w:rsidP="00E7106C">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Seven Writing: </w:t>
      </w:r>
      <w:proofErr w:type="spellStart"/>
      <w:r w:rsidR="00E63CB9">
        <w:rPr>
          <w:rFonts w:ascii="Times New Roman" w:hAnsi="Times New Roman" w:cs="Times New Roman"/>
          <w:sz w:val="24"/>
          <w:szCs w:val="24"/>
        </w:rPr>
        <w:t>StudySync</w:t>
      </w:r>
      <w:proofErr w:type="spellEnd"/>
    </w:p>
    <w:p w:rsidR="00E7106C" w:rsidRPr="006F1A8C" w:rsidRDefault="00E7106C" w:rsidP="00E7106C">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E7106C" w:rsidRPr="00FD73E4" w:rsidRDefault="00E7106C" w:rsidP="00E7106C">
      <w:pPr>
        <w:pStyle w:val="Header"/>
        <w:jc w:val="center"/>
        <w:rPr>
          <w:rFonts w:ascii="Times New Roman" w:hAnsi="Times New Roman" w:cs="Times New Roman"/>
          <w:b/>
        </w:rPr>
      </w:pPr>
    </w:p>
    <w:p w:rsidR="00E7106C" w:rsidRPr="006F1A8C" w:rsidRDefault="00E7106C" w:rsidP="00E7106C">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w:t>
      </w:r>
      <w:proofErr w:type="spellStart"/>
      <w:r w:rsidR="00E63CB9">
        <w:rPr>
          <w:rFonts w:ascii="Times New Roman" w:hAnsi="Times New Roman" w:cs="Times New Roman"/>
          <w:b/>
          <w:sz w:val="24"/>
          <w:szCs w:val="24"/>
        </w:rPr>
        <w:t>StudySync</w:t>
      </w:r>
      <w:proofErr w:type="spellEnd"/>
      <w:r>
        <w:rPr>
          <w:rFonts w:ascii="Times New Roman" w:hAnsi="Times New Roman" w:cs="Times New Roman"/>
          <w:b/>
          <w:sz w:val="24"/>
          <w:szCs w:val="24"/>
        </w:rPr>
        <w:t>______________________________</w:t>
      </w:r>
    </w:p>
    <w:p w:rsidR="00E7106C" w:rsidRPr="0053713C" w:rsidRDefault="00E7106C" w:rsidP="00E7106C">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w:t>
      </w:r>
      <w:r w:rsidR="00E63CB9">
        <w:rPr>
          <w:rFonts w:ascii="Times New Roman" w:hAnsi="Times New Roman" w:cs="Times New Roman"/>
          <w:b/>
          <w:sz w:val="24"/>
          <w:szCs w:val="24"/>
        </w:rPr>
        <w:t>The McGraw-Hill Education</w:t>
      </w:r>
      <w:r>
        <w:rPr>
          <w:rFonts w:ascii="Times New Roman" w:hAnsi="Times New Roman" w:cs="Times New Roman"/>
          <w:b/>
          <w:sz w:val="24"/>
          <w:szCs w:val="24"/>
        </w:rPr>
        <w:t>_______________________________________________</w:t>
      </w:r>
    </w:p>
    <w:p w:rsidR="00E7106C" w:rsidRPr="0053713C" w:rsidRDefault="00E7106C" w:rsidP="00E7106C">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___________</w:t>
      </w:r>
      <w:r w:rsidR="00E63CB9">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w:t>
      </w:r>
    </w:p>
    <w:p w:rsidR="00E7106C" w:rsidRPr="0053713C" w:rsidRDefault="00E7106C" w:rsidP="00E7106C">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w:t>
      </w:r>
      <w:proofErr w:type="spellStart"/>
      <w:r w:rsidR="00E63CB9">
        <w:rPr>
          <w:rFonts w:ascii="Times New Roman" w:hAnsi="Times New Roman" w:cs="Times New Roman"/>
          <w:b/>
          <w:sz w:val="24"/>
          <w:szCs w:val="24"/>
          <w:lang w:val="fr-FR"/>
        </w:rPr>
        <w:t>October</w:t>
      </w:r>
      <w:proofErr w:type="spellEnd"/>
      <w:r w:rsidR="00E63CB9">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w:t>
      </w:r>
    </w:p>
    <w:p w:rsidR="00E7106C" w:rsidRPr="00FD73E4" w:rsidRDefault="00E7106C" w:rsidP="00E7106C">
      <w:pPr>
        <w:pStyle w:val="Header"/>
        <w:rPr>
          <w:rFonts w:ascii="Times New Roman" w:hAnsi="Times New Roman" w:cs="Times New Roman"/>
          <w:b/>
          <w:lang w:val="fr-FR"/>
        </w:rPr>
      </w:pPr>
    </w:p>
    <w:p w:rsidR="00E7106C" w:rsidRPr="00A55789" w:rsidRDefault="00E7106C" w:rsidP="00E7106C">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E7106C" w:rsidRDefault="00E7106C" w:rsidP="00E7106C">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E7106C" w:rsidRPr="005D6B7E" w:rsidTr="00C17394">
        <w:trPr>
          <w:trHeight w:val="194"/>
          <w:tblHeader/>
        </w:trPr>
        <w:tc>
          <w:tcPr>
            <w:tcW w:w="8508" w:type="dxa"/>
          </w:tcPr>
          <w:p w:rsidR="00E7106C" w:rsidRPr="00816760" w:rsidRDefault="00E7106C" w:rsidP="00C17394">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E7106C" w:rsidRPr="00816760" w:rsidRDefault="00E7106C" w:rsidP="00C17394">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7.7</w:t>
            </w:r>
          </w:p>
        </w:tc>
        <w:tc>
          <w:tcPr>
            <w:tcW w:w="1560" w:type="dxa"/>
          </w:tcPr>
          <w:p w:rsidR="00E7106C" w:rsidRPr="00816760" w:rsidRDefault="00E7106C" w:rsidP="00E7106C">
            <w:pPr>
              <w:jc w:val="center"/>
              <w:rPr>
                <w:rFonts w:ascii="Times New Roman" w:hAnsi="Times New Roman" w:cs="Times New Roman"/>
                <w:sz w:val="24"/>
                <w:szCs w:val="24"/>
              </w:rPr>
            </w:pPr>
          </w:p>
        </w:tc>
      </w:tr>
      <w:tr w:rsidR="00F33114" w:rsidRPr="005B6801" w:rsidTr="00C17394">
        <w:trPr>
          <w:trHeight w:val="295"/>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a</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.7b</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295"/>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.7c</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d</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295"/>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e</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7.7</w:t>
            </w:r>
            <w:r w:rsidRPr="004E69D8">
              <w:rPr>
                <w:rFonts w:ascii="Times New Roman" w:eastAsia="Calibri" w:hAnsi="Times New Roman" w:cs="Times New Roman"/>
                <w:b/>
              </w:rPr>
              <w:t xml:space="preserve">f </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295"/>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.7g</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.7h</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.7i</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.7j</w:t>
            </w:r>
          </w:p>
        </w:tc>
        <w:tc>
          <w:tcPr>
            <w:tcW w:w="1560" w:type="dxa"/>
          </w:tcPr>
          <w:p w:rsidR="00F33114" w:rsidRDefault="00F33114" w:rsidP="00F33114">
            <w:r w:rsidRPr="00F012D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.7k</w:t>
            </w:r>
          </w:p>
        </w:tc>
        <w:tc>
          <w:tcPr>
            <w:tcW w:w="1560" w:type="dxa"/>
          </w:tcPr>
          <w:p w:rsidR="00F33114" w:rsidRDefault="00F33114" w:rsidP="00F33114">
            <w:r w:rsidRPr="00F012DE">
              <w:rPr>
                <w:rFonts w:ascii="Times New Roman" w:hAnsi="Times New Roman" w:cs="Times New Roman"/>
                <w:sz w:val="24"/>
                <w:szCs w:val="24"/>
              </w:rPr>
              <w:t>Adequate</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w:t>
            </w:r>
            <w:r w:rsidRPr="004E69D8">
              <w:rPr>
                <w:rFonts w:ascii="Times New Roman" w:eastAsia="Calibri" w:hAnsi="Times New Roman" w:cs="Times New Roman"/>
                <w:b/>
              </w:rPr>
              <w:t>.7l</w:t>
            </w:r>
          </w:p>
        </w:tc>
        <w:tc>
          <w:tcPr>
            <w:tcW w:w="1560" w:type="dxa"/>
          </w:tcPr>
          <w:p w:rsidR="00E7106C" w:rsidRPr="00816760" w:rsidRDefault="00F33114" w:rsidP="00227549">
            <w:pPr>
              <w:rPr>
                <w:rFonts w:ascii="Times New Roman" w:hAnsi="Times New Roman" w:cs="Times New Roman"/>
                <w:sz w:val="24"/>
                <w:szCs w:val="24"/>
              </w:rPr>
            </w:pPr>
            <w:r>
              <w:rPr>
                <w:rFonts w:ascii="Times New Roman" w:hAnsi="Times New Roman" w:cs="Times New Roman"/>
                <w:sz w:val="24"/>
                <w:szCs w:val="24"/>
              </w:rPr>
              <w:t>Limited</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7.7m</w:t>
            </w:r>
          </w:p>
        </w:tc>
        <w:tc>
          <w:tcPr>
            <w:tcW w:w="1560" w:type="dxa"/>
          </w:tcPr>
          <w:p w:rsidR="00F33114" w:rsidRDefault="00F33114" w:rsidP="00F33114">
            <w:r w:rsidRPr="00B8541D">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7.7n</w:t>
            </w:r>
          </w:p>
        </w:tc>
        <w:tc>
          <w:tcPr>
            <w:tcW w:w="1560" w:type="dxa"/>
          </w:tcPr>
          <w:p w:rsidR="00F33114" w:rsidRDefault="00F33114" w:rsidP="00F33114">
            <w:r w:rsidRPr="00B8541D">
              <w:rPr>
                <w:rFonts w:ascii="Times New Roman" w:hAnsi="Times New Roman" w:cs="Times New Roman"/>
                <w:sz w:val="24"/>
                <w:szCs w:val="24"/>
              </w:rPr>
              <w:t>Adequate</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7.8</w:t>
            </w:r>
          </w:p>
        </w:tc>
        <w:tc>
          <w:tcPr>
            <w:tcW w:w="1560" w:type="dxa"/>
          </w:tcPr>
          <w:p w:rsidR="00E7106C" w:rsidRPr="00816760" w:rsidRDefault="00E7106C" w:rsidP="00E7106C">
            <w:pPr>
              <w:jc w:val="center"/>
              <w:rPr>
                <w:rFonts w:ascii="Times New Roman" w:hAnsi="Times New Roman" w:cs="Times New Roman"/>
                <w:sz w:val="24"/>
                <w:szCs w:val="24"/>
              </w:rPr>
            </w:pP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lastRenderedPageBreak/>
              <w:t>7.8a</w:t>
            </w:r>
          </w:p>
        </w:tc>
        <w:tc>
          <w:tcPr>
            <w:tcW w:w="1560" w:type="dxa"/>
          </w:tcPr>
          <w:p w:rsidR="00F33114" w:rsidRDefault="00F33114" w:rsidP="00F33114">
            <w:r w:rsidRPr="0064500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7.8b</w:t>
            </w:r>
          </w:p>
        </w:tc>
        <w:tc>
          <w:tcPr>
            <w:tcW w:w="1560" w:type="dxa"/>
          </w:tcPr>
          <w:p w:rsidR="00F33114" w:rsidRDefault="00F33114" w:rsidP="00F33114">
            <w:r w:rsidRPr="0064500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7.8c</w:t>
            </w:r>
          </w:p>
        </w:tc>
        <w:tc>
          <w:tcPr>
            <w:tcW w:w="1560" w:type="dxa"/>
          </w:tcPr>
          <w:p w:rsidR="00F33114" w:rsidRDefault="00F33114" w:rsidP="00F33114">
            <w:r w:rsidRPr="0064500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7.8d</w:t>
            </w:r>
          </w:p>
        </w:tc>
        <w:tc>
          <w:tcPr>
            <w:tcW w:w="1560" w:type="dxa"/>
          </w:tcPr>
          <w:p w:rsidR="00F33114" w:rsidRDefault="00F33114" w:rsidP="00F33114">
            <w:r w:rsidRPr="0064500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7.8e</w:t>
            </w:r>
          </w:p>
        </w:tc>
        <w:tc>
          <w:tcPr>
            <w:tcW w:w="1560" w:type="dxa"/>
          </w:tcPr>
          <w:p w:rsidR="00F33114" w:rsidRDefault="00F33114" w:rsidP="00F33114">
            <w:r w:rsidRPr="0064500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7.8f</w:t>
            </w:r>
          </w:p>
        </w:tc>
        <w:tc>
          <w:tcPr>
            <w:tcW w:w="1560" w:type="dxa"/>
          </w:tcPr>
          <w:p w:rsidR="00F33114" w:rsidRDefault="00F33114" w:rsidP="00F33114">
            <w:r w:rsidRPr="0064500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7.9</w:t>
            </w:r>
          </w:p>
        </w:tc>
        <w:tc>
          <w:tcPr>
            <w:tcW w:w="1560" w:type="dxa"/>
          </w:tcPr>
          <w:p w:rsidR="00F33114" w:rsidRDefault="00F33114" w:rsidP="00F33114"/>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7.9a</w:t>
            </w:r>
          </w:p>
        </w:tc>
        <w:tc>
          <w:tcPr>
            <w:tcW w:w="1560" w:type="dxa"/>
          </w:tcPr>
          <w:p w:rsidR="00F33114" w:rsidRDefault="00F33114" w:rsidP="00F33114">
            <w:r w:rsidRPr="0064500E">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7.9b</w:t>
            </w:r>
          </w:p>
        </w:tc>
        <w:tc>
          <w:tcPr>
            <w:tcW w:w="1560" w:type="dxa"/>
          </w:tcPr>
          <w:p w:rsidR="00F33114" w:rsidRDefault="00F33114" w:rsidP="00F33114">
            <w:r w:rsidRPr="0064500E">
              <w:rPr>
                <w:rFonts w:ascii="Times New Roman" w:hAnsi="Times New Roman" w:cs="Times New Roman"/>
                <w:sz w:val="24"/>
                <w:szCs w:val="24"/>
              </w:rPr>
              <w:t>Adequate</w:t>
            </w:r>
          </w:p>
        </w:tc>
      </w:tr>
      <w:tr w:rsidR="00E7106C" w:rsidRPr="005B6801" w:rsidTr="00C17394">
        <w:trPr>
          <w:trHeight w:val="323"/>
          <w:tblHeader/>
        </w:trPr>
        <w:tc>
          <w:tcPr>
            <w:tcW w:w="8508" w:type="dxa"/>
            <w:vAlign w:val="center"/>
          </w:tcPr>
          <w:p w:rsidR="00E7106C" w:rsidRPr="004E69D8" w:rsidRDefault="00E7106C" w:rsidP="00E7106C">
            <w:pPr>
              <w:spacing w:after="200" w:line="276" w:lineRule="auto"/>
              <w:rPr>
                <w:rFonts w:ascii="Times New Roman" w:eastAsia="Calibri" w:hAnsi="Times New Roman" w:cs="Times New Roman"/>
                <w:b/>
              </w:rPr>
            </w:pPr>
            <w:r>
              <w:rPr>
                <w:rFonts w:ascii="Times New Roman" w:eastAsia="Calibri" w:hAnsi="Times New Roman" w:cs="Times New Roman"/>
                <w:b/>
              </w:rPr>
              <w:t>7.9c</w:t>
            </w:r>
          </w:p>
        </w:tc>
        <w:tc>
          <w:tcPr>
            <w:tcW w:w="1560" w:type="dxa"/>
          </w:tcPr>
          <w:p w:rsidR="00E7106C" w:rsidRPr="00816760" w:rsidRDefault="00F33114" w:rsidP="00227549">
            <w:pPr>
              <w:rPr>
                <w:rFonts w:ascii="Times New Roman" w:hAnsi="Times New Roman" w:cs="Times New Roman"/>
                <w:sz w:val="24"/>
                <w:szCs w:val="24"/>
              </w:rPr>
            </w:pPr>
            <w:r>
              <w:rPr>
                <w:rFonts w:ascii="Times New Roman" w:hAnsi="Times New Roman" w:cs="Times New Roman"/>
                <w:sz w:val="24"/>
                <w:szCs w:val="24"/>
              </w:rPr>
              <w:t>Limited</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7.9d</w:t>
            </w:r>
          </w:p>
        </w:tc>
        <w:tc>
          <w:tcPr>
            <w:tcW w:w="1560" w:type="dxa"/>
          </w:tcPr>
          <w:p w:rsidR="00F33114" w:rsidRDefault="00F33114" w:rsidP="00F33114">
            <w:r w:rsidRPr="00DA5144">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7.9e</w:t>
            </w:r>
          </w:p>
        </w:tc>
        <w:tc>
          <w:tcPr>
            <w:tcW w:w="1560" w:type="dxa"/>
          </w:tcPr>
          <w:p w:rsidR="00F33114" w:rsidRDefault="00F33114" w:rsidP="00F33114">
            <w:r w:rsidRPr="00DA5144">
              <w:rPr>
                <w:rFonts w:ascii="Times New Roman" w:hAnsi="Times New Roman" w:cs="Times New Roman"/>
                <w:sz w:val="24"/>
                <w:szCs w:val="24"/>
              </w:rPr>
              <w:t>Adequate</w:t>
            </w:r>
          </w:p>
        </w:tc>
      </w:tr>
      <w:tr w:rsidR="00F33114" w:rsidRPr="005B6801" w:rsidTr="00C17394">
        <w:trPr>
          <w:trHeight w:val="323"/>
          <w:tblHeader/>
        </w:trPr>
        <w:tc>
          <w:tcPr>
            <w:tcW w:w="8508" w:type="dxa"/>
            <w:vAlign w:val="center"/>
          </w:tcPr>
          <w:p w:rsidR="00F33114" w:rsidRPr="004E69D8" w:rsidRDefault="00F33114" w:rsidP="00F33114">
            <w:pPr>
              <w:spacing w:after="200" w:line="276" w:lineRule="auto"/>
              <w:rPr>
                <w:rFonts w:ascii="Times New Roman" w:eastAsia="Calibri" w:hAnsi="Times New Roman" w:cs="Times New Roman"/>
                <w:b/>
              </w:rPr>
            </w:pPr>
            <w:r>
              <w:rPr>
                <w:rFonts w:ascii="Times New Roman" w:eastAsia="Calibri" w:hAnsi="Times New Roman" w:cs="Times New Roman"/>
                <w:b/>
              </w:rPr>
              <w:t>7.9f</w:t>
            </w:r>
          </w:p>
        </w:tc>
        <w:tc>
          <w:tcPr>
            <w:tcW w:w="1560" w:type="dxa"/>
          </w:tcPr>
          <w:p w:rsidR="00F33114" w:rsidRDefault="00F33114" w:rsidP="00F33114">
            <w:r>
              <w:rPr>
                <w:rFonts w:ascii="Times New Roman" w:hAnsi="Times New Roman" w:cs="Times New Roman"/>
                <w:sz w:val="24"/>
                <w:szCs w:val="24"/>
              </w:rPr>
              <w:t>Limited</w:t>
            </w:r>
          </w:p>
        </w:tc>
      </w:tr>
    </w:tbl>
    <w:p w:rsidR="00E7106C" w:rsidRDefault="00E7106C" w:rsidP="00E7106C">
      <w:pPr>
        <w:rPr>
          <w:rFonts w:ascii="Times New Roman" w:hAnsi="Times New Roman" w:cs="Times New Roman"/>
          <w:sz w:val="24"/>
          <w:szCs w:val="24"/>
        </w:rPr>
      </w:pPr>
    </w:p>
    <w:p w:rsidR="00E7106C" w:rsidRDefault="00E7106C" w:rsidP="00E7106C">
      <w:pPr>
        <w:pStyle w:val="Heading2"/>
      </w:pPr>
      <w:r w:rsidRPr="001969DF">
        <w:t xml:space="preserve">Section II.  Additional Criteria: Instructional Planning and Support.  </w:t>
      </w:r>
    </w:p>
    <w:p w:rsidR="00E7106C" w:rsidRPr="00525394" w:rsidRDefault="00E7106C" w:rsidP="00E7106C">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E7106C" w:rsidRDefault="00E7106C" w:rsidP="00E7106C">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E7106C" w:rsidTr="00C17394">
        <w:trPr>
          <w:tblHeader/>
        </w:trPr>
        <w:tc>
          <w:tcPr>
            <w:tcW w:w="8478" w:type="dxa"/>
          </w:tcPr>
          <w:p w:rsidR="00E7106C" w:rsidRPr="00525394" w:rsidRDefault="00E7106C" w:rsidP="00C17394">
            <w:pPr>
              <w:pStyle w:val="BodyText"/>
              <w:rPr>
                <w:b/>
                <w:bCs/>
                <w:sz w:val="24"/>
                <w:szCs w:val="24"/>
              </w:rPr>
            </w:pPr>
            <w:r w:rsidRPr="00525394">
              <w:rPr>
                <w:b/>
                <w:sz w:val="24"/>
                <w:szCs w:val="24"/>
              </w:rPr>
              <w:lastRenderedPageBreak/>
              <w:t>Section II. Additional Criteria: Instructional Planning and Support</w:t>
            </w:r>
          </w:p>
        </w:tc>
        <w:tc>
          <w:tcPr>
            <w:tcW w:w="1620" w:type="dxa"/>
          </w:tcPr>
          <w:p w:rsidR="00E7106C" w:rsidRPr="00525394" w:rsidRDefault="00E7106C" w:rsidP="00C17394">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F33114" w:rsidTr="00C17394">
        <w:tc>
          <w:tcPr>
            <w:tcW w:w="8478" w:type="dxa"/>
          </w:tcPr>
          <w:p w:rsidR="00F33114" w:rsidRPr="00525394" w:rsidRDefault="00F33114" w:rsidP="00F33114">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F33114" w:rsidRDefault="00F33114" w:rsidP="00F33114">
            <w:r w:rsidRPr="00E232F4">
              <w:rPr>
                <w:rFonts w:ascii="Times New Roman" w:hAnsi="Times New Roman" w:cs="Times New Roman"/>
                <w:sz w:val="24"/>
                <w:szCs w:val="24"/>
              </w:rPr>
              <w:t>Adequate</w:t>
            </w:r>
          </w:p>
        </w:tc>
      </w:tr>
      <w:tr w:rsidR="00F33114" w:rsidTr="00C17394">
        <w:tc>
          <w:tcPr>
            <w:tcW w:w="8478" w:type="dxa"/>
          </w:tcPr>
          <w:p w:rsidR="00F33114" w:rsidRPr="00525394" w:rsidRDefault="00F33114" w:rsidP="00F33114">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F33114" w:rsidRDefault="00F33114" w:rsidP="00F33114">
            <w:r w:rsidRPr="00E232F4">
              <w:rPr>
                <w:rFonts w:ascii="Times New Roman" w:hAnsi="Times New Roman" w:cs="Times New Roman"/>
                <w:sz w:val="24"/>
                <w:szCs w:val="24"/>
              </w:rPr>
              <w:t>Adequate</w:t>
            </w:r>
          </w:p>
        </w:tc>
      </w:tr>
      <w:tr w:rsidR="00F33114" w:rsidTr="00C17394">
        <w:tc>
          <w:tcPr>
            <w:tcW w:w="8478" w:type="dxa"/>
          </w:tcPr>
          <w:p w:rsidR="00F33114" w:rsidRPr="00525394" w:rsidRDefault="00F33114" w:rsidP="00F33114">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F33114" w:rsidRDefault="00F33114" w:rsidP="00F33114">
            <w:r w:rsidRPr="00E232F4">
              <w:rPr>
                <w:rFonts w:ascii="Times New Roman" w:hAnsi="Times New Roman" w:cs="Times New Roman"/>
                <w:sz w:val="24"/>
                <w:szCs w:val="24"/>
              </w:rPr>
              <w:t>Adequate</w:t>
            </w:r>
          </w:p>
        </w:tc>
      </w:tr>
      <w:tr w:rsidR="00F33114" w:rsidTr="00C17394">
        <w:tc>
          <w:tcPr>
            <w:tcW w:w="8478" w:type="dxa"/>
          </w:tcPr>
          <w:p w:rsidR="00F33114" w:rsidRPr="00525394" w:rsidRDefault="00F33114" w:rsidP="00F33114">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F33114" w:rsidRDefault="00F33114" w:rsidP="00F33114">
            <w:r w:rsidRPr="00E232F4">
              <w:rPr>
                <w:rFonts w:ascii="Times New Roman" w:hAnsi="Times New Roman" w:cs="Times New Roman"/>
                <w:sz w:val="24"/>
                <w:szCs w:val="24"/>
              </w:rPr>
              <w:t>Adequate</w:t>
            </w:r>
          </w:p>
        </w:tc>
      </w:tr>
      <w:tr w:rsidR="00F33114" w:rsidTr="00C17394">
        <w:tc>
          <w:tcPr>
            <w:tcW w:w="8478" w:type="dxa"/>
          </w:tcPr>
          <w:p w:rsidR="00F33114" w:rsidRPr="00525394" w:rsidRDefault="00F33114" w:rsidP="00F33114">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F33114" w:rsidRDefault="00F33114" w:rsidP="00F33114">
            <w:r w:rsidRPr="00E232F4">
              <w:rPr>
                <w:rFonts w:ascii="Times New Roman" w:hAnsi="Times New Roman" w:cs="Times New Roman"/>
                <w:sz w:val="24"/>
                <w:szCs w:val="24"/>
              </w:rPr>
              <w:t>Adequate</w:t>
            </w:r>
          </w:p>
        </w:tc>
      </w:tr>
    </w:tbl>
    <w:p w:rsidR="00FF5E30" w:rsidRDefault="00FF5E30" w:rsidP="00C17394">
      <w:pPr>
        <w:pStyle w:val="Heading2"/>
      </w:pPr>
    </w:p>
    <w:p w:rsidR="00FF5E30" w:rsidRDefault="00FF5E30" w:rsidP="00C17394">
      <w:pPr>
        <w:pStyle w:val="Heading2"/>
      </w:pPr>
      <w:r>
        <w:t>English Standard</w:t>
      </w:r>
      <w:r w:rsidRPr="00AC23E2">
        <w:t xml:space="preserve"> </w:t>
      </w:r>
      <w:r>
        <w:t>7.7</w:t>
      </w:r>
    </w:p>
    <w:p w:rsidR="00FF5E30" w:rsidRPr="009708DB" w:rsidRDefault="00FF5E30" w:rsidP="00FF5E30">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7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975"/>
        <w:gridCol w:w="1975"/>
      </w:tblGrid>
      <w:tr w:rsidR="0043663D" w:rsidRPr="00FD73E4" w:rsidTr="00FF5E30">
        <w:trPr>
          <w:trHeight w:val="530"/>
          <w:tblHeader/>
        </w:trPr>
        <w:tc>
          <w:tcPr>
            <w:tcW w:w="10975" w:type="dxa"/>
          </w:tcPr>
          <w:p w:rsidR="0043663D" w:rsidRPr="00FF5E30" w:rsidRDefault="00FF5E30" w:rsidP="00243FC7">
            <w:pPr>
              <w:pStyle w:val="Subtitle"/>
              <w:jc w:val="left"/>
              <w:rPr>
                <w:b w:val="0"/>
                <w:u w:val="none"/>
              </w:rPr>
            </w:pPr>
            <w:r w:rsidRPr="00FF5E30">
              <w:rPr>
                <w:b w:val="0"/>
                <w:u w:val="none"/>
              </w:rPr>
              <w:t>7.7 The student will write in a variety of forms to include narrative, expository, persuasive, and reflective with an emphasis on expository and persuasive writing.</w:t>
            </w:r>
            <w:r w:rsidRPr="00FF5E30">
              <w:rPr>
                <w:b w:val="0"/>
                <w:u w:val="none"/>
              </w:rPr>
              <w:tab/>
            </w:r>
          </w:p>
        </w:tc>
        <w:tc>
          <w:tcPr>
            <w:tcW w:w="1975" w:type="dxa"/>
          </w:tcPr>
          <w:p w:rsidR="0043663D" w:rsidRPr="00682010" w:rsidRDefault="00FF5E30" w:rsidP="00FF5E30">
            <w:pPr>
              <w:pStyle w:val="Subtitle"/>
              <w:rPr>
                <w:u w:val="none"/>
              </w:rPr>
            </w:pPr>
            <w:r>
              <w:rPr>
                <w:u w:val="none"/>
              </w:rPr>
              <w:t>Rating</w:t>
            </w:r>
          </w:p>
        </w:tc>
      </w:tr>
      <w:tr w:rsidR="00F33114" w:rsidRPr="00FD73E4" w:rsidTr="00FF5E30">
        <w:trPr>
          <w:trHeight w:val="377"/>
        </w:trPr>
        <w:tc>
          <w:tcPr>
            <w:tcW w:w="10975" w:type="dxa"/>
          </w:tcPr>
          <w:p w:rsidR="00F33114" w:rsidRPr="00682010" w:rsidRDefault="00F33114" w:rsidP="00F33114">
            <w:pPr>
              <w:ind w:left="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Engage in writing as a recursive process.</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440"/>
        </w:trPr>
        <w:tc>
          <w:tcPr>
            <w:tcW w:w="1097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b)</w:t>
            </w:r>
            <w:r w:rsidRPr="00682010">
              <w:rPr>
                <w:rFonts w:ascii="Times New Roman" w:hAnsi="Times New Roman"/>
                <w:sz w:val="24"/>
                <w:szCs w:val="24"/>
              </w:rPr>
              <w:tab/>
              <w:t>Choose intended audience and purpose.</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440"/>
        </w:trPr>
        <w:tc>
          <w:tcPr>
            <w:tcW w:w="1097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Use a variety of prewriting strategies to generate and organize ideas.</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440"/>
        </w:trPr>
        <w:tc>
          <w:tcPr>
            <w:tcW w:w="1097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d)</w:t>
            </w:r>
            <w:r w:rsidRPr="00682010">
              <w:rPr>
                <w:rFonts w:ascii="Times New Roman" w:hAnsi="Times New Roman"/>
                <w:sz w:val="24"/>
                <w:szCs w:val="24"/>
              </w:rPr>
              <w:tab/>
              <w:t>Organize writing structure to fit form or topic.</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620"/>
        </w:trPr>
        <w:tc>
          <w:tcPr>
            <w:tcW w:w="1097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Establish a central idea incorporating evidence, while maintaining an organized structure and a formal style.</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530"/>
        </w:trPr>
        <w:tc>
          <w:tcPr>
            <w:tcW w:w="1097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f)</w:t>
            </w:r>
            <w:r w:rsidRPr="00682010">
              <w:rPr>
                <w:rFonts w:ascii="Times New Roman" w:hAnsi="Times New Roman"/>
                <w:sz w:val="24"/>
                <w:szCs w:val="24"/>
              </w:rPr>
              <w:tab/>
              <w:t>Compose a thesis statement for persuasive writing that includes a position.</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440"/>
        </w:trPr>
        <w:tc>
          <w:tcPr>
            <w:tcW w:w="1097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g)</w:t>
            </w:r>
            <w:r w:rsidRPr="00682010">
              <w:rPr>
                <w:rFonts w:ascii="Times New Roman" w:hAnsi="Times New Roman"/>
                <w:sz w:val="24"/>
                <w:szCs w:val="24"/>
              </w:rPr>
              <w:tab/>
              <w:t>Clearly state a position and organize reasons and evidence, using credible sources.</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512"/>
        </w:trPr>
        <w:tc>
          <w:tcPr>
            <w:tcW w:w="10975" w:type="dxa"/>
          </w:tcPr>
          <w:p w:rsidR="00F33114" w:rsidRPr="00682010" w:rsidRDefault="00F33114" w:rsidP="00F33114">
            <w:pPr>
              <w:ind w:left="720" w:hanging="360"/>
              <w:rPr>
                <w:rFonts w:ascii="Times New Roman" w:hAnsi="Times New Roman"/>
                <w:sz w:val="24"/>
                <w:szCs w:val="24"/>
              </w:rPr>
            </w:pPr>
            <w:r w:rsidRPr="00682010">
              <w:rPr>
                <w:rFonts w:ascii="Times New Roman" w:hAnsi="Times New Roman"/>
                <w:sz w:val="24"/>
                <w:szCs w:val="24"/>
              </w:rPr>
              <w:t>h)</w:t>
            </w:r>
            <w:r w:rsidRPr="00682010">
              <w:rPr>
                <w:rFonts w:ascii="Times New Roman" w:hAnsi="Times New Roman"/>
                <w:sz w:val="24"/>
                <w:szCs w:val="24"/>
              </w:rPr>
              <w:tab/>
              <w:t>Distinguish between fact and opinion to support a position.</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512"/>
        </w:trPr>
        <w:tc>
          <w:tcPr>
            <w:tcW w:w="10975" w:type="dxa"/>
          </w:tcPr>
          <w:p w:rsidR="00F33114" w:rsidRPr="00682010" w:rsidRDefault="00F33114" w:rsidP="00F33114">
            <w:pPr>
              <w:ind w:left="720" w:hanging="360"/>
              <w:rPr>
                <w:rFonts w:ascii="Times New Roman" w:hAnsi="Times New Roman"/>
                <w:sz w:val="24"/>
                <w:szCs w:val="24"/>
              </w:rPr>
            </w:pPr>
            <w:proofErr w:type="spellStart"/>
            <w:r w:rsidRPr="00682010">
              <w:rPr>
                <w:rFonts w:ascii="Times New Roman" w:hAnsi="Times New Roman"/>
                <w:sz w:val="24"/>
                <w:szCs w:val="24"/>
              </w:rPr>
              <w:t>i</w:t>
            </w:r>
            <w:proofErr w:type="spellEnd"/>
            <w:r w:rsidRPr="00682010">
              <w:rPr>
                <w:rFonts w:ascii="Times New Roman" w:hAnsi="Times New Roman"/>
                <w:sz w:val="24"/>
                <w:szCs w:val="24"/>
              </w:rPr>
              <w:t>)</w:t>
            </w:r>
            <w:r w:rsidRPr="00682010">
              <w:rPr>
                <w:rFonts w:ascii="Times New Roman" w:hAnsi="Times New Roman"/>
                <w:sz w:val="24"/>
                <w:szCs w:val="24"/>
              </w:rPr>
              <w:tab/>
              <w:t xml:space="preserve">Write </w:t>
            </w:r>
            <w:proofErr w:type="spellStart"/>
            <w:r w:rsidRPr="00682010">
              <w:rPr>
                <w:rFonts w:ascii="Times New Roman" w:hAnsi="Times New Roman"/>
                <w:sz w:val="24"/>
                <w:szCs w:val="24"/>
              </w:rPr>
              <w:t>multiparagraph</w:t>
            </w:r>
            <w:proofErr w:type="spellEnd"/>
            <w:r w:rsidRPr="00682010">
              <w:rPr>
                <w:rFonts w:ascii="Times New Roman" w:hAnsi="Times New Roman"/>
                <w:sz w:val="24"/>
                <w:szCs w:val="24"/>
              </w:rPr>
              <w:t xml:space="preserve"> compositions with elaboration and unity.</w:t>
            </w:r>
          </w:p>
        </w:tc>
        <w:tc>
          <w:tcPr>
            <w:tcW w:w="1975" w:type="dxa"/>
          </w:tcPr>
          <w:p w:rsidR="00F33114" w:rsidRDefault="00F33114" w:rsidP="00F33114">
            <w:r w:rsidRPr="00795F5B">
              <w:rPr>
                <w:rFonts w:ascii="Times New Roman" w:hAnsi="Times New Roman" w:cs="Times New Roman"/>
                <w:sz w:val="24"/>
                <w:szCs w:val="24"/>
              </w:rPr>
              <w:t>Adequate</w:t>
            </w:r>
          </w:p>
        </w:tc>
      </w:tr>
      <w:tr w:rsidR="00F33114" w:rsidRPr="00FD73E4" w:rsidTr="00FF5E30">
        <w:trPr>
          <w:trHeight w:val="422"/>
        </w:trPr>
        <w:tc>
          <w:tcPr>
            <w:tcW w:w="10975" w:type="dxa"/>
          </w:tcPr>
          <w:p w:rsidR="00F33114" w:rsidRPr="00682010" w:rsidRDefault="00F33114" w:rsidP="00F33114">
            <w:pPr>
              <w:ind w:left="720" w:hanging="360"/>
              <w:rPr>
                <w:rFonts w:ascii="Times New Roman" w:hAnsi="Times New Roman"/>
                <w:sz w:val="24"/>
                <w:szCs w:val="24"/>
              </w:rPr>
            </w:pPr>
            <w:r w:rsidRPr="00682010">
              <w:rPr>
                <w:rFonts w:ascii="Times New Roman" w:hAnsi="Times New Roman"/>
                <w:sz w:val="24"/>
                <w:szCs w:val="24"/>
              </w:rPr>
              <w:lastRenderedPageBreak/>
              <w:t>j)</w:t>
            </w:r>
            <w:r w:rsidRPr="00682010">
              <w:rPr>
                <w:rFonts w:ascii="Times New Roman" w:hAnsi="Times New Roman"/>
                <w:sz w:val="24"/>
                <w:szCs w:val="24"/>
              </w:rPr>
              <w:tab/>
              <w:t>Use transition words and phrases within and between paragraphs.</w:t>
            </w:r>
          </w:p>
        </w:tc>
        <w:tc>
          <w:tcPr>
            <w:tcW w:w="1975" w:type="dxa"/>
          </w:tcPr>
          <w:p w:rsidR="00F33114" w:rsidRDefault="00F33114" w:rsidP="00F33114">
            <w:r w:rsidRPr="00C4640F">
              <w:rPr>
                <w:rFonts w:ascii="Times New Roman" w:hAnsi="Times New Roman" w:cs="Times New Roman"/>
                <w:sz w:val="24"/>
                <w:szCs w:val="24"/>
              </w:rPr>
              <w:t>Adequate</w:t>
            </w:r>
          </w:p>
        </w:tc>
      </w:tr>
      <w:tr w:rsidR="00F33114" w:rsidRPr="00FD73E4" w:rsidTr="00FF5E30">
        <w:trPr>
          <w:trHeight w:val="440"/>
        </w:trPr>
        <w:tc>
          <w:tcPr>
            <w:tcW w:w="10975" w:type="dxa"/>
          </w:tcPr>
          <w:p w:rsidR="00F33114" w:rsidRPr="00682010" w:rsidRDefault="00F33114" w:rsidP="00F33114">
            <w:pPr>
              <w:ind w:left="720" w:hanging="360"/>
              <w:rPr>
                <w:rFonts w:ascii="Times New Roman" w:hAnsi="Times New Roman"/>
                <w:sz w:val="24"/>
                <w:szCs w:val="24"/>
              </w:rPr>
            </w:pPr>
            <w:r w:rsidRPr="00682010">
              <w:rPr>
                <w:rFonts w:ascii="Times New Roman" w:hAnsi="Times New Roman"/>
                <w:sz w:val="24"/>
                <w:szCs w:val="24"/>
              </w:rPr>
              <w:t>k)</w:t>
            </w:r>
            <w:r w:rsidRPr="00682010">
              <w:rPr>
                <w:rFonts w:ascii="Times New Roman" w:hAnsi="Times New Roman"/>
                <w:sz w:val="24"/>
                <w:szCs w:val="24"/>
              </w:rPr>
              <w:tab/>
              <w:t>Develop and modify the central idea, tone, and voice to fit the audience and purpose.</w:t>
            </w:r>
          </w:p>
        </w:tc>
        <w:tc>
          <w:tcPr>
            <w:tcW w:w="1975" w:type="dxa"/>
          </w:tcPr>
          <w:p w:rsidR="00F33114" w:rsidRDefault="00F33114" w:rsidP="00F33114">
            <w:r w:rsidRPr="00C4640F">
              <w:rPr>
                <w:rFonts w:ascii="Times New Roman" w:hAnsi="Times New Roman" w:cs="Times New Roman"/>
                <w:sz w:val="24"/>
                <w:szCs w:val="24"/>
              </w:rPr>
              <w:t>Adequate</w:t>
            </w:r>
          </w:p>
        </w:tc>
      </w:tr>
      <w:tr w:rsidR="001B3275" w:rsidRPr="00FD73E4" w:rsidTr="00FF5E30">
        <w:trPr>
          <w:trHeight w:val="710"/>
        </w:trPr>
        <w:tc>
          <w:tcPr>
            <w:tcW w:w="10975" w:type="dxa"/>
          </w:tcPr>
          <w:p w:rsidR="001B3275" w:rsidRPr="00682010" w:rsidRDefault="001B3275" w:rsidP="00243FC7">
            <w:pPr>
              <w:ind w:left="720" w:hanging="360"/>
              <w:rPr>
                <w:rFonts w:ascii="Times New Roman" w:hAnsi="Times New Roman"/>
                <w:sz w:val="24"/>
                <w:szCs w:val="24"/>
              </w:rPr>
            </w:pPr>
            <w:r w:rsidRPr="00682010">
              <w:rPr>
                <w:rFonts w:ascii="Times New Roman" w:hAnsi="Times New Roman"/>
                <w:sz w:val="24"/>
                <w:szCs w:val="24"/>
              </w:rPr>
              <w:t>l)</w:t>
            </w:r>
            <w:r w:rsidRPr="00682010">
              <w:rPr>
                <w:rFonts w:ascii="Times New Roman" w:hAnsi="Times New Roman"/>
                <w:sz w:val="24"/>
                <w:szCs w:val="24"/>
              </w:rPr>
              <w:tab/>
              <w:t>Expand and embed ideas by using modifiers, standard coordination, and subordination in complete sentences.</w:t>
            </w:r>
          </w:p>
        </w:tc>
        <w:tc>
          <w:tcPr>
            <w:tcW w:w="1975" w:type="dxa"/>
          </w:tcPr>
          <w:p w:rsidR="001B3275" w:rsidRPr="00682010" w:rsidRDefault="00F33114" w:rsidP="00243FC7">
            <w:pPr>
              <w:pStyle w:val="Subtitle"/>
              <w:jc w:val="left"/>
              <w:rPr>
                <w:b w:val="0"/>
                <w:bCs w:val="0"/>
                <w:u w:val="none"/>
              </w:rPr>
            </w:pPr>
            <w:r>
              <w:rPr>
                <w:b w:val="0"/>
                <w:bCs w:val="0"/>
                <w:u w:val="none"/>
              </w:rPr>
              <w:t>Limited</w:t>
            </w:r>
          </w:p>
        </w:tc>
      </w:tr>
      <w:tr w:rsidR="00F33114" w:rsidRPr="00FD73E4" w:rsidTr="00FF5E30">
        <w:trPr>
          <w:trHeight w:val="440"/>
        </w:trPr>
        <w:tc>
          <w:tcPr>
            <w:tcW w:w="10975" w:type="dxa"/>
          </w:tcPr>
          <w:p w:rsidR="00F33114" w:rsidRPr="00682010" w:rsidRDefault="00F33114" w:rsidP="00F33114">
            <w:pPr>
              <w:ind w:left="720" w:hanging="360"/>
              <w:rPr>
                <w:rFonts w:ascii="Times New Roman" w:hAnsi="Times New Roman"/>
                <w:sz w:val="24"/>
                <w:szCs w:val="24"/>
              </w:rPr>
            </w:pPr>
            <w:r w:rsidRPr="00682010">
              <w:rPr>
                <w:rFonts w:ascii="Times New Roman" w:hAnsi="Times New Roman"/>
                <w:sz w:val="24"/>
                <w:szCs w:val="24"/>
              </w:rPr>
              <w:t>m)</w:t>
            </w:r>
            <w:r w:rsidRPr="00682010">
              <w:rPr>
                <w:rFonts w:ascii="Times New Roman" w:hAnsi="Times New Roman"/>
                <w:sz w:val="24"/>
                <w:szCs w:val="24"/>
              </w:rPr>
              <w:tab/>
              <w:t>Use clauses and phrases for sentence variety.</w:t>
            </w:r>
          </w:p>
        </w:tc>
        <w:tc>
          <w:tcPr>
            <w:tcW w:w="1975" w:type="dxa"/>
          </w:tcPr>
          <w:p w:rsidR="00F33114" w:rsidRDefault="00F33114" w:rsidP="00F33114">
            <w:r w:rsidRPr="002D09C6">
              <w:rPr>
                <w:rFonts w:ascii="Times New Roman" w:hAnsi="Times New Roman" w:cs="Times New Roman"/>
                <w:sz w:val="24"/>
                <w:szCs w:val="24"/>
              </w:rPr>
              <w:t>Adequate</w:t>
            </w:r>
          </w:p>
        </w:tc>
      </w:tr>
      <w:tr w:rsidR="00F33114" w:rsidRPr="00FD73E4" w:rsidTr="00FF5E30">
        <w:trPr>
          <w:trHeight w:val="530"/>
        </w:trPr>
        <w:tc>
          <w:tcPr>
            <w:tcW w:w="10975" w:type="dxa"/>
          </w:tcPr>
          <w:p w:rsidR="00F33114" w:rsidRPr="00682010" w:rsidRDefault="00F33114" w:rsidP="00F33114">
            <w:pPr>
              <w:ind w:left="720" w:hanging="360"/>
              <w:rPr>
                <w:rFonts w:ascii="Times New Roman" w:hAnsi="Times New Roman"/>
                <w:sz w:val="24"/>
                <w:szCs w:val="24"/>
              </w:rPr>
            </w:pPr>
            <w:proofErr w:type="gramStart"/>
            <w:r w:rsidRPr="00682010">
              <w:rPr>
                <w:rFonts w:ascii="Times New Roman" w:hAnsi="Times New Roman"/>
                <w:sz w:val="24"/>
                <w:szCs w:val="24"/>
              </w:rPr>
              <w:t>n</w:t>
            </w:r>
            <w:proofErr w:type="gramEnd"/>
            <w:r w:rsidRPr="00682010">
              <w:rPr>
                <w:rFonts w:ascii="Times New Roman" w:hAnsi="Times New Roman"/>
                <w:sz w:val="24"/>
                <w:szCs w:val="24"/>
              </w:rPr>
              <w:t>)</w:t>
            </w:r>
            <w:r w:rsidRPr="00682010">
              <w:rPr>
                <w:rFonts w:ascii="Times New Roman" w:hAnsi="Times New Roman"/>
                <w:sz w:val="24"/>
                <w:szCs w:val="24"/>
              </w:rPr>
              <w:tab/>
              <w:t>Revise writing for clarity of content including specific vocabulary and information.</w:t>
            </w:r>
          </w:p>
        </w:tc>
        <w:tc>
          <w:tcPr>
            <w:tcW w:w="1975" w:type="dxa"/>
          </w:tcPr>
          <w:p w:rsidR="00F33114" w:rsidRDefault="00F33114" w:rsidP="00F33114">
            <w:r w:rsidRPr="002D09C6">
              <w:rPr>
                <w:rFonts w:ascii="Times New Roman" w:hAnsi="Times New Roman" w:cs="Times New Roman"/>
                <w:sz w:val="24"/>
                <w:szCs w:val="24"/>
              </w:rPr>
              <w:t>Adequate</w:t>
            </w:r>
          </w:p>
        </w:tc>
      </w:tr>
    </w:tbl>
    <w:p w:rsidR="000D4B28" w:rsidRPr="00227549" w:rsidRDefault="000D4B28" w:rsidP="000D4B28">
      <w:pPr>
        <w:rPr>
          <w:rFonts w:ascii="Times New Roman" w:eastAsiaTheme="majorEastAsia" w:hAnsi="Times New Roman" w:cs="Times New Roman"/>
          <w:sz w:val="32"/>
        </w:rPr>
      </w:pPr>
      <w:r w:rsidRPr="00227549">
        <w:rPr>
          <w:rFonts w:ascii="Times New Roman" w:hAnsi="Times New Roman" w:cs="Times New Roman"/>
        </w:rPr>
        <w:br w:type="page"/>
      </w:r>
    </w:p>
    <w:p w:rsidR="00FF5E30" w:rsidRDefault="00FF5E30" w:rsidP="00C17394">
      <w:pPr>
        <w:pStyle w:val="Heading2"/>
      </w:pPr>
      <w:r>
        <w:lastRenderedPageBreak/>
        <w:t>English Standard</w:t>
      </w:r>
      <w:r w:rsidRPr="00AC23E2">
        <w:t xml:space="preserve"> </w:t>
      </w:r>
      <w:r>
        <w:t>7.8</w:t>
      </w:r>
    </w:p>
    <w:p w:rsidR="00FF5E30" w:rsidRPr="009708DB" w:rsidRDefault="00FF5E30" w:rsidP="00FF5E30">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8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885"/>
        <w:gridCol w:w="2065"/>
      </w:tblGrid>
      <w:tr w:rsidR="00042417" w:rsidRPr="00FD73E4" w:rsidTr="00FF5E30">
        <w:trPr>
          <w:trHeight w:val="530"/>
          <w:tblHeader/>
        </w:trPr>
        <w:tc>
          <w:tcPr>
            <w:tcW w:w="10885" w:type="dxa"/>
          </w:tcPr>
          <w:p w:rsidR="00042417" w:rsidRPr="00FF5E30" w:rsidRDefault="00FF5E30" w:rsidP="00F455EE">
            <w:pPr>
              <w:pStyle w:val="Subtitle"/>
              <w:jc w:val="left"/>
              <w:rPr>
                <w:b w:val="0"/>
                <w:u w:val="none"/>
              </w:rPr>
            </w:pPr>
            <w:r w:rsidRPr="00FF5E30">
              <w:rPr>
                <w:b w:val="0"/>
                <w:u w:val="none"/>
              </w:rPr>
              <w:t>7.8 The student will self- and peer-edit writing for capitalization, punctuation, spelling, sentence structure, paragraphing, and Standard English.</w:t>
            </w:r>
          </w:p>
        </w:tc>
        <w:tc>
          <w:tcPr>
            <w:tcW w:w="2065" w:type="dxa"/>
          </w:tcPr>
          <w:p w:rsidR="00042417" w:rsidRPr="00682010" w:rsidRDefault="00FF5E30" w:rsidP="00FF5E30">
            <w:pPr>
              <w:pStyle w:val="Subtitle"/>
              <w:rPr>
                <w:u w:val="none"/>
              </w:rPr>
            </w:pPr>
            <w:r>
              <w:rPr>
                <w:u w:val="none"/>
              </w:rPr>
              <w:t>Rating</w:t>
            </w:r>
          </w:p>
        </w:tc>
      </w:tr>
      <w:tr w:rsidR="00F33114" w:rsidRPr="00FD73E4" w:rsidTr="00FF5E30">
        <w:trPr>
          <w:trHeight w:val="503"/>
        </w:trPr>
        <w:tc>
          <w:tcPr>
            <w:tcW w:w="1088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Choose appropriate adjectives and adverbs to enhance writing.</w:t>
            </w:r>
          </w:p>
        </w:tc>
        <w:tc>
          <w:tcPr>
            <w:tcW w:w="2065" w:type="dxa"/>
          </w:tcPr>
          <w:p w:rsidR="00F33114" w:rsidRDefault="00F33114" w:rsidP="00F33114">
            <w:r w:rsidRPr="005E3492">
              <w:rPr>
                <w:rFonts w:ascii="Times New Roman" w:hAnsi="Times New Roman" w:cs="Times New Roman"/>
                <w:sz w:val="24"/>
                <w:szCs w:val="24"/>
              </w:rPr>
              <w:t>Adequate</w:t>
            </w:r>
          </w:p>
        </w:tc>
      </w:tr>
      <w:tr w:rsidR="00F33114" w:rsidRPr="00FD73E4" w:rsidTr="00FF5E30">
        <w:trPr>
          <w:trHeight w:val="512"/>
        </w:trPr>
        <w:tc>
          <w:tcPr>
            <w:tcW w:w="10885" w:type="dxa"/>
          </w:tcPr>
          <w:p w:rsidR="00F33114" w:rsidRPr="00682010" w:rsidRDefault="00F33114" w:rsidP="00F33114">
            <w:pPr>
              <w:pStyle w:val="SOLBullet"/>
              <w:ind w:left="720" w:hanging="360"/>
              <w:rPr>
                <w:sz w:val="24"/>
                <w:szCs w:val="24"/>
              </w:rPr>
            </w:pPr>
            <w:r w:rsidRPr="00682010">
              <w:rPr>
                <w:sz w:val="24"/>
                <w:szCs w:val="24"/>
              </w:rPr>
              <w:t>b)</w:t>
            </w:r>
            <w:r w:rsidRPr="00682010">
              <w:rPr>
                <w:sz w:val="24"/>
                <w:szCs w:val="24"/>
              </w:rPr>
              <w:tab/>
              <w:t>Use pronoun-antecedent agreement to include indefinite pronouns.</w:t>
            </w:r>
          </w:p>
        </w:tc>
        <w:tc>
          <w:tcPr>
            <w:tcW w:w="2065" w:type="dxa"/>
          </w:tcPr>
          <w:p w:rsidR="00F33114" w:rsidRDefault="00F33114" w:rsidP="00F33114">
            <w:r w:rsidRPr="005E3492">
              <w:rPr>
                <w:rFonts w:ascii="Times New Roman" w:hAnsi="Times New Roman" w:cs="Times New Roman"/>
                <w:sz w:val="24"/>
                <w:szCs w:val="24"/>
              </w:rPr>
              <w:t>Adequate</w:t>
            </w:r>
          </w:p>
        </w:tc>
      </w:tr>
      <w:tr w:rsidR="00F33114" w:rsidRPr="00FD73E4" w:rsidTr="00FF5E30">
        <w:trPr>
          <w:trHeight w:val="458"/>
        </w:trPr>
        <w:tc>
          <w:tcPr>
            <w:tcW w:w="1088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Use subject-verb agreement with intervening phrases and clauses.</w:t>
            </w:r>
          </w:p>
        </w:tc>
        <w:tc>
          <w:tcPr>
            <w:tcW w:w="2065" w:type="dxa"/>
          </w:tcPr>
          <w:p w:rsidR="00F33114" w:rsidRDefault="00F33114" w:rsidP="00F33114">
            <w:r w:rsidRPr="005E3492">
              <w:rPr>
                <w:rFonts w:ascii="Times New Roman" w:hAnsi="Times New Roman" w:cs="Times New Roman"/>
                <w:sz w:val="24"/>
                <w:szCs w:val="24"/>
              </w:rPr>
              <w:t>Adequate</w:t>
            </w:r>
          </w:p>
        </w:tc>
      </w:tr>
      <w:tr w:rsidR="00F33114" w:rsidRPr="00FD73E4" w:rsidTr="00FF5E30">
        <w:trPr>
          <w:trHeight w:val="512"/>
        </w:trPr>
        <w:tc>
          <w:tcPr>
            <w:tcW w:w="10885" w:type="dxa"/>
          </w:tcPr>
          <w:p w:rsidR="00F33114" w:rsidRPr="00682010" w:rsidRDefault="00F33114" w:rsidP="00F33114">
            <w:pPr>
              <w:ind w:left="360"/>
              <w:rPr>
                <w:rFonts w:ascii="Times New Roman" w:hAnsi="Times New Roman" w:cs="Times New Roman"/>
                <w:sz w:val="24"/>
                <w:szCs w:val="24"/>
              </w:rPr>
            </w:pPr>
            <w:r w:rsidRPr="00682010">
              <w:rPr>
                <w:rFonts w:ascii="Times New Roman" w:hAnsi="Times New Roman"/>
                <w:sz w:val="24"/>
                <w:szCs w:val="24"/>
              </w:rPr>
              <w:t>d)</w:t>
            </w:r>
            <w:r w:rsidRPr="00682010">
              <w:rPr>
                <w:rFonts w:ascii="Times New Roman" w:hAnsi="Times New Roman"/>
                <w:sz w:val="24"/>
                <w:szCs w:val="24"/>
              </w:rPr>
              <w:tab/>
              <w:t>Edit for verb tense consistency and point of view.</w:t>
            </w:r>
          </w:p>
        </w:tc>
        <w:tc>
          <w:tcPr>
            <w:tcW w:w="2065" w:type="dxa"/>
          </w:tcPr>
          <w:p w:rsidR="00F33114" w:rsidRDefault="00F33114" w:rsidP="00F33114">
            <w:r w:rsidRPr="005E3492">
              <w:rPr>
                <w:rFonts w:ascii="Times New Roman" w:hAnsi="Times New Roman" w:cs="Times New Roman"/>
                <w:sz w:val="24"/>
                <w:szCs w:val="24"/>
              </w:rPr>
              <w:t>Adequate</w:t>
            </w:r>
          </w:p>
        </w:tc>
      </w:tr>
      <w:tr w:rsidR="00F33114" w:rsidRPr="00FD73E4" w:rsidTr="00FF5E30">
        <w:trPr>
          <w:trHeight w:val="458"/>
        </w:trPr>
        <w:tc>
          <w:tcPr>
            <w:tcW w:w="1088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Use quotation marks with dialogue and direct quotations.</w:t>
            </w:r>
          </w:p>
        </w:tc>
        <w:tc>
          <w:tcPr>
            <w:tcW w:w="2065" w:type="dxa"/>
          </w:tcPr>
          <w:p w:rsidR="00F33114" w:rsidRDefault="00F33114" w:rsidP="00F33114">
            <w:r w:rsidRPr="005E3492">
              <w:rPr>
                <w:rFonts w:ascii="Times New Roman" w:hAnsi="Times New Roman" w:cs="Times New Roman"/>
                <w:sz w:val="24"/>
                <w:szCs w:val="24"/>
              </w:rPr>
              <w:t>Adequate</w:t>
            </w:r>
          </w:p>
        </w:tc>
      </w:tr>
      <w:tr w:rsidR="00F33114" w:rsidRPr="00FD73E4" w:rsidTr="00FF5E30">
        <w:trPr>
          <w:trHeight w:val="512"/>
        </w:trPr>
        <w:tc>
          <w:tcPr>
            <w:tcW w:w="10885" w:type="dxa"/>
          </w:tcPr>
          <w:p w:rsidR="00F33114" w:rsidRPr="00682010" w:rsidRDefault="00F33114" w:rsidP="00F33114">
            <w:pPr>
              <w:tabs>
                <w:tab w:val="left" w:pos="720"/>
              </w:tabs>
              <w:ind w:left="720" w:hanging="360"/>
              <w:rPr>
                <w:rFonts w:ascii="Times New Roman" w:hAnsi="Times New Roman" w:cs="Times New Roman"/>
                <w:sz w:val="24"/>
                <w:szCs w:val="24"/>
              </w:rPr>
            </w:pPr>
            <w:r w:rsidRPr="00682010">
              <w:rPr>
                <w:rFonts w:ascii="Times New Roman" w:hAnsi="Times New Roman"/>
                <w:sz w:val="24"/>
                <w:szCs w:val="24"/>
              </w:rPr>
              <w:t>f)</w:t>
            </w:r>
            <w:r w:rsidRPr="00682010">
              <w:rPr>
                <w:rFonts w:ascii="Times New Roman" w:hAnsi="Times New Roman"/>
                <w:sz w:val="24"/>
                <w:szCs w:val="24"/>
              </w:rPr>
              <w:tab/>
              <w:t>Use correct spelling for commonly used words.</w:t>
            </w:r>
          </w:p>
        </w:tc>
        <w:tc>
          <w:tcPr>
            <w:tcW w:w="2065" w:type="dxa"/>
          </w:tcPr>
          <w:p w:rsidR="00F33114" w:rsidRDefault="00F33114" w:rsidP="00F33114">
            <w:r w:rsidRPr="005E3492">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F5E30" w:rsidRDefault="00FF5E30" w:rsidP="00C17394">
      <w:pPr>
        <w:pStyle w:val="Heading2"/>
      </w:pPr>
      <w:r>
        <w:t>English Standard</w:t>
      </w:r>
      <w:r w:rsidRPr="00AC23E2">
        <w:t xml:space="preserve"> </w:t>
      </w:r>
      <w:r>
        <w:t>7.9</w:t>
      </w:r>
    </w:p>
    <w:p w:rsidR="00FF5E30" w:rsidRPr="009708DB" w:rsidRDefault="00FF5E30" w:rsidP="00FF5E30">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7.9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85"/>
        <w:gridCol w:w="2065"/>
      </w:tblGrid>
      <w:tr w:rsidR="00042417" w:rsidRPr="00FD73E4" w:rsidTr="00FF5E30">
        <w:trPr>
          <w:trHeight w:val="530"/>
          <w:tblHeader/>
        </w:trPr>
        <w:tc>
          <w:tcPr>
            <w:tcW w:w="10885" w:type="dxa"/>
          </w:tcPr>
          <w:p w:rsidR="00042417" w:rsidRPr="00FF5E30" w:rsidRDefault="00FF5E30" w:rsidP="007930FA">
            <w:pPr>
              <w:pStyle w:val="Subtitle"/>
              <w:jc w:val="left"/>
              <w:rPr>
                <w:b w:val="0"/>
                <w:u w:val="none"/>
              </w:rPr>
            </w:pPr>
            <w:r w:rsidRPr="00FF5E30">
              <w:rPr>
                <w:b w:val="0"/>
                <w:u w:val="none"/>
              </w:rPr>
              <w:t>7.9 The student will find, evaluate, and select appropriate resources to create a research product.</w:t>
            </w:r>
          </w:p>
        </w:tc>
        <w:tc>
          <w:tcPr>
            <w:tcW w:w="2065" w:type="dxa"/>
          </w:tcPr>
          <w:p w:rsidR="00042417" w:rsidRPr="00682010" w:rsidRDefault="00FF5E30" w:rsidP="00FF5E30">
            <w:pPr>
              <w:pStyle w:val="Subtitle"/>
              <w:rPr>
                <w:u w:val="none"/>
              </w:rPr>
            </w:pPr>
            <w:r>
              <w:rPr>
                <w:u w:val="none"/>
              </w:rPr>
              <w:t>Rating</w:t>
            </w:r>
          </w:p>
        </w:tc>
      </w:tr>
      <w:tr w:rsidR="00F33114" w:rsidRPr="00FD73E4" w:rsidTr="00FF5E30">
        <w:trPr>
          <w:trHeight w:val="440"/>
        </w:trPr>
        <w:tc>
          <w:tcPr>
            <w:tcW w:w="1088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Formulate and revise questions about a research topic.</w:t>
            </w:r>
          </w:p>
        </w:tc>
        <w:tc>
          <w:tcPr>
            <w:tcW w:w="2065" w:type="dxa"/>
          </w:tcPr>
          <w:p w:rsidR="00F33114" w:rsidRDefault="00F33114" w:rsidP="00F33114">
            <w:r w:rsidRPr="00241060">
              <w:rPr>
                <w:rFonts w:ascii="Times New Roman" w:hAnsi="Times New Roman" w:cs="Times New Roman"/>
                <w:sz w:val="24"/>
                <w:szCs w:val="24"/>
              </w:rPr>
              <w:t>Adequate</w:t>
            </w:r>
          </w:p>
        </w:tc>
      </w:tr>
      <w:tr w:rsidR="00F33114" w:rsidRPr="00FD73E4" w:rsidTr="00FF5E30">
        <w:trPr>
          <w:trHeight w:val="530"/>
        </w:trPr>
        <w:tc>
          <w:tcPr>
            <w:tcW w:w="1088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b)</w:t>
            </w:r>
            <w:r w:rsidRPr="00682010">
              <w:rPr>
                <w:rFonts w:ascii="Times New Roman" w:hAnsi="Times New Roman"/>
                <w:sz w:val="24"/>
                <w:szCs w:val="24"/>
              </w:rPr>
              <w:tab/>
              <w:t>Collect, organize, and synthesize information from multiple sources.</w:t>
            </w:r>
          </w:p>
        </w:tc>
        <w:tc>
          <w:tcPr>
            <w:tcW w:w="2065" w:type="dxa"/>
          </w:tcPr>
          <w:p w:rsidR="00F33114" w:rsidRDefault="00F33114" w:rsidP="00F33114">
            <w:r w:rsidRPr="00241060">
              <w:rPr>
                <w:rFonts w:ascii="Times New Roman" w:hAnsi="Times New Roman" w:cs="Times New Roman"/>
                <w:sz w:val="24"/>
                <w:szCs w:val="24"/>
              </w:rPr>
              <w:t>Adequate</w:t>
            </w:r>
          </w:p>
        </w:tc>
      </w:tr>
      <w:tr w:rsidR="00042417" w:rsidRPr="00FD73E4" w:rsidTr="00FF5E30">
        <w:trPr>
          <w:trHeight w:val="1152"/>
        </w:trPr>
        <w:tc>
          <w:tcPr>
            <w:tcW w:w="10885" w:type="dxa"/>
          </w:tcPr>
          <w:p w:rsidR="00042417" w:rsidRPr="00FF5E30" w:rsidRDefault="001B3275" w:rsidP="00FF5E30">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Analyze and evaluate the validity and credibility of resources.</w:t>
            </w:r>
          </w:p>
        </w:tc>
        <w:tc>
          <w:tcPr>
            <w:tcW w:w="2065" w:type="dxa"/>
          </w:tcPr>
          <w:p w:rsidR="00042417" w:rsidRPr="00682010" w:rsidRDefault="00F33114" w:rsidP="007930FA">
            <w:pPr>
              <w:pStyle w:val="Subtitle"/>
              <w:jc w:val="left"/>
              <w:rPr>
                <w:b w:val="0"/>
                <w:bCs w:val="0"/>
                <w:u w:val="none"/>
              </w:rPr>
            </w:pPr>
            <w:r>
              <w:rPr>
                <w:b w:val="0"/>
                <w:bCs w:val="0"/>
                <w:u w:val="none"/>
              </w:rPr>
              <w:t>Limited</w:t>
            </w:r>
          </w:p>
        </w:tc>
      </w:tr>
      <w:tr w:rsidR="00F33114" w:rsidRPr="00FD73E4" w:rsidTr="00FF5E30">
        <w:trPr>
          <w:trHeight w:val="710"/>
        </w:trPr>
        <w:tc>
          <w:tcPr>
            <w:tcW w:w="1088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lastRenderedPageBreak/>
              <w:t>d)</w:t>
            </w:r>
            <w:r w:rsidRPr="00682010">
              <w:rPr>
                <w:rFonts w:ascii="Times New Roman" w:hAnsi="Times New Roman"/>
                <w:sz w:val="24"/>
                <w:szCs w:val="24"/>
              </w:rPr>
              <w:tab/>
              <w:t>Quote, summarize, and paraphrase information from primary and secondary sources using proper citations.</w:t>
            </w:r>
          </w:p>
        </w:tc>
        <w:tc>
          <w:tcPr>
            <w:tcW w:w="2065" w:type="dxa"/>
          </w:tcPr>
          <w:p w:rsidR="00F33114" w:rsidRDefault="00F33114" w:rsidP="00F33114">
            <w:r w:rsidRPr="00BE0BCE">
              <w:rPr>
                <w:rFonts w:ascii="Times New Roman" w:hAnsi="Times New Roman" w:cs="Times New Roman"/>
                <w:sz w:val="24"/>
                <w:szCs w:val="24"/>
              </w:rPr>
              <w:t>Adequate</w:t>
            </w:r>
          </w:p>
        </w:tc>
      </w:tr>
      <w:tr w:rsidR="00F33114" w:rsidRPr="00FD73E4" w:rsidTr="00FF5E30">
        <w:trPr>
          <w:trHeight w:val="710"/>
        </w:trPr>
        <w:tc>
          <w:tcPr>
            <w:tcW w:w="10885" w:type="dxa"/>
          </w:tcPr>
          <w:p w:rsidR="00F33114" w:rsidRPr="00682010" w:rsidRDefault="00F33114" w:rsidP="00F33114">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Avoid plagiarism by using own words and follow ethical and legal guidelines for gathering and using information.</w:t>
            </w:r>
          </w:p>
        </w:tc>
        <w:tc>
          <w:tcPr>
            <w:tcW w:w="2065" w:type="dxa"/>
          </w:tcPr>
          <w:p w:rsidR="00F33114" w:rsidRDefault="00F33114" w:rsidP="00F33114">
            <w:r w:rsidRPr="00BE0BCE">
              <w:rPr>
                <w:rFonts w:ascii="Times New Roman" w:hAnsi="Times New Roman" w:cs="Times New Roman"/>
                <w:sz w:val="24"/>
                <w:szCs w:val="24"/>
              </w:rPr>
              <w:t>Adequate</w:t>
            </w:r>
          </w:p>
        </w:tc>
      </w:tr>
      <w:tr w:rsidR="00042417" w:rsidRPr="00FD73E4" w:rsidTr="00FF5E30">
        <w:trPr>
          <w:trHeight w:val="530"/>
        </w:trPr>
        <w:tc>
          <w:tcPr>
            <w:tcW w:w="10885" w:type="dxa"/>
          </w:tcPr>
          <w:p w:rsidR="00042417" w:rsidRPr="00682010" w:rsidRDefault="001B3275" w:rsidP="001B3275">
            <w:pPr>
              <w:tabs>
                <w:tab w:val="left" w:pos="1485"/>
              </w:tabs>
              <w:ind w:firstLine="360"/>
              <w:rPr>
                <w:rFonts w:ascii="Times New Roman" w:hAnsi="Times New Roman" w:cs="Times New Roman"/>
                <w:sz w:val="24"/>
                <w:szCs w:val="24"/>
              </w:rPr>
            </w:pPr>
            <w:r w:rsidRPr="00682010">
              <w:rPr>
                <w:rFonts w:ascii="Times New Roman" w:hAnsi="Times New Roman"/>
                <w:sz w:val="24"/>
                <w:szCs w:val="24"/>
              </w:rPr>
              <w:t>f)    Demonstrate ethical use of the Internet.</w:t>
            </w:r>
            <w:r w:rsidR="00F455EE" w:rsidRPr="00682010">
              <w:rPr>
                <w:rFonts w:ascii="Times New Roman" w:hAnsi="Times New Roman" w:cs="Times New Roman"/>
                <w:sz w:val="24"/>
                <w:szCs w:val="24"/>
              </w:rPr>
              <w:tab/>
            </w:r>
          </w:p>
        </w:tc>
        <w:tc>
          <w:tcPr>
            <w:tcW w:w="2065" w:type="dxa"/>
          </w:tcPr>
          <w:p w:rsidR="00042417" w:rsidRPr="00682010" w:rsidRDefault="00F33114" w:rsidP="007930FA">
            <w:pPr>
              <w:pStyle w:val="Subtitle"/>
              <w:jc w:val="left"/>
              <w:rPr>
                <w:b w:val="0"/>
                <w:bCs w:val="0"/>
                <w:u w:val="none"/>
              </w:rPr>
            </w:pPr>
            <w:r>
              <w:rPr>
                <w:b w:val="0"/>
                <w:bCs w:val="0"/>
                <w:u w:val="none"/>
              </w:rPr>
              <w:t>Limited</w:t>
            </w:r>
          </w:p>
        </w:tc>
      </w:tr>
    </w:tbl>
    <w:p w:rsidR="00BE5D46" w:rsidRDefault="00BE5D46" w:rsidP="00BE5D46">
      <w:pPr>
        <w:pStyle w:val="Heading2"/>
      </w:pPr>
      <w:bookmarkStart w:id="0" w:name="_GoBack"/>
      <w:bookmarkEnd w:id="0"/>
      <w:r w:rsidRPr="00AC23E2">
        <w:t xml:space="preserve">II. Additional Criteria: Instructional Planning and Support </w:t>
      </w:r>
    </w:p>
    <w:p w:rsidR="00BE5D46" w:rsidRPr="00AD7CF0" w:rsidRDefault="00BE5D46" w:rsidP="00BE5D46">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BE5D46" w:rsidRPr="0053713C" w:rsidTr="00C17394">
        <w:trPr>
          <w:trHeight w:val="548"/>
          <w:tblHeader/>
        </w:trPr>
        <w:tc>
          <w:tcPr>
            <w:tcW w:w="10908" w:type="dxa"/>
          </w:tcPr>
          <w:p w:rsidR="00BE5D46" w:rsidRPr="0053713C" w:rsidRDefault="00BE5D46" w:rsidP="00C17394">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BE5D46" w:rsidRPr="0053713C" w:rsidRDefault="00BE5D46" w:rsidP="00C17394">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BE5D46" w:rsidRPr="0053713C" w:rsidTr="00C17394">
        <w:trPr>
          <w:trHeight w:val="530"/>
        </w:trPr>
        <w:tc>
          <w:tcPr>
            <w:tcW w:w="10908" w:type="dxa"/>
          </w:tcPr>
          <w:p w:rsidR="00BE5D46" w:rsidRPr="0053713C" w:rsidRDefault="00BE5D46" w:rsidP="00C17394">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BE5D46" w:rsidRPr="0053713C" w:rsidRDefault="00227549"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BE5D46" w:rsidRPr="0053713C" w:rsidTr="00C17394">
        <w:trPr>
          <w:trHeight w:val="413"/>
        </w:trPr>
        <w:tc>
          <w:tcPr>
            <w:tcW w:w="10908" w:type="dxa"/>
          </w:tcPr>
          <w:p w:rsidR="00BE5D46" w:rsidRPr="0053713C" w:rsidRDefault="00BE5D46" w:rsidP="00C17394">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BE5D46" w:rsidRPr="0053713C" w:rsidRDefault="00BE5D46" w:rsidP="00C17394">
            <w:pPr>
              <w:rPr>
                <w:rFonts w:ascii="Times New Roman" w:eastAsia="Times New Roman" w:hAnsi="Times New Roman" w:cs="Times New Roman"/>
                <w:sz w:val="24"/>
                <w:szCs w:val="24"/>
              </w:rPr>
            </w:pPr>
          </w:p>
        </w:tc>
        <w:tc>
          <w:tcPr>
            <w:tcW w:w="2280" w:type="dxa"/>
          </w:tcPr>
          <w:p w:rsidR="00BE5D46" w:rsidRPr="0053713C" w:rsidRDefault="00227549"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BE5D46" w:rsidRPr="0053713C" w:rsidTr="00C17394">
        <w:trPr>
          <w:trHeight w:val="413"/>
        </w:trPr>
        <w:tc>
          <w:tcPr>
            <w:tcW w:w="10908" w:type="dxa"/>
          </w:tcPr>
          <w:p w:rsidR="00BE5D46" w:rsidRPr="0053713C" w:rsidRDefault="00BE5D46" w:rsidP="00C17394">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BE5D46" w:rsidRPr="0053713C" w:rsidRDefault="00227549"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BE5D46" w:rsidRPr="0053713C" w:rsidTr="00C17394">
        <w:trPr>
          <w:trHeight w:val="413"/>
        </w:trPr>
        <w:tc>
          <w:tcPr>
            <w:tcW w:w="10908" w:type="dxa"/>
          </w:tcPr>
          <w:p w:rsidR="00BE5D46" w:rsidRPr="0053713C" w:rsidRDefault="00BE5D46" w:rsidP="00C17394">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BE5D46" w:rsidRPr="0053713C" w:rsidRDefault="00227549"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BE5D46" w:rsidRPr="0053713C" w:rsidTr="00C17394">
        <w:trPr>
          <w:trHeight w:val="413"/>
        </w:trPr>
        <w:tc>
          <w:tcPr>
            <w:tcW w:w="10908" w:type="dxa"/>
          </w:tcPr>
          <w:p w:rsidR="00BE5D46" w:rsidRPr="0053713C" w:rsidRDefault="00BE5D46" w:rsidP="00C17394">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BE5D46" w:rsidRPr="0053713C" w:rsidRDefault="00227549"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bl>
    <w:p w:rsidR="00774C13" w:rsidRPr="00FD73E4" w:rsidRDefault="00774C13" w:rsidP="00BE5D46">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FE329E"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7</w:t>
    </w:r>
    <w:r w:rsidR="001B3275">
      <w:rPr>
        <w:rFonts w:ascii="Times New Roman" w:hAnsi="Times New Roman" w:cs="Times New Roman"/>
        <w:sz w:val="20"/>
        <w:szCs w:val="20"/>
      </w:rPr>
      <w:t xml:space="preserve"> 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27549"/>
    <w:rsid w:val="002352E0"/>
    <w:rsid w:val="00246AB8"/>
    <w:rsid w:val="002B5969"/>
    <w:rsid w:val="002E0A9B"/>
    <w:rsid w:val="00305464"/>
    <w:rsid w:val="00356F15"/>
    <w:rsid w:val="00394925"/>
    <w:rsid w:val="0043663D"/>
    <w:rsid w:val="00480288"/>
    <w:rsid w:val="00481D07"/>
    <w:rsid w:val="004A02BB"/>
    <w:rsid w:val="005338AA"/>
    <w:rsid w:val="00551762"/>
    <w:rsid w:val="005D6D83"/>
    <w:rsid w:val="005F31EC"/>
    <w:rsid w:val="00623EB7"/>
    <w:rsid w:val="00643595"/>
    <w:rsid w:val="00682010"/>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E5D46"/>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3559E"/>
    <w:rsid w:val="00E46A52"/>
    <w:rsid w:val="00E63CB9"/>
    <w:rsid w:val="00E65920"/>
    <w:rsid w:val="00E7106C"/>
    <w:rsid w:val="00E86BB1"/>
    <w:rsid w:val="00E87F70"/>
    <w:rsid w:val="00F11EAE"/>
    <w:rsid w:val="00F15AF1"/>
    <w:rsid w:val="00F33114"/>
    <w:rsid w:val="00F33625"/>
    <w:rsid w:val="00F455EE"/>
    <w:rsid w:val="00FD73E4"/>
    <w:rsid w:val="00FE329E"/>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277BF3C-AED7-4874-98BA-6F911F60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41D8B22-EC32-415D-927A-7368F802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6</cp:revision>
  <cp:lastPrinted>2011-06-20T18:26:00Z</cp:lastPrinted>
  <dcterms:created xsi:type="dcterms:W3CDTF">2018-10-25T18:20:00Z</dcterms:created>
  <dcterms:modified xsi:type="dcterms:W3CDTF">2018-12-11T19:40:00Z</dcterms:modified>
</cp:coreProperties>
</file>