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D8" w:rsidRDefault="006304D8" w:rsidP="006304D8">
      <w:pPr>
        <w:pStyle w:val="Heading1"/>
      </w:pPr>
      <w:r w:rsidRPr="007C3880">
        <w:t xml:space="preserve">2018 English Language Arts Textbook </w:t>
      </w:r>
      <w:r>
        <w:t xml:space="preserve">and Instructional Materials Committee Rating Sheet for the </w:t>
      </w:r>
    </w:p>
    <w:p w:rsidR="006304D8" w:rsidRDefault="006304D8" w:rsidP="006304D8">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 xml:space="preserve">riculum Framework Grade Six Writing: </w:t>
      </w:r>
      <w:proofErr w:type="spellStart"/>
      <w:r w:rsidR="00B770F3">
        <w:rPr>
          <w:rFonts w:ascii="Times New Roman" w:hAnsi="Times New Roman" w:cs="Times New Roman"/>
          <w:sz w:val="24"/>
          <w:szCs w:val="24"/>
        </w:rPr>
        <w:t>StudySync</w:t>
      </w:r>
      <w:proofErr w:type="spellEnd"/>
    </w:p>
    <w:p w:rsidR="006304D8" w:rsidRPr="006F1A8C" w:rsidRDefault="006304D8" w:rsidP="006304D8">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6304D8" w:rsidRPr="00FD73E4" w:rsidRDefault="006304D8" w:rsidP="006304D8">
      <w:pPr>
        <w:pStyle w:val="Header"/>
        <w:jc w:val="center"/>
        <w:rPr>
          <w:rFonts w:ascii="Times New Roman" w:hAnsi="Times New Roman" w:cs="Times New Roman"/>
          <w:b/>
        </w:rPr>
      </w:pPr>
    </w:p>
    <w:p w:rsidR="006304D8" w:rsidRPr="006F1A8C" w:rsidRDefault="006304D8" w:rsidP="006304D8">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w:t>
      </w:r>
      <w:proofErr w:type="spellStart"/>
      <w:r w:rsidR="00B770F3">
        <w:rPr>
          <w:rFonts w:ascii="Times New Roman" w:hAnsi="Times New Roman" w:cs="Times New Roman"/>
          <w:b/>
          <w:sz w:val="24"/>
          <w:szCs w:val="24"/>
        </w:rPr>
        <w:t>StudySync</w:t>
      </w:r>
      <w:proofErr w:type="spellEnd"/>
      <w:r>
        <w:rPr>
          <w:rFonts w:ascii="Times New Roman" w:hAnsi="Times New Roman" w:cs="Times New Roman"/>
          <w:b/>
          <w:sz w:val="24"/>
          <w:szCs w:val="24"/>
        </w:rPr>
        <w:t>______________________________</w:t>
      </w:r>
    </w:p>
    <w:p w:rsidR="006304D8" w:rsidRPr="0053713C" w:rsidRDefault="006304D8" w:rsidP="006304D8">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w:t>
      </w:r>
      <w:r w:rsidR="00B770F3">
        <w:rPr>
          <w:rFonts w:ascii="Times New Roman" w:hAnsi="Times New Roman" w:cs="Times New Roman"/>
          <w:b/>
          <w:sz w:val="24"/>
          <w:szCs w:val="24"/>
        </w:rPr>
        <w:t>The McGraw-Hill</w:t>
      </w:r>
      <w:r>
        <w:rPr>
          <w:rFonts w:ascii="Times New Roman" w:hAnsi="Times New Roman" w:cs="Times New Roman"/>
          <w:b/>
          <w:sz w:val="24"/>
          <w:szCs w:val="24"/>
        </w:rPr>
        <w:t>_</w:t>
      </w:r>
      <w:r w:rsidR="00B770F3">
        <w:rPr>
          <w:rFonts w:ascii="Times New Roman" w:hAnsi="Times New Roman" w:cs="Times New Roman"/>
          <w:b/>
          <w:sz w:val="24"/>
          <w:szCs w:val="24"/>
        </w:rPr>
        <w:t>Education</w:t>
      </w:r>
      <w:r>
        <w:rPr>
          <w:rFonts w:ascii="Times New Roman" w:hAnsi="Times New Roman" w:cs="Times New Roman"/>
          <w:b/>
          <w:sz w:val="24"/>
          <w:szCs w:val="24"/>
        </w:rPr>
        <w:t>_____________________________________________</w:t>
      </w:r>
    </w:p>
    <w:p w:rsidR="006304D8" w:rsidRPr="0053713C" w:rsidRDefault="006304D8" w:rsidP="006304D8">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w:t>
      </w:r>
      <w:r w:rsidR="00B770F3">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w:t>
      </w:r>
    </w:p>
    <w:p w:rsidR="006304D8" w:rsidRPr="0053713C" w:rsidRDefault="006304D8" w:rsidP="006304D8">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w:t>
      </w:r>
      <w:proofErr w:type="spellStart"/>
      <w:r w:rsidR="00B770F3">
        <w:rPr>
          <w:rFonts w:ascii="Times New Roman" w:hAnsi="Times New Roman" w:cs="Times New Roman"/>
          <w:b/>
          <w:sz w:val="24"/>
          <w:szCs w:val="24"/>
          <w:lang w:val="fr-FR"/>
        </w:rPr>
        <w:t>October</w:t>
      </w:r>
      <w:proofErr w:type="spellEnd"/>
      <w:r w:rsidR="00B770F3">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______________________________________________</w:t>
      </w:r>
    </w:p>
    <w:p w:rsidR="006304D8" w:rsidRPr="00FD73E4" w:rsidRDefault="006304D8" w:rsidP="006304D8">
      <w:pPr>
        <w:pStyle w:val="Header"/>
        <w:rPr>
          <w:rFonts w:ascii="Times New Roman" w:hAnsi="Times New Roman" w:cs="Times New Roman"/>
          <w:b/>
          <w:lang w:val="fr-FR"/>
        </w:rPr>
      </w:pPr>
    </w:p>
    <w:p w:rsidR="006304D8" w:rsidRPr="00A55789" w:rsidRDefault="006304D8" w:rsidP="006304D8">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6304D8" w:rsidRDefault="006304D8" w:rsidP="006304D8">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6304D8" w:rsidRPr="005D6B7E" w:rsidTr="00C17394">
        <w:trPr>
          <w:trHeight w:val="194"/>
          <w:tblHeader/>
        </w:trPr>
        <w:tc>
          <w:tcPr>
            <w:tcW w:w="8508" w:type="dxa"/>
          </w:tcPr>
          <w:p w:rsidR="006304D8" w:rsidRPr="00816760" w:rsidRDefault="006304D8" w:rsidP="00C17394">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6304D8" w:rsidRPr="00816760" w:rsidRDefault="006304D8" w:rsidP="00C17394">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2433A9" w:rsidRPr="005B6801" w:rsidTr="00C17394">
        <w:trPr>
          <w:trHeight w:val="323"/>
          <w:tblHeader/>
        </w:trPr>
        <w:tc>
          <w:tcPr>
            <w:tcW w:w="8508" w:type="dxa"/>
            <w:vAlign w:val="center"/>
          </w:tcPr>
          <w:p w:rsidR="002433A9" w:rsidRPr="009A0A8C" w:rsidRDefault="002433A9" w:rsidP="002433A9">
            <w:pPr>
              <w:rPr>
                <w:rFonts w:ascii="Times New Roman" w:hAnsi="Times New Roman"/>
                <w:b/>
              </w:rPr>
            </w:pPr>
            <w:r w:rsidRPr="009A0A8C">
              <w:rPr>
                <w:rFonts w:ascii="Times New Roman" w:hAnsi="Times New Roman"/>
                <w:b/>
              </w:rPr>
              <w:t>6.7</w:t>
            </w:r>
          </w:p>
        </w:tc>
        <w:tc>
          <w:tcPr>
            <w:tcW w:w="1560" w:type="dxa"/>
          </w:tcPr>
          <w:p w:rsidR="002433A9" w:rsidRPr="00816760" w:rsidRDefault="002433A9" w:rsidP="00D205B3">
            <w:pPr>
              <w:rPr>
                <w:rFonts w:ascii="Times New Roman" w:hAnsi="Times New Roman" w:cs="Times New Roman"/>
                <w:sz w:val="24"/>
                <w:szCs w:val="24"/>
              </w:rPr>
            </w:pPr>
          </w:p>
        </w:tc>
      </w:tr>
      <w:tr w:rsidR="008D3287" w:rsidRPr="005B6801" w:rsidTr="00C17394">
        <w:trPr>
          <w:trHeight w:val="295"/>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6.7 a</w:t>
            </w:r>
          </w:p>
        </w:tc>
        <w:tc>
          <w:tcPr>
            <w:tcW w:w="1560" w:type="dxa"/>
          </w:tcPr>
          <w:p w:rsidR="008D3287" w:rsidRDefault="008D3287" w:rsidP="00D205B3">
            <w:r w:rsidRPr="004364CD">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6.7b</w:t>
            </w:r>
          </w:p>
        </w:tc>
        <w:tc>
          <w:tcPr>
            <w:tcW w:w="1560" w:type="dxa"/>
          </w:tcPr>
          <w:p w:rsidR="008D3287" w:rsidRDefault="008D3287" w:rsidP="00D205B3">
            <w:r w:rsidRPr="004364CD">
              <w:rPr>
                <w:rFonts w:ascii="Times New Roman" w:hAnsi="Times New Roman" w:cs="Times New Roman"/>
                <w:sz w:val="24"/>
                <w:szCs w:val="24"/>
              </w:rPr>
              <w:t>Adequate</w:t>
            </w:r>
          </w:p>
        </w:tc>
      </w:tr>
      <w:tr w:rsidR="002433A9" w:rsidRPr="005B6801" w:rsidTr="00C17394">
        <w:trPr>
          <w:trHeight w:val="295"/>
          <w:tblHeader/>
        </w:trPr>
        <w:tc>
          <w:tcPr>
            <w:tcW w:w="8508" w:type="dxa"/>
            <w:vAlign w:val="center"/>
          </w:tcPr>
          <w:p w:rsidR="002433A9" w:rsidRPr="009A0A8C" w:rsidRDefault="002433A9" w:rsidP="002433A9">
            <w:pPr>
              <w:rPr>
                <w:rFonts w:ascii="Times New Roman" w:hAnsi="Times New Roman"/>
                <w:b/>
              </w:rPr>
            </w:pPr>
            <w:r w:rsidRPr="009A0A8C">
              <w:rPr>
                <w:rFonts w:ascii="Times New Roman" w:hAnsi="Times New Roman"/>
                <w:b/>
              </w:rPr>
              <w:t>6.7c</w:t>
            </w:r>
          </w:p>
        </w:tc>
        <w:tc>
          <w:tcPr>
            <w:tcW w:w="1560" w:type="dxa"/>
          </w:tcPr>
          <w:p w:rsidR="002433A9" w:rsidRPr="00816760" w:rsidRDefault="008D3287" w:rsidP="00D205B3">
            <w:pPr>
              <w:rPr>
                <w:rFonts w:ascii="Times New Roman" w:hAnsi="Times New Roman" w:cs="Times New Roman"/>
                <w:sz w:val="24"/>
                <w:szCs w:val="24"/>
              </w:rPr>
            </w:pPr>
            <w:r>
              <w:rPr>
                <w:rFonts w:ascii="Times New Roman" w:hAnsi="Times New Roman" w:cs="Times New Roman"/>
                <w:sz w:val="24"/>
                <w:szCs w:val="24"/>
              </w:rPr>
              <w:t>Limited</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6.7 d</w:t>
            </w:r>
          </w:p>
        </w:tc>
        <w:tc>
          <w:tcPr>
            <w:tcW w:w="1560" w:type="dxa"/>
          </w:tcPr>
          <w:p w:rsidR="008D3287" w:rsidRDefault="008D3287" w:rsidP="00D205B3">
            <w:r w:rsidRPr="00E42381">
              <w:rPr>
                <w:rFonts w:ascii="Times New Roman" w:hAnsi="Times New Roman" w:cs="Times New Roman"/>
                <w:sz w:val="24"/>
                <w:szCs w:val="24"/>
              </w:rPr>
              <w:t>Adequate</w:t>
            </w:r>
          </w:p>
        </w:tc>
      </w:tr>
      <w:tr w:rsidR="008D3287" w:rsidRPr="005B6801" w:rsidTr="00C17394">
        <w:trPr>
          <w:trHeight w:val="295"/>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6.7 e</w:t>
            </w:r>
          </w:p>
        </w:tc>
        <w:tc>
          <w:tcPr>
            <w:tcW w:w="1560" w:type="dxa"/>
          </w:tcPr>
          <w:p w:rsidR="008D3287" w:rsidRDefault="008D3287" w:rsidP="00D205B3">
            <w:r w:rsidRPr="00E42381">
              <w:rPr>
                <w:rFonts w:ascii="Times New Roman" w:hAnsi="Times New Roman" w:cs="Times New Roman"/>
                <w:sz w:val="24"/>
                <w:szCs w:val="24"/>
              </w:rPr>
              <w:t>Adequate</w:t>
            </w:r>
          </w:p>
        </w:tc>
      </w:tr>
      <w:tr w:rsidR="002433A9" w:rsidRPr="005B6801" w:rsidTr="00C17394">
        <w:trPr>
          <w:trHeight w:val="323"/>
          <w:tblHeader/>
        </w:trPr>
        <w:tc>
          <w:tcPr>
            <w:tcW w:w="8508" w:type="dxa"/>
            <w:vAlign w:val="center"/>
          </w:tcPr>
          <w:p w:rsidR="002433A9" w:rsidRPr="009A0A8C" w:rsidRDefault="002433A9" w:rsidP="002433A9">
            <w:pPr>
              <w:rPr>
                <w:rFonts w:ascii="Times New Roman" w:hAnsi="Times New Roman"/>
                <w:b/>
              </w:rPr>
            </w:pPr>
            <w:r w:rsidRPr="009A0A8C">
              <w:rPr>
                <w:rFonts w:ascii="Times New Roman" w:hAnsi="Times New Roman"/>
                <w:b/>
              </w:rPr>
              <w:t xml:space="preserve">6.7 f </w:t>
            </w:r>
          </w:p>
        </w:tc>
        <w:tc>
          <w:tcPr>
            <w:tcW w:w="1560" w:type="dxa"/>
          </w:tcPr>
          <w:p w:rsidR="002433A9" w:rsidRPr="00816760" w:rsidRDefault="008D3287" w:rsidP="00D205B3">
            <w:pPr>
              <w:rPr>
                <w:rFonts w:ascii="Times New Roman" w:hAnsi="Times New Roman" w:cs="Times New Roman"/>
                <w:sz w:val="24"/>
                <w:szCs w:val="24"/>
              </w:rPr>
            </w:pPr>
            <w:r>
              <w:rPr>
                <w:rFonts w:ascii="Times New Roman" w:hAnsi="Times New Roman" w:cs="Times New Roman"/>
                <w:sz w:val="24"/>
                <w:szCs w:val="24"/>
              </w:rPr>
              <w:t>Limited</w:t>
            </w:r>
          </w:p>
        </w:tc>
      </w:tr>
      <w:tr w:rsidR="008D3287" w:rsidRPr="005B6801" w:rsidTr="00C17394">
        <w:trPr>
          <w:trHeight w:val="295"/>
          <w:tblHeader/>
        </w:trPr>
        <w:tc>
          <w:tcPr>
            <w:tcW w:w="8508" w:type="dxa"/>
            <w:vAlign w:val="center"/>
          </w:tcPr>
          <w:p w:rsidR="008D3287" w:rsidRPr="009A0A8C" w:rsidRDefault="008D3287" w:rsidP="008D3287">
            <w:pPr>
              <w:rPr>
                <w:rFonts w:ascii="Times New Roman" w:hAnsi="Times New Roman"/>
                <w:b/>
              </w:rPr>
            </w:pPr>
            <w:r>
              <w:rPr>
                <w:rFonts w:ascii="Times New Roman" w:hAnsi="Times New Roman"/>
                <w:b/>
              </w:rPr>
              <w:t>6.7g</w:t>
            </w:r>
          </w:p>
        </w:tc>
        <w:tc>
          <w:tcPr>
            <w:tcW w:w="1560" w:type="dxa"/>
          </w:tcPr>
          <w:p w:rsidR="008D3287" w:rsidRDefault="008D3287" w:rsidP="00D205B3">
            <w:r w:rsidRPr="002737EB">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Pr>
                <w:rFonts w:ascii="Times New Roman" w:hAnsi="Times New Roman"/>
                <w:b/>
              </w:rPr>
              <w:t>6.7h</w:t>
            </w:r>
          </w:p>
        </w:tc>
        <w:tc>
          <w:tcPr>
            <w:tcW w:w="1560" w:type="dxa"/>
          </w:tcPr>
          <w:p w:rsidR="008D3287" w:rsidRDefault="008D3287" w:rsidP="00D205B3">
            <w:r w:rsidRPr="002737EB">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Pr>
                <w:rFonts w:ascii="Times New Roman" w:hAnsi="Times New Roman"/>
                <w:b/>
              </w:rPr>
              <w:t>6.7i</w:t>
            </w:r>
          </w:p>
        </w:tc>
        <w:tc>
          <w:tcPr>
            <w:tcW w:w="1560" w:type="dxa"/>
          </w:tcPr>
          <w:p w:rsidR="008D3287" w:rsidRDefault="008D3287" w:rsidP="00D205B3">
            <w:r w:rsidRPr="002737EB">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Pr>
                <w:rFonts w:ascii="Times New Roman" w:hAnsi="Times New Roman"/>
                <w:b/>
              </w:rPr>
              <w:t>6.7j</w:t>
            </w:r>
          </w:p>
        </w:tc>
        <w:tc>
          <w:tcPr>
            <w:tcW w:w="1560" w:type="dxa"/>
          </w:tcPr>
          <w:p w:rsidR="008D3287" w:rsidRDefault="008D3287" w:rsidP="00D205B3">
            <w:r w:rsidRPr="002737EB">
              <w:rPr>
                <w:rFonts w:ascii="Times New Roman" w:hAnsi="Times New Roman" w:cs="Times New Roman"/>
                <w:sz w:val="24"/>
                <w:szCs w:val="24"/>
              </w:rPr>
              <w:t>Adequate</w:t>
            </w:r>
          </w:p>
        </w:tc>
      </w:tr>
      <w:tr w:rsidR="002433A9" w:rsidRPr="005B6801" w:rsidTr="00C17394">
        <w:trPr>
          <w:trHeight w:val="323"/>
          <w:tblHeader/>
        </w:trPr>
        <w:tc>
          <w:tcPr>
            <w:tcW w:w="8508" w:type="dxa"/>
            <w:vAlign w:val="center"/>
          </w:tcPr>
          <w:p w:rsidR="002433A9" w:rsidRDefault="002433A9" w:rsidP="002433A9">
            <w:pPr>
              <w:rPr>
                <w:rFonts w:ascii="Times New Roman" w:hAnsi="Times New Roman"/>
                <w:b/>
              </w:rPr>
            </w:pPr>
            <w:r>
              <w:rPr>
                <w:rFonts w:ascii="Times New Roman" w:hAnsi="Times New Roman"/>
                <w:b/>
              </w:rPr>
              <w:t>6.7k</w:t>
            </w:r>
          </w:p>
        </w:tc>
        <w:tc>
          <w:tcPr>
            <w:tcW w:w="1560" w:type="dxa"/>
          </w:tcPr>
          <w:p w:rsidR="002433A9" w:rsidRPr="00816760" w:rsidRDefault="008D3287" w:rsidP="00D205B3">
            <w:pPr>
              <w:rPr>
                <w:rFonts w:ascii="Times New Roman" w:hAnsi="Times New Roman" w:cs="Times New Roman"/>
                <w:sz w:val="24"/>
                <w:szCs w:val="24"/>
              </w:rPr>
            </w:pPr>
            <w:r>
              <w:rPr>
                <w:rFonts w:ascii="Times New Roman" w:hAnsi="Times New Roman" w:cs="Times New Roman"/>
                <w:sz w:val="24"/>
                <w:szCs w:val="24"/>
              </w:rPr>
              <w:t>Limited</w:t>
            </w:r>
          </w:p>
        </w:tc>
      </w:tr>
      <w:tr w:rsidR="002433A9" w:rsidRPr="005B6801" w:rsidTr="00C17394">
        <w:trPr>
          <w:trHeight w:val="323"/>
          <w:tblHeader/>
        </w:trPr>
        <w:tc>
          <w:tcPr>
            <w:tcW w:w="8508" w:type="dxa"/>
            <w:vAlign w:val="center"/>
          </w:tcPr>
          <w:p w:rsidR="002433A9" w:rsidRDefault="002433A9" w:rsidP="002433A9">
            <w:pPr>
              <w:rPr>
                <w:rFonts w:ascii="Times New Roman" w:hAnsi="Times New Roman"/>
                <w:b/>
              </w:rPr>
            </w:pPr>
            <w:r>
              <w:rPr>
                <w:rFonts w:ascii="Times New Roman" w:hAnsi="Times New Roman"/>
                <w:b/>
              </w:rPr>
              <w:t>6.7l</w:t>
            </w:r>
          </w:p>
        </w:tc>
        <w:tc>
          <w:tcPr>
            <w:tcW w:w="1560" w:type="dxa"/>
          </w:tcPr>
          <w:p w:rsidR="002433A9" w:rsidRPr="00816760" w:rsidRDefault="008D3287" w:rsidP="00D205B3">
            <w:pPr>
              <w:rPr>
                <w:rFonts w:ascii="Times New Roman" w:hAnsi="Times New Roman" w:cs="Times New Roman"/>
                <w:sz w:val="24"/>
                <w:szCs w:val="24"/>
              </w:rPr>
            </w:pPr>
            <w:r>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Pr>
                <w:rFonts w:ascii="Times New Roman" w:hAnsi="Times New Roman"/>
                <w:b/>
              </w:rPr>
              <w:t>6.8</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Pr>
                <w:rFonts w:ascii="Times New Roman" w:hAnsi="Times New Roman"/>
                <w:b/>
              </w:rPr>
              <w:t>6.8a</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6.8 b</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6.8 c</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6.8 d</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6.8 e</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6.8 f</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6.8 g</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6.8 h</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 xml:space="preserve">6.9 </w:t>
            </w:r>
          </w:p>
        </w:tc>
        <w:tc>
          <w:tcPr>
            <w:tcW w:w="1560" w:type="dxa"/>
          </w:tcPr>
          <w:p w:rsidR="008D3287" w:rsidRDefault="008D3287" w:rsidP="00D205B3"/>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Pr>
                <w:rFonts w:ascii="Times New Roman" w:hAnsi="Times New Roman"/>
                <w:b/>
              </w:rPr>
              <w:t>6.9a</w:t>
            </w:r>
          </w:p>
        </w:tc>
        <w:tc>
          <w:tcPr>
            <w:tcW w:w="1560" w:type="dxa"/>
          </w:tcPr>
          <w:p w:rsidR="008D3287" w:rsidRDefault="008D3287" w:rsidP="00D205B3">
            <w:r w:rsidRPr="00001595">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6.9 b</w:t>
            </w:r>
          </w:p>
        </w:tc>
        <w:tc>
          <w:tcPr>
            <w:tcW w:w="1560" w:type="dxa"/>
          </w:tcPr>
          <w:p w:rsidR="008D3287" w:rsidRDefault="008D3287" w:rsidP="00D205B3">
            <w:r w:rsidRPr="00001595">
              <w:rPr>
                <w:rFonts w:ascii="Times New Roman" w:hAnsi="Times New Roman" w:cs="Times New Roman"/>
                <w:sz w:val="24"/>
                <w:szCs w:val="24"/>
              </w:rPr>
              <w:t>Adequate</w:t>
            </w:r>
          </w:p>
        </w:tc>
      </w:tr>
      <w:tr w:rsidR="002433A9" w:rsidRPr="005B6801" w:rsidTr="00C17394">
        <w:trPr>
          <w:trHeight w:val="323"/>
          <w:tblHeader/>
        </w:trPr>
        <w:tc>
          <w:tcPr>
            <w:tcW w:w="8508" w:type="dxa"/>
            <w:vAlign w:val="center"/>
          </w:tcPr>
          <w:p w:rsidR="002433A9" w:rsidRPr="009A0A8C" w:rsidRDefault="002433A9" w:rsidP="002433A9">
            <w:pPr>
              <w:rPr>
                <w:rFonts w:ascii="Times New Roman" w:hAnsi="Times New Roman"/>
                <w:b/>
              </w:rPr>
            </w:pPr>
            <w:r w:rsidRPr="009A0A8C">
              <w:rPr>
                <w:rFonts w:ascii="Times New Roman" w:hAnsi="Times New Roman"/>
                <w:b/>
              </w:rPr>
              <w:lastRenderedPageBreak/>
              <w:t>6.9 c</w:t>
            </w:r>
          </w:p>
        </w:tc>
        <w:tc>
          <w:tcPr>
            <w:tcW w:w="1560" w:type="dxa"/>
          </w:tcPr>
          <w:p w:rsidR="002433A9" w:rsidRPr="00816760" w:rsidRDefault="008D3287" w:rsidP="00D205B3">
            <w:pPr>
              <w:rPr>
                <w:rFonts w:ascii="Times New Roman" w:hAnsi="Times New Roman" w:cs="Times New Roman"/>
                <w:sz w:val="24"/>
                <w:szCs w:val="24"/>
              </w:rPr>
            </w:pPr>
            <w:r>
              <w:rPr>
                <w:rFonts w:ascii="Times New Roman" w:hAnsi="Times New Roman" w:cs="Times New Roman"/>
                <w:sz w:val="24"/>
                <w:szCs w:val="24"/>
              </w:rPr>
              <w:t>Adequate</w:t>
            </w:r>
          </w:p>
        </w:tc>
      </w:tr>
      <w:tr w:rsidR="002433A9" w:rsidRPr="005B6801" w:rsidTr="00C17394">
        <w:trPr>
          <w:trHeight w:val="323"/>
          <w:tblHeader/>
        </w:trPr>
        <w:tc>
          <w:tcPr>
            <w:tcW w:w="8508" w:type="dxa"/>
            <w:vAlign w:val="center"/>
          </w:tcPr>
          <w:p w:rsidR="002433A9" w:rsidRPr="009A0A8C" w:rsidRDefault="002433A9" w:rsidP="002433A9">
            <w:pPr>
              <w:rPr>
                <w:rFonts w:ascii="Times New Roman" w:hAnsi="Times New Roman"/>
                <w:b/>
              </w:rPr>
            </w:pPr>
            <w:r w:rsidRPr="009A0A8C">
              <w:rPr>
                <w:rFonts w:ascii="Times New Roman" w:hAnsi="Times New Roman"/>
                <w:b/>
              </w:rPr>
              <w:t>6.9 d</w:t>
            </w:r>
          </w:p>
        </w:tc>
        <w:tc>
          <w:tcPr>
            <w:tcW w:w="1560" w:type="dxa"/>
          </w:tcPr>
          <w:p w:rsidR="002433A9" w:rsidRPr="00816760" w:rsidRDefault="00C41C44" w:rsidP="00D205B3">
            <w:pPr>
              <w:rPr>
                <w:rFonts w:ascii="Times New Roman" w:hAnsi="Times New Roman" w:cs="Times New Roman"/>
                <w:sz w:val="24"/>
                <w:szCs w:val="24"/>
              </w:rPr>
            </w:pPr>
            <w:r>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sidRPr="009A0A8C">
              <w:rPr>
                <w:rFonts w:ascii="Times New Roman" w:hAnsi="Times New Roman"/>
                <w:b/>
              </w:rPr>
              <w:t>6.9 e</w:t>
            </w:r>
          </w:p>
        </w:tc>
        <w:tc>
          <w:tcPr>
            <w:tcW w:w="1560" w:type="dxa"/>
          </w:tcPr>
          <w:p w:rsidR="008D3287" w:rsidRDefault="008D3287" w:rsidP="008D3287">
            <w:r w:rsidRPr="0007174A">
              <w:rPr>
                <w:rFonts w:ascii="Times New Roman" w:hAnsi="Times New Roman" w:cs="Times New Roman"/>
                <w:sz w:val="24"/>
                <w:szCs w:val="24"/>
              </w:rPr>
              <w:t>Adequate</w:t>
            </w:r>
          </w:p>
        </w:tc>
      </w:tr>
      <w:tr w:rsidR="008D3287" w:rsidRPr="005B6801" w:rsidTr="00C17394">
        <w:trPr>
          <w:trHeight w:val="323"/>
          <w:tblHeader/>
        </w:trPr>
        <w:tc>
          <w:tcPr>
            <w:tcW w:w="8508" w:type="dxa"/>
            <w:vAlign w:val="center"/>
          </w:tcPr>
          <w:p w:rsidR="008D3287" w:rsidRPr="009A0A8C" w:rsidRDefault="008D3287" w:rsidP="008D3287">
            <w:pPr>
              <w:rPr>
                <w:rFonts w:ascii="Times New Roman" w:hAnsi="Times New Roman"/>
                <w:b/>
              </w:rPr>
            </w:pPr>
            <w:r>
              <w:rPr>
                <w:rFonts w:ascii="Times New Roman" w:hAnsi="Times New Roman"/>
                <w:b/>
              </w:rPr>
              <w:t>6.9f</w:t>
            </w:r>
          </w:p>
        </w:tc>
        <w:tc>
          <w:tcPr>
            <w:tcW w:w="1560" w:type="dxa"/>
          </w:tcPr>
          <w:p w:rsidR="008D3287" w:rsidRDefault="008D3287" w:rsidP="008D3287">
            <w:r w:rsidRPr="0007174A">
              <w:rPr>
                <w:rFonts w:ascii="Times New Roman" w:hAnsi="Times New Roman" w:cs="Times New Roman"/>
                <w:sz w:val="24"/>
                <w:szCs w:val="24"/>
              </w:rPr>
              <w:t>Adequate</w:t>
            </w:r>
          </w:p>
        </w:tc>
      </w:tr>
    </w:tbl>
    <w:p w:rsidR="006304D8" w:rsidRDefault="006304D8" w:rsidP="006304D8">
      <w:pPr>
        <w:rPr>
          <w:rFonts w:ascii="Times New Roman" w:hAnsi="Times New Roman" w:cs="Times New Roman"/>
          <w:sz w:val="24"/>
          <w:szCs w:val="24"/>
        </w:rPr>
      </w:pPr>
    </w:p>
    <w:p w:rsidR="006304D8" w:rsidRDefault="006304D8" w:rsidP="006304D8">
      <w:pPr>
        <w:pStyle w:val="Heading2"/>
      </w:pPr>
      <w:r w:rsidRPr="001969DF">
        <w:t xml:space="preserve">Section II.  Additional Criteria: Instructional Planning and Support.  </w:t>
      </w:r>
    </w:p>
    <w:p w:rsidR="006304D8" w:rsidRPr="00525394" w:rsidRDefault="006304D8" w:rsidP="006304D8">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6304D8" w:rsidRDefault="006304D8" w:rsidP="006304D8">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6304D8" w:rsidTr="00C17394">
        <w:trPr>
          <w:tblHeader/>
        </w:trPr>
        <w:tc>
          <w:tcPr>
            <w:tcW w:w="8478" w:type="dxa"/>
          </w:tcPr>
          <w:p w:rsidR="006304D8" w:rsidRPr="00525394" w:rsidRDefault="006304D8" w:rsidP="00C17394">
            <w:pPr>
              <w:pStyle w:val="BodyText"/>
              <w:rPr>
                <w:b/>
                <w:bCs/>
                <w:sz w:val="24"/>
                <w:szCs w:val="24"/>
              </w:rPr>
            </w:pPr>
            <w:r w:rsidRPr="00525394">
              <w:rPr>
                <w:b/>
                <w:sz w:val="24"/>
                <w:szCs w:val="24"/>
              </w:rPr>
              <w:t>Section II. Additional Criteria: Instructional Planning and Support</w:t>
            </w:r>
          </w:p>
        </w:tc>
        <w:tc>
          <w:tcPr>
            <w:tcW w:w="1620" w:type="dxa"/>
          </w:tcPr>
          <w:p w:rsidR="006304D8" w:rsidRPr="00525394" w:rsidRDefault="006304D8" w:rsidP="00C17394">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6304D8" w:rsidTr="00C17394">
        <w:tc>
          <w:tcPr>
            <w:tcW w:w="8478" w:type="dxa"/>
          </w:tcPr>
          <w:p w:rsidR="006304D8" w:rsidRPr="00525394" w:rsidRDefault="006304D8" w:rsidP="00C17394">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6304D8" w:rsidRPr="00525394" w:rsidRDefault="008D3287" w:rsidP="00D205B3">
            <w:pPr>
              <w:rPr>
                <w:rFonts w:ascii="Times New Roman" w:hAnsi="Times New Roman" w:cs="Times New Roman"/>
                <w:sz w:val="24"/>
                <w:szCs w:val="24"/>
              </w:rPr>
            </w:pPr>
            <w:r>
              <w:rPr>
                <w:rFonts w:ascii="Times New Roman" w:hAnsi="Times New Roman" w:cs="Times New Roman"/>
                <w:sz w:val="24"/>
                <w:szCs w:val="24"/>
              </w:rPr>
              <w:t>Limited</w:t>
            </w:r>
          </w:p>
        </w:tc>
      </w:tr>
      <w:tr w:rsidR="008D3287" w:rsidTr="00C17394">
        <w:tc>
          <w:tcPr>
            <w:tcW w:w="8478" w:type="dxa"/>
          </w:tcPr>
          <w:p w:rsidR="008D3287" w:rsidRPr="00525394" w:rsidRDefault="008D3287" w:rsidP="008D328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8D3287" w:rsidRDefault="008D3287" w:rsidP="008D3287">
            <w:r w:rsidRPr="0009712B">
              <w:rPr>
                <w:rFonts w:ascii="Times New Roman" w:hAnsi="Times New Roman" w:cs="Times New Roman"/>
                <w:sz w:val="24"/>
                <w:szCs w:val="24"/>
              </w:rPr>
              <w:t>Adequate</w:t>
            </w:r>
          </w:p>
        </w:tc>
      </w:tr>
      <w:tr w:rsidR="008D3287" w:rsidTr="00C17394">
        <w:tc>
          <w:tcPr>
            <w:tcW w:w="8478" w:type="dxa"/>
          </w:tcPr>
          <w:p w:rsidR="008D3287" w:rsidRPr="00525394" w:rsidRDefault="008D3287" w:rsidP="008D328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8D3287" w:rsidRDefault="008D3287" w:rsidP="008D3287">
            <w:r w:rsidRPr="0009712B">
              <w:rPr>
                <w:rFonts w:ascii="Times New Roman" w:hAnsi="Times New Roman" w:cs="Times New Roman"/>
                <w:sz w:val="24"/>
                <w:szCs w:val="24"/>
              </w:rPr>
              <w:t>Adequate</w:t>
            </w:r>
          </w:p>
        </w:tc>
      </w:tr>
      <w:tr w:rsidR="008D3287" w:rsidTr="00C17394">
        <w:tc>
          <w:tcPr>
            <w:tcW w:w="8478" w:type="dxa"/>
          </w:tcPr>
          <w:p w:rsidR="008D3287" w:rsidRPr="00525394" w:rsidRDefault="008D3287" w:rsidP="008D328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8D3287" w:rsidRDefault="008D3287" w:rsidP="008D3287">
            <w:r w:rsidRPr="0009712B">
              <w:rPr>
                <w:rFonts w:ascii="Times New Roman" w:hAnsi="Times New Roman" w:cs="Times New Roman"/>
                <w:sz w:val="24"/>
                <w:szCs w:val="24"/>
              </w:rPr>
              <w:t>Adequate</w:t>
            </w:r>
          </w:p>
        </w:tc>
      </w:tr>
      <w:tr w:rsidR="006304D8" w:rsidTr="00C17394">
        <w:tc>
          <w:tcPr>
            <w:tcW w:w="8478" w:type="dxa"/>
          </w:tcPr>
          <w:p w:rsidR="006304D8" w:rsidRPr="00525394" w:rsidRDefault="006304D8" w:rsidP="00C17394">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6304D8" w:rsidRPr="00525394" w:rsidRDefault="008D3287" w:rsidP="00D205B3">
            <w:pPr>
              <w:rPr>
                <w:rFonts w:ascii="Times New Roman" w:hAnsi="Times New Roman" w:cs="Times New Roman"/>
                <w:sz w:val="24"/>
                <w:szCs w:val="24"/>
              </w:rPr>
            </w:pPr>
            <w:r>
              <w:rPr>
                <w:rFonts w:ascii="Times New Roman" w:hAnsi="Times New Roman" w:cs="Times New Roman"/>
                <w:sz w:val="24"/>
                <w:szCs w:val="24"/>
              </w:rPr>
              <w:t>Limited</w:t>
            </w:r>
          </w:p>
        </w:tc>
      </w:tr>
    </w:tbl>
    <w:p w:rsidR="002433A9" w:rsidRDefault="002433A9" w:rsidP="00C17394">
      <w:pPr>
        <w:pStyle w:val="Heading2"/>
      </w:pPr>
    </w:p>
    <w:p w:rsidR="002433A9" w:rsidRDefault="002433A9" w:rsidP="00C17394">
      <w:pPr>
        <w:pStyle w:val="Heading2"/>
      </w:pPr>
      <w:r>
        <w:t>English Standard</w:t>
      </w:r>
      <w:r w:rsidRPr="00AC23E2">
        <w:t xml:space="preserve"> </w:t>
      </w:r>
      <w:r>
        <w:t>6.7</w:t>
      </w:r>
    </w:p>
    <w:p w:rsidR="002433A9" w:rsidRPr="009708DB" w:rsidRDefault="002433A9" w:rsidP="002433A9">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7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885"/>
        <w:gridCol w:w="2065"/>
      </w:tblGrid>
      <w:tr w:rsidR="0043663D" w:rsidRPr="00FD73E4" w:rsidTr="002433A9">
        <w:trPr>
          <w:trHeight w:val="530"/>
          <w:tblHeader/>
        </w:trPr>
        <w:tc>
          <w:tcPr>
            <w:tcW w:w="10885" w:type="dxa"/>
          </w:tcPr>
          <w:p w:rsidR="0043663D" w:rsidRPr="002433A9" w:rsidRDefault="002433A9" w:rsidP="00243FC7">
            <w:pPr>
              <w:pStyle w:val="Subtitle"/>
              <w:jc w:val="left"/>
              <w:rPr>
                <w:b w:val="0"/>
                <w:u w:val="none"/>
              </w:rPr>
            </w:pPr>
            <w:r w:rsidRPr="002433A9">
              <w:rPr>
                <w:b w:val="0"/>
                <w:u w:val="none"/>
              </w:rPr>
              <w:t>6.7 The student will write in a variety of forms to include narrative, expository, persuasive, and reflective with an emphasis on narrative and reflective writing.</w:t>
            </w:r>
          </w:p>
        </w:tc>
        <w:tc>
          <w:tcPr>
            <w:tcW w:w="2065" w:type="dxa"/>
          </w:tcPr>
          <w:p w:rsidR="0043663D" w:rsidRPr="009D6AB0" w:rsidRDefault="002433A9" w:rsidP="002433A9">
            <w:pPr>
              <w:pStyle w:val="Subtitle"/>
              <w:rPr>
                <w:u w:val="none"/>
              </w:rPr>
            </w:pPr>
            <w:r>
              <w:rPr>
                <w:u w:val="none"/>
              </w:rPr>
              <w:t>Rating</w:t>
            </w:r>
          </w:p>
        </w:tc>
      </w:tr>
      <w:tr w:rsidR="008D3287" w:rsidRPr="00FD73E4" w:rsidTr="002433A9">
        <w:trPr>
          <w:trHeight w:val="422"/>
        </w:trPr>
        <w:tc>
          <w:tcPr>
            <w:tcW w:w="10885" w:type="dxa"/>
          </w:tcPr>
          <w:p w:rsidR="008D3287" w:rsidRPr="009D6AB0" w:rsidRDefault="008D3287" w:rsidP="008D3287">
            <w:pPr>
              <w:ind w:left="360"/>
              <w:rPr>
                <w:rFonts w:ascii="Times New Roman" w:hAnsi="Times New Roman" w:cs="Times New Roman"/>
                <w:sz w:val="24"/>
                <w:szCs w:val="24"/>
              </w:rPr>
            </w:pPr>
            <w:r w:rsidRPr="009D6AB0">
              <w:rPr>
                <w:rFonts w:ascii="Times New Roman" w:hAnsi="Times New Roman"/>
                <w:sz w:val="24"/>
                <w:szCs w:val="24"/>
              </w:rPr>
              <w:t>a)</w:t>
            </w:r>
            <w:r w:rsidRPr="009D6AB0">
              <w:rPr>
                <w:rFonts w:ascii="Times New Roman" w:hAnsi="Times New Roman"/>
                <w:sz w:val="24"/>
                <w:szCs w:val="24"/>
              </w:rPr>
              <w:tab/>
              <w:t>Engage in writing as a recursive process.</w:t>
            </w:r>
          </w:p>
        </w:tc>
        <w:tc>
          <w:tcPr>
            <w:tcW w:w="2065" w:type="dxa"/>
          </w:tcPr>
          <w:p w:rsidR="008D3287" w:rsidRDefault="008D3287" w:rsidP="008D3287">
            <w:r w:rsidRPr="00F342CF">
              <w:rPr>
                <w:rFonts w:ascii="Times New Roman" w:hAnsi="Times New Roman" w:cs="Times New Roman"/>
                <w:sz w:val="24"/>
                <w:szCs w:val="24"/>
              </w:rPr>
              <w:t>Adequate</w:t>
            </w:r>
          </w:p>
        </w:tc>
      </w:tr>
      <w:tr w:rsidR="008D3287" w:rsidRPr="00FD73E4" w:rsidTr="002433A9">
        <w:trPr>
          <w:trHeight w:val="422"/>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cs="Times New Roman"/>
                <w:sz w:val="24"/>
                <w:szCs w:val="24"/>
              </w:rPr>
              <w:t>b)</w:t>
            </w:r>
            <w:r w:rsidRPr="009D6AB0">
              <w:rPr>
                <w:rFonts w:ascii="Times New Roman" w:hAnsi="Times New Roman" w:cs="Times New Roman"/>
                <w:sz w:val="24"/>
                <w:szCs w:val="24"/>
              </w:rPr>
              <w:tab/>
              <w:t>Choose audience and purpose.</w:t>
            </w:r>
          </w:p>
        </w:tc>
        <w:tc>
          <w:tcPr>
            <w:tcW w:w="2065" w:type="dxa"/>
          </w:tcPr>
          <w:p w:rsidR="008D3287" w:rsidRDefault="008D3287" w:rsidP="008D3287">
            <w:r w:rsidRPr="00F342CF">
              <w:rPr>
                <w:rFonts w:ascii="Times New Roman" w:hAnsi="Times New Roman" w:cs="Times New Roman"/>
                <w:sz w:val="24"/>
                <w:szCs w:val="24"/>
              </w:rPr>
              <w:t>Adequate</w:t>
            </w:r>
          </w:p>
        </w:tc>
      </w:tr>
      <w:tr w:rsidR="0043663D" w:rsidRPr="00FD73E4" w:rsidTr="002433A9">
        <w:trPr>
          <w:trHeight w:val="422"/>
        </w:trPr>
        <w:tc>
          <w:tcPr>
            <w:tcW w:w="10885" w:type="dxa"/>
          </w:tcPr>
          <w:p w:rsidR="0043663D"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t>c)</w:t>
            </w:r>
            <w:r w:rsidRPr="009D6AB0">
              <w:rPr>
                <w:rFonts w:ascii="Times New Roman" w:hAnsi="Times New Roman" w:cs="Times New Roman"/>
                <w:sz w:val="24"/>
                <w:szCs w:val="24"/>
              </w:rPr>
              <w:tab/>
              <w:t>Use a variety of prewriting strategies to generate and organize ideas.</w:t>
            </w:r>
          </w:p>
        </w:tc>
        <w:tc>
          <w:tcPr>
            <w:tcW w:w="2065" w:type="dxa"/>
          </w:tcPr>
          <w:p w:rsidR="0043663D" w:rsidRPr="009D6AB0" w:rsidRDefault="008D3287" w:rsidP="00243FC7">
            <w:pPr>
              <w:pStyle w:val="Subtitle"/>
              <w:jc w:val="left"/>
              <w:rPr>
                <w:b w:val="0"/>
                <w:bCs w:val="0"/>
                <w:u w:val="none"/>
              </w:rPr>
            </w:pPr>
            <w:r>
              <w:rPr>
                <w:b w:val="0"/>
                <w:bCs w:val="0"/>
                <w:u w:val="none"/>
              </w:rPr>
              <w:t>Limited</w:t>
            </w:r>
          </w:p>
        </w:tc>
      </w:tr>
      <w:tr w:rsidR="0043663D" w:rsidRPr="00FD73E4" w:rsidTr="002433A9">
        <w:trPr>
          <w:trHeight w:val="422"/>
        </w:trPr>
        <w:tc>
          <w:tcPr>
            <w:tcW w:w="10885" w:type="dxa"/>
          </w:tcPr>
          <w:p w:rsidR="0043663D"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t>d)</w:t>
            </w:r>
            <w:r w:rsidRPr="009D6AB0">
              <w:rPr>
                <w:rFonts w:ascii="Times New Roman" w:hAnsi="Times New Roman" w:cs="Times New Roman"/>
                <w:sz w:val="24"/>
                <w:szCs w:val="24"/>
              </w:rPr>
              <w:tab/>
              <w:t>Organize writing to fit mode or topic.</w:t>
            </w:r>
          </w:p>
        </w:tc>
        <w:tc>
          <w:tcPr>
            <w:tcW w:w="2065" w:type="dxa"/>
          </w:tcPr>
          <w:p w:rsidR="0043663D" w:rsidRPr="008D3287" w:rsidRDefault="008D3287" w:rsidP="00243FC7">
            <w:pPr>
              <w:pStyle w:val="Subtitle"/>
              <w:jc w:val="left"/>
              <w:rPr>
                <w:b w:val="0"/>
                <w:bCs w:val="0"/>
                <w:u w:val="none"/>
              </w:rPr>
            </w:pPr>
            <w:r w:rsidRPr="008D3287">
              <w:rPr>
                <w:b w:val="0"/>
                <w:u w:val="none"/>
              </w:rPr>
              <w:t>Adequate</w:t>
            </w:r>
          </w:p>
        </w:tc>
      </w:tr>
      <w:tr w:rsidR="0043663D" w:rsidRPr="00FD73E4" w:rsidTr="002433A9">
        <w:trPr>
          <w:trHeight w:val="422"/>
        </w:trPr>
        <w:tc>
          <w:tcPr>
            <w:tcW w:w="10885" w:type="dxa"/>
          </w:tcPr>
          <w:p w:rsidR="0043663D" w:rsidRPr="009D6AB0" w:rsidRDefault="005338AA" w:rsidP="005338AA">
            <w:pPr>
              <w:ind w:left="720" w:hanging="360"/>
              <w:rPr>
                <w:rFonts w:ascii="Times New Roman" w:hAnsi="Times New Roman" w:cs="Times New Roman"/>
                <w:sz w:val="24"/>
                <w:szCs w:val="24"/>
              </w:rPr>
            </w:pPr>
            <w:r w:rsidRPr="009D6AB0">
              <w:rPr>
                <w:rFonts w:ascii="Times New Roman" w:hAnsi="Times New Roman" w:cs="Times New Roman"/>
                <w:sz w:val="24"/>
                <w:szCs w:val="24"/>
              </w:rPr>
              <w:lastRenderedPageBreak/>
              <w:t>e)</w:t>
            </w:r>
            <w:r w:rsidRPr="009D6AB0">
              <w:rPr>
                <w:rFonts w:ascii="Times New Roman" w:hAnsi="Times New Roman" w:cs="Times New Roman"/>
                <w:sz w:val="24"/>
                <w:szCs w:val="24"/>
              </w:rPr>
              <w:tab/>
              <w:t>Write narratives to include characters, plot, setting, and point of view.</w:t>
            </w:r>
          </w:p>
        </w:tc>
        <w:tc>
          <w:tcPr>
            <w:tcW w:w="2065" w:type="dxa"/>
          </w:tcPr>
          <w:p w:rsidR="0043663D" w:rsidRPr="008D3287" w:rsidRDefault="008D3287" w:rsidP="00243FC7">
            <w:pPr>
              <w:pStyle w:val="Subtitle"/>
              <w:jc w:val="left"/>
              <w:rPr>
                <w:b w:val="0"/>
                <w:bCs w:val="0"/>
                <w:u w:val="none"/>
              </w:rPr>
            </w:pPr>
            <w:r w:rsidRPr="008D3287">
              <w:rPr>
                <w:b w:val="0"/>
                <w:u w:val="none"/>
              </w:rPr>
              <w:t>Adequate</w:t>
            </w:r>
          </w:p>
        </w:tc>
      </w:tr>
      <w:tr w:rsidR="0043663D" w:rsidRPr="00FD73E4" w:rsidTr="002433A9">
        <w:trPr>
          <w:trHeight w:val="440"/>
        </w:trPr>
        <w:tc>
          <w:tcPr>
            <w:tcW w:w="10885" w:type="dxa"/>
          </w:tcPr>
          <w:p w:rsidR="0043663D"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t>f)</w:t>
            </w:r>
            <w:r w:rsidRPr="009D6AB0">
              <w:rPr>
                <w:rFonts w:ascii="Times New Roman" w:hAnsi="Times New Roman" w:cs="Times New Roman"/>
                <w:sz w:val="24"/>
                <w:szCs w:val="24"/>
              </w:rPr>
              <w:tab/>
              <w:t xml:space="preserve">Establish a central idea incorporating evidence and maintaining an organized structure.  </w:t>
            </w:r>
          </w:p>
        </w:tc>
        <w:tc>
          <w:tcPr>
            <w:tcW w:w="2065" w:type="dxa"/>
          </w:tcPr>
          <w:p w:rsidR="0043663D" w:rsidRPr="009D6AB0" w:rsidRDefault="008D3287" w:rsidP="00243FC7">
            <w:pPr>
              <w:pStyle w:val="Subtitle"/>
              <w:jc w:val="left"/>
              <w:rPr>
                <w:b w:val="0"/>
                <w:bCs w:val="0"/>
                <w:u w:val="none"/>
              </w:rPr>
            </w:pPr>
            <w:r>
              <w:rPr>
                <w:b w:val="0"/>
                <w:bCs w:val="0"/>
                <w:u w:val="none"/>
              </w:rPr>
              <w:t>Limited</w:t>
            </w:r>
          </w:p>
        </w:tc>
      </w:tr>
      <w:tr w:rsidR="008D3287" w:rsidRPr="00FD73E4" w:rsidTr="002433A9">
        <w:trPr>
          <w:trHeight w:val="440"/>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cs="Times New Roman"/>
                <w:sz w:val="24"/>
                <w:szCs w:val="24"/>
              </w:rPr>
              <w:t>g)</w:t>
            </w:r>
            <w:r w:rsidRPr="009D6AB0">
              <w:rPr>
                <w:rFonts w:ascii="Times New Roman" w:hAnsi="Times New Roman" w:cs="Times New Roman"/>
                <w:sz w:val="24"/>
                <w:szCs w:val="24"/>
              </w:rPr>
              <w:tab/>
              <w:t xml:space="preserve"> Compose a thesis statement for expository and persuasive writing.</w:t>
            </w:r>
          </w:p>
        </w:tc>
        <w:tc>
          <w:tcPr>
            <w:tcW w:w="2065" w:type="dxa"/>
          </w:tcPr>
          <w:p w:rsidR="008D3287" w:rsidRDefault="008D3287" w:rsidP="008D3287">
            <w:r w:rsidRPr="00DC6913">
              <w:rPr>
                <w:rFonts w:ascii="Times New Roman" w:hAnsi="Times New Roman" w:cs="Times New Roman"/>
                <w:sz w:val="24"/>
                <w:szCs w:val="24"/>
              </w:rPr>
              <w:t>Adequate</w:t>
            </w:r>
          </w:p>
        </w:tc>
      </w:tr>
      <w:tr w:rsidR="008D3287" w:rsidRPr="00FD73E4" w:rsidTr="002433A9">
        <w:trPr>
          <w:trHeight w:val="440"/>
        </w:trPr>
        <w:tc>
          <w:tcPr>
            <w:tcW w:w="10885" w:type="dxa"/>
          </w:tcPr>
          <w:p w:rsidR="008D3287" w:rsidRPr="009D6AB0" w:rsidRDefault="008D3287" w:rsidP="008D3287">
            <w:pPr>
              <w:ind w:left="720" w:hanging="360"/>
              <w:rPr>
                <w:rFonts w:ascii="Times New Roman" w:hAnsi="Times New Roman"/>
                <w:sz w:val="24"/>
                <w:szCs w:val="24"/>
              </w:rPr>
            </w:pPr>
            <w:r w:rsidRPr="009D6AB0">
              <w:rPr>
                <w:rFonts w:ascii="Times New Roman" w:hAnsi="Times New Roman"/>
                <w:sz w:val="24"/>
                <w:szCs w:val="24"/>
              </w:rPr>
              <w:t>h)</w:t>
            </w:r>
            <w:r w:rsidRPr="009D6AB0">
              <w:rPr>
                <w:rFonts w:ascii="Times New Roman" w:hAnsi="Times New Roman"/>
                <w:sz w:val="24"/>
                <w:szCs w:val="24"/>
              </w:rPr>
              <w:tab/>
              <w:t xml:space="preserve">Write </w:t>
            </w:r>
            <w:proofErr w:type="spellStart"/>
            <w:r w:rsidRPr="009D6AB0">
              <w:rPr>
                <w:rFonts w:ascii="Times New Roman" w:hAnsi="Times New Roman"/>
                <w:sz w:val="24"/>
                <w:szCs w:val="24"/>
              </w:rPr>
              <w:t>multiparagraph</w:t>
            </w:r>
            <w:proofErr w:type="spellEnd"/>
            <w:r w:rsidRPr="009D6AB0">
              <w:rPr>
                <w:rFonts w:ascii="Times New Roman" w:hAnsi="Times New Roman"/>
                <w:sz w:val="24"/>
                <w:szCs w:val="24"/>
              </w:rPr>
              <w:t xml:space="preserve"> compositions with elaboration and unity.</w:t>
            </w:r>
          </w:p>
        </w:tc>
        <w:tc>
          <w:tcPr>
            <w:tcW w:w="2065" w:type="dxa"/>
          </w:tcPr>
          <w:p w:rsidR="008D3287" w:rsidRDefault="008D3287" w:rsidP="008D3287">
            <w:r w:rsidRPr="00DC6913">
              <w:rPr>
                <w:rFonts w:ascii="Times New Roman" w:hAnsi="Times New Roman" w:cs="Times New Roman"/>
                <w:sz w:val="24"/>
                <w:szCs w:val="24"/>
              </w:rPr>
              <w:t>Adequate</w:t>
            </w:r>
          </w:p>
        </w:tc>
      </w:tr>
      <w:tr w:rsidR="008D3287" w:rsidRPr="00FD73E4" w:rsidTr="002433A9">
        <w:trPr>
          <w:trHeight w:val="440"/>
        </w:trPr>
        <w:tc>
          <w:tcPr>
            <w:tcW w:w="10885" w:type="dxa"/>
          </w:tcPr>
          <w:p w:rsidR="008D3287" w:rsidRPr="009D6AB0" w:rsidRDefault="008D3287" w:rsidP="008D3287">
            <w:pPr>
              <w:ind w:left="720" w:hanging="360"/>
              <w:rPr>
                <w:rFonts w:ascii="Times New Roman" w:hAnsi="Times New Roman"/>
                <w:sz w:val="24"/>
                <w:szCs w:val="24"/>
              </w:rPr>
            </w:pPr>
            <w:proofErr w:type="spellStart"/>
            <w:r w:rsidRPr="009D6AB0">
              <w:rPr>
                <w:rFonts w:ascii="Times New Roman" w:hAnsi="Times New Roman"/>
                <w:sz w:val="24"/>
                <w:szCs w:val="24"/>
              </w:rPr>
              <w:t>i</w:t>
            </w:r>
            <w:proofErr w:type="spellEnd"/>
            <w:r w:rsidRPr="009D6AB0">
              <w:rPr>
                <w:rFonts w:ascii="Times New Roman" w:hAnsi="Times New Roman"/>
                <w:sz w:val="24"/>
                <w:szCs w:val="24"/>
              </w:rPr>
              <w:t>)</w:t>
            </w:r>
            <w:r w:rsidRPr="009D6AB0">
              <w:rPr>
                <w:rFonts w:ascii="Times New Roman" w:hAnsi="Times New Roman"/>
                <w:sz w:val="24"/>
                <w:szCs w:val="24"/>
              </w:rPr>
              <w:tab/>
              <w:t xml:space="preserve">Use transition words and phrases.  </w:t>
            </w:r>
          </w:p>
        </w:tc>
        <w:tc>
          <w:tcPr>
            <w:tcW w:w="2065" w:type="dxa"/>
          </w:tcPr>
          <w:p w:rsidR="008D3287" w:rsidRDefault="008D3287" w:rsidP="008D3287">
            <w:r w:rsidRPr="00DC6913">
              <w:rPr>
                <w:rFonts w:ascii="Times New Roman" w:hAnsi="Times New Roman" w:cs="Times New Roman"/>
                <w:sz w:val="24"/>
                <w:szCs w:val="24"/>
              </w:rPr>
              <w:t>Adequate</w:t>
            </w:r>
          </w:p>
        </w:tc>
      </w:tr>
      <w:tr w:rsidR="005338AA" w:rsidRPr="00FD73E4" w:rsidTr="002433A9">
        <w:trPr>
          <w:trHeight w:val="530"/>
        </w:trPr>
        <w:tc>
          <w:tcPr>
            <w:tcW w:w="10885" w:type="dxa"/>
          </w:tcPr>
          <w:p w:rsidR="005338AA" w:rsidRPr="009D6AB0" w:rsidRDefault="005338AA" w:rsidP="00243FC7">
            <w:pPr>
              <w:ind w:left="720" w:hanging="360"/>
              <w:rPr>
                <w:rFonts w:ascii="Times New Roman" w:hAnsi="Times New Roman"/>
                <w:sz w:val="24"/>
                <w:szCs w:val="24"/>
              </w:rPr>
            </w:pPr>
            <w:r w:rsidRPr="009D6AB0">
              <w:rPr>
                <w:rFonts w:ascii="Times New Roman" w:hAnsi="Times New Roman"/>
                <w:sz w:val="24"/>
                <w:szCs w:val="24"/>
              </w:rPr>
              <w:t>j)</w:t>
            </w:r>
            <w:r w:rsidRPr="009D6AB0">
              <w:rPr>
                <w:rFonts w:ascii="Times New Roman" w:hAnsi="Times New Roman"/>
                <w:sz w:val="24"/>
                <w:szCs w:val="24"/>
              </w:rPr>
              <w:tab/>
              <w:t>Select vocabulary and information to enhance the central idea, tone, and voice.</w:t>
            </w:r>
          </w:p>
        </w:tc>
        <w:tc>
          <w:tcPr>
            <w:tcW w:w="2065" w:type="dxa"/>
          </w:tcPr>
          <w:p w:rsidR="005338AA" w:rsidRPr="008D3287" w:rsidRDefault="008D3287" w:rsidP="00243FC7">
            <w:pPr>
              <w:pStyle w:val="Subtitle"/>
              <w:jc w:val="left"/>
              <w:rPr>
                <w:b w:val="0"/>
                <w:bCs w:val="0"/>
                <w:u w:val="none"/>
              </w:rPr>
            </w:pPr>
            <w:r w:rsidRPr="008D3287">
              <w:rPr>
                <w:b w:val="0"/>
                <w:u w:val="none"/>
              </w:rPr>
              <w:t>Adequate</w:t>
            </w:r>
          </w:p>
        </w:tc>
      </w:tr>
      <w:tr w:rsidR="005338AA" w:rsidRPr="00FD73E4" w:rsidTr="002433A9">
        <w:trPr>
          <w:trHeight w:val="710"/>
        </w:trPr>
        <w:tc>
          <w:tcPr>
            <w:tcW w:w="10885" w:type="dxa"/>
          </w:tcPr>
          <w:p w:rsidR="005338AA" w:rsidRPr="009D6AB0" w:rsidRDefault="005338AA" w:rsidP="00243FC7">
            <w:pPr>
              <w:ind w:left="720" w:hanging="360"/>
              <w:rPr>
                <w:rFonts w:ascii="Times New Roman" w:hAnsi="Times New Roman"/>
                <w:sz w:val="24"/>
                <w:szCs w:val="24"/>
              </w:rPr>
            </w:pPr>
            <w:r w:rsidRPr="009D6AB0">
              <w:rPr>
                <w:rFonts w:ascii="Times New Roman" w:hAnsi="Times New Roman"/>
                <w:sz w:val="24"/>
                <w:szCs w:val="24"/>
              </w:rPr>
              <w:t>k)</w:t>
            </w:r>
            <w:r w:rsidRPr="009D6AB0">
              <w:rPr>
                <w:rFonts w:ascii="Times New Roman" w:hAnsi="Times New Roman"/>
                <w:sz w:val="24"/>
                <w:szCs w:val="24"/>
              </w:rPr>
              <w:tab/>
              <w:t>Expand and embed ideas by using modifiers, standard coordination, and subordination in complete sentences.</w:t>
            </w:r>
          </w:p>
        </w:tc>
        <w:tc>
          <w:tcPr>
            <w:tcW w:w="2065" w:type="dxa"/>
          </w:tcPr>
          <w:p w:rsidR="005338AA" w:rsidRPr="009D6AB0" w:rsidRDefault="008D3287" w:rsidP="00243FC7">
            <w:pPr>
              <w:pStyle w:val="Subtitle"/>
              <w:jc w:val="left"/>
              <w:rPr>
                <w:b w:val="0"/>
                <w:bCs w:val="0"/>
                <w:u w:val="none"/>
              </w:rPr>
            </w:pPr>
            <w:r>
              <w:rPr>
                <w:b w:val="0"/>
                <w:bCs w:val="0"/>
                <w:u w:val="none"/>
              </w:rPr>
              <w:t>Limited</w:t>
            </w:r>
          </w:p>
        </w:tc>
      </w:tr>
      <w:tr w:rsidR="005338AA" w:rsidRPr="00FD73E4" w:rsidTr="002433A9">
        <w:trPr>
          <w:trHeight w:val="440"/>
        </w:trPr>
        <w:tc>
          <w:tcPr>
            <w:tcW w:w="10885" w:type="dxa"/>
          </w:tcPr>
          <w:p w:rsidR="005338AA" w:rsidRPr="009D6AB0" w:rsidRDefault="005338AA" w:rsidP="00243FC7">
            <w:pPr>
              <w:ind w:left="720" w:hanging="360"/>
              <w:rPr>
                <w:rFonts w:ascii="Times New Roman" w:hAnsi="Times New Roman"/>
                <w:sz w:val="24"/>
                <w:szCs w:val="24"/>
              </w:rPr>
            </w:pPr>
            <w:r w:rsidRPr="009D6AB0">
              <w:rPr>
                <w:rFonts w:ascii="Times New Roman" w:hAnsi="Times New Roman"/>
                <w:sz w:val="24"/>
                <w:szCs w:val="24"/>
              </w:rPr>
              <w:t>l)</w:t>
            </w:r>
            <w:r w:rsidRPr="009D6AB0">
              <w:rPr>
                <w:rFonts w:ascii="Times New Roman" w:hAnsi="Times New Roman"/>
                <w:sz w:val="24"/>
                <w:szCs w:val="24"/>
              </w:rPr>
              <w:tab/>
              <w:t>Revise writing for clarity of content including specific vocabulary and information.</w:t>
            </w:r>
          </w:p>
        </w:tc>
        <w:tc>
          <w:tcPr>
            <w:tcW w:w="2065" w:type="dxa"/>
          </w:tcPr>
          <w:p w:rsidR="005338AA" w:rsidRPr="008D3287" w:rsidRDefault="008D3287" w:rsidP="00243FC7">
            <w:pPr>
              <w:pStyle w:val="Subtitle"/>
              <w:jc w:val="left"/>
              <w:rPr>
                <w:b w:val="0"/>
                <w:bCs w:val="0"/>
                <w:u w:val="none"/>
              </w:rPr>
            </w:pPr>
            <w:r w:rsidRPr="008D3287">
              <w:rPr>
                <w:b w:val="0"/>
                <w:u w:val="none"/>
              </w:rPr>
              <w:t>Adequate</w:t>
            </w:r>
          </w:p>
        </w:tc>
      </w:tr>
    </w:tbl>
    <w:p w:rsidR="000D4B28" w:rsidRPr="00D205B3" w:rsidRDefault="000D4B28" w:rsidP="000D4B28">
      <w:pPr>
        <w:rPr>
          <w:rFonts w:ascii="Times New Roman" w:eastAsiaTheme="majorEastAsia" w:hAnsi="Times New Roman" w:cs="Times New Roman"/>
          <w:sz w:val="32"/>
        </w:rPr>
      </w:pPr>
      <w:r w:rsidRPr="00D205B3">
        <w:rPr>
          <w:rFonts w:ascii="Times New Roman" w:hAnsi="Times New Roman" w:cs="Times New Roman"/>
        </w:rPr>
        <w:br w:type="page"/>
      </w:r>
    </w:p>
    <w:p w:rsidR="002433A9" w:rsidRDefault="002433A9" w:rsidP="00C17394">
      <w:pPr>
        <w:pStyle w:val="Heading2"/>
      </w:pPr>
      <w:r>
        <w:lastRenderedPageBreak/>
        <w:t>English Standard</w:t>
      </w:r>
      <w:r w:rsidRPr="00AC23E2">
        <w:t xml:space="preserve"> </w:t>
      </w:r>
      <w:r>
        <w:t>6.8</w:t>
      </w:r>
    </w:p>
    <w:p w:rsidR="002433A9" w:rsidRPr="009708DB" w:rsidRDefault="002433A9" w:rsidP="002433A9">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8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885"/>
        <w:gridCol w:w="2065"/>
      </w:tblGrid>
      <w:tr w:rsidR="00042417" w:rsidRPr="00FD73E4" w:rsidTr="002433A9">
        <w:trPr>
          <w:trHeight w:val="530"/>
          <w:tblHeader/>
        </w:trPr>
        <w:tc>
          <w:tcPr>
            <w:tcW w:w="10885" w:type="dxa"/>
          </w:tcPr>
          <w:p w:rsidR="00042417" w:rsidRPr="002433A9" w:rsidRDefault="002433A9" w:rsidP="007930FA">
            <w:pPr>
              <w:pStyle w:val="Subtitle"/>
              <w:jc w:val="left"/>
              <w:rPr>
                <w:b w:val="0"/>
                <w:u w:val="none"/>
              </w:rPr>
            </w:pPr>
            <w:r w:rsidRPr="002433A9">
              <w:rPr>
                <w:b w:val="0"/>
                <w:u w:val="none"/>
              </w:rPr>
              <w:t>6.8 The student will self- and peer-edit writing for capitalization, punctuation, spelling, sentence structure, paragraphing, and Standard English.</w:t>
            </w:r>
          </w:p>
        </w:tc>
        <w:tc>
          <w:tcPr>
            <w:tcW w:w="2065" w:type="dxa"/>
          </w:tcPr>
          <w:p w:rsidR="00042417" w:rsidRPr="009D6AB0" w:rsidRDefault="002433A9" w:rsidP="002433A9">
            <w:pPr>
              <w:pStyle w:val="Subtitle"/>
              <w:rPr>
                <w:u w:val="none"/>
              </w:rPr>
            </w:pPr>
            <w:r>
              <w:rPr>
                <w:u w:val="none"/>
              </w:rPr>
              <w:t>Rating</w:t>
            </w:r>
          </w:p>
        </w:tc>
      </w:tr>
      <w:tr w:rsidR="008D3287" w:rsidRPr="00FD73E4" w:rsidTr="002433A9">
        <w:trPr>
          <w:trHeight w:val="503"/>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sz w:val="24"/>
                <w:szCs w:val="24"/>
              </w:rPr>
              <w:t>a)</w:t>
            </w:r>
            <w:r w:rsidRPr="009D6AB0">
              <w:rPr>
                <w:rFonts w:ascii="Times New Roman" w:hAnsi="Times New Roman"/>
                <w:sz w:val="24"/>
                <w:szCs w:val="24"/>
              </w:rPr>
              <w:tab/>
              <w:t>Use subject-verb agreement with intervening phrases and clauses.</w:t>
            </w:r>
          </w:p>
        </w:tc>
        <w:tc>
          <w:tcPr>
            <w:tcW w:w="2065" w:type="dxa"/>
          </w:tcPr>
          <w:p w:rsidR="008D3287" w:rsidRDefault="008D3287" w:rsidP="008D3287">
            <w:r w:rsidRPr="00347102">
              <w:rPr>
                <w:rFonts w:ascii="Times New Roman" w:hAnsi="Times New Roman" w:cs="Times New Roman"/>
                <w:sz w:val="24"/>
                <w:szCs w:val="24"/>
              </w:rPr>
              <w:t>Adequate</w:t>
            </w:r>
          </w:p>
        </w:tc>
      </w:tr>
      <w:tr w:rsidR="008D3287" w:rsidRPr="00FD73E4" w:rsidTr="002433A9">
        <w:trPr>
          <w:trHeight w:val="512"/>
        </w:trPr>
        <w:tc>
          <w:tcPr>
            <w:tcW w:w="10885" w:type="dxa"/>
          </w:tcPr>
          <w:p w:rsidR="008D3287" w:rsidRPr="009D6AB0" w:rsidRDefault="008D3287" w:rsidP="008D3287">
            <w:pPr>
              <w:pStyle w:val="SOLBullet"/>
              <w:ind w:left="720" w:hanging="360"/>
              <w:rPr>
                <w:sz w:val="24"/>
                <w:szCs w:val="24"/>
              </w:rPr>
            </w:pPr>
            <w:r w:rsidRPr="009D6AB0">
              <w:rPr>
                <w:sz w:val="24"/>
                <w:szCs w:val="24"/>
              </w:rPr>
              <w:t>b)</w:t>
            </w:r>
            <w:r w:rsidRPr="009D6AB0">
              <w:rPr>
                <w:sz w:val="24"/>
                <w:szCs w:val="24"/>
              </w:rPr>
              <w:tab/>
              <w:t>Use pronoun-antecedent agreement to include indefinite pronouns.</w:t>
            </w:r>
          </w:p>
        </w:tc>
        <w:tc>
          <w:tcPr>
            <w:tcW w:w="2065" w:type="dxa"/>
          </w:tcPr>
          <w:p w:rsidR="008D3287" w:rsidRDefault="008D3287" w:rsidP="008D3287">
            <w:r w:rsidRPr="00347102">
              <w:rPr>
                <w:rFonts w:ascii="Times New Roman" w:hAnsi="Times New Roman" w:cs="Times New Roman"/>
                <w:sz w:val="24"/>
                <w:szCs w:val="24"/>
              </w:rPr>
              <w:t>Adequate</w:t>
            </w:r>
          </w:p>
        </w:tc>
      </w:tr>
      <w:tr w:rsidR="008D3287" w:rsidRPr="00FD73E4" w:rsidTr="002433A9">
        <w:trPr>
          <w:trHeight w:val="458"/>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sz w:val="24"/>
                <w:szCs w:val="24"/>
              </w:rPr>
              <w:t>c)</w:t>
            </w:r>
            <w:r w:rsidRPr="009D6AB0">
              <w:rPr>
                <w:rFonts w:ascii="Times New Roman" w:hAnsi="Times New Roman"/>
                <w:sz w:val="24"/>
                <w:szCs w:val="24"/>
              </w:rPr>
              <w:tab/>
              <w:t>Maintain consistent verb tense across paragraphs.</w:t>
            </w:r>
          </w:p>
        </w:tc>
        <w:tc>
          <w:tcPr>
            <w:tcW w:w="2065" w:type="dxa"/>
          </w:tcPr>
          <w:p w:rsidR="008D3287" w:rsidRDefault="008D3287" w:rsidP="008D3287">
            <w:r w:rsidRPr="00347102">
              <w:rPr>
                <w:rFonts w:ascii="Times New Roman" w:hAnsi="Times New Roman" w:cs="Times New Roman"/>
                <w:sz w:val="24"/>
                <w:szCs w:val="24"/>
              </w:rPr>
              <w:t>Adequate</w:t>
            </w:r>
          </w:p>
        </w:tc>
      </w:tr>
      <w:tr w:rsidR="008D3287" w:rsidRPr="00FD73E4" w:rsidTr="002433A9">
        <w:trPr>
          <w:trHeight w:val="422"/>
        </w:trPr>
        <w:tc>
          <w:tcPr>
            <w:tcW w:w="10885" w:type="dxa"/>
          </w:tcPr>
          <w:p w:rsidR="008D3287" w:rsidRPr="009D6AB0" w:rsidRDefault="008D3287" w:rsidP="008D3287">
            <w:pPr>
              <w:ind w:left="360"/>
              <w:rPr>
                <w:rFonts w:ascii="Times New Roman" w:hAnsi="Times New Roman" w:cs="Times New Roman"/>
                <w:sz w:val="24"/>
                <w:szCs w:val="24"/>
              </w:rPr>
            </w:pPr>
            <w:r w:rsidRPr="009D6AB0">
              <w:rPr>
                <w:rFonts w:ascii="Times New Roman" w:hAnsi="Times New Roman"/>
                <w:sz w:val="24"/>
                <w:szCs w:val="24"/>
              </w:rPr>
              <w:t>d)</w:t>
            </w:r>
            <w:r w:rsidRPr="009D6AB0">
              <w:rPr>
                <w:rFonts w:ascii="Times New Roman" w:hAnsi="Times New Roman"/>
                <w:sz w:val="24"/>
                <w:szCs w:val="24"/>
              </w:rPr>
              <w:tab/>
              <w:t>Eliminate double negatives.</w:t>
            </w:r>
          </w:p>
        </w:tc>
        <w:tc>
          <w:tcPr>
            <w:tcW w:w="2065" w:type="dxa"/>
          </w:tcPr>
          <w:p w:rsidR="008D3287" w:rsidRDefault="008D3287" w:rsidP="008D3287">
            <w:r w:rsidRPr="00347102">
              <w:rPr>
                <w:rFonts w:ascii="Times New Roman" w:hAnsi="Times New Roman" w:cs="Times New Roman"/>
                <w:sz w:val="24"/>
                <w:szCs w:val="24"/>
              </w:rPr>
              <w:t>Adequate</w:t>
            </w:r>
          </w:p>
        </w:tc>
      </w:tr>
      <w:tr w:rsidR="008D3287" w:rsidRPr="00FD73E4" w:rsidTr="002433A9">
        <w:trPr>
          <w:trHeight w:val="368"/>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sz w:val="24"/>
                <w:szCs w:val="24"/>
              </w:rPr>
              <w:t>e)</w:t>
            </w:r>
            <w:r w:rsidRPr="009D6AB0">
              <w:rPr>
                <w:rFonts w:ascii="Times New Roman" w:hAnsi="Times New Roman"/>
                <w:sz w:val="24"/>
                <w:szCs w:val="24"/>
              </w:rPr>
              <w:tab/>
              <w:t>Use quotation marks with dialogue.</w:t>
            </w:r>
          </w:p>
        </w:tc>
        <w:tc>
          <w:tcPr>
            <w:tcW w:w="2065" w:type="dxa"/>
          </w:tcPr>
          <w:p w:rsidR="008D3287" w:rsidRDefault="008D3287" w:rsidP="008D3287">
            <w:r w:rsidRPr="00347102">
              <w:rPr>
                <w:rFonts w:ascii="Times New Roman" w:hAnsi="Times New Roman" w:cs="Times New Roman"/>
                <w:sz w:val="24"/>
                <w:szCs w:val="24"/>
              </w:rPr>
              <w:t>Adequate</w:t>
            </w:r>
          </w:p>
        </w:tc>
      </w:tr>
      <w:tr w:rsidR="008D3287" w:rsidRPr="00FD73E4" w:rsidTr="002433A9">
        <w:trPr>
          <w:trHeight w:val="422"/>
        </w:trPr>
        <w:tc>
          <w:tcPr>
            <w:tcW w:w="10885" w:type="dxa"/>
          </w:tcPr>
          <w:p w:rsidR="008D3287" w:rsidRPr="009D6AB0" w:rsidRDefault="008D3287" w:rsidP="008D3287">
            <w:pPr>
              <w:tabs>
                <w:tab w:val="left" w:pos="720"/>
              </w:tabs>
              <w:ind w:left="720" w:hanging="360"/>
              <w:rPr>
                <w:rFonts w:ascii="Times New Roman" w:hAnsi="Times New Roman" w:cs="Times New Roman"/>
                <w:sz w:val="24"/>
                <w:szCs w:val="24"/>
              </w:rPr>
            </w:pPr>
            <w:r w:rsidRPr="009D6AB0">
              <w:rPr>
                <w:rFonts w:ascii="Times New Roman" w:hAnsi="Times New Roman"/>
                <w:sz w:val="24"/>
                <w:szCs w:val="24"/>
              </w:rPr>
              <w:t>f)</w:t>
            </w:r>
            <w:r w:rsidRPr="009D6AB0">
              <w:rPr>
                <w:rFonts w:ascii="Times New Roman" w:hAnsi="Times New Roman"/>
                <w:sz w:val="24"/>
                <w:szCs w:val="24"/>
              </w:rPr>
              <w:tab/>
              <w:t>Choose adverbs to describe verbs, adjectives, and other adverbs.</w:t>
            </w:r>
          </w:p>
        </w:tc>
        <w:tc>
          <w:tcPr>
            <w:tcW w:w="2065" w:type="dxa"/>
          </w:tcPr>
          <w:p w:rsidR="008D3287" w:rsidRDefault="008D3287" w:rsidP="008D3287">
            <w:r w:rsidRPr="00347102">
              <w:rPr>
                <w:rFonts w:ascii="Times New Roman" w:hAnsi="Times New Roman" w:cs="Times New Roman"/>
                <w:sz w:val="24"/>
                <w:szCs w:val="24"/>
              </w:rPr>
              <w:t>Adequate</w:t>
            </w:r>
          </w:p>
        </w:tc>
      </w:tr>
      <w:tr w:rsidR="008D3287" w:rsidRPr="00FD73E4" w:rsidTr="002433A9">
        <w:trPr>
          <w:trHeight w:val="458"/>
        </w:trPr>
        <w:tc>
          <w:tcPr>
            <w:tcW w:w="10885" w:type="dxa"/>
          </w:tcPr>
          <w:p w:rsidR="008D3287" w:rsidRPr="009D6AB0" w:rsidRDefault="008D3287" w:rsidP="008D3287">
            <w:pPr>
              <w:ind w:left="360"/>
              <w:rPr>
                <w:rFonts w:ascii="Times New Roman" w:hAnsi="Times New Roman" w:cs="Times New Roman"/>
                <w:sz w:val="24"/>
                <w:szCs w:val="24"/>
              </w:rPr>
            </w:pPr>
            <w:r w:rsidRPr="009D6AB0">
              <w:rPr>
                <w:rFonts w:ascii="Times New Roman" w:hAnsi="Times New Roman"/>
                <w:sz w:val="24"/>
                <w:szCs w:val="24"/>
              </w:rPr>
              <w:t>g)</w:t>
            </w:r>
            <w:r w:rsidRPr="009D6AB0">
              <w:rPr>
                <w:rFonts w:ascii="Times New Roman" w:hAnsi="Times New Roman"/>
                <w:sz w:val="24"/>
                <w:szCs w:val="24"/>
              </w:rPr>
              <w:tab/>
              <w:t>Use correct spelling for frequently used words.</w:t>
            </w:r>
          </w:p>
        </w:tc>
        <w:tc>
          <w:tcPr>
            <w:tcW w:w="2065" w:type="dxa"/>
          </w:tcPr>
          <w:p w:rsidR="008D3287" w:rsidRDefault="008D3287" w:rsidP="008D3287">
            <w:r w:rsidRPr="00347102">
              <w:rPr>
                <w:rFonts w:ascii="Times New Roman" w:hAnsi="Times New Roman" w:cs="Times New Roman"/>
                <w:sz w:val="24"/>
                <w:szCs w:val="24"/>
              </w:rPr>
              <w:t>Adequate</w:t>
            </w:r>
          </w:p>
        </w:tc>
      </w:tr>
      <w:tr w:rsidR="008D3287" w:rsidRPr="00FD73E4" w:rsidTr="002433A9">
        <w:trPr>
          <w:trHeight w:val="422"/>
        </w:trPr>
        <w:tc>
          <w:tcPr>
            <w:tcW w:w="10885" w:type="dxa"/>
          </w:tcPr>
          <w:p w:rsidR="008D3287" w:rsidRPr="009D6AB0" w:rsidRDefault="008D3287" w:rsidP="008D3287">
            <w:pPr>
              <w:ind w:left="360"/>
              <w:rPr>
                <w:rFonts w:ascii="Times New Roman" w:hAnsi="Times New Roman" w:cs="Times New Roman"/>
                <w:sz w:val="24"/>
                <w:szCs w:val="24"/>
              </w:rPr>
            </w:pPr>
            <w:r w:rsidRPr="009D6AB0">
              <w:rPr>
                <w:rFonts w:ascii="Times New Roman" w:hAnsi="Times New Roman"/>
                <w:sz w:val="24"/>
                <w:szCs w:val="24"/>
              </w:rPr>
              <w:t>h)</w:t>
            </w:r>
            <w:r w:rsidRPr="009D6AB0">
              <w:rPr>
                <w:rFonts w:ascii="Times New Roman" w:hAnsi="Times New Roman"/>
                <w:sz w:val="24"/>
                <w:szCs w:val="24"/>
              </w:rPr>
              <w:tab/>
              <w:t>Use subordinating and coordinating conjunctions.</w:t>
            </w:r>
          </w:p>
        </w:tc>
        <w:tc>
          <w:tcPr>
            <w:tcW w:w="2065" w:type="dxa"/>
          </w:tcPr>
          <w:p w:rsidR="008D3287" w:rsidRDefault="008D3287" w:rsidP="008D3287">
            <w:r w:rsidRPr="00347102">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2433A9" w:rsidRDefault="002433A9" w:rsidP="00C17394">
      <w:pPr>
        <w:pStyle w:val="Heading2"/>
      </w:pPr>
      <w:r>
        <w:t>English Standard</w:t>
      </w:r>
      <w:r w:rsidRPr="00AC23E2">
        <w:t xml:space="preserve"> </w:t>
      </w:r>
      <w:r>
        <w:t>6.9</w:t>
      </w:r>
    </w:p>
    <w:p w:rsidR="002433A9" w:rsidRPr="009708DB" w:rsidRDefault="002433A9" w:rsidP="002433A9">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9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85"/>
        <w:gridCol w:w="2065"/>
      </w:tblGrid>
      <w:tr w:rsidR="00042417" w:rsidRPr="00FD73E4" w:rsidTr="002E2D5B">
        <w:trPr>
          <w:trHeight w:val="530"/>
          <w:tblHeader/>
        </w:trPr>
        <w:tc>
          <w:tcPr>
            <w:tcW w:w="10885" w:type="dxa"/>
          </w:tcPr>
          <w:p w:rsidR="00042417" w:rsidRPr="002433A9" w:rsidRDefault="002433A9" w:rsidP="007930FA">
            <w:pPr>
              <w:pStyle w:val="Subtitle"/>
              <w:jc w:val="left"/>
              <w:rPr>
                <w:b w:val="0"/>
                <w:u w:val="none"/>
              </w:rPr>
            </w:pPr>
            <w:r w:rsidRPr="002433A9">
              <w:rPr>
                <w:b w:val="0"/>
                <w:u w:val="none"/>
              </w:rPr>
              <w:t>6.9 The student will find, evaluate, and select appropriate resources to create a research product.</w:t>
            </w:r>
          </w:p>
        </w:tc>
        <w:tc>
          <w:tcPr>
            <w:tcW w:w="2065" w:type="dxa"/>
          </w:tcPr>
          <w:p w:rsidR="00042417" w:rsidRPr="009D6AB0" w:rsidRDefault="002433A9" w:rsidP="002433A9">
            <w:pPr>
              <w:pStyle w:val="Subtitle"/>
              <w:rPr>
                <w:u w:val="none"/>
              </w:rPr>
            </w:pPr>
            <w:r>
              <w:rPr>
                <w:u w:val="none"/>
              </w:rPr>
              <w:t>Rating</w:t>
            </w:r>
          </w:p>
        </w:tc>
      </w:tr>
      <w:tr w:rsidR="008D3287" w:rsidRPr="00FD73E4" w:rsidTr="002E2D5B">
        <w:trPr>
          <w:trHeight w:val="467"/>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sz w:val="24"/>
                <w:szCs w:val="24"/>
              </w:rPr>
              <w:t>a)</w:t>
            </w:r>
            <w:r w:rsidRPr="009D6AB0">
              <w:rPr>
                <w:rFonts w:ascii="Times New Roman" w:hAnsi="Times New Roman"/>
                <w:sz w:val="24"/>
                <w:szCs w:val="24"/>
              </w:rPr>
              <w:tab/>
              <w:t>Formulate and revise questions about a research topic.</w:t>
            </w:r>
          </w:p>
        </w:tc>
        <w:tc>
          <w:tcPr>
            <w:tcW w:w="2065" w:type="dxa"/>
          </w:tcPr>
          <w:p w:rsidR="008D3287" w:rsidRDefault="008D3287" w:rsidP="008D3287">
            <w:r w:rsidRPr="00174058">
              <w:rPr>
                <w:rFonts w:ascii="Times New Roman" w:hAnsi="Times New Roman" w:cs="Times New Roman"/>
                <w:sz w:val="24"/>
                <w:szCs w:val="24"/>
              </w:rPr>
              <w:t>Adequate</w:t>
            </w:r>
          </w:p>
        </w:tc>
      </w:tr>
      <w:tr w:rsidR="008D3287" w:rsidRPr="00FD73E4" w:rsidTr="002E2D5B">
        <w:trPr>
          <w:trHeight w:val="530"/>
        </w:trPr>
        <w:tc>
          <w:tcPr>
            <w:tcW w:w="10885" w:type="dxa"/>
          </w:tcPr>
          <w:p w:rsidR="008D3287" w:rsidRPr="009D6AB0" w:rsidRDefault="008D3287" w:rsidP="008D3287">
            <w:pPr>
              <w:ind w:left="360"/>
              <w:rPr>
                <w:rFonts w:ascii="Times New Roman" w:hAnsi="Times New Roman" w:cs="Times New Roman"/>
                <w:sz w:val="24"/>
                <w:szCs w:val="24"/>
              </w:rPr>
            </w:pPr>
            <w:r w:rsidRPr="009D6AB0">
              <w:rPr>
                <w:rFonts w:ascii="Times New Roman" w:hAnsi="Times New Roman"/>
                <w:sz w:val="24"/>
                <w:szCs w:val="24"/>
              </w:rPr>
              <w:t>b)   Collect and organize information from multiple sources.</w:t>
            </w:r>
          </w:p>
        </w:tc>
        <w:tc>
          <w:tcPr>
            <w:tcW w:w="2065" w:type="dxa"/>
          </w:tcPr>
          <w:p w:rsidR="008D3287" w:rsidRDefault="008D3287" w:rsidP="008D3287">
            <w:r w:rsidRPr="00174058">
              <w:rPr>
                <w:rFonts w:ascii="Times New Roman" w:hAnsi="Times New Roman" w:cs="Times New Roman"/>
                <w:sz w:val="24"/>
                <w:szCs w:val="24"/>
              </w:rPr>
              <w:t>Adequate</w:t>
            </w:r>
          </w:p>
        </w:tc>
      </w:tr>
      <w:tr w:rsidR="008D3287" w:rsidRPr="00FD73E4" w:rsidTr="002E2D5B">
        <w:trPr>
          <w:trHeight w:val="530"/>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sz w:val="24"/>
                <w:szCs w:val="24"/>
              </w:rPr>
              <w:t>c)</w:t>
            </w:r>
            <w:r w:rsidRPr="009D6AB0">
              <w:rPr>
                <w:rFonts w:ascii="Times New Roman" w:hAnsi="Times New Roman"/>
                <w:sz w:val="24"/>
                <w:szCs w:val="24"/>
              </w:rPr>
              <w:tab/>
              <w:t xml:space="preserve">Evaluate and analyze the validity and credibility of sources.  </w:t>
            </w:r>
          </w:p>
        </w:tc>
        <w:tc>
          <w:tcPr>
            <w:tcW w:w="2065" w:type="dxa"/>
          </w:tcPr>
          <w:p w:rsidR="008D3287" w:rsidRDefault="008D3287" w:rsidP="008D3287">
            <w:r w:rsidRPr="00174058">
              <w:rPr>
                <w:rFonts w:ascii="Times New Roman" w:hAnsi="Times New Roman" w:cs="Times New Roman"/>
                <w:sz w:val="24"/>
                <w:szCs w:val="24"/>
              </w:rPr>
              <w:t>Adequate</w:t>
            </w:r>
          </w:p>
        </w:tc>
      </w:tr>
      <w:tr w:rsidR="00042417" w:rsidRPr="00FD73E4" w:rsidTr="002E2D5B">
        <w:trPr>
          <w:trHeight w:val="440"/>
        </w:trPr>
        <w:tc>
          <w:tcPr>
            <w:tcW w:w="10885" w:type="dxa"/>
          </w:tcPr>
          <w:p w:rsidR="00042417" w:rsidRPr="009D6AB0" w:rsidRDefault="005338AA" w:rsidP="004A02BB">
            <w:pPr>
              <w:ind w:left="720" w:hanging="360"/>
              <w:rPr>
                <w:rFonts w:ascii="Times New Roman" w:hAnsi="Times New Roman" w:cs="Times New Roman"/>
                <w:sz w:val="24"/>
                <w:szCs w:val="24"/>
              </w:rPr>
            </w:pPr>
            <w:r w:rsidRPr="009D6AB0">
              <w:rPr>
                <w:rFonts w:ascii="Times New Roman" w:hAnsi="Times New Roman"/>
                <w:sz w:val="24"/>
                <w:szCs w:val="24"/>
              </w:rPr>
              <w:t>d)   Cite primary and secondary sources.</w:t>
            </w:r>
          </w:p>
        </w:tc>
        <w:tc>
          <w:tcPr>
            <w:tcW w:w="2065" w:type="dxa"/>
          </w:tcPr>
          <w:p w:rsidR="00042417" w:rsidRPr="009D6AB0" w:rsidRDefault="00C41C44" w:rsidP="007930FA">
            <w:pPr>
              <w:pStyle w:val="Subtitle"/>
              <w:jc w:val="left"/>
              <w:rPr>
                <w:b w:val="0"/>
                <w:bCs w:val="0"/>
                <w:u w:val="none"/>
              </w:rPr>
            </w:pPr>
            <w:r>
              <w:rPr>
                <w:b w:val="0"/>
                <w:bCs w:val="0"/>
                <w:u w:val="none"/>
              </w:rPr>
              <w:t>Adequate</w:t>
            </w:r>
          </w:p>
        </w:tc>
      </w:tr>
      <w:tr w:rsidR="008D3287" w:rsidRPr="00FD73E4" w:rsidTr="002E2D5B">
        <w:trPr>
          <w:trHeight w:val="710"/>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sz w:val="24"/>
                <w:szCs w:val="24"/>
              </w:rPr>
              <w:lastRenderedPageBreak/>
              <w:t>e)</w:t>
            </w:r>
            <w:r w:rsidRPr="009D6AB0">
              <w:rPr>
                <w:rFonts w:ascii="Times New Roman" w:hAnsi="Times New Roman"/>
                <w:sz w:val="24"/>
                <w:szCs w:val="24"/>
              </w:rPr>
              <w:tab/>
              <w:t>Avoid plagiarism by using own words and follow ethical and legal guidelines for gathering and using information.</w:t>
            </w:r>
          </w:p>
        </w:tc>
        <w:tc>
          <w:tcPr>
            <w:tcW w:w="2065" w:type="dxa"/>
          </w:tcPr>
          <w:p w:rsidR="008D3287" w:rsidRDefault="008D3287" w:rsidP="008D3287">
            <w:r w:rsidRPr="007F2ABC">
              <w:rPr>
                <w:rFonts w:ascii="Times New Roman" w:hAnsi="Times New Roman" w:cs="Times New Roman"/>
                <w:sz w:val="24"/>
                <w:szCs w:val="24"/>
              </w:rPr>
              <w:t>Adequate</w:t>
            </w:r>
          </w:p>
        </w:tc>
      </w:tr>
      <w:tr w:rsidR="008D3287" w:rsidRPr="00FD73E4" w:rsidTr="002E2D5B">
        <w:trPr>
          <w:trHeight w:val="530"/>
        </w:trPr>
        <w:tc>
          <w:tcPr>
            <w:tcW w:w="10885" w:type="dxa"/>
          </w:tcPr>
          <w:p w:rsidR="008D3287" w:rsidRPr="009D6AB0" w:rsidRDefault="008D3287" w:rsidP="008D3287">
            <w:pPr>
              <w:ind w:left="720" w:hanging="360"/>
              <w:rPr>
                <w:rFonts w:ascii="Times New Roman" w:hAnsi="Times New Roman" w:cs="Times New Roman"/>
                <w:sz w:val="24"/>
                <w:szCs w:val="24"/>
              </w:rPr>
            </w:pPr>
            <w:r w:rsidRPr="009D6AB0">
              <w:rPr>
                <w:rFonts w:ascii="Times New Roman" w:hAnsi="Times New Roman"/>
                <w:sz w:val="24"/>
                <w:szCs w:val="24"/>
              </w:rPr>
              <w:t>f)</w:t>
            </w:r>
            <w:r w:rsidRPr="009D6AB0">
              <w:rPr>
                <w:rFonts w:ascii="Times New Roman" w:hAnsi="Times New Roman"/>
                <w:sz w:val="24"/>
                <w:szCs w:val="24"/>
              </w:rPr>
              <w:tab/>
              <w:t>Demonstrate ethical use of the Internet.</w:t>
            </w:r>
          </w:p>
        </w:tc>
        <w:tc>
          <w:tcPr>
            <w:tcW w:w="2065" w:type="dxa"/>
          </w:tcPr>
          <w:p w:rsidR="008D3287" w:rsidRDefault="008D3287" w:rsidP="008D3287">
            <w:r w:rsidRPr="007F2ABC">
              <w:rPr>
                <w:rFonts w:ascii="Times New Roman" w:hAnsi="Times New Roman" w:cs="Times New Roman"/>
                <w:sz w:val="24"/>
                <w:szCs w:val="24"/>
              </w:rPr>
              <w:t>Adequate</w:t>
            </w:r>
          </w:p>
        </w:tc>
      </w:tr>
    </w:tbl>
    <w:p w:rsidR="002E2D5B" w:rsidRDefault="002E2D5B" w:rsidP="002E2D5B">
      <w:pPr>
        <w:pStyle w:val="Heading2"/>
      </w:pPr>
      <w:r w:rsidRPr="00AC23E2">
        <w:t xml:space="preserve">II. Additional Criteria: Instructional Planning and Support </w:t>
      </w:r>
    </w:p>
    <w:p w:rsidR="002E2D5B" w:rsidRPr="00AD7CF0" w:rsidRDefault="002E2D5B" w:rsidP="002E2D5B">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2E2D5B" w:rsidRPr="0053713C" w:rsidTr="00C17394">
        <w:trPr>
          <w:trHeight w:val="548"/>
          <w:tblHeader/>
        </w:trPr>
        <w:tc>
          <w:tcPr>
            <w:tcW w:w="10908" w:type="dxa"/>
          </w:tcPr>
          <w:p w:rsidR="002E2D5B" w:rsidRPr="0053713C" w:rsidRDefault="002E2D5B" w:rsidP="00C17394">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2E2D5B" w:rsidRPr="0053713C" w:rsidRDefault="002E2D5B" w:rsidP="00C17394">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2E2D5B" w:rsidRPr="0053713C" w:rsidTr="00C17394">
        <w:trPr>
          <w:trHeight w:val="530"/>
        </w:trPr>
        <w:tc>
          <w:tcPr>
            <w:tcW w:w="10908" w:type="dxa"/>
          </w:tcPr>
          <w:p w:rsidR="002E2D5B" w:rsidRPr="0053713C" w:rsidRDefault="002E2D5B" w:rsidP="00C17394">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2E2D5B" w:rsidRPr="0053713C" w:rsidRDefault="008D3287"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Limited</w:t>
            </w:r>
          </w:p>
        </w:tc>
      </w:tr>
      <w:tr w:rsidR="008D3287" w:rsidRPr="0053713C" w:rsidTr="00C17394">
        <w:trPr>
          <w:trHeight w:val="413"/>
        </w:trPr>
        <w:tc>
          <w:tcPr>
            <w:tcW w:w="10908" w:type="dxa"/>
          </w:tcPr>
          <w:p w:rsidR="008D3287" w:rsidRPr="0053713C" w:rsidRDefault="008D3287" w:rsidP="008D328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8D3287" w:rsidRPr="0053713C" w:rsidRDefault="008D3287" w:rsidP="008D3287">
            <w:pPr>
              <w:rPr>
                <w:rFonts w:ascii="Times New Roman" w:eastAsia="Times New Roman" w:hAnsi="Times New Roman" w:cs="Times New Roman"/>
                <w:sz w:val="24"/>
                <w:szCs w:val="24"/>
              </w:rPr>
            </w:pPr>
          </w:p>
        </w:tc>
        <w:tc>
          <w:tcPr>
            <w:tcW w:w="2280" w:type="dxa"/>
          </w:tcPr>
          <w:p w:rsidR="008D3287" w:rsidRDefault="008D3287" w:rsidP="008D3287">
            <w:r w:rsidRPr="007B3782">
              <w:rPr>
                <w:rFonts w:ascii="Times New Roman" w:hAnsi="Times New Roman" w:cs="Times New Roman"/>
                <w:sz w:val="24"/>
                <w:szCs w:val="24"/>
              </w:rPr>
              <w:t>Adequate</w:t>
            </w:r>
          </w:p>
        </w:tc>
      </w:tr>
      <w:tr w:rsidR="008D3287" w:rsidRPr="0053713C" w:rsidTr="00C17394">
        <w:trPr>
          <w:trHeight w:val="413"/>
        </w:trPr>
        <w:tc>
          <w:tcPr>
            <w:tcW w:w="10908" w:type="dxa"/>
          </w:tcPr>
          <w:p w:rsidR="008D3287" w:rsidRPr="0053713C" w:rsidRDefault="008D3287" w:rsidP="008D328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8D3287" w:rsidRDefault="008D3287" w:rsidP="008D3287">
            <w:r w:rsidRPr="007B3782">
              <w:rPr>
                <w:rFonts w:ascii="Times New Roman" w:hAnsi="Times New Roman" w:cs="Times New Roman"/>
                <w:sz w:val="24"/>
                <w:szCs w:val="24"/>
              </w:rPr>
              <w:t>Adequate</w:t>
            </w:r>
          </w:p>
        </w:tc>
      </w:tr>
      <w:tr w:rsidR="008D3287" w:rsidRPr="0053713C" w:rsidTr="00C17394">
        <w:trPr>
          <w:trHeight w:val="413"/>
        </w:trPr>
        <w:tc>
          <w:tcPr>
            <w:tcW w:w="10908" w:type="dxa"/>
          </w:tcPr>
          <w:p w:rsidR="008D3287" w:rsidRPr="0053713C" w:rsidRDefault="008D3287" w:rsidP="008D328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8D3287" w:rsidRDefault="008D3287" w:rsidP="008D3287">
            <w:r w:rsidRPr="007B3782">
              <w:rPr>
                <w:rFonts w:ascii="Times New Roman" w:hAnsi="Times New Roman" w:cs="Times New Roman"/>
                <w:sz w:val="24"/>
                <w:szCs w:val="24"/>
              </w:rPr>
              <w:t>Adequate</w:t>
            </w:r>
          </w:p>
        </w:tc>
      </w:tr>
      <w:tr w:rsidR="002E2D5B" w:rsidRPr="0053713C" w:rsidTr="00C17394">
        <w:trPr>
          <w:trHeight w:val="413"/>
        </w:trPr>
        <w:tc>
          <w:tcPr>
            <w:tcW w:w="10908" w:type="dxa"/>
          </w:tcPr>
          <w:p w:rsidR="002E2D5B" w:rsidRPr="0053713C" w:rsidRDefault="002E2D5B" w:rsidP="00C17394">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2E2D5B" w:rsidRPr="0053713C" w:rsidRDefault="008D3287"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Limited</w:t>
            </w:r>
          </w:p>
        </w:tc>
      </w:tr>
    </w:tbl>
    <w:p w:rsidR="002E2D5B" w:rsidRPr="00541FE1" w:rsidRDefault="002E2D5B" w:rsidP="00C41C44">
      <w:pPr>
        <w:pStyle w:val="ListParagraph"/>
        <w:rPr>
          <w:rFonts w:ascii="Times New Roman" w:hAnsi="Times New Roman" w:cs="Times New Roman"/>
        </w:rPr>
      </w:pPr>
      <w:bookmarkStart w:id="0" w:name="_GoBack"/>
      <w:bookmarkEnd w:id="0"/>
    </w:p>
    <w:sectPr w:rsidR="002E2D5B" w:rsidRPr="00541FE1"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C41C44"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7930FA" w:rsidP="007A0CC9">
    <w:pPr>
      <w:pStyle w:val="Footer"/>
      <w:tabs>
        <w:tab w:val="clear" w:pos="4680"/>
        <w:tab w:val="clear" w:pos="9360"/>
        <w:tab w:val="left" w:pos="12134"/>
      </w:tabs>
      <w:rPr>
        <w:rFonts w:ascii="Times New Roman" w:hAnsi="Times New Roman" w:cs="Times New Roman"/>
        <w:sz w:val="20"/>
        <w:szCs w:val="20"/>
      </w:rPr>
    </w:pPr>
    <w:r w:rsidRPr="007A0CC9">
      <w:rPr>
        <w:rFonts w:ascii="Times New Roman" w:hAnsi="Times New Roman" w:cs="Times New Roman"/>
        <w:sz w:val="20"/>
        <w:szCs w:val="20"/>
      </w:rPr>
      <w:t xml:space="preserve">Grade 6 </w:t>
    </w:r>
    <w:r w:rsidR="000300D1">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E0326"/>
    <w:multiLevelType w:val="hybridMultilevel"/>
    <w:tmpl w:val="417CA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3"/>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00D1"/>
    <w:rsid w:val="000351DF"/>
    <w:rsid w:val="00035924"/>
    <w:rsid w:val="00042417"/>
    <w:rsid w:val="00056ABC"/>
    <w:rsid w:val="00074837"/>
    <w:rsid w:val="000847ED"/>
    <w:rsid w:val="00095BBE"/>
    <w:rsid w:val="000D4B28"/>
    <w:rsid w:val="000E7FAA"/>
    <w:rsid w:val="001400C0"/>
    <w:rsid w:val="00166C05"/>
    <w:rsid w:val="001E1794"/>
    <w:rsid w:val="001F09DE"/>
    <w:rsid w:val="00211B69"/>
    <w:rsid w:val="00216428"/>
    <w:rsid w:val="002352E0"/>
    <w:rsid w:val="002433A9"/>
    <w:rsid w:val="00246AB8"/>
    <w:rsid w:val="002B5969"/>
    <w:rsid w:val="002E0A9B"/>
    <w:rsid w:val="002E2D5B"/>
    <w:rsid w:val="00305464"/>
    <w:rsid w:val="00356F15"/>
    <w:rsid w:val="00394925"/>
    <w:rsid w:val="0043663D"/>
    <w:rsid w:val="00480288"/>
    <w:rsid w:val="00481D07"/>
    <w:rsid w:val="004A02BB"/>
    <w:rsid w:val="005338AA"/>
    <w:rsid w:val="00541FE1"/>
    <w:rsid w:val="00551762"/>
    <w:rsid w:val="005D6D83"/>
    <w:rsid w:val="005F31EC"/>
    <w:rsid w:val="00623EB7"/>
    <w:rsid w:val="006304D8"/>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D3287"/>
    <w:rsid w:val="008F5C27"/>
    <w:rsid w:val="008F5E27"/>
    <w:rsid w:val="00932919"/>
    <w:rsid w:val="0096042A"/>
    <w:rsid w:val="00995CE2"/>
    <w:rsid w:val="00996637"/>
    <w:rsid w:val="009A033E"/>
    <w:rsid w:val="009A7F14"/>
    <w:rsid w:val="009B5A34"/>
    <w:rsid w:val="009D6AB0"/>
    <w:rsid w:val="009F58C7"/>
    <w:rsid w:val="00A57C7B"/>
    <w:rsid w:val="00A62F3E"/>
    <w:rsid w:val="00A66EA6"/>
    <w:rsid w:val="00B3569B"/>
    <w:rsid w:val="00B57211"/>
    <w:rsid w:val="00B664E2"/>
    <w:rsid w:val="00B74EF4"/>
    <w:rsid w:val="00B770F3"/>
    <w:rsid w:val="00BC1433"/>
    <w:rsid w:val="00BC2F83"/>
    <w:rsid w:val="00BD0E97"/>
    <w:rsid w:val="00BE56F5"/>
    <w:rsid w:val="00BF682E"/>
    <w:rsid w:val="00C41C44"/>
    <w:rsid w:val="00C544C2"/>
    <w:rsid w:val="00C63D91"/>
    <w:rsid w:val="00C72844"/>
    <w:rsid w:val="00C83734"/>
    <w:rsid w:val="00C90203"/>
    <w:rsid w:val="00CA3916"/>
    <w:rsid w:val="00CD1807"/>
    <w:rsid w:val="00CF77BC"/>
    <w:rsid w:val="00D15340"/>
    <w:rsid w:val="00D205B3"/>
    <w:rsid w:val="00D56386"/>
    <w:rsid w:val="00D90E72"/>
    <w:rsid w:val="00DE4B60"/>
    <w:rsid w:val="00E243CB"/>
    <w:rsid w:val="00E46A52"/>
    <w:rsid w:val="00E65920"/>
    <w:rsid w:val="00E86BB1"/>
    <w:rsid w:val="00E87F70"/>
    <w:rsid w:val="00F11EAE"/>
    <w:rsid w:val="00F15AF1"/>
    <w:rsid w:val="00F3362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CF7CC0"/>
  <w15:docId w15:val="{216D7454-D0D4-4730-85D9-D7023B3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4A222CC-135D-433F-A742-D47EE3E7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7</cp:revision>
  <cp:lastPrinted>2011-06-20T18:26:00Z</cp:lastPrinted>
  <dcterms:created xsi:type="dcterms:W3CDTF">2018-10-25T14:03:00Z</dcterms:created>
  <dcterms:modified xsi:type="dcterms:W3CDTF">2018-12-11T18:50:00Z</dcterms:modified>
</cp:coreProperties>
</file>