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89D7D" w14:textId="7D352894"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314355">
        <w:t>2020-2021</w:t>
      </w:r>
      <w:r w:rsidR="00E9660F">
        <w:t>-</w:t>
      </w:r>
      <w:r w:rsidR="006B0673">
        <w:t>60</w:t>
      </w:r>
    </w:p>
    <w:p w14:paraId="73EE76FC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1AB01410" wp14:editId="6FFE57BE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58DBBEE0" w14:textId="7B62AACD" w:rsidR="00E5759C" w:rsidRDefault="00E5759C" w:rsidP="00167950">
      <w:r w:rsidRPr="00A65EE6">
        <w:t xml:space="preserve">DATE: </w:t>
      </w:r>
      <w:r w:rsidR="006347AE">
        <w:t xml:space="preserve">May </w:t>
      </w:r>
      <w:r w:rsidR="006B0673">
        <w:t>7</w:t>
      </w:r>
      <w:r w:rsidR="006347AE">
        <w:t>, 2021</w:t>
      </w:r>
    </w:p>
    <w:p w14:paraId="20A34E92" w14:textId="46918D04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3409E858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7B233F5F" w14:textId="4577CFB5" w:rsidR="00167950" w:rsidRPr="00993A7F" w:rsidRDefault="00167950" w:rsidP="00853FDF">
      <w:pPr>
        <w:pStyle w:val="Heading2"/>
        <w:spacing w:before="240" w:after="240"/>
        <w:rPr>
          <w:szCs w:val="24"/>
        </w:rPr>
      </w:pPr>
      <w:r w:rsidRPr="00993A7F">
        <w:rPr>
          <w:szCs w:val="24"/>
        </w:rPr>
        <w:t xml:space="preserve">SUBJECT: </w:t>
      </w:r>
      <w:r w:rsidR="006138ED">
        <w:rPr>
          <w:szCs w:val="24"/>
          <w:lang w:bidi="en-US"/>
        </w:rPr>
        <w:t xml:space="preserve">Child and Adult Care Food Program </w:t>
      </w:r>
      <w:r w:rsidR="00E1000B">
        <w:rPr>
          <w:szCs w:val="24"/>
          <w:lang w:bidi="en-US"/>
        </w:rPr>
        <w:t>Online Training Courses</w:t>
      </w:r>
    </w:p>
    <w:p w14:paraId="0190CA01" w14:textId="133F7030" w:rsidR="006138ED" w:rsidRDefault="006138ED" w:rsidP="00853FDF">
      <w:pPr>
        <w:spacing w:before="240" w:after="240"/>
        <w:rPr>
          <w:color w:val="000000"/>
          <w:szCs w:val="24"/>
        </w:rPr>
      </w:pPr>
      <w:r>
        <w:rPr>
          <w:color w:val="000000"/>
          <w:szCs w:val="24"/>
        </w:rPr>
        <w:t>The Virginia Department of Education, Office of School Nutrition Program</w:t>
      </w:r>
      <w:r w:rsidR="006347AE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(VDOE-SNP)</w:t>
      </w:r>
      <w:r w:rsidR="006B0673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is excited to announce the availability of several </w:t>
      </w:r>
      <w:hyperlink r:id="rId10" w:history="1">
        <w:r w:rsidRPr="006138ED">
          <w:rPr>
            <w:rStyle w:val="Hyperlink"/>
            <w:szCs w:val="24"/>
          </w:rPr>
          <w:t>online training courses</w:t>
        </w:r>
      </w:hyperlink>
      <w:r>
        <w:rPr>
          <w:color w:val="000000"/>
          <w:szCs w:val="24"/>
        </w:rPr>
        <w:t xml:space="preserve"> focusing on meal service enhancement in the Child and Adult Care Food Program (CACFP).</w:t>
      </w:r>
    </w:p>
    <w:p w14:paraId="0EB2DAE4" w14:textId="300625E2" w:rsidR="006138ED" w:rsidRPr="00930EDE" w:rsidRDefault="006138ED" w:rsidP="00853FDF">
      <w:pPr>
        <w:spacing w:before="240" w:after="240"/>
        <w:rPr>
          <w:b/>
          <w:bCs/>
          <w:color w:val="000000"/>
          <w:szCs w:val="24"/>
        </w:rPr>
      </w:pPr>
      <w:r>
        <w:rPr>
          <w:color w:val="000000"/>
          <w:szCs w:val="24"/>
        </w:rPr>
        <w:t xml:space="preserve">Prior to accessing the courses, users will be prompted to register for a free account with the course developer, Brighton Training Group. </w:t>
      </w:r>
      <w:r w:rsidRPr="00930EDE">
        <w:rPr>
          <w:b/>
          <w:bCs/>
          <w:i/>
          <w:color w:val="000000"/>
          <w:szCs w:val="24"/>
        </w:rPr>
        <w:t>Please note this is a separate account from</w:t>
      </w:r>
      <w:r w:rsidR="00F74B01" w:rsidRPr="00930EDE">
        <w:rPr>
          <w:b/>
          <w:bCs/>
          <w:i/>
          <w:color w:val="000000"/>
          <w:szCs w:val="24"/>
        </w:rPr>
        <w:t xml:space="preserve"> the</w:t>
      </w:r>
      <w:r w:rsidRPr="00930EDE">
        <w:rPr>
          <w:b/>
          <w:bCs/>
          <w:i/>
          <w:color w:val="000000"/>
          <w:szCs w:val="24"/>
        </w:rPr>
        <w:t xml:space="preserve"> Rise.com platform the VDOE-SNP utilizes for </w:t>
      </w:r>
      <w:r w:rsidR="00F74B01" w:rsidRPr="00930EDE">
        <w:rPr>
          <w:b/>
          <w:bCs/>
          <w:i/>
          <w:color w:val="000000"/>
          <w:szCs w:val="24"/>
        </w:rPr>
        <w:t>trainings developed by the agency.</w:t>
      </w:r>
    </w:p>
    <w:p w14:paraId="4DD519DD" w14:textId="4E26083E" w:rsidR="00F74B01" w:rsidRPr="00853FDF" w:rsidRDefault="00F74B01" w:rsidP="00F74B01">
      <w:pPr>
        <w:pStyle w:val="Heading3"/>
        <w:spacing w:before="240" w:after="240"/>
        <w:rPr>
          <w:b w:val="0"/>
          <w:szCs w:val="24"/>
          <w:lang w:bidi="en-US"/>
        </w:rPr>
      </w:pPr>
      <w:r>
        <w:rPr>
          <w:sz w:val="24"/>
          <w:szCs w:val="24"/>
          <w:lang w:bidi="en-US"/>
        </w:rPr>
        <w:t>Course Catalog</w:t>
      </w:r>
    </w:p>
    <w:p w14:paraId="2D6C3B3F" w14:textId="57BB9EA8" w:rsidR="006138ED" w:rsidRDefault="00F74B01" w:rsidP="00853FDF">
      <w:pPr>
        <w:spacing w:before="240" w:after="240"/>
        <w:rPr>
          <w:color w:val="000000"/>
          <w:szCs w:val="24"/>
        </w:rPr>
      </w:pPr>
      <w:r>
        <w:rPr>
          <w:color w:val="000000"/>
          <w:szCs w:val="24"/>
        </w:rPr>
        <w:t xml:space="preserve">Below is the list of courses currently available. </w:t>
      </w:r>
    </w:p>
    <w:p w14:paraId="525C7080" w14:textId="77777777" w:rsidR="00F74B01" w:rsidRPr="00F74B01" w:rsidRDefault="00F74B01" w:rsidP="00930EDE">
      <w:pPr>
        <w:pStyle w:val="ListParagraph"/>
        <w:numPr>
          <w:ilvl w:val="0"/>
          <w:numId w:val="13"/>
        </w:numPr>
        <w:spacing w:line="276" w:lineRule="auto"/>
        <w:rPr>
          <w:bCs/>
          <w:color w:val="000000"/>
          <w:szCs w:val="24"/>
        </w:rPr>
      </w:pPr>
      <w:r w:rsidRPr="00F74B01">
        <w:rPr>
          <w:bCs/>
          <w:color w:val="000000"/>
          <w:szCs w:val="24"/>
        </w:rPr>
        <w:t>Enhancing Meal Appeal For CACFP – Feeding Their Senses!</w:t>
      </w:r>
    </w:p>
    <w:p w14:paraId="07FA14E2" w14:textId="4ACD4CDC" w:rsidR="00F74B01" w:rsidRPr="00F74B01" w:rsidRDefault="00F74B01" w:rsidP="00930EDE">
      <w:pPr>
        <w:pStyle w:val="ListParagraph"/>
        <w:numPr>
          <w:ilvl w:val="0"/>
          <w:numId w:val="13"/>
        </w:numPr>
        <w:spacing w:line="276" w:lineRule="auto"/>
        <w:rPr>
          <w:bCs/>
          <w:color w:val="000000"/>
          <w:szCs w:val="24"/>
        </w:rPr>
      </w:pPr>
      <w:r w:rsidRPr="00F74B01">
        <w:rPr>
          <w:bCs/>
          <w:color w:val="000000"/>
          <w:szCs w:val="24"/>
        </w:rPr>
        <w:t>How To Order, But Not Too Much: A Hands On Method In Calculating Quantity Needs For CACFP</w:t>
      </w:r>
      <w:r w:rsidR="006B0673">
        <w:rPr>
          <w:bCs/>
          <w:color w:val="000000"/>
          <w:szCs w:val="24"/>
        </w:rPr>
        <w:t>.</w:t>
      </w:r>
    </w:p>
    <w:p w14:paraId="4C512DAB" w14:textId="410A6B83" w:rsidR="00F74B01" w:rsidRPr="00F74B01" w:rsidRDefault="00F74B01" w:rsidP="00930EDE">
      <w:pPr>
        <w:pStyle w:val="ListParagraph"/>
        <w:numPr>
          <w:ilvl w:val="0"/>
          <w:numId w:val="13"/>
        </w:numPr>
        <w:spacing w:line="276" w:lineRule="auto"/>
        <w:rPr>
          <w:bCs/>
          <w:color w:val="000000"/>
          <w:szCs w:val="24"/>
        </w:rPr>
      </w:pPr>
      <w:r w:rsidRPr="00F74B01">
        <w:rPr>
          <w:bCs/>
          <w:color w:val="000000"/>
          <w:szCs w:val="24"/>
        </w:rPr>
        <w:t>Embracing Culture and Expanding Your CACFP Menu</w:t>
      </w:r>
      <w:r w:rsidR="006B0673">
        <w:rPr>
          <w:bCs/>
          <w:color w:val="000000"/>
          <w:szCs w:val="24"/>
        </w:rPr>
        <w:t>.</w:t>
      </w:r>
      <w:r w:rsidRPr="00F74B01">
        <w:rPr>
          <w:bCs/>
          <w:color w:val="000000"/>
          <w:szCs w:val="24"/>
        </w:rPr>
        <w:t> </w:t>
      </w:r>
    </w:p>
    <w:p w14:paraId="7492B5D5" w14:textId="47CB6764" w:rsidR="00F74B01" w:rsidRPr="00F74B01" w:rsidRDefault="00F74B01" w:rsidP="00930EDE">
      <w:pPr>
        <w:pStyle w:val="ListParagraph"/>
        <w:numPr>
          <w:ilvl w:val="0"/>
          <w:numId w:val="13"/>
        </w:numPr>
        <w:spacing w:line="276" w:lineRule="auto"/>
        <w:rPr>
          <w:bCs/>
          <w:color w:val="000000"/>
          <w:szCs w:val="24"/>
        </w:rPr>
      </w:pPr>
      <w:r w:rsidRPr="00F74B01">
        <w:rPr>
          <w:bCs/>
          <w:color w:val="000000"/>
          <w:szCs w:val="24"/>
        </w:rPr>
        <w:t>Seasonality and the CACFP Menu</w:t>
      </w:r>
      <w:r w:rsidR="006B0673">
        <w:rPr>
          <w:bCs/>
          <w:color w:val="000000"/>
          <w:szCs w:val="24"/>
        </w:rPr>
        <w:t>.</w:t>
      </w:r>
    </w:p>
    <w:p w14:paraId="2AEEC6F5" w14:textId="614A4942" w:rsidR="00F74B01" w:rsidRPr="00F74B01" w:rsidRDefault="00F74B01" w:rsidP="00930EDE">
      <w:pPr>
        <w:pStyle w:val="ListParagraph"/>
        <w:numPr>
          <w:ilvl w:val="0"/>
          <w:numId w:val="13"/>
        </w:numPr>
        <w:spacing w:line="276" w:lineRule="auto"/>
        <w:rPr>
          <w:bCs/>
          <w:color w:val="000000"/>
          <w:szCs w:val="24"/>
        </w:rPr>
      </w:pPr>
      <w:r w:rsidRPr="00F74B01">
        <w:rPr>
          <w:bCs/>
          <w:color w:val="000000"/>
          <w:szCs w:val="24"/>
        </w:rPr>
        <w:t>Navigating Special Dietary Needs</w:t>
      </w:r>
      <w:r w:rsidR="006B0673">
        <w:rPr>
          <w:bCs/>
          <w:color w:val="000000"/>
          <w:szCs w:val="24"/>
        </w:rPr>
        <w:t>.</w:t>
      </w:r>
    </w:p>
    <w:p w14:paraId="5A9D978D" w14:textId="79E95253" w:rsidR="00F74B01" w:rsidRPr="00F74B01" w:rsidRDefault="00F74B01" w:rsidP="00930EDE">
      <w:pPr>
        <w:pStyle w:val="ListParagraph"/>
        <w:numPr>
          <w:ilvl w:val="0"/>
          <w:numId w:val="13"/>
        </w:numPr>
        <w:spacing w:line="276" w:lineRule="auto"/>
        <w:rPr>
          <w:bCs/>
          <w:color w:val="000000"/>
          <w:szCs w:val="24"/>
        </w:rPr>
      </w:pPr>
      <w:r w:rsidRPr="00F74B01">
        <w:rPr>
          <w:bCs/>
          <w:color w:val="000000"/>
          <w:szCs w:val="24"/>
        </w:rPr>
        <w:t>Trailblazing the Fruit and Vegetable Frontier</w:t>
      </w:r>
      <w:r w:rsidR="006B0673">
        <w:rPr>
          <w:bCs/>
          <w:color w:val="000000"/>
          <w:szCs w:val="24"/>
        </w:rPr>
        <w:t>.</w:t>
      </w:r>
      <w:r w:rsidRPr="00F74B01">
        <w:rPr>
          <w:bCs/>
          <w:color w:val="000000"/>
          <w:szCs w:val="24"/>
        </w:rPr>
        <w:t> </w:t>
      </w:r>
    </w:p>
    <w:p w14:paraId="2E3E5277" w14:textId="070822D5" w:rsidR="00F74B01" w:rsidRPr="00F74B01" w:rsidRDefault="00F74B01" w:rsidP="00930EDE">
      <w:pPr>
        <w:pStyle w:val="ListParagraph"/>
        <w:numPr>
          <w:ilvl w:val="0"/>
          <w:numId w:val="13"/>
        </w:numPr>
        <w:spacing w:after="240"/>
        <w:rPr>
          <w:bCs/>
          <w:color w:val="000000"/>
          <w:szCs w:val="24"/>
        </w:rPr>
      </w:pPr>
      <w:r w:rsidRPr="00F74B01">
        <w:rPr>
          <w:bCs/>
          <w:color w:val="000000"/>
          <w:szCs w:val="24"/>
        </w:rPr>
        <w:t>Menu Building Basics: Utilizing CN Labels and USDA Recipes to Build a Cycle Menu</w:t>
      </w:r>
      <w:r w:rsidR="006B0673">
        <w:rPr>
          <w:bCs/>
          <w:color w:val="000000"/>
          <w:szCs w:val="24"/>
        </w:rPr>
        <w:t>.</w:t>
      </w:r>
    </w:p>
    <w:p w14:paraId="137245B6" w14:textId="69D18EE2" w:rsidR="00F74B01" w:rsidRPr="00F74B01" w:rsidRDefault="00F74B01" w:rsidP="00F74B01">
      <w:pPr>
        <w:spacing w:before="240" w:after="24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The offerings in the course catalog are excellent resources for enhancing </w:t>
      </w:r>
      <w:r w:rsidR="00E1000B">
        <w:rPr>
          <w:bCs/>
          <w:color w:val="000000"/>
          <w:szCs w:val="24"/>
        </w:rPr>
        <w:t>CACFP meal services and also meal services in the other school and child nutrition programs.</w:t>
      </w:r>
      <w:r>
        <w:rPr>
          <w:bCs/>
          <w:color w:val="000000"/>
          <w:szCs w:val="24"/>
        </w:rPr>
        <w:t xml:space="preserve"> The VDOE-SNP encourages sponsoring organizations to share this resource with personnel at sponsored sites.</w:t>
      </w:r>
    </w:p>
    <w:p w14:paraId="257863FB" w14:textId="1DC5D6D4" w:rsidR="00F74B01" w:rsidRDefault="00F74B01" w:rsidP="00853FDF">
      <w:pPr>
        <w:spacing w:before="240" w:after="240"/>
        <w:rPr>
          <w:color w:val="000000"/>
          <w:szCs w:val="24"/>
        </w:rPr>
      </w:pPr>
      <w:r>
        <w:rPr>
          <w:bCs/>
          <w:color w:val="000000"/>
          <w:szCs w:val="24"/>
        </w:rPr>
        <w:t>If you have any questions, please contact your assigned SNP or CNP Regional Specialist.</w:t>
      </w:r>
    </w:p>
    <w:p w14:paraId="1DCDE919" w14:textId="5C6D9222" w:rsidR="00455BB2" w:rsidRPr="00AE1E09" w:rsidRDefault="00455BB2" w:rsidP="00455BB2">
      <w:pPr>
        <w:rPr>
          <w:color w:val="000000"/>
          <w:szCs w:val="24"/>
          <w:lang w:bidi="en-US"/>
        </w:rPr>
      </w:pPr>
      <w:r>
        <w:rPr>
          <w:color w:val="000000"/>
          <w:szCs w:val="24"/>
          <w:lang w:bidi="en-US"/>
        </w:rPr>
        <w:lastRenderedPageBreak/>
        <w:t>SCC/</w:t>
      </w:r>
      <w:r w:rsidR="00A27ABE">
        <w:rPr>
          <w:color w:val="000000"/>
          <w:szCs w:val="24"/>
          <w:lang w:bidi="en-US"/>
        </w:rPr>
        <w:t>MVP</w:t>
      </w:r>
      <w:r>
        <w:rPr>
          <w:color w:val="000000"/>
          <w:szCs w:val="24"/>
          <w:lang w:bidi="en-US"/>
        </w:rPr>
        <w:t>/cc</w:t>
      </w:r>
    </w:p>
    <w:p w14:paraId="1842B651" w14:textId="525909CE" w:rsidR="00E37FBD" w:rsidRDefault="00E37FBD" w:rsidP="00E37FBD">
      <w:pPr>
        <w:ind w:left="720"/>
        <w:rPr>
          <w:color w:val="000000"/>
          <w:szCs w:val="24"/>
          <w:lang w:bidi="en-US"/>
        </w:rPr>
      </w:pPr>
    </w:p>
    <w:p w14:paraId="3CDA0F82" w14:textId="77777777" w:rsidR="00E37FBD" w:rsidRPr="00E37FBD" w:rsidRDefault="00E37FBD" w:rsidP="00E37FBD">
      <w:pPr>
        <w:ind w:left="720"/>
        <w:rPr>
          <w:color w:val="000000"/>
          <w:szCs w:val="24"/>
          <w:lang w:bidi="en-US"/>
        </w:rPr>
      </w:pPr>
    </w:p>
    <w:sectPr w:rsidR="00E37FBD" w:rsidRPr="00E3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85745" w14:textId="77777777" w:rsidR="00DD4A4F" w:rsidRDefault="00DD4A4F" w:rsidP="00B25322">
      <w:pPr>
        <w:spacing w:after="0" w:line="240" w:lineRule="auto"/>
      </w:pPr>
      <w:r>
        <w:separator/>
      </w:r>
    </w:p>
  </w:endnote>
  <w:endnote w:type="continuationSeparator" w:id="0">
    <w:p w14:paraId="06074264" w14:textId="77777777" w:rsidR="00DD4A4F" w:rsidRDefault="00DD4A4F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BA059" w14:textId="77777777" w:rsidR="00DD4A4F" w:rsidRDefault="00DD4A4F" w:rsidP="00B25322">
      <w:pPr>
        <w:spacing w:after="0" w:line="240" w:lineRule="auto"/>
      </w:pPr>
      <w:r>
        <w:separator/>
      </w:r>
    </w:p>
  </w:footnote>
  <w:footnote w:type="continuationSeparator" w:id="0">
    <w:p w14:paraId="12C57BEB" w14:textId="77777777" w:rsidR="00DD4A4F" w:rsidRDefault="00DD4A4F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70B"/>
    <w:multiLevelType w:val="hybridMultilevel"/>
    <w:tmpl w:val="9DA8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E5BD5"/>
    <w:multiLevelType w:val="hybridMultilevel"/>
    <w:tmpl w:val="9F7CD0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C86F41"/>
    <w:multiLevelType w:val="hybridMultilevel"/>
    <w:tmpl w:val="D38EA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2B1992"/>
    <w:multiLevelType w:val="hybridMultilevel"/>
    <w:tmpl w:val="82F8F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62A5"/>
    <w:multiLevelType w:val="hybridMultilevel"/>
    <w:tmpl w:val="5C9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0CCA"/>
    <w:multiLevelType w:val="hybridMultilevel"/>
    <w:tmpl w:val="6044897C"/>
    <w:lvl w:ilvl="0" w:tplc="FEACA3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48EE28FB"/>
    <w:multiLevelType w:val="hybridMultilevel"/>
    <w:tmpl w:val="1E1E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E5467"/>
    <w:multiLevelType w:val="hybridMultilevel"/>
    <w:tmpl w:val="E304D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E60D33"/>
    <w:multiLevelType w:val="hybridMultilevel"/>
    <w:tmpl w:val="0EB6D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13A2D"/>
    <w:multiLevelType w:val="multilevel"/>
    <w:tmpl w:val="A262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D95801"/>
    <w:multiLevelType w:val="hybridMultilevel"/>
    <w:tmpl w:val="B04A86AC"/>
    <w:lvl w:ilvl="0" w:tplc="0E52A1E4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1A48858A">
      <w:start w:val="1"/>
      <w:numFmt w:val="decimal"/>
      <w:lvlText w:val="%2."/>
      <w:lvlJc w:val="left"/>
      <w:pPr>
        <w:ind w:left="230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8ACADB5E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en-US"/>
      </w:rPr>
    </w:lvl>
    <w:lvl w:ilvl="3" w:tplc="68DE64C0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en-US"/>
      </w:rPr>
    </w:lvl>
    <w:lvl w:ilvl="4" w:tplc="74C4DFB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5" w:tplc="2F5AF83E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en-US"/>
      </w:rPr>
    </w:lvl>
    <w:lvl w:ilvl="6" w:tplc="0EB47B90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en-US"/>
      </w:rPr>
    </w:lvl>
    <w:lvl w:ilvl="7" w:tplc="B8FE96BC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en-US"/>
      </w:rPr>
    </w:lvl>
    <w:lvl w:ilvl="8" w:tplc="4A4C927A"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7FD73D1E"/>
    <w:multiLevelType w:val="hybridMultilevel"/>
    <w:tmpl w:val="AB74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2A27"/>
    <w:rsid w:val="00024A7C"/>
    <w:rsid w:val="000375B8"/>
    <w:rsid w:val="00046619"/>
    <w:rsid w:val="00062952"/>
    <w:rsid w:val="00071812"/>
    <w:rsid w:val="000B66C9"/>
    <w:rsid w:val="000C6111"/>
    <w:rsid w:val="000D4C13"/>
    <w:rsid w:val="000D72AE"/>
    <w:rsid w:val="000E2294"/>
    <w:rsid w:val="000E2D83"/>
    <w:rsid w:val="000F6B21"/>
    <w:rsid w:val="00103D90"/>
    <w:rsid w:val="0011306D"/>
    <w:rsid w:val="00163827"/>
    <w:rsid w:val="00167950"/>
    <w:rsid w:val="001B4FF9"/>
    <w:rsid w:val="001B526A"/>
    <w:rsid w:val="001D57D6"/>
    <w:rsid w:val="00223595"/>
    <w:rsid w:val="00227B1E"/>
    <w:rsid w:val="00254B4D"/>
    <w:rsid w:val="0026029A"/>
    <w:rsid w:val="0027145D"/>
    <w:rsid w:val="002A6350"/>
    <w:rsid w:val="002B2696"/>
    <w:rsid w:val="002F0A8A"/>
    <w:rsid w:val="002F2DAF"/>
    <w:rsid w:val="002F3AD7"/>
    <w:rsid w:val="002F73B8"/>
    <w:rsid w:val="0031177E"/>
    <w:rsid w:val="00314355"/>
    <w:rsid w:val="003238EA"/>
    <w:rsid w:val="003271C2"/>
    <w:rsid w:val="00372B93"/>
    <w:rsid w:val="00394CEF"/>
    <w:rsid w:val="003970C3"/>
    <w:rsid w:val="003C20C8"/>
    <w:rsid w:val="003D558B"/>
    <w:rsid w:val="003D79AA"/>
    <w:rsid w:val="00406FF4"/>
    <w:rsid w:val="0041248E"/>
    <w:rsid w:val="00416BC0"/>
    <w:rsid w:val="0042541D"/>
    <w:rsid w:val="004263D4"/>
    <w:rsid w:val="004306AC"/>
    <w:rsid w:val="00455BB2"/>
    <w:rsid w:val="00474983"/>
    <w:rsid w:val="00480879"/>
    <w:rsid w:val="004829E4"/>
    <w:rsid w:val="00495F7C"/>
    <w:rsid w:val="004E72AA"/>
    <w:rsid w:val="004F4243"/>
    <w:rsid w:val="004F6547"/>
    <w:rsid w:val="0050508D"/>
    <w:rsid w:val="00521F06"/>
    <w:rsid w:val="00544584"/>
    <w:rsid w:val="0056509C"/>
    <w:rsid w:val="00583B1B"/>
    <w:rsid w:val="005A40CD"/>
    <w:rsid w:val="005B0A2E"/>
    <w:rsid w:val="005D027C"/>
    <w:rsid w:val="005D573F"/>
    <w:rsid w:val="005E06EF"/>
    <w:rsid w:val="006001A3"/>
    <w:rsid w:val="006138ED"/>
    <w:rsid w:val="00624FBE"/>
    <w:rsid w:val="00625A9B"/>
    <w:rsid w:val="006267D5"/>
    <w:rsid w:val="006347AE"/>
    <w:rsid w:val="00653DCC"/>
    <w:rsid w:val="006A398C"/>
    <w:rsid w:val="006B0673"/>
    <w:rsid w:val="0073236D"/>
    <w:rsid w:val="00751593"/>
    <w:rsid w:val="007653AA"/>
    <w:rsid w:val="00770FFD"/>
    <w:rsid w:val="007718B4"/>
    <w:rsid w:val="007727AD"/>
    <w:rsid w:val="00793593"/>
    <w:rsid w:val="007A5D0B"/>
    <w:rsid w:val="007A73B4"/>
    <w:rsid w:val="007B478A"/>
    <w:rsid w:val="007C0B3F"/>
    <w:rsid w:val="007C3E67"/>
    <w:rsid w:val="007E490F"/>
    <w:rsid w:val="00842CDD"/>
    <w:rsid w:val="00846B0C"/>
    <w:rsid w:val="00851C0B"/>
    <w:rsid w:val="00853FDF"/>
    <w:rsid w:val="00860374"/>
    <w:rsid w:val="008631A7"/>
    <w:rsid w:val="00885BC7"/>
    <w:rsid w:val="00891640"/>
    <w:rsid w:val="008A76A3"/>
    <w:rsid w:val="008C4A46"/>
    <w:rsid w:val="008E3A5B"/>
    <w:rsid w:val="00914C91"/>
    <w:rsid w:val="00920DFB"/>
    <w:rsid w:val="00922C17"/>
    <w:rsid w:val="009303AB"/>
    <w:rsid w:val="00930EDE"/>
    <w:rsid w:val="00936449"/>
    <w:rsid w:val="00977AFA"/>
    <w:rsid w:val="00993A7F"/>
    <w:rsid w:val="009A0ABE"/>
    <w:rsid w:val="009A252D"/>
    <w:rsid w:val="009B51FA"/>
    <w:rsid w:val="009B7A18"/>
    <w:rsid w:val="009C7253"/>
    <w:rsid w:val="009D10CE"/>
    <w:rsid w:val="009E1E26"/>
    <w:rsid w:val="009F2D5B"/>
    <w:rsid w:val="00A26586"/>
    <w:rsid w:val="00A27ABE"/>
    <w:rsid w:val="00A30BC9"/>
    <w:rsid w:val="00A3144F"/>
    <w:rsid w:val="00A571CE"/>
    <w:rsid w:val="00A65EE6"/>
    <w:rsid w:val="00A67B2F"/>
    <w:rsid w:val="00A711A8"/>
    <w:rsid w:val="00A838F7"/>
    <w:rsid w:val="00A96686"/>
    <w:rsid w:val="00AD228F"/>
    <w:rsid w:val="00AE1E09"/>
    <w:rsid w:val="00AE65FD"/>
    <w:rsid w:val="00AF5202"/>
    <w:rsid w:val="00B01E92"/>
    <w:rsid w:val="00B25322"/>
    <w:rsid w:val="00B74B19"/>
    <w:rsid w:val="00B856D9"/>
    <w:rsid w:val="00B91B56"/>
    <w:rsid w:val="00B9314B"/>
    <w:rsid w:val="00BA65FE"/>
    <w:rsid w:val="00BB7884"/>
    <w:rsid w:val="00BC1A9C"/>
    <w:rsid w:val="00BE00E6"/>
    <w:rsid w:val="00BE7CDD"/>
    <w:rsid w:val="00C07DFE"/>
    <w:rsid w:val="00C160C5"/>
    <w:rsid w:val="00C16746"/>
    <w:rsid w:val="00C23584"/>
    <w:rsid w:val="00C24D60"/>
    <w:rsid w:val="00C25FA1"/>
    <w:rsid w:val="00CA70A4"/>
    <w:rsid w:val="00CC4108"/>
    <w:rsid w:val="00CF0233"/>
    <w:rsid w:val="00D002CD"/>
    <w:rsid w:val="00D3191D"/>
    <w:rsid w:val="00D50667"/>
    <w:rsid w:val="00D51BE5"/>
    <w:rsid w:val="00D534B4"/>
    <w:rsid w:val="00D55B56"/>
    <w:rsid w:val="00DA14B1"/>
    <w:rsid w:val="00DD368F"/>
    <w:rsid w:val="00DD4A4F"/>
    <w:rsid w:val="00DE36A1"/>
    <w:rsid w:val="00DF6A9E"/>
    <w:rsid w:val="00E07995"/>
    <w:rsid w:val="00E1000B"/>
    <w:rsid w:val="00E12E2F"/>
    <w:rsid w:val="00E2596B"/>
    <w:rsid w:val="00E26C2A"/>
    <w:rsid w:val="00E31EC9"/>
    <w:rsid w:val="00E37FBD"/>
    <w:rsid w:val="00E4085F"/>
    <w:rsid w:val="00E53043"/>
    <w:rsid w:val="00E5759C"/>
    <w:rsid w:val="00E743AD"/>
    <w:rsid w:val="00E75FCE"/>
    <w:rsid w:val="00E760E6"/>
    <w:rsid w:val="00E82837"/>
    <w:rsid w:val="00E86393"/>
    <w:rsid w:val="00E9660F"/>
    <w:rsid w:val="00EA6A21"/>
    <w:rsid w:val="00EB078A"/>
    <w:rsid w:val="00ED79E7"/>
    <w:rsid w:val="00EE2766"/>
    <w:rsid w:val="00EF1EBA"/>
    <w:rsid w:val="00F05C80"/>
    <w:rsid w:val="00F15213"/>
    <w:rsid w:val="00F41943"/>
    <w:rsid w:val="00F45E80"/>
    <w:rsid w:val="00F502F4"/>
    <w:rsid w:val="00F67E54"/>
    <w:rsid w:val="00F74B01"/>
    <w:rsid w:val="00F77E98"/>
    <w:rsid w:val="00F81813"/>
    <w:rsid w:val="00F830A0"/>
    <w:rsid w:val="00FA2B59"/>
    <w:rsid w:val="00FE3B19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C9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1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E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759C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E72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72AA"/>
    <w:rPr>
      <w:rFonts w:ascii="Times New Roman" w:hAnsi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478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A6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doecacfp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2D66-15AC-4FB4-AE27-AB5EF3F5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#2020-2021-60, Child and Adult Care Food Program Online Training Courses</vt:lpstr>
    </vt:vector>
  </TitlesOfParts>
  <LinksUpToDate>false</LinksUpToDate>
  <CharactersWithSpaces>1642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#2020-2021-60, Child and Adult Care Food Program Online Training Courses</dc:title>
  <dc:creator/>
  <cp:lastModifiedBy/>
  <cp:revision>1</cp:revision>
  <dcterms:created xsi:type="dcterms:W3CDTF">2021-05-07T13:24:00Z</dcterms:created>
  <dcterms:modified xsi:type="dcterms:W3CDTF">2021-05-07T13:24:00Z</dcterms:modified>
</cp:coreProperties>
</file>