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ACD" w:rsidRDefault="00B96ACD">
      <w:pPr>
        <w:spacing w:after="0" w:line="240" w:lineRule="auto"/>
        <w:jc w:val="center"/>
        <w:rPr>
          <w:rFonts w:ascii="Times New Roman" w:eastAsia="Times New Roman" w:hAnsi="Times New Roman" w:cs="Times New Roman"/>
          <w:b/>
          <w:i/>
          <w:sz w:val="24"/>
          <w:szCs w:val="24"/>
        </w:rPr>
      </w:pPr>
    </w:p>
    <w:p w:rsidR="009545C0" w:rsidRDefault="009545C0" w:rsidP="009545C0">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ADVISORY BOARD ON TEACHER EDUCATION AND LICENSURE (ABTEL)</w:t>
      </w:r>
    </w:p>
    <w:p w:rsidR="009545C0" w:rsidRDefault="009545C0" w:rsidP="009545C0">
      <w:pPr>
        <w:spacing w:after="0" w:line="240" w:lineRule="auto"/>
        <w:jc w:val="center"/>
        <w:rPr>
          <w:rFonts w:ascii="Times New Roman" w:eastAsia="Times New Roman" w:hAnsi="Times New Roman" w:cs="Times New Roman"/>
          <w:b/>
          <w:sz w:val="28"/>
          <w:szCs w:val="28"/>
        </w:rPr>
      </w:pPr>
    </w:p>
    <w:p w:rsidR="009545C0" w:rsidRDefault="009545C0" w:rsidP="009545C0">
      <w:pPr>
        <w:spacing w:after="0" w:line="240" w:lineRule="auto"/>
        <w:ind w:left="3600" w:hanging="3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Embassy Suites By Hilton Richmond Hotel</w:t>
      </w:r>
    </w:p>
    <w:p w:rsidR="009545C0" w:rsidRDefault="009545C0" w:rsidP="009545C0">
      <w:pPr>
        <w:spacing w:after="0" w:line="240" w:lineRule="auto"/>
        <w:ind w:left="3600" w:hanging="3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2925 Emerywood Parkway</w:t>
      </w:r>
    </w:p>
    <w:p w:rsidR="009545C0" w:rsidRDefault="009545C0" w:rsidP="009545C0">
      <w:pPr>
        <w:spacing w:after="0" w:line="240" w:lineRule="auto"/>
        <w:ind w:left="3600" w:hanging="3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Richmond, Virginia 23294</w:t>
      </w:r>
    </w:p>
    <w:p w:rsidR="009545C0" w:rsidRDefault="009545C0" w:rsidP="009545C0">
      <w:pPr>
        <w:spacing w:after="0" w:line="240" w:lineRule="auto"/>
        <w:jc w:val="center"/>
        <w:rPr>
          <w:rFonts w:ascii="Times New Roman" w:eastAsia="Times New Roman" w:hAnsi="Times New Roman" w:cs="Times New Roman"/>
          <w:b/>
          <w:sz w:val="28"/>
          <w:szCs w:val="28"/>
        </w:rPr>
      </w:pPr>
    </w:p>
    <w:p w:rsidR="009545C0" w:rsidRDefault="009545C0" w:rsidP="009545C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January 31, 2022</w:t>
      </w:r>
    </w:p>
    <w:p w:rsidR="00B96ACD" w:rsidRDefault="00B96ACD">
      <w:pPr>
        <w:spacing w:after="0" w:line="240" w:lineRule="auto"/>
        <w:jc w:val="center"/>
        <w:rPr>
          <w:rFonts w:ascii="Times New Roman" w:eastAsia="Times New Roman" w:hAnsi="Times New Roman" w:cs="Times New Roman"/>
          <w:b/>
          <w:i/>
          <w:sz w:val="28"/>
          <w:szCs w:val="28"/>
        </w:rPr>
      </w:pPr>
    </w:p>
    <w:p w:rsidR="00B96ACD" w:rsidRPr="00B519F5" w:rsidRDefault="000005BF" w:rsidP="00126FE9">
      <w:pPr>
        <w:spacing w:after="0" w:line="240" w:lineRule="auto"/>
        <w:jc w:val="center"/>
        <w:rPr>
          <w:rFonts w:ascii="Times New Roman" w:eastAsia="Times New Roman" w:hAnsi="Times New Roman" w:cs="Times New Roman"/>
          <w:b/>
          <w:sz w:val="28"/>
          <w:szCs w:val="28"/>
        </w:rPr>
      </w:pPr>
      <w:r w:rsidRPr="00B519F5">
        <w:rPr>
          <w:rFonts w:ascii="Times New Roman" w:eastAsia="Times New Roman" w:hAnsi="Times New Roman" w:cs="Times New Roman"/>
          <w:b/>
          <w:sz w:val="28"/>
          <w:szCs w:val="28"/>
        </w:rPr>
        <w:t>AGENDA</w:t>
      </w:r>
    </w:p>
    <w:p w:rsidR="00B96ACD" w:rsidRDefault="00B96ACD">
      <w:pPr>
        <w:pBdr>
          <w:bottom w:val="single" w:sz="6" w:space="1" w:color="000000"/>
        </w:pBdr>
        <w:spacing w:after="0" w:line="240" w:lineRule="auto"/>
        <w:jc w:val="center"/>
        <w:rPr>
          <w:rFonts w:ascii="Times New Roman" w:eastAsia="Times New Roman" w:hAnsi="Times New Roman" w:cs="Times New Roman"/>
          <w:b/>
          <w:sz w:val="24"/>
          <w:szCs w:val="24"/>
        </w:rPr>
      </w:pPr>
    </w:p>
    <w:p w:rsidR="00B96ACD" w:rsidRDefault="00B96ACD">
      <w:pPr>
        <w:spacing w:after="0" w:line="240" w:lineRule="auto"/>
        <w:rPr>
          <w:rFonts w:ascii="Times New Roman" w:eastAsia="Times New Roman" w:hAnsi="Times New Roman" w:cs="Times New Roman"/>
          <w:b/>
          <w:sz w:val="24"/>
          <w:szCs w:val="24"/>
        </w:rPr>
      </w:pPr>
    </w:p>
    <w:p w:rsidR="00536B74" w:rsidRDefault="00536B74">
      <w:pPr>
        <w:spacing w:after="0" w:line="240" w:lineRule="auto"/>
        <w:rPr>
          <w:rFonts w:ascii="Times New Roman" w:eastAsia="Times New Roman" w:hAnsi="Times New Roman" w:cs="Times New Roman"/>
          <w:b/>
          <w:sz w:val="24"/>
          <w:szCs w:val="24"/>
        </w:rPr>
      </w:pPr>
    </w:p>
    <w:p w:rsidR="00536B74" w:rsidRPr="00536B74" w:rsidRDefault="00536B74" w:rsidP="00536B74">
      <w:pPr>
        <w:spacing w:after="0" w:line="240" w:lineRule="auto"/>
        <w:rPr>
          <w:rFonts w:ascii="Times New Roman" w:eastAsia="Times New Roman" w:hAnsi="Times New Roman" w:cs="Times New Roman"/>
          <w:b/>
          <w:sz w:val="24"/>
          <w:szCs w:val="24"/>
        </w:rPr>
      </w:pPr>
      <w:r w:rsidRPr="00536B74">
        <w:rPr>
          <w:rFonts w:ascii="Times New Roman" w:eastAsia="Times New Roman" w:hAnsi="Times New Roman" w:cs="Times New Roman"/>
          <w:b/>
          <w:sz w:val="24"/>
          <w:szCs w:val="24"/>
        </w:rPr>
        <w:t>8:30 a.m.</w:t>
      </w:r>
      <w:r w:rsidR="00DD3827">
        <w:rPr>
          <w:rFonts w:ascii="Times New Roman" w:eastAsia="Times New Roman" w:hAnsi="Times New Roman" w:cs="Times New Roman"/>
          <w:b/>
          <w:sz w:val="24"/>
          <w:szCs w:val="24"/>
        </w:rPr>
        <w:t xml:space="preserve"> </w:t>
      </w:r>
      <w:r w:rsidRPr="00536B74">
        <w:rPr>
          <w:rFonts w:ascii="Times New Roman" w:eastAsia="Times New Roman" w:hAnsi="Times New Roman" w:cs="Times New Roman"/>
          <w:b/>
          <w:sz w:val="24"/>
          <w:szCs w:val="24"/>
        </w:rPr>
        <w:t>-</w:t>
      </w:r>
      <w:r w:rsidR="00DD3827">
        <w:rPr>
          <w:rFonts w:ascii="Times New Roman" w:eastAsia="Times New Roman" w:hAnsi="Times New Roman" w:cs="Times New Roman"/>
          <w:b/>
          <w:sz w:val="24"/>
          <w:szCs w:val="24"/>
        </w:rPr>
        <w:t xml:space="preserve"> </w:t>
      </w:r>
      <w:r w:rsidRPr="00536B74">
        <w:rPr>
          <w:rFonts w:ascii="Times New Roman" w:eastAsia="Times New Roman" w:hAnsi="Times New Roman" w:cs="Times New Roman"/>
          <w:b/>
          <w:sz w:val="24"/>
          <w:szCs w:val="24"/>
        </w:rPr>
        <w:t>8:45 a.m.</w:t>
      </w:r>
    </w:p>
    <w:p w:rsidR="00536B74" w:rsidRDefault="00536B74" w:rsidP="00536B74">
      <w:pPr>
        <w:spacing w:after="0" w:line="240" w:lineRule="auto"/>
        <w:rPr>
          <w:rFonts w:ascii="Times New Roman" w:eastAsia="Times New Roman" w:hAnsi="Times New Roman" w:cs="Times New Roman"/>
          <w:b/>
          <w:sz w:val="24"/>
          <w:szCs w:val="24"/>
        </w:rPr>
      </w:pPr>
      <w:r w:rsidRPr="00536B74">
        <w:rPr>
          <w:rFonts w:ascii="Times New Roman" w:eastAsia="Times New Roman" w:hAnsi="Times New Roman" w:cs="Times New Roman"/>
          <w:b/>
          <w:sz w:val="24"/>
          <w:szCs w:val="24"/>
        </w:rPr>
        <w:t>Arrival and Continental Breakfast</w:t>
      </w:r>
    </w:p>
    <w:p w:rsidR="00536B74" w:rsidRDefault="00536B74">
      <w:pPr>
        <w:spacing w:after="0" w:line="240" w:lineRule="auto"/>
        <w:rPr>
          <w:rFonts w:ascii="Times New Roman" w:eastAsia="Times New Roman" w:hAnsi="Times New Roman" w:cs="Times New Roman"/>
          <w:b/>
          <w:sz w:val="24"/>
          <w:szCs w:val="24"/>
        </w:rPr>
      </w:pPr>
    </w:p>
    <w:p w:rsidR="00B96ACD" w:rsidRDefault="000005B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FULL ADVISORY BOARD CONVENES (9:00 a.m.)</w:t>
      </w:r>
    </w:p>
    <w:p w:rsidR="00B96ACD" w:rsidRDefault="00B96ACD">
      <w:pPr>
        <w:spacing w:after="0" w:line="240" w:lineRule="auto"/>
        <w:rPr>
          <w:rFonts w:ascii="Times New Roman" w:eastAsia="Times New Roman" w:hAnsi="Times New Roman" w:cs="Times New Roman"/>
          <w:b/>
          <w:sz w:val="24"/>
          <w:szCs w:val="24"/>
        </w:rPr>
      </w:pPr>
    </w:p>
    <w:p w:rsidR="00B96ACD" w:rsidRDefault="000005B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Dr. Nancy Bradley, Presiding</w:t>
      </w:r>
    </w:p>
    <w:p w:rsidR="00B96ACD" w:rsidRDefault="00B96ACD">
      <w:pPr>
        <w:spacing w:after="0" w:line="240" w:lineRule="auto"/>
        <w:jc w:val="center"/>
        <w:rPr>
          <w:rFonts w:ascii="Times New Roman" w:eastAsia="Times New Roman" w:hAnsi="Times New Roman" w:cs="Times New Roman"/>
          <w:i/>
          <w:sz w:val="24"/>
          <w:szCs w:val="24"/>
        </w:rPr>
      </w:pPr>
    </w:p>
    <w:p w:rsidR="00B96ACD" w:rsidRDefault="000005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Opening Remarks and Welcome</w:t>
      </w:r>
    </w:p>
    <w:p w:rsidR="00B96ACD" w:rsidRDefault="00B96ACD">
      <w:pPr>
        <w:spacing w:after="0" w:line="240" w:lineRule="auto"/>
        <w:rPr>
          <w:rFonts w:ascii="Times New Roman" w:eastAsia="Times New Roman" w:hAnsi="Times New Roman" w:cs="Times New Roman"/>
          <w:b/>
          <w:sz w:val="24"/>
          <w:szCs w:val="24"/>
        </w:rPr>
      </w:pPr>
    </w:p>
    <w:p w:rsidR="00B96ACD" w:rsidRDefault="000005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 xml:space="preserve">Introduction of New and Returning ABTEL Members </w:t>
      </w:r>
    </w:p>
    <w:p w:rsidR="00B96ACD" w:rsidRDefault="00B96ACD">
      <w:pPr>
        <w:spacing w:after="0" w:line="240" w:lineRule="auto"/>
        <w:rPr>
          <w:rFonts w:ascii="Times New Roman" w:eastAsia="Times New Roman" w:hAnsi="Times New Roman" w:cs="Times New Roman"/>
          <w:b/>
          <w:sz w:val="24"/>
          <w:szCs w:val="24"/>
        </w:rPr>
      </w:pPr>
    </w:p>
    <w:p w:rsidR="00B96ACD" w:rsidRDefault="000005BF">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 xml:space="preserve">Introduction </w:t>
      </w:r>
      <w:r w:rsidR="00126FE9">
        <w:rPr>
          <w:rFonts w:ascii="Times New Roman" w:eastAsia="Times New Roman" w:hAnsi="Times New Roman" w:cs="Times New Roman"/>
          <w:b/>
          <w:sz w:val="24"/>
          <w:szCs w:val="24"/>
        </w:rPr>
        <w:t xml:space="preserve">of Board of Education Liaison, </w:t>
      </w:r>
      <w:r>
        <w:rPr>
          <w:rFonts w:ascii="Times New Roman" w:eastAsia="Times New Roman" w:hAnsi="Times New Roman" w:cs="Times New Roman"/>
          <w:b/>
          <w:sz w:val="24"/>
          <w:szCs w:val="24"/>
        </w:rPr>
        <w:t>Ex Officio Members, and Department Personnel to ABTEL</w:t>
      </w:r>
    </w:p>
    <w:p w:rsidR="00B96ACD" w:rsidRDefault="00B96ACD">
      <w:pPr>
        <w:spacing w:after="0" w:line="240" w:lineRule="auto"/>
        <w:ind w:left="720"/>
        <w:rPr>
          <w:rFonts w:ascii="Times New Roman" w:eastAsia="Times New Roman" w:hAnsi="Times New Roman" w:cs="Times New Roman"/>
          <w:b/>
          <w:sz w:val="24"/>
          <w:szCs w:val="24"/>
        </w:rPr>
      </w:pPr>
    </w:p>
    <w:p w:rsidR="00B96ACD" w:rsidRDefault="000005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Introduction of Guests</w:t>
      </w:r>
    </w:p>
    <w:p w:rsidR="00B96ACD" w:rsidRDefault="00B96ACD">
      <w:pPr>
        <w:spacing w:after="0" w:line="240" w:lineRule="auto"/>
        <w:rPr>
          <w:rFonts w:ascii="Times New Roman" w:eastAsia="Times New Roman" w:hAnsi="Times New Roman" w:cs="Times New Roman"/>
          <w:b/>
          <w:sz w:val="24"/>
          <w:szCs w:val="24"/>
        </w:rPr>
      </w:pPr>
    </w:p>
    <w:p w:rsidR="00B96ACD" w:rsidRDefault="000005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Approval of Agenda</w:t>
      </w:r>
    </w:p>
    <w:p w:rsidR="00B96ACD" w:rsidRDefault="00B96ACD">
      <w:pPr>
        <w:spacing w:after="0" w:line="240" w:lineRule="auto"/>
        <w:rPr>
          <w:rFonts w:ascii="Times New Roman" w:eastAsia="Times New Roman" w:hAnsi="Times New Roman" w:cs="Times New Roman"/>
          <w:b/>
          <w:sz w:val="24"/>
          <w:szCs w:val="24"/>
        </w:rPr>
      </w:pPr>
    </w:p>
    <w:p w:rsidR="00B96ACD" w:rsidRDefault="000005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Approval of Minutes</w:t>
      </w:r>
    </w:p>
    <w:p w:rsidR="00B96ACD" w:rsidRDefault="000005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Public Comment</w:t>
      </w:r>
    </w:p>
    <w:p w:rsidR="00B96ACD" w:rsidRDefault="00B96ACD">
      <w:pPr>
        <w:spacing w:after="0" w:line="240" w:lineRule="auto"/>
        <w:rPr>
          <w:rFonts w:ascii="Times New Roman" w:eastAsia="Times New Roman" w:hAnsi="Times New Roman" w:cs="Times New Roman"/>
          <w:sz w:val="24"/>
          <w:szCs w:val="24"/>
        </w:rPr>
      </w:pPr>
    </w:p>
    <w:p w:rsidR="009545C0" w:rsidRDefault="009545C0" w:rsidP="009545C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FOR PUBLIC COMMENT</w:t>
      </w:r>
    </w:p>
    <w:p w:rsidR="009545C0" w:rsidRDefault="009545C0" w:rsidP="009545C0">
      <w:pPr>
        <w:spacing w:after="0" w:line="240" w:lineRule="auto"/>
        <w:ind w:firstLine="720"/>
        <w:jc w:val="center"/>
        <w:rPr>
          <w:rFonts w:ascii="Times New Roman" w:eastAsia="Times New Roman" w:hAnsi="Times New Roman" w:cs="Times New Roman"/>
          <w:b/>
          <w:sz w:val="24"/>
          <w:szCs w:val="24"/>
        </w:rPr>
      </w:pP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The Advisory Board on Teacher Education and Licensure is pleased to receive public comment at each of its regular meetings. Public comment is only accepted during the public comment period, not during standing committees. In order to allow the Advisory Board sufficient time for its other business, the total time allotted for public comment will generally be limited to thirty (30) minutes. Individuals seeking to speak to the Board will be allotted three (3) minutes each.</w:t>
      </w: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Those wishing to speak at the Advisory Board should contact Ms. Alice Bryant at </w:t>
      </w:r>
    </w:p>
    <w:p w:rsidR="009545C0" w:rsidRDefault="009545C0" w:rsidP="009545C0">
      <w:pPr>
        <w:tabs>
          <w:tab w:val="left" w:pos="360"/>
        </w:tabs>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(804) 371-2522.</w:t>
      </w: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Speakers are urged to contact Ms. Bryant in advance of the meeting. Because of time limitations, those persons who have not previously registered to speak prior to the day of the Advisory Board meeting cannot be assured that they will have an opportunity to appear before the Advisory Board.</w:t>
      </w: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p>
    <w:p w:rsidR="00BB5C6B" w:rsidRDefault="009545C0" w:rsidP="009545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 order to make the limited time available most effective, speakers may provide multiple written</w:t>
      </w:r>
    </w:p>
    <w:p w:rsidR="009545C0" w:rsidRDefault="00BB5C6B" w:rsidP="00BB5C6B">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5C0">
        <w:rPr>
          <w:rFonts w:ascii="Times New Roman" w:eastAsia="Times New Roman" w:hAnsi="Times New Roman" w:cs="Times New Roman"/>
          <w:sz w:val="24"/>
          <w:szCs w:val="24"/>
        </w:rPr>
        <w:t>copies of their comments.</w:t>
      </w:r>
    </w:p>
    <w:p w:rsidR="00B96ACD" w:rsidRDefault="009545C0" w:rsidP="009545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6ACD" w:rsidRDefault="00B96ACD">
      <w:pPr>
        <w:spacing w:after="0" w:line="240" w:lineRule="auto"/>
        <w:rPr>
          <w:rFonts w:ascii="Times New Roman" w:eastAsia="Times New Roman" w:hAnsi="Times New Roman" w:cs="Times New Roman"/>
          <w:sz w:val="24"/>
          <w:szCs w:val="24"/>
        </w:rPr>
      </w:pPr>
    </w:p>
    <w:p w:rsidR="009E61CD" w:rsidRDefault="009E61CD" w:rsidP="00DD382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Remaining</w:t>
      </w:r>
      <w:r w:rsidR="000005BF">
        <w:rPr>
          <w:rFonts w:ascii="Times New Roman" w:eastAsia="Times New Roman" w:hAnsi="Times New Roman" w:cs="Times New Roman"/>
          <w:sz w:val="24"/>
          <w:szCs w:val="24"/>
        </w:rPr>
        <w:t xml:space="preserve"> </w:t>
      </w:r>
      <w:r w:rsidR="00761E0B" w:rsidRPr="00761E0B">
        <w:rPr>
          <w:rFonts w:ascii="Times New Roman" w:eastAsia="Times New Roman" w:hAnsi="Times New Roman" w:cs="Times New Roman"/>
          <w:sz w:val="24"/>
          <w:szCs w:val="24"/>
        </w:rPr>
        <w:t>2022</w:t>
      </w:r>
      <w:r w:rsidR="00761E0B">
        <w:rPr>
          <w:rFonts w:ascii="Times New Roman" w:eastAsia="Times New Roman" w:hAnsi="Times New Roman" w:cs="Times New Roman"/>
          <w:sz w:val="24"/>
          <w:szCs w:val="24"/>
        </w:rPr>
        <w:t xml:space="preserve"> </w:t>
      </w:r>
      <w:r w:rsidR="000005BF">
        <w:rPr>
          <w:rFonts w:ascii="Times New Roman" w:eastAsia="Times New Roman" w:hAnsi="Times New Roman" w:cs="Times New Roman"/>
          <w:sz w:val="24"/>
          <w:szCs w:val="24"/>
        </w:rPr>
        <w:t>Meeting Dates:</w:t>
      </w:r>
    </w:p>
    <w:p w:rsidR="00B96ACD" w:rsidRDefault="000005BF" w:rsidP="00DD382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6ACD" w:rsidRDefault="00B519F5">
      <w:pPr>
        <w:numPr>
          <w:ilvl w:val="0"/>
          <w:numId w:val="1"/>
        </w:numPr>
        <w:pBdr>
          <w:top w:val="nil"/>
          <w:left w:val="nil"/>
          <w:bottom w:val="nil"/>
          <w:right w:val="nil"/>
          <w:between w:val="nil"/>
        </w:pBdr>
        <w:tabs>
          <w:tab w:val="left" w:pos="56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January 31</w:t>
      </w:r>
    </w:p>
    <w:p w:rsidR="00B96ACD" w:rsidRDefault="00B519F5">
      <w:pPr>
        <w:numPr>
          <w:ilvl w:val="0"/>
          <w:numId w:val="1"/>
        </w:numPr>
        <w:pBdr>
          <w:top w:val="nil"/>
          <w:left w:val="nil"/>
          <w:bottom w:val="nil"/>
          <w:right w:val="nil"/>
          <w:between w:val="nil"/>
        </w:pBdr>
        <w:tabs>
          <w:tab w:val="left" w:pos="56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March 21</w:t>
      </w:r>
    </w:p>
    <w:p w:rsidR="00B96ACD" w:rsidRDefault="00B519F5">
      <w:pPr>
        <w:numPr>
          <w:ilvl w:val="0"/>
          <w:numId w:val="1"/>
        </w:numPr>
        <w:pBdr>
          <w:top w:val="nil"/>
          <w:left w:val="nil"/>
          <w:bottom w:val="nil"/>
          <w:right w:val="nil"/>
          <w:between w:val="nil"/>
        </w:pBdr>
        <w:tabs>
          <w:tab w:val="left" w:pos="56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April 18</w:t>
      </w:r>
    </w:p>
    <w:p w:rsidR="00B96ACD" w:rsidRDefault="00B96ACD">
      <w:pPr>
        <w:tabs>
          <w:tab w:val="left" w:pos="1800"/>
        </w:tabs>
        <w:spacing w:after="0" w:line="240" w:lineRule="auto"/>
        <w:rPr>
          <w:rFonts w:ascii="Times New Roman" w:eastAsia="Times New Roman" w:hAnsi="Times New Roman" w:cs="Times New Roman"/>
          <w:sz w:val="24"/>
          <w:szCs w:val="24"/>
        </w:rPr>
      </w:pPr>
    </w:p>
    <w:p w:rsidR="00B96ACD" w:rsidRDefault="000005BF">
      <w:pPr>
        <w:spacing w:after="160" w:line="259"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sz w:val="24"/>
          <w:szCs w:val="24"/>
        </w:rPr>
        <w:t>PRESENTATION</w:t>
      </w:r>
    </w:p>
    <w:p w:rsidR="00B96ACD" w:rsidRDefault="000005BF">
      <w:pPr>
        <w:tabs>
          <w:tab w:val="left" w:pos="720"/>
        </w:tabs>
        <w:spacing w:after="0"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Pearson VCLA Regeneration and Customized Assessment Overview</w:t>
      </w:r>
    </w:p>
    <w:p w:rsidR="00B96ACD" w:rsidRDefault="000005BF">
      <w:pPr>
        <w:tabs>
          <w:tab w:val="left" w:pos="720"/>
        </w:tabs>
        <w:spacing w:after="0" w:line="240" w:lineRule="auto"/>
        <w:ind w:left="144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Phil Gullion, Vice President, Educator Solutions for Licensing and Learning, Evaluation Systems at Pearson</w:t>
      </w:r>
    </w:p>
    <w:p w:rsidR="00B96ACD" w:rsidRDefault="009545C0" w:rsidP="009545C0">
      <w:pPr>
        <w:tabs>
          <w:tab w:val="left" w:pos="6030"/>
        </w:tabs>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b/>
      </w:r>
    </w:p>
    <w:p w:rsidR="00B96ACD" w:rsidRDefault="000005BF">
      <w:pPr>
        <w:tabs>
          <w:tab w:val="left" w:pos="162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DISCUSSION</w:t>
      </w:r>
    </w:p>
    <w:p w:rsidR="00B96ACD" w:rsidRDefault="00B96ACD">
      <w:pPr>
        <w:spacing w:after="0" w:line="240" w:lineRule="auto"/>
        <w:ind w:left="5760" w:firstLine="720"/>
        <w:rPr>
          <w:rFonts w:ascii="Times New Roman" w:eastAsia="Times New Roman" w:hAnsi="Times New Roman" w:cs="Times New Roman"/>
          <w:i/>
          <w:sz w:val="24"/>
          <w:szCs w:val="24"/>
        </w:rPr>
      </w:pPr>
    </w:p>
    <w:p w:rsidR="00B96ACD" w:rsidRDefault="000005BF">
      <w:pPr>
        <w:spacing w:after="0" w:line="240" w:lineRule="auto"/>
        <w:ind w:left="1440" w:hanging="63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Licensure Committee Report o</w:t>
      </w:r>
      <w:r w:rsidR="00214810">
        <w:rPr>
          <w:rFonts w:ascii="Times New Roman" w:eastAsia="Times New Roman" w:hAnsi="Times New Roman" w:cs="Times New Roman"/>
          <w:b/>
          <w:sz w:val="24"/>
          <w:szCs w:val="24"/>
        </w:rPr>
        <w:t>n Assessments</w:t>
      </w:r>
      <w:r>
        <w:rPr>
          <w:rFonts w:ascii="Times New Roman" w:eastAsia="Times New Roman" w:hAnsi="Times New Roman" w:cs="Times New Roman"/>
          <w:b/>
          <w:sz w:val="24"/>
          <w:szCs w:val="24"/>
        </w:rPr>
        <w:t>: Praxis Reading and Elementary Praxis II Comparison Analysis</w:t>
      </w:r>
    </w:p>
    <w:p w:rsidR="00B96ACD" w:rsidRDefault="00026A71">
      <w:pPr>
        <w:spacing w:after="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Dr. Eric Moffa</w:t>
      </w:r>
      <w:r w:rsidR="000005BF">
        <w:rPr>
          <w:rFonts w:ascii="Times New Roman" w:eastAsia="Times New Roman" w:hAnsi="Times New Roman" w:cs="Times New Roman"/>
          <w:i/>
          <w:sz w:val="24"/>
          <w:szCs w:val="24"/>
        </w:rPr>
        <w:t xml:space="preserve">, Chair </w:t>
      </w:r>
      <w:r>
        <w:rPr>
          <w:rFonts w:ascii="Times New Roman" w:eastAsia="Times New Roman" w:hAnsi="Times New Roman" w:cs="Times New Roman"/>
          <w:i/>
          <w:sz w:val="24"/>
          <w:szCs w:val="24"/>
        </w:rPr>
        <w:t xml:space="preserve">of </w:t>
      </w:r>
      <w:r w:rsidR="000005BF">
        <w:rPr>
          <w:rFonts w:ascii="Times New Roman" w:eastAsia="Times New Roman" w:hAnsi="Times New Roman" w:cs="Times New Roman"/>
          <w:i/>
          <w:sz w:val="24"/>
          <w:szCs w:val="24"/>
        </w:rPr>
        <w:t>Licensure Committee</w:t>
      </w:r>
    </w:p>
    <w:p w:rsidR="00B96ACD" w:rsidRDefault="00B96ACD">
      <w:pPr>
        <w:tabs>
          <w:tab w:val="left" w:pos="1620"/>
        </w:tabs>
        <w:spacing w:after="0" w:line="240" w:lineRule="auto"/>
        <w:rPr>
          <w:rFonts w:ascii="Times New Roman" w:eastAsia="Times New Roman" w:hAnsi="Times New Roman" w:cs="Times New Roman"/>
          <w:i/>
          <w:sz w:val="24"/>
          <w:szCs w:val="24"/>
        </w:rPr>
      </w:pPr>
    </w:p>
    <w:p w:rsidR="00B96ACD" w:rsidRDefault="000005BF">
      <w:pPr>
        <w:tabs>
          <w:tab w:val="left" w:pos="162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AGENDA ITEMS</w:t>
      </w:r>
    </w:p>
    <w:p w:rsidR="00B96ACD" w:rsidRDefault="00B96ACD">
      <w:pPr>
        <w:spacing w:after="0" w:line="240" w:lineRule="auto"/>
        <w:ind w:left="5760" w:firstLine="720"/>
        <w:rPr>
          <w:rFonts w:ascii="Times New Roman" w:eastAsia="Times New Roman" w:hAnsi="Times New Roman" w:cs="Times New Roman"/>
          <w:i/>
          <w:sz w:val="24"/>
          <w:szCs w:val="24"/>
        </w:rPr>
      </w:pPr>
    </w:p>
    <w:p w:rsidR="00B96ACD" w:rsidRDefault="000005BF">
      <w:pPr>
        <w:spacing w:after="0"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Item 1</w:t>
      </w:r>
      <w:r w:rsidR="0093694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Recommendations to Approve New Education (Endorsement) Programs at Institutions of Higher Education</w:t>
      </w:r>
    </w:p>
    <w:p w:rsidR="00B96ACD" w:rsidRDefault="00A42E68">
      <w:pPr>
        <w:spacing w:after="0" w:line="240" w:lineRule="auto"/>
        <w:ind w:lef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Ms. </w:t>
      </w:r>
      <w:r w:rsidR="000005BF">
        <w:rPr>
          <w:rFonts w:ascii="Times New Roman" w:eastAsia="Times New Roman" w:hAnsi="Times New Roman" w:cs="Times New Roman"/>
          <w:i/>
          <w:sz w:val="24"/>
          <w:szCs w:val="24"/>
        </w:rPr>
        <w:t>Johnelle Torbert, Director of Teacher Education</w:t>
      </w:r>
    </w:p>
    <w:p w:rsidR="00B96ACD" w:rsidRDefault="00B96ACD">
      <w:pPr>
        <w:spacing w:after="0" w:line="240" w:lineRule="auto"/>
        <w:ind w:left="720" w:firstLine="720"/>
        <w:rPr>
          <w:rFonts w:ascii="Times New Roman" w:eastAsia="Times New Roman" w:hAnsi="Times New Roman" w:cs="Times New Roman"/>
          <w:i/>
          <w:sz w:val="24"/>
          <w:szCs w:val="24"/>
        </w:rPr>
      </w:pPr>
    </w:p>
    <w:p w:rsidR="00B96ACD" w:rsidRDefault="000005BF">
      <w:pPr>
        <w:spacing w:after="0" w:line="240" w:lineRule="auto"/>
        <w:ind w:left="144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Item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Review of Proposed Revisions to the </w:t>
      </w:r>
      <w:r>
        <w:rPr>
          <w:rFonts w:ascii="Times New Roman" w:eastAsia="Times New Roman" w:hAnsi="Times New Roman" w:cs="Times New Roman"/>
          <w:b/>
          <w:i/>
          <w:sz w:val="24"/>
          <w:szCs w:val="24"/>
        </w:rPr>
        <w:t>Guidelines for Uniform Performance Standards and Evaluation Criteria for Principals and Superintendents</w:t>
      </w:r>
    </w:p>
    <w:p w:rsidR="00B96ACD" w:rsidRDefault="00A42E68" w:rsidP="00026A71">
      <w:pPr>
        <w:spacing w:after="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Dr. </w:t>
      </w:r>
      <w:r w:rsidR="000005BF">
        <w:rPr>
          <w:rFonts w:ascii="Times New Roman" w:eastAsia="Times New Roman" w:hAnsi="Times New Roman" w:cs="Times New Roman"/>
          <w:i/>
          <w:sz w:val="24"/>
          <w:szCs w:val="24"/>
        </w:rPr>
        <w:t>Joan Johnson, Assistant Superintendent</w:t>
      </w:r>
      <w:r w:rsidR="00026A71">
        <w:rPr>
          <w:rFonts w:ascii="Times New Roman" w:eastAsia="Times New Roman" w:hAnsi="Times New Roman" w:cs="Times New Roman"/>
          <w:i/>
          <w:sz w:val="24"/>
          <w:szCs w:val="24"/>
        </w:rPr>
        <w:t xml:space="preserve">, Department of </w:t>
      </w:r>
      <w:r w:rsidR="000005BF">
        <w:rPr>
          <w:rFonts w:ascii="Times New Roman" w:eastAsia="Times New Roman" w:hAnsi="Times New Roman" w:cs="Times New Roman"/>
          <w:i/>
          <w:sz w:val="24"/>
          <w:szCs w:val="24"/>
        </w:rPr>
        <w:t xml:space="preserve">Teacher Education and Licensure </w:t>
      </w:r>
    </w:p>
    <w:p w:rsidR="00B96ACD" w:rsidRDefault="00B96ACD">
      <w:pPr>
        <w:spacing w:after="0" w:line="240" w:lineRule="auto"/>
        <w:ind w:left="720" w:firstLine="720"/>
        <w:rPr>
          <w:rFonts w:ascii="Times New Roman" w:eastAsia="Times New Roman" w:hAnsi="Times New Roman" w:cs="Times New Roman"/>
          <w:i/>
          <w:sz w:val="24"/>
          <w:szCs w:val="24"/>
        </w:rPr>
      </w:pPr>
    </w:p>
    <w:p w:rsidR="00B96ACD" w:rsidRDefault="000005BF">
      <w:pPr>
        <w:spacing w:after="0" w:line="240" w:lineRule="auto"/>
        <w:ind w:left="1440" w:hanging="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Item 3</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Review of Amendments to the Licensure Regulations for School Personnel to Comport with American Sign Language National Certifications</w:t>
      </w:r>
    </w:p>
    <w:p w:rsidR="00B96ACD" w:rsidRDefault="00A42E68" w:rsidP="00BB5C6B">
      <w:pPr>
        <w:spacing w:after="0" w:line="240" w:lineRule="auto"/>
        <w:ind w:left="216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Mrs.</w:t>
      </w:r>
      <w:r w:rsidR="00337A8F">
        <w:rPr>
          <w:rFonts w:ascii="Times New Roman" w:eastAsia="Times New Roman" w:hAnsi="Times New Roman" w:cs="Times New Roman"/>
          <w:i/>
          <w:sz w:val="24"/>
          <w:szCs w:val="24"/>
        </w:rPr>
        <w:t xml:space="preserve"> </w:t>
      </w:r>
      <w:r w:rsidR="000005BF">
        <w:rPr>
          <w:rFonts w:ascii="Times New Roman" w:eastAsia="Times New Roman" w:hAnsi="Times New Roman" w:cs="Times New Roman"/>
          <w:i/>
          <w:sz w:val="24"/>
          <w:szCs w:val="24"/>
        </w:rPr>
        <w:t>Maggie Clemmons, Director of Licensure and School Leadership</w:t>
      </w:r>
    </w:p>
    <w:p w:rsidR="00B96ACD" w:rsidRDefault="00B96ACD">
      <w:pPr>
        <w:spacing w:after="0" w:line="240" w:lineRule="auto"/>
        <w:rPr>
          <w:rFonts w:ascii="Times New Roman" w:eastAsia="Times New Roman" w:hAnsi="Times New Roman" w:cs="Times New Roman"/>
          <w:i/>
          <w:sz w:val="24"/>
          <w:szCs w:val="24"/>
        </w:rPr>
      </w:pPr>
    </w:p>
    <w:p w:rsidR="00B96ACD" w:rsidRDefault="00BB5C6B">
      <w:pPr>
        <w:spacing w:after="0" w:line="240" w:lineRule="auto"/>
        <w:ind w:righ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LIAISON REPORTS</w:t>
      </w:r>
    </w:p>
    <w:p w:rsidR="00B96ACD" w:rsidRDefault="00B96ACD">
      <w:pPr>
        <w:spacing w:after="0" w:line="240" w:lineRule="auto"/>
        <w:rPr>
          <w:rFonts w:ascii="Times New Roman" w:eastAsia="Times New Roman" w:hAnsi="Times New Roman" w:cs="Times New Roman"/>
          <w:b/>
          <w:sz w:val="24"/>
          <w:szCs w:val="24"/>
          <w:u w:val="single"/>
        </w:rPr>
      </w:pPr>
    </w:p>
    <w:p w:rsidR="00B96ACD" w:rsidRDefault="000005BF">
      <w:pPr>
        <w:tabs>
          <w:tab w:val="left" w:pos="720"/>
        </w:tabs>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Community College System (VCCS)</w:t>
      </w:r>
    </w:p>
    <w:p w:rsidR="00B96ACD" w:rsidRDefault="000005BF">
      <w:pPr>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Dan Lewis</w:t>
      </w:r>
    </w:p>
    <w:p w:rsidR="00B96ACD" w:rsidRDefault="000005BF">
      <w:pPr>
        <w:tabs>
          <w:tab w:val="left" w:pos="720"/>
        </w:tabs>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Director of Academic Programs and Policy</w:t>
      </w:r>
    </w:p>
    <w:p w:rsidR="00B96ACD" w:rsidRDefault="00B96ACD">
      <w:pPr>
        <w:tabs>
          <w:tab w:val="left" w:pos="720"/>
        </w:tabs>
        <w:spacing w:after="0" w:line="240" w:lineRule="auto"/>
        <w:ind w:firstLine="720"/>
        <w:rPr>
          <w:rFonts w:ascii="Times New Roman" w:eastAsia="Times New Roman" w:hAnsi="Times New Roman" w:cs="Times New Roman"/>
          <w:i/>
          <w:sz w:val="24"/>
          <w:szCs w:val="24"/>
        </w:rPr>
      </w:pPr>
    </w:p>
    <w:p w:rsidR="00BB5C6B" w:rsidRDefault="00BB5C6B">
      <w:pPr>
        <w:tabs>
          <w:tab w:val="left" w:pos="720"/>
        </w:tabs>
        <w:spacing w:after="0" w:line="240" w:lineRule="auto"/>
        <w:ind w:firstLine="720"/>
        <w:rPr>
          <w:rFonts w:ascii="Times New Roman" w:eastAsia="Times New Roman" w:hAnsi="Times New Roman" w:cs="Times New Roman"/>
          <w:b/>
          <w:sz w:val="24"/>
          <w:szCs w:val="24"/>
        </w:rPr>
      </w:pPr>
    </w:p>
    <w:p w:rsidR="00BB5C6B" w:rsidRDefault="00BB5C6B">
      <w:pPr>
        <w:tabs>
          <w:tab w:val="left" w:pos="720"/>
        </w:tabs>
        <w:spacing w:after="0" w:line="240" w:lineRule="auto"/>
        <w:ind w:firstLine="720"/>
        <w:rPr>
          <w:rFonts w:ascii="Times New Roman" w:eastAsia="Times New Roman" w:hAnsi="Times New Roman" w:cs="Times New Roman"/>
          <w:b/>
          <w:sz w:val="24"/>
          <w:szCs w:val="24"/>
        </w:rPr>
      </w:pPr>
    </w:p>
    <w:p w:rsidR="00B96ACD" w:rsidRDefault="000005BF">
      <w:pPr>
        <w:tabs>
          <w:tab w:val="left" w:pos="720"/>
        </w:tabs>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 Council of Higher Education for Virginia (SCHEV) </w:t>
      </w:r>
    </w:p>
    <w:p w:rsidR="00B96ACD" w:rsidRDefault="000005BF">
      <w:pPr>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Monica Osei</w:t>
      </w:r>
    </w:p>
    <w:p w:rsidR="00B96ACD" w:rsidRDefault="000005BF">
      <w:pPr>
        <w:rPr>
          <w:rFonts w:ascii="Times New Roman" w:eastAsia="Times New Roman" w:hAnsi="Times New Roman" w:cs="Times New Roman"/>
          <w:i/>
          <w:sz w:val="24"/>
          <w:szCs w:val="24"/>
        </w:rPr>
      </w:pPr>
      <w:r>
        <w:rPr>
          <w:rFonts w:ascii="Times New Roman" w:eastAsia="Times New Roman" w:hAnsi="Times New Roman" w:cs="Times New Roman"/>
          <w:color w:val="0000FF"/>
          <w:sz w:val="24"/>
          <w:szCs w:val="24"/>
        </w:rPr>
        <w:tab/>
      </w:r>
      <w:r>
        <w:rPr>
          <w:rFonts w:ascii="Times New Roman" w:eastAsia="Times New Roman" w:hAnsi="Times New Roman" w:cs="Times New Roman"/>
          <w:i/>
          <w:sz w:val="24"/>
          <w:szCs w:val="24"/>
        </w:rPr>
        <w:t>Associate Director for Academic Programs and Instructional Sites  </w:t>
      </w:r>
    </w:p>
    <w:p w:rsidR="00B96ACD" w:rsidRDefault="000005BF">
      <w:pPr>
        <w:tabs>
          <w:tab w:val="left" w:pos="720"/>
        </w:tabs>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Department of Education (VDOE)</w:t>
      </w:r>
    </w:p>
    <w:p w:rsidR="00B96ACD" w:rsidRDefault="000005BF">
      <w:pPr>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Joan Johnson</w:t>
      </w:r>
    </w:p>
    <w:p w:rsidR="00B96ACD" w:rsidRDefault="000005BF">
      <w:pPr>
        <w:tabs>
          <w:tab w:val="left" w:pos="720"/>
        </w:tabs>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Assistant Superintendent</w:t>
      </w:r>
      <w:r w:rsidR="00026A71">
        <w:rPr>
          <w:rFonts w:ascii="Times New Roman" w:eastAsia="Times New Roman" w:hAnsi="Times New Roman" w:cs="Times New Roman"/>
          <w:i/>
          <w:sz w:val="24"/>
          <w:szCs w:val="24"/>
        </w:rPr>
        <w:t xml:space="preserve">, Department of </w:t>
      </w:r>
      <w:r>
        <w:rPr>
          <w:rFonts w:ascii="Times New Roman" w:eastAsia="Times New Roman" w:hAnsi="Times New Roman" w:cs="Times New Roman"/>
          <w:i/>
          <w:sz w:val="24"/>
          <w:szCs w:val="24"/>
        </w:rPr>
        <w:t>Teacher Education and Licensure</w:t>
      </w:r>
    </w:p>
    <w:p w:rsidR="00D44A12" w:rsidRDefault="00D44A12" w:rsidP="00536B74">
      <w:pPr>
        <w:tabs>
          <w:tab w:val="left" w:pos="720"/>
        </w:tabs>
        <w:spacing w:after="0" w:line="240" w:lineRule="auto"/>
        <w:ind w:left="1440"/>
        <w:rPr>
          <w:rFonts w:ascii="Times New Roman" w:eastAsia="Times New Roman" w:hAnsi="Times New Roman" w:cs="Times New Roman"/>
          <w:bCs/>
          <w:i/>
          <w:sz w:val="24"/>
          <w:szCs w:val="24"/>
        </w:rPr>
      </w:pPr>
    </w:p>
    <w:p w:rsidR="000F74AA" w:rsidRDefault="000F74AA" w:rsidP="00536B74">
      <w:pPr>
        <w:tabs>
          <w:tab w:val="left" w:pos="720"/>
        </w:tabs>
        <w:spacing w:after="0" w:line="240" w:lineRule="auto"/>
        <w:ind w:left="144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BOE Priorities: Educator</w:t>
      </w:r>
      <w:r w:rsidRPr="000F74AA">
        <w:rPr>
          <w:rFonts w:ascii="Times New Roman" w:eastAsia="Times New Roman" w:hAnsi="Times New Roman" w:cs="Times New Roman"/>
          <w:bCs/>
          <w:i/>
          <w:sz w:val="24"/>
          <w:szCs w:val="24"/>
        </w:rPr>
        <w:t xml:space="preserve"> evaluation and professional development, virtual learning sta</w:t>
      </w:r>
      <w:r w:rsidR="00681673">
        <w:rPr>
          <w:rFonts w:ascii="Times New Roman" w:eastAsia="Times New Roman" w:hAnsi="Times New Roman" w:cs="Times New Roman"/>
          <w:bCs/>
          <w:i/>
          <w:sz w:val="24"/>
          <w:szCs w:val="24"/>
        </w:rPr>
        <w:t>ndards/regulations and literacy</w:t>
      </w:r>
    </w:p>
    <w:p w:rsidR="00D44A12" w:rsidRDefault="00D44A12" w:rsidP="00536B74">
      <w:pPr>
        <w:tabs>
          <w:tab w:val="left" w:pos="720"/>
        </w:tabs>
        <w:spacing w:after="0" w:line="240" w:lineRule="auto"/>
        <w:ind w:left="1440"/>
        <w:rPr>
          <w:rFonts w:ascii="Times New Roman" w:eastAsia="Times New Roman" w:hAnsi="Times New Roman" w:cs="Times New Roman"/>
          <w:bCs/>
          <w:i/>
          <w:sz w:val="24"/>
          <w:szCs w:val="24"/>
        </w:rPr>
      </w:pPr>
    </w:p>
    <w:p w:rsidR="00536B74" w:rsidRDefault="00536B74" w:rsidP="00536B74">
      <w:pPr>
        <w:tabs>
          <w:tab w:val="left" w:pos="720"/>
        </w:tabs>
        <w:spacing w:after="0" w:line="240" w:lineRule="auto"/>
        <w:ind w:left="1440"/>
        <w:rPr>
          <w:rFonts w:ascii="Times New Roman" w:eastAsia="Times New Roman" w:hAnsi="Times New Roman" w:cs="Times New Roman"/>
          <w:bCs/>
          <w:i/>
          <w:sz w:val="24"/>
          <w:szCs w:val="24"/>
        </w:rPr>
      </w:pPr>
      <w:r w:rsidRPr="00214810">
        <w:rPr>
          <w:rFonts w:ascii="Times New Roman" w:eastAsia="Times New Roman" w:hAnsi="Times New Roman" w:cs="Times New Roman"/>
          <w:bCs/>
          <w:i/>
          <w:sz w:val="24"/>
          <w:szCs w:val="24"/>
        </w:rPr>
        <w:t>Written Report: Virginia Teacher Licensure Policy: Biases and Barriers to Diversifying the Workforce (SJR 15)</w:t>
      </w:r>
    </w:p>
    <w:p w:rsidR="00D44A12" w:rsidRPr="00214810" w:rsidRDefault="00D44A12" w:rsidP="00536B74">
      <w:pPr>
        <w:tabs>
          <w:tab w:val="left" w:pos="720"/>
        </w:tabs>
        <w:spacing w:after="0" w:line="240" w:lineRule="auto"/>
        <w:ind w:left="1440"/>
        <w:rPr>
          <w:rFonts w:ascii="Times New Roman" w:eastAsia="Times New Roman" w:hAnsi="Times New Roman" w:cs="Times New Roman"/>
          <w:bCs/>
          <w:i/>
          <w:sz w:val="24"/>
          <w:szCs w:val="24"/>
        </w:rPr>
      </w:pPr>
    </w:p>
    <w:p w:rsidR="00E9525F" w:rsidRDefault="00E9525F" w:rsidP="00E9525F">
      <w:pPr>
        <w:tabs>
          <w:tab w:val="left" w:pos="720"/>
        </w:tabs>
        <w:spacing w:after="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Statewide Responses to Virginia’s Teacher Recruitment </w:t>
      </w:r>
      <w:r w:rsidRPr="00E9525F">
        <w:rPr>
          <w:rFonts w:ascii="Times New Roman" w:eastAsia="Times New Roman" w:hAnsi="Times New Roman" w:cs="Times New Roman"/>
          <w:i/>
          <w:sz w:val="24"/>
          <w:szCs w:val="24"/>
        </w:rPr>
        <w:t>and Retention Challenge</w:t>
      </w:r>
    </w:p>
    <w:p w:rsidR="00337A8F" w:rsidRDefault="00337A8F" w:rsidP="00E9525F">
      <w:pPr>
        <w:tabs>
          <w:tab w:val="left" w:pos="720"/>
        </w:tabs>
        <w:spacing w:after="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Alternate Route Pathways to Licensure and Review Committee</w:t>
      </w:r>
    </w:p>
    <w:p w:rsidR="00B96ACD" w:rsidRDefault="00B96ACD">
      <w:pPr>
        <w:tabs>
          <w:tab w:val="left" w:pos="720"/>
        </w:tabs>
        <w:spacing w:after="0" w:line="240" w:lineRule="auto"/>
        <w:rPr>
          <w:rFonts w:ascii="Times New Roman" w:eastAsia="Times New Roman" w:hAnsi="Times New Roman" w:cs="Times New Roman"/>
          <w:b/>
          <w:sz w:val="24"/>
          <w:szCs w:val="24"/>
        </w:rPr>
      </w:pPr>
    </w:p>
    <w:p w:rsidR="00B96ACD" w:rsidRDefault="000005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ANNOUNCEMENTS AND DISCUSSION</w:t>
      </w:r>
    </w:p>
    <w:p w:rsidR="00B96ACD" w:rsidRDefault="00B96ACD">
      <w:pPr>
        <w:spacing w:after="0" w:line="240" w:lineRule="auto"/>
        <w:rPr>
          <w:rFonts w:ascii="Times New Roman" w:eastAsia="Times New Roman" w:hAnsi="Times New Roman" w:cs="Times New Roman"/>
          <w:sz w:val="24"/>
          <w:szCs w:val="24"/>
        </w:rPr>
      </w:pPr>
    </w:p>
    <w:p w:rsidR="00B96ACD" w:rsidRDefault="000005B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 and Discussion by ABTEL Members</w:t>
      </w:r>
    </w:p>
    <w:p w:rsidR="00B96ACD" w:rsidRDefault="00B96ACD">
      <w:pPr>
        <w:spacing w:after="0" w:line="240" w:lineRule="auto"/>
        <w:rPr>
          <w:rFonts w:ascii="Times New Roman" w:eastAsia="Times New Roman" w:hAnsi="Times New Roman" w:cs="Times New Roman"/>
          <w:sz w:val="24"/>
          <w:szCs w:val="24"/>
        </w:rPr>
      </w:pPr>
    </w:p>
    <w:p w:rsidR="00B96ACD" w:rsidRDefault="000005B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ADJOURNMENT</w:t>
      </w:r>
    </w:p>
    <w:p w:rsidR="00B96ACD" w:rsidRDefault="00B96ACD">
      <w:pPr>
        <w:rPr>
          <w:rFonts w:ascii="Times New Roman" w:eastAsia="Times New Roman" w:hAnsi="Times New Roman" w:cs="Times New Roman"/>
        </w:rPr>
      </w:pPr>
    </w:p>
    <w:sectPr w:rsidR="00B96ACD">
      <w:footerReference w:type="default" r:id="rId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40" w:rsidRDefault="009D3E40">
      <w:pPr>
        <w:spacing w:after="0" w:line="240" w:lineRule="auto"/>
      </w:pPr>
      <w:r>
        <w:separator/>
      </w:r>
    </w:p>
  </w:endnote>
  <w:endnote w:type="continuationSeparator" w:id="0">
    <w:p w:rsidR="009D3E40" w:rsidRDefault="009D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CD" w:rsidRDefault="000005B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5492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B96ACD" w:rsidRDefault="00B96A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40" w:rsidRDefault="009D3E40">
      <w:pPr>
        <w:spacing w:after="0" w:line="240" w:lineRule="auto"/>
      </w:pPr>
      <w:r>
        <w:separator/>
      </w:r>
    </w:p>
  </w:footnote>
  <w:footnote w:type="continuationSeparator" w:id="0">
    <w:p w:rsidR="009D3E40" w:rsidRDefault="009D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410C8"/>
    <w:multiLevelType w:val="multilevel"/>
    <w:tmpl w:val="02A0F9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CD"/>
    <w:rsid w:val="000005BF"/>
    <w:rsid w:val="00026A71"/>
    <w:rsid w:val="00065155"/>
    <w:rsid w:val="000F74AA"/>
    <w:rsid w:val="00126FE9"/>
    <w:rsid w:val="001E2840"/>
    <w:rsid w:val="001E2E62"/>
    <w:rsid w:val="00214810"/>
    <w:rsid w:val="00337A8F"/>
    <w:rsid w:val="00536B74"/>
    <w:rsid w:val="00681673"/>
    <w:rsid w:val="006874B9"/>
    <w:rsid w:val="00754925"/>
    <w:rsid w:val="00761E0B"/>
    <w:rsid w:val="00936945"/>
    <w:rsid w:val="009545C0"/>
    <w:rsid w:val="0096481B"/>
    <w:rsid w:val="009A2EBD"/>
    <w:rsid w:val="009D3E40"/>
    <w:rsid w:val="009E61CD"/>
    <w:rsid w:val="00A42E68"/>
    <w:rsid w:val="00A9060C"/>
    <w:rsid w:val="00B519F5"/>
    <w:rsid w:val="00B66F10"/>
    <w:rsid w:val="00B96ACD"/>
    <w:rsid w:val="00BB5C6B"/>
    <w:rsid w:val="00D1585E"/>
    <w:rsid w:val="00D44A12"/>
    <w:rsid w:val="00D44D61"/>
    <w:rsid w:val="00DD3827"/>
    <w:rsid w:val="00E9525F"/>
    <w:rsid w:val="00E95E9A"/>
    <w:rsid w:val="00EA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8F359-C3AA-4722-BF36-44592C57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1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F17"/>
  </w:style>
  <w:style w:type="paragraph" w:styleId="Footer">
    <w:name w:val="footer"/>
    <w:basedOn w:val="Normal"/>
    <w:link w:val="FooterChar"/>
    <w:uiPriority w:val="99"/>
    <w:unhideWhenUsed/>
    <w:rsid w:val="00C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17"/>
  </w:style>
  <w:style w:type="paragraph" w:styleId="BalloonText">
    <w:name w:val="Balloon Text"/>
    <w:basedOn w:val="Normal"/>
    <w:link w:val="BalloonTextChar"/>
    <w:uiPriority w:val="99"/>
    <w:semiHidden/>
    <w:unhideWhenUsed/>
    <w:rsid w:val="0066579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6579E"/>
    <w:rPr>
      <w:rFonts w:ascii="Tahoma" w:hAnsi="Tahoma" w:cs="Tahoma"/>
      <w:sz w:val="16"/>
      <w:szCs w:val="16"/>
    </w:rPr>
  </w:style>
  <w:style w:type="paragraph" w:styleId="PlainText">
    <w:name w:val="Plain Text"/>
    <w:basedOn w:val="Normal"/>
    <w:link w:val="PlainTextChar"/>
    <w:uiPriority w:val="99"/>
    <w:semiHidden/>
    <w:unhideWhenUsed/>
    <w:rsid w:val="00AE57B6"/>
    <w:pPr>
      <w:spacing w:after="0" w:line="240" w:lineRule="auto"/>
    </w:pPr>
    <w:rPr>
      <w:rFonts w:ascii="Courier New" w:hAnsi="Courier New" w:cs="Courier New"/>
      <w:sz w:val="21"/>
      <w:szCs w:val="21"/>
    </w:rPr>
  </w:style>
  <w:style w:type="character" w:customStyle="1" w:styleId="PlainTextChar">
    <w:name w:val="Plain Text Char"/>
    <w:link w:val="PlainText"/>
    <w:uiPriority w:val="99"/>
    <w:semiHidden/>
    <w:rsid w:val="00AE57B6"/>
    <w:rPr>
      <w:rFonts w:ascii="Courier New" w:eastAsia="Calibri" w:hAnsi="Courier New" w:cs="Courier New"/>
      <w:sz w:val="21"/>
      <w:szCs w:val="21"/>
    </w:rPr>
  </w:style>
  <w:style w:type="paragraph" w:customStyle="1" w:styleId="Default">
    <w:name w:val="Default"/>
    <w:rsid w:val="00224019"/>
    <w:pPr>
      <w:autoSpaceDE w:val="0"/>
      <w:autoSpaceDN w:val="0"/>
      <w:adjustRightInd w:val="0"/>
    </w:pPr>
    <w:rPr>
      <w:rFonts w:ascii="Times New Roman" w:hAnsi="Times New Roman"/>
      <w:color w:val="000000"/>
      <w:sz w:val="24"/>
      <w:szCs w:val="24"/>
    </w:rPr>
  </w:style>
  <w:style w:type="character" w:styleId="Hyperlink">
    <w:name w:val="Hyperlink"/>
    <w:uiPriority w:val="99"/>
    <w:semiHidden/>
    <w:unhideWhenUsed/>
    <w:rsid w:val="001664B9"/>
    <w:rPr>
      <w:color w:val="0000FF"/>
      <w:u w:val="single"/>
    </w:rPr>
  </w:style>
  <w:style w:type="paragraph" w:styleId="NormalWeb">
    <w:name w:val="Normal (Web)"/>
    <w:basedOn w:val="Normal"/>
    <w:uiPriority w:val="99"/>
    <w:unhideWhenUsed/>
    <w:rsid w:val="001664B9"/>
    <w:pPr>
      <w:spacing w:before="100" w:beforeAutospacing="1" w:after="100" w:afterAutospacing="1" w:line="240" w:lineRule="auto"/>
    </w:pPr>
    <w:rPr>
      <w:rFonts w:ascii="Times New Roman" w:hAnsi="Times New Roman"/>
      <w:sz w:val="24"/>
      <w:szCs w:val="24"/>
    </w:rPr>
  </w:style>
  <w:style w:type="paragraph" w:customStyle="1" w:styleId="sectind">
    <w:name w:val="sectind"/>
    <w:basedOn w:val="Normal"/>
    <w:rsid w:val="004713A8"/>
    <w:pPr>
      <w:autoSpaceDE w:val="0"/>
      <w:autoSpaceDN w:val="0"/>
      <w:spacing w:before="60" w:after="60" w:line="240" w:lineRule="auto"/>
      <w:ind w:firstLine="360"/>
      <w:jc w:val="both"/>
    </w:pPr>
    <w:rPr>
      <w:rFonts w:ascii="Arial" w:eastAsia="Times New Roman" w:hAnsi="Arial" w:cs="Arial"/>
    </w:rPr>
  </w:style>
  <w:style w:type="paragraph" w:styleId="ListParagraph">
    <w:name w:val="List Paragraph"/>
    <w:basedOn w:val="Normal"/>
    <w:uiPriority w:val="34"/>
    <w:qFormat/>
    <w:rsid w:val="00027F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Grdkoc+kGo1ZjvfsfhQa7OZJaA==">AMUW2mV8A5maYpDwxTUzBXDkSOKFC6/KvXVGCC6OX+p8uISrx2Aae3+QVIYmbekTcZVTWqCqZfjDOccY5uZJP8Q3dlxRAjCXicfPTPPneP5aauT0/RUwSLjmEZbiH8THFJ82uPqwb4SQJa+FgyXtMrQfAN+mR2IGfoGxzGtOZkKDkovwf90G09cgvsPB33m/JS5UQ54ioOM31zAYrV8c7SvhsuyOi3qvXpmVu72Z7n1yK0sB9Agk+4Bt/YT8LNmZtPEyyjvBY0uZuHYvyYOT360rzu8gDrcM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Booger</dc:creator>
  <cp:lastModifiedBy>VITA Program</cp:lastModifiedBy>
  <cp:revision>2</cp:revision>
  <dcterms:created xsi:type="dcterms:W3CDTF">2022-01-24T21:51:00Z</dcterms:created>
  <dcterms:modified xsi:type="dcterms:W3CDTF">2022-01-24T21:51:00Z</dcterms:modified>
</cp:coreProperties>
</file>