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51D2" w14:textId="544FD937" w:rsidR="00A160BD" w:rsidRDefault="00A160BD">
      <w:pPr>
        <w:rPr>
          <w:rFonts w:asciiTheme="minorHAnsi" w:hAnsiTheme="minorHAnsi"/>
          <w:b/>
          <w:sz w:val="28"/>
          <w:u w:val="single"/>
        </w:rPr>
      </w:pPr>
      <w:r>
        <w:rPr>
          <w:rFonts w:asciiTheme="minorHAnsi" w:hAnsiTheme="minorHAnsi"/>
          <w:b/>
          <w:sz w:val="28"/>
        </w:rPr>
        <w:t xml:space="preserve">Name:   </w:t>
      </w:r>
      <w:r w:rsidRPr="00474DB2">
        <w:rPr>
          <w:rFonts w:asciiTheme="minorHAnsi" w:hAnsiTheme="minorHAnsi"/>
          <w:b/>
          <w:sz w:val="28"/>
          <w:u w:val="single"/>
        </w:rPr>
        <w:t>Student A</w:t>
      </w:r>
    </w:p>
    <w:p w14:paraId="164CF00B" w14:textId="77777777" w:rsidR="000D08D1" w:rsidRDefault="000D08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FA5410" w:rsidRPr="00926B48" w14:paraId="6F1826F0" w14:textId="77777777" w:rsidTr="00A160BD">
        <w:trPr>
          <w:tblHeader/>
          <w:jc w:val="center"/>
        </w:trPr>
        <w:tc>
          <w:tcPr>
            <w:tcW w:w="1923" w:type="dxa"/>
            <w:shd w:val="clear" w:color="auto" w:fill="000000" w:themeFill="text1"/>
          </w:tcPr>
          <w:p w14:paraId="7C410C90" w14:textId="407BE04F" w:rsidR="00FA5410" w:rsidRPr="00FA5410" w:rsidRDefault="00FA5410" w:rsidP="00801CCA">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767D83DA" w14:textId="77777777" w:rsidR="00FA5410" w:rsidRDefault="00FA5410" w:rsidP="00801CCA">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C6F8B5C" w14:textId="074A6A71" w:rsidR="00FA5410" w:rsidRPr="00FA5410" w:rsidRDefault="00FA5410" w:rsidP="00801CCA">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2704680B" w14:textId="58FD78CA" w:rsidR="00FA5410" w:rsidRPr="00FA5410" w:rsidRDefault="00FA5410" w:rsidP="00801CCA">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FA5410" w:rsidRPr="00926B48" w14:paraId="626A019F" w14:textId="77777777" w:rsidTr="003805F8">
        <w:trPr>
          <w:jc w:val="center"/>
        </w:trPr>
        <w:tc>
          <w:tcPr>
            <w:tcW w:w="1923" w:type="dxa"/>
            <w:vAlign w:val="center"/>
          </w:tcPr>
          <w:p w14:paraId="0C9AC731" w14:textId="77777777" w:rsidR="00FA5410" w:rsidRPr="00FA5410" w:rsidRDefault="00FA5410" w:rsidP="00581BB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8D85BF9" w14:textId="77777777" w:rsidR="00FA5410" w:rsidRPr="00FA5410" w:rsidRDefault="00FA5410" w:rsidP="00581BBB">
            <w:pPr>
              <w:jc w:val="center"/>
              <w:rPr>
                <w:rFonts w:asciiTheme="minorHAnsi" w:hAnsiTheme="minorHAnsi" w:cstheme="minorHAnsi"/>
                <w:b/>
                <w:szCs w:val="22"/>
              </w:rPr>
            </w:pPr>
            <w:r w:rsidRPr="00FA5410">
              <w:rPr>
                <w:rFonts w:asciiTheme="minorHAnsi" w:hAnsiTheme="minorHAnsi" w:cstheme="minorHAnsi"/>
                <w:b/>
                <w:szCs w:val="22"/>
              </w:rPr>
              <w:t>Understanding</w:t>
            </w:r>
          </w:p>
          <w:p w14:paraId="0F4D29A4" w14:textId="1558FBE4" w:rsidR="00FA5410" w:rsidRPr="00FA5410" w:rsidRDefault="00FA5410" w:rsidP="0041115D">
            <w:pPr>
              <w:jc w:val="center"/>
              <w:rPr>
                <w:rFonts w:asciiTheme="minorHAnsi" w:hAnsiTheme="minorHAnsi" w:cstheme="minorHAnsi"/>
                <w:b/>
                <w:szCs w:val="22"/>
              </w:rPr>
            </w:pPr>
          </w:p>
        </w:tc>
        <w:tc>
          <w:tcPr>
            <w:tcW w:w="2751" w:type="dxa"/>
            <w:vAlign w:val="center"/>
          </w:tcPr>
          <w:p w14:paraId="393A839C" w14:textId="46543AEF" w:rsidR="00FA5410" w:rsidRDefault="00474DB2" w:rsidP="003805F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34629939" w14:textId="77777777" w:rsidR="00FA5410" w:rsidRDefault="00FA5410" w:rsidP="003805F8">
            <w:pPr>
              <w:pStyle w:val="Bullet2"/>
              <w:numPr>
                <w:ilvl w:val="0"/>
                <w:numId w:val="0"/>
              </w:numPr>
              <w:jc w:val="center"/>
              <w:rPr>
                <w:rFonts w:asciiTheme="minorHAnsi" w:hAnsiTheme="minorHAnsi" w:cstheme="minorHAnsi"/>
                <w:bCs/>
                <w:sz w:val="24"/>
                <w:szCs w:val="22"/>
              </w:rPr>
            </w:pPr>
          </w:p>
          <w:p w14:paraId="30833407" w14:textId="77777777" w:rsidR="00FA5410" w:rsidRDefault="00FA5410" w:rsidP="003805F8">
            <w:pPr>
              <w:pStyle w:val="Bullet2"/>
              <w:numPr>
                <w:ilvl w:val="0"/>
                <w:numId w:val="0"/>
              </w:numPr>
              <w:jc w:val="center"/>
              <w:rPr>
                <w:rFonts w:asciiTheme="minorHAnsi" w:hAnsiTheme="minorHAnsi" w:cstheme="minorHAnsi"/>
                <w:bCs/>
                <w:sz w:val="24"/>
                <w:szCs w:val="22"/>
              </w:rPr>
            </w:pPr>
          </w:p>
          <w:p w14:paraId="3B3AD1D9" w14:textId="459CEED5" w:rsidR="00FA5410" w:rsidRPr="00FA5410" w:rsidRDefault="00FA5410" w:rsidP="003805F8">
            <w:pPr>
              <w:pStyle w:val="Bullet2"/>
              <w:numPr>
                <w:ilvl w:val="0"/>
                <w:numId w:val="0"/>
              </w:numPr>
              <w:jc w:val="center"/>
              <w:rPr>
                <w:rFonts w:asciiTheme="minorHAnsi" w:hAnsiTheme="minorHAnsi" w:cstheme="minorHAnsi"/>
                <w:bCs/>
                <w:sz w:val="24"/>
                <w:szCs w:val="22"/>
              </w:rPr>
            </w:pPr>
          </w:p>
        </w:tc>
        <w:tc>
          <w:tcPr>
            <w:tcW w:w="5396" w:type="dxa"/>
          </w:tcPr>
          <w:p w14:paraId="2D6A4F1E" w14:textId="1D226ACE" w:rsidR="00FA5410" w:rsidRPr="00FA5410" w:rsidRDefault="00A160BD" w:rsidP="00FD7D8A">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the concepts and skills associated with the task. </w:t>
            </w:r>
            <w:r w:rsidR="00410720">
              <w:rPr>
                <w:rFonts w:asciiTheme="minorHAnsi" w:hAnsiTheme="minorHAnsi" w:cstheme="minorHAnsi"/>
                <w:bCs/>
                <w:sz w:val="24"/>
                <w:szCs w:val="22"/>
              </w:rPr>
              <w:t xml:space="preserve">The student uses their understanding of right angle measures to help determine unknown angle measures. The student finds the correct angle measures for the shaded shape by applying the concept of the sum of the interior angles totaling 180 degrees. </w:t>
            </w:r>
          </w:p>
        </w:tc>
      </w:tr>
      <w:tr w:rsidR="00FA5410" w:rsidRPr="00926B48" w14:paraId="7586FAB4" w14:textId="77777777" w:rsidTr="00A160BD">
        <w:trPr>
          <w:trHeight w:val="1907"/>
          <w:jc w:val="center"/>
        </w:trPr>
        <w:tc>
          <w:tcPr>
            <w:tcW w:w="1923" w:type="dxa"/>
            <w:vAlign w:val="center"/>
          </w:tcPr>
          <w:p w14:paraId="17CD14CB" w14:textId="77777777" w:rsidR="00FA5410" w:rsidRPr="00FA5410" w:rsidRDefault="00FA5410" w:rsidP="00581BB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1A37608" w14:textId="18931CB9" w:rsidR="00FA5410" w:rsidRPr="00FA5410" w:rsidRDefault="00FA5410" w:rsidP="00581BBB">
            <w:pPr>
              <w:pStyle w:val="Heading1"/>
              <w:jc w:val="center"/>
              <w:rPr>
                <w:rFonts w:asciiTheme="minorHAnsi" w:hAnsiTheme="minorHAnsi" w:cstheme="minorHAnsi"/>
                <w:sz w:val="24"/>
                <w:szCs w:val="22"/>
              </w:rPr>
            </w:pPr>
          </w:p>
        </w:tc>
        <w:tc>
          <w:tcPr>
            <w:tcW w:w="2751" w:type="dxa"/>
          </w:tcPr>
          <w:p w14:paraId="3BF6AE57" w14:textId="77777777" w:rsidR="00FA5410" w:rsidRDefault="00FA5410" w:rsidP="00FD7D8A">
            <w:pPr>
              <w:pStyle w:val="Bullet2"/>
              <w:numPr>
                <w:ilvl w:val="0"/>
                <w:numId w:val="0"/>
              </w:numPr>
              <w:rPr>
                <w:rFonts w:asciiTheme="minorHAnsi" w:hAnsiTheme="minorHAnsi" w:cstheme="minorHAnsi"/>
                <w:sz w:val="24"/>
                <w:szCs w:val="22"/>
              </w:rPr>
            </w:pPr>
          </w:p>
          <w:p w14:paraId="4CA8A914" w14:textId="77777777" w:rsidR="00FA5410" w:rsidRDefault="00FA5410" w:rsidP="00FD7D8A">
            <w:pPr>
              <w:pStyle w:val="Bullet2"/>
              <w:numPr>
                <w:ilvl w:val="0"/>
                <w:numId w:val="0"/>
              </w:numPr>
              <w:rPr>
                <w:rFonts w:asciiTheme="minorHAnsi" w:hAnsiTheme="minorHAnsi" w:cstheme="minorHAnsi"/>
                <w:sz w:val="24"/>
                <w:szCs w:val="22"/>
              </w:rPr>
            </w:pPr>
          </w:p>
          <w:p w14:paraId="171A9965" w14:textId="77777777" w:rsidR="00410720" w:rsidRDefault="00410720" w:rsidP="00FD7D8A">
            <w:pPr>
              <w:pStyle w:val="Bullet2"/>
              <w:numPr>
                <w:ilvl w:val="0"/>
                <w:numId w:val="0"/>
              </w:numPr>
              <w:rPr>
                <w:rFonts w:asciiTheme="minorHAnsi" w:hAnsiTheme="minorHAnsi" w:cstheme="minorHAnsi"/>
                <w:sz w:val="24"/>
                <w:szCs w:val="22"/>
              </w:rPr>
            </w:pPr>
          </w:p>
          <w:p w14:paraId="727B828B" w14:textId="77777777" w:rsidR="00410720" w:rsidRDefault="00410720" w:rsidP="0041072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1E166B31" w14:textId="7D6B43F2" w:rsidR="00410720" w:rsidRPr="00FA5410" w:rsidRDefault="00410720" w:rsidP="00FD7D8A">
            <w:pPr>
              <w:pStyle w:val="Bullet2"/>
              <w:numPr>
                <w:ilvl w:val="0"/>
                <w:numId w:val="0"/>
              </w:numPr>
              <w:rPr>
                <w:rFonts w:asciiTheme="minorHAnsi" w:hAnsiTheme="minorHAnsi" w:cstheme="minorHAnsi"/>
                <w:sz w:val="24"/>
                <w:szCs w:val="22"/>
              </w:rPr>
            </w:pPr>
          </w:p>
        </w:tc>
        <w:tc>
          <w:tcPr>
            <w:tcW w:w="5396" w:type="dxa"/>
          </w:tcPr>
          <w:p w14:paraId="4A6A929A" w14:textId="36EE4F9C" w:rsidR="00FA5410" w:rsidRPr="00FA5410" w:rsidRDefault="00410720" w:rsidP="00FD7D8A">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cutting and folding the original square in order to compare the unknown angle measure to the 90 degree angle of his desk shows an understanding of the underlying mathematical concept. The student produces a solution that is relevant to the problem.  </w:t>
            </w:r>
          </w:p>
        </w:tc>
      </w:tr>
      <w:tr w:rsidR="00FA5410" w:rsidRPr="00926B48" w14:paraId="7A85401F" w14:textId="77777777" w:rsidTr="00A160BD">
        <w:trPr>
          <w:trHeight w:val="1889"/>
          <w:jc w:val="center"/>
        </w:trPr>
        <w:tc>
          <w:tcPr>
            <w:tcW w:w="1923" w:type="dxa"/>
            <w:vAlign w:val="center"/>
          </w:tcPr>
          <w:p w14:paraId="564CC6A6" w14:textId="77777777" w:rsidR="00FA5410" w:rsidRPr="00FA5410" w:rsidRDefault="00FA5410" w:rsidP="00581BB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702F4102" w14:textId="03E5D1B9" w:rsidR="00FA5410" w:rsidRPr="00FA5410" w:rsidRDefault="00FA5410" w:rsidP="00581BBB">
            <w:pPr>
              <w:jc w:val="center"/>
              <w:rPr>
                <w:rFonts w:asciiTheme="minorHAnsi" w:hAnsiTheme="minorHAnsi" w:cstheme="minorHAnsi"/>
                <w:b/>
                <w:bCs/>
                <w:szCs w:val="22"/>
              </w:rPr>
            </w:pPr>
            <w:r w:rsidRPr="00FA5410">
              <w:rPr>
                <w:rFonts w:asciiTheme="minorHAnsi" w:hAnsiTheme="minorHAnsi" w:cstheme="minorHAnsi"/>
                <w:b/>
                <w:bCs/>
                <w:szCs w:val="22"/>
              </w:rPr>
              <w:t>and</w:t>
            </w:r>
          </w:p>
          <w:p w14:paraId="5A6DA080" w14:textId="307407A7" w:rsidR="00FA5410" w:rsidRPr="00FA5410" w:rsidRDefault="00FA5410" w:rsidP="00581BB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4EFA6BFE" w14:textId="77777777" w:rsidR="00FA5410" w:rsidRDefault="00FA5410" w:rsidP="00FD7D8A">
            <w:pPr>
              <w:pStyle w:val="Bullet2"/>
              <w:numPr>
                <w:ilvl w:val="0"/>
                <w:numId w:val="0"/>
              </w:numPr>
              <w:rPr>
                <w:rFonts w:asciiTheme="minorHAnsi" w:hAnsiTheme="minorHAnsi" w:cstheme="minorHAnsi"/>
                <w:bCs/>
                <w:sz w:val="24"/>
                <w:szCs w:val="22"/>
              </w:rPr>
            </w:pPr>
          </w:p>
          <w:p w14:paraId="45114D5A" w14:textId="77777777" w:rsidR="00FA5410" w:rsidRDefault="00FA5410" w:rsidP="00FD7D8A">
            <w:pPr>
              <w:pStyle w:val="Bullet2"/>
              <w:numPr>
                <w:ilvl w:val="0"/>
                <w:numId w:val="0"/>
              </w:numPr>
              <w:rPr>
                <w:rFonts w:asciiTheme="minorHAnsi" w:hAnsiTheme="minorHAnsi" w:cstheme="minorHAnsi"/>
                <w:bCs/>
                <w:sz w:val="24"/>
                <w:szCs w:val="22"/>
              </w:rPr>
            </w:pPr>
          </w:p>
          <w:p w14:paraId="4E471F10" w14:textId="77777777" w:rsidR="00FA5410" w:rsidRDefault="00FA5410" w:rsidP="00FD7D8A">
            <w:pPr>
              <w:pStyle w:val="Bullet2"/>
              <w:numPr>
                <w:ilvl w:val="0"/>
                <w:numId w:val="0"/>
              </w:numPr>
              <w:rPr>
                <w:rFonts w:asciiTheme="minorHAnsi" w:hAnsiTheme="minorHAnsi" w:cstheme="minorHAnsi"/>
                <w:bCs/>
                <w:sz w:val="24"/>
                <w:szCs w:val="22"/>
              </w:rPr>
            </w:pPr>
          </w:p>
          <w:p w14:paraId="4E64B414" w14:textId="58CFDF06" w:rsidR="00FA5410" w:rsidRDefault="00E46F47" w:rsidP="00E46F4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7B23904E" w14:textId="77777777" w:rsidR="00FA5410" w:rsidRDefault="00FA5410" w:rsidP="00FD7D8A">
            <w:pPr>
              <w:pStyle w:val="Bullet2"/>
              <w:numPr>
                <w:ilvl w:val="0"/>
                <w:numId w:val="0"/>
              </w:numPr>
              <w:rPr>
                <w:rFonts w:asciiTheme="minorHAnsi" w:hAnsiTheme="minorHAnsi" w:cstheme="minorHAnsi"/>
                <w:bCs/>
                <w:sz w:val="24"/>
                <w:szCs w:val="22"/>
              </w:rPr>
            </w:pPr>
          </w:p>
          <w:p w14:paraId="7E55B5CA" w14:textId="77777777" w:rsidR="00FA5410" w:rsidRDefault="00FA5410" w:rsidP="00FD7D8A">
            <w:pPr>
              <w:pStyle w:val="Bullet2"/>
              <w:numPr>
                <w:ilvl w:val="0"/>
                <w:numId w:val="0"/>
              </w:numPr>
              <w:rPr>
                <w:rFonts w:asciiTheme="minorHAnsi" w:hAnsiTheme="minorHAnsi" w:cstheme="minorHAnsi"/>
                <w:bCs/>
                <w:sz w:val="24"/>
                <w:szCs w:val="22"/>
              </w:rPr>
            </w:pPr>
          </w:p>
          <w:p w14:paraId="00AADFE2" w14:textId="1E640663" w:rsidR="00FA5410" w:rsidRPr="00FA5410" w:rsidRDefault="00FA5410" w:rsidP="00FD7D8A">
            <w:pPr>
              <w:pStyle w:val="Bullet2"/>
              <w:numPr>
                <w:ilvl w:val="0"/>
                <w:numId w:val="0"/>
              </w:numPr>
              <w:rPr>
                <w:rFonts w:asciiTheme="minorHAnsi" w:hAnsiTheme="minorHAnsi" w:cstheme="minorHAnsi"/>
                <w:bCs/>
                <w:sz w:val="24"/>
                <w:szCs w:val="22"/>
              </w:rPr>
            </w:pPr>
          </w:p>
        </w:tc>
        <w:tc>
          <w:tcPr>
            <w:tcW w:w="5396" w:type="dxa"/>
          </w:tcPr>
          <w:p w14:paraId="52D96F07" w14:textId="2D3E6679" w:rsidR="00FA5410" w:rsidRPr="00FA5410" w:rsidRDefault="00E46F47" w:rsidP="00FD7D8A">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is limited to the justification of 90 degree angles. The student uses limited mathematical language (90 degree angle, 180 degrees, </w:t>
            </w:r>
            <w:r w:rsidR="008C21CC">
              <w:rPr>
                <w:rFonts w:asciiTheme="minorHAnsi" w:hAnsiTheme="minorHAnsi" w:cstheme="minorHAnsi"/>
                <w:bCs/>
                <w:sz w:val="24"/>
                <w:szCs w:val="22"/>
              </w:rPr>
              <w:t>and triangle</w:t>
            </w:r>
            <w:r>
              <w:rPr>
                <w:rFonts w:asciiTheme="minorHAnsi" w:hAnsiTheme="minorHAnsi" w:cstheme="minorHAnsi"/>
                <w:bCs/>
                <w:sz w:val="24"/>
                <w:szCs w:val="22"/>
              </w:rPr>
              <w:t>). The student score could move to</w:t>
            </w:r>
            <w:r w:rsidR="00E53347">
              <w:rPr>
                <w:rFonts w:asciiTheme="minorHAnsi" w:hAnsiTheme="minorHAnsi" w:cstheme="minorHAnsi"/>
                <w:bCs/>
                <w:sz w:val="24"/>
                <w:szCs w:val="22"/>
              </w:rPr>
              <w:t xml:space="preserve"> </w:t>
            </w:r>
            <w:r>
              <w:rPr>
                <w:rFonts w:asciiTheme="minorHAnsi" w:hAnsiTheme="minorHAnsi" w:cstheme="minorHAnsi"/>
                <w:bCs/>
                <w:sz w:val="24"/>
                <w:szCs w:val="22"/>
              </w:rPr>
              <w:t>Proficient by communicating solution steps and using precise mathematical language to express ideas (isosceles triangle, acute angle, sum of the interior angles).</w:t>
            </w:r>
          </w:p>
        </w:tc>
      </w:tr>
      <w:tr w:rsidR="00FA5410" w:rsidRPr="00926B48" w14:paraId="63123270" w14:textId="77777777" w:rsidTr="00A160BD">
        <w:trPr>
          <w:trHeight w:val="2051"/>
          <w:jc w:val="center"/>
        </w:trPr>
        <w:tc>
          <w:tcPr>
            <w:tcW w:w="1923" w:type="dxa"/>
            <w:vAlign w:val="center"/>
          </w:tcPr>
          <w:p w14:paraId="2199ABE3" w14:textId="0022385D" w:rsidR="00FA5410" w:rsidRPr="00FA5410" w:rsidRDefault="00FA5410" w:rsidP="00654122">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7FF81C5" w14:textId="77777777" w:rsidR="00FA5410" w:rsidRPr="00FA5410" w:rsidRDefault="00FA5410" w:rsidP="00654122">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4F9EAA2" w14:textId="1F63F01E" w:rsidR="00FA5410" w:rsidRPr="00FA5410" w:rsidRDefault="00FA5410" w:rsidP="00654122">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5CA7232F" w14:textId="77777777" w:rsidR="00FA5410" w:rsidRPr="00FA5410" w:rsidRDefault="00FA5410" w:rsidP="00926B48">
            <w:pPr>
              <w:rPr>
                <w:rFonts w:asciiTheme="minorHAnsi" w:hAnsiTheme="minorHAnsi" w:cstheme="minorHAnsi"/>
                <w:szCs w:val="22"/>
              </w:rPr>
            </w:pPr>
          </w:p>
          <w:p w14:paraId="25A6B971" w14:textId="4A4F2123" w:rsidR="00FA5410" w:rsidRDefault="00FA5410" w:rsidP="00926B48">
            <w:pPr>
              <w:rPr>
                <w:rFonts w:asciiTheme="minorHAnsi" w:hAnsiTheme="minorHAnsi" w:cstheme="minorHAnsi"/>
                <w:szCs w:val="22"/>
              </w:rPr>
            </w:pPr>
          </w:p>
          <w:p w14:paraId="58B718A0" w14:textId="033894F6" w:rsidR="00E46F47" w:rsidRDefault="00E46F47" w:rsidP="00926B48">
            <w:pPr>
              <w:rPr>
                <w:rFonts w:asciiTheme="minorHAnsi" w:hAnsiTheme="minorHAnsi" w:cstheme="minorHAnsi"/>
                <w:szCs w:val="22"/>
              </w:rPr>
            </w:pPr>
          </w:p>
          <w:p w14:paraId="66C145E1" w14:textId="77777777" w:rsidR="00E46F47" w:rsidRDefault="00E46F47" w:rsidP="00E46F4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0FFB9EC3" w14:textId="430660ED" w:rsidR="00E46F47" w:rsidRPr="00FA5410" w:rsidRDefault="00E46F47" w:rsidP="00926B48">
            <w:pPr>
              <w:rPr>
                <w:rFonts w:asciiTheme="minorHAnsi" w:hAnsiTheme="minorHAnsi" w:cstheme="minorHAnsi"/>
                <w:szCs w:val="22"/>
              </w:rPr>
            </w:pPr>
          </w:p>
          <w:p w14:paraId="0AEB4B02" w14:textId="77777777" w:rsidR="00FA5410" w:rsidRPr="00FA5410" w:rsidRDefault="00FA5410" w:rsidP="00926B48">
            <w:pPr>
              <w:rPr>
                <w:rFonts w:asciiTheme="minorHAnsi" w:hAnsiTheme="minorHAnsi" w:cstheme="minorHAnsi"/>
                <w:szCs w:val="22"/>
              </w:rPr>
            </w:pPr>
          </w:p>
          <w:p w14:paraId="3F924D2C" w14:textId="77777777" w:rsidR="00FA5410" w:rsidRPr="00FA5410" w:rsidRDefault="00FA5410" w:rsidP="00926B48">
            <w:pPr>
              <w:rPr>
                <w:rFonts w:asciiTheme="minorHAnsi" w:hAnsiTheme="minorHAnsi" w:cstheme="minorHAnsi"/>
                <w:szCs w:val="22"/>
              </w:rPr>
            </w:pPr>
          </w:p>
        </w:tc>
        <w:tc>
          <w:tcPr>
            <w:tcW w:w="5396" w:type="dxa"/>
          </w:tcPr>
          <w:p w14:paraId="2D826428" w14:textId="2852E38A" w:rsidR="00FA5410" w:rsidRDefault="00E46F47" w:rsidP="00926B48">
            <w:pPr>
              <w:rPr>
                <w:rFonts w:asciiTheme="minorHAnsi" w:hAnsiTheme="minorHAnsi" w:cstheme="minorHAnsi"/>
                <w:szCs w:val="22"/>
              </w:rPr>
            </w:pPr>
            <w:r>
              <w:rPr>
                <w:rFonts w:asciiTheme="minorHAnsi" w:hAnsiTheme="minorHAnsi" w:cstheme="minorHAnsi"/>
                <w:szCs w:val="22"/>
              </w:rPr>
              <w:t xml:space="preserve">The student’s labeling of angles is incomplete or limited to the shaded shape. The student makes a partial mathematical connection </w:t>
            </w:r>
            <w:r w:rsidR="00E53347">
              <w:rPr>
                <w:rFonts w:asciiTheme="minorHAnsi" w:hAnsiTheme="minorHAnsi" w:cstheme="minorHAnsi"/>
                <w:szCs w:val="22"/>
              </w:rPr>
              <w:t>such as “This is a 90 degree angle because it is the same as the corner of my desk.” The student score could move to Proficient by accurately labeling more angles.</w:t>
            </w:r>
          </w:p>
          <w:p w14:paraId="7E4974C9" w14:textId="70093D52" w:rsidR="00FA5410" w:rsidRPr="00FA5410" w:rsidRDefault="00FA5410" w:rsidP="00926B48">
            <w:pPr>
              <w:rPr>
                <w:rFonts w:asciiTheme="minorHAnsi" w:hAnsiTheme="minorHAnsi" w:cstheme="minorHAnsi"/>
                <w:szCs w:val="22"/>
              </w:rPr>
            </w:pPr>
          </w:p>
        </w:tc>
      </w:tr>
    </w:tbl>
    <w:p w14:paraId="78157051" w14:textId="77777777" w:rsidR="003805F8" w:rsidRDefault="003805F8" w:rsidP="00E3114C">
      <w:pPr>
        <w:rPr>
          <w:rFonts w:ascii="Calibri" w:hAnsi="Calibri"/>
          <w:sz w:val="20"/>
          <w:szCs w:val="20"/>
        </w:rPr>
      </w:pPr>
      <w:r>
        <w:rPr>
          <w:rFonts w:ascii="Calibri" w:hAnsi="Calibri"/>
          <w:sz w:val="20"/>
          <w:szCs w:val="20"/>
        </w:rPr>
        <w:br w:type="page"/>
      </w:r>
      <w:bookmarkStart w:id="0" w:name="_GoBack"/>
      <w:bookmarkEnd w:id="0"/>
    </w:p>
    <w:p w14:paraId="76B671E2" w14:textId="5DD2B924" w:rsidR="00E3114C" w:rsidRDefault="00E3114C" w:rsidP="00E3114C">
      <w:pPr>
        <w:rPr>
          <w:rFonts w:asciiTheme="minorHAnsi" w:hAnsiTheme="minorHAnsi"/>
          <w:b/>
          <w:sz w:val="28"/>
          <w:u w:val="single"/>
        </w:rPr>
      </w:pPr>
      <w:r>
        <w:rPr>
          <w:rFonts w:asciiTheme="minorHAnsi" w:hAnsiTheme="minorHAnsi"/>
          <w:b/>
          <w:sz w:val="28"/>
        </w:rPr>
        <w:lastRenderedPageBreak/>
        <w:t xml:space="preserve">Name:   </w:t>
      </w:r>
      <w:r w:rsidRPr="00474DB2">
        <w:rPr>
          <w:rFonts w:asciiTheme="minorHAnsi" w:hAnsiTheme="minorHAnsi"/>
          <w:b/>
          <w:sz w:val="28"/>
          <w:u w:val="single"/>
        </w:rPr>
        <w:t xml:space="preserve">Student </w:t>
      </w:r>
      <w:r>
        <w:rPr>
          <w:rFonts w:asciiTheme="minorHAnsi" w:hAnsiTheme="minorHAnsi"/>
          <w:b/>
          <w:sz w:val="28"/>
          <w:u w:val="single"/>
        </w:rPr>
        <w:t>B</w:t>
      </w:r>
    </w:p>
    <w:p w14:paraId="18AE5116" w14:textId="77777777" w:rsidR="000D08D1" w:rsidRDefault="000D08D1" w:rsidP="00E3114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3114C" w:rsidRPr="00926B48" w14:paraId="0BB5543E" w14:textId="77777777" w:rsidTr="00224E7C">
        <w:trPr>
          <w:tblHeader/>
          <w:jc w:val="center"/>
        </w:trPr>
        <w:tc>
          <w:tcPr>
            <w:tcW w:w="1923" w:type="dxa"/>
            <w:shd w:val="clear" w:color="auto" w:fill="000000" w:themeFill="text1"/>
          </w:tcPr>
          <w:p w14:paraId="503BD280" w14:textId="77777777" w:rsidR="00E3114C" w:rsidRPr="00FA5410" w:rsidRDefault="00E3114C" w:rsidP="00224E7C">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22076BD1" w14:textId="77777777" w:rsidR="00E3114C" w:rsidRDefault="00E3114C" w:rsidP="00224E7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11BFF94F" w14:textId="77777777" w:rsidR="00E3114C" w:rsidRPr="00FA5410" w:rsidRDefault="00E3114C" w:rsidP="00224E7C">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0CCC1103" w14:textId="77777777" w:rsidR="00E3114C" w:rsidRPr="00FA5410" w:rsidRDefault="00E3114C" w:rsidP="00224E7C">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E3114C" w:rsidRPr="00926B48" w14:paraId="0480FB82" w14:textId="77777777" w:rsidTr="00224E7C">
        <w:trPr>
          <w:jc w:val="center"/>
        </w:trPr>
        <w:tc>
          <w:tcPr>
            <w:tcW w:w="1923" w:type="dxa"/>
            <w:vAlign w:val="center"/>
          </w:tcPr>
          <w:p w14:paraId="466D922F" w14:textId="77777777" w:rsidR="00E3114C" w:rsidRPr="00FA5410" w:rsidRDefault="00E3114C" w:rsidP="00224E7C">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432F743" w14:textId="2B42BF67" w:rsidR="00E3114C" w:rsidRPr="00FA5410" w:rsidRDefault="00E3114C" w:rsidP="00681E63">
            <w:pPr>
              <w:jc w:val="center"/>
              <w:rPr>
                <w:rFonts w:asciiTheme="minorHAnsi" w:hAnsiTheme="minorHAnsi" w:cstheme="minorHAnsi"/>
                <w:b/>
                <w:szCs w:val="22"/>
              </w:rPr>
            </w:pPr>
            <w:r w:rsidRPr="00FA5410">
              <w:rPr>
                <w:rFonts w:asciiTheme="minorHAnsi" w:hAnsiTheme="minorHAnsi" w:cstheme="minorHAnsi"/>
                <w:b/>
                <w:szCs w:val="22"/>
              </w:rPr>
              <w:t>Understandin</w:t>
            </w:r>
            <w:r w:rsidR="00681E63">
              <w:rPr>
                <w:rFonts w:asciiTheme="minorHAnsi" w:hAnsiTheme="minorHAnsi" w:cstheme="minorHAnsi"/>
                <w:b/>
                <w:szCs w:val="22"/>
              </w:rPr>
              <w:t>g</w:t>
            </w:r>
          </w:p>
        </w:tc>
        <w:tc>
          <w:tcPr>
            <w:tcW w:w="2751" w:type="dxa"/>
          </w:tcPr>
          <w:p w14:paraId="32447179" w14:textId="77777777" w:rsidR="00E3114C" w:rsidRPr="00FA5410" w:rsidRDefault="00E3114C" w:rsidP="00224E7C">
            <w:pPr>
              <w:pStyle w:val="ListParagraph"/>
              <w:ind w:left="360"/>
              <w:rPr>
                <w:rFonts w:asciiTheme="minorHAnsi" w:hAnsiTheme="minorHAnsi" w:cstheme="minorHAnsi"/>
                <w:szCs w:val="22"/>
              </w:rPr>
            </w:pPr>
          </w:p>
          <w:p w14:paraId="6CF32BCF" w14:textId="511809EA" w:rsidR="00E3114C" w:rsidRDefault="00E3114C" w:rsidP="00681E63">
            <w:pPr>
              <w:pStyle w:val="Bullet2"/>
              <w:numPr>
                <w:ilvl w:val="0"/>
                <w:numId w:val="0"/>
              </w:numPr>
              <w:rPr>
                <w:rFonts w:asciiTheme="minorHAnsi" w:hAnsiTheme="minorHAnsi" w:cstheme="minorHAnsi"/>
                <w:sz w:val="24"/>
                <w:szCs w:val="22"/>
              </w:rPr>
            </w:pPr>
          </w:p>
          <w:p w14:paraId="2241462D" w14:textId="77777777" w:rsidR="00681E63" w:rsidRDefault="00681E63" w:rsidP="00681E63">
            <w:pPr>
              <w:pStyle w:val="Bullet2"/>
              <w:numPr>
                <w:ilvl w:val="0"/>
                <w:numId w:val="0"/>
              </w:numPr>
              <w:rPr>
                <w:rFonts w:asciiTheme="minorHAnsi" w:hAnsiTheme="minorHAnsi" w:cstheme="minorHAnsi"/>
                <w:bCs/>
                <w:sz w:val="24"/>
                <w:szCs w:val="22"/>
              </w:rPr>
            </w:pPr>
          </w:p>
          <w:p w14:paraId="6952F563" w14:textId="685EE3DE" w:rsidR="00E3114C" w:rsidRDefault="00681E63" w:rsidP="00681E6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2E9CCCFA" w14:textId="77777777" w:rsidR="00E3114C" w:rsidRPr="00FA5410" w:rsidRDefault="00E3114C" w:rsidP="00224E7C">
            <w:pPr>
              <w:pStyle w:val="Bullet2"/>
              <w:numPr>
                <w:ilvl w:val="0"/>
                <w:numId w:val="0"/>
              </w:numPr>
              <w:rPr>
                <w:rFonts w:asciiTheme="minorHAnsi" w:hAnsiTheme="minorHAnsi" w:cstheme="minorHAnsi"/>
                <w:bCs/>
                <w:sz w:val="24"/>
                <w:szCs w:val="22"/>
              </w:rPr>
            </w:pPr>
          </w:p>
        </w:tc>
        <w:tc>
          <w:tcPr>
            <w:tcW w:w="5396" w:type="dxa"/>
          </w:tcPr>
          <w:p w14:paraId="50706FE1" w14:textId="1718B082" w:rsidR="00E3114C" w:rsidRPr="00FA5410" w:rsidRDefault="00E3114C" w:rsidP="00681E63">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w:t>
            </w:r>
            <w:r w:rsidR="00681E63">
              <w:rPr>
                <w:rFonts w:asciiTheme="minorHAnsi" w:hAnsiTheme="minorHAnsi" w:cstheme="minorHAnsi"/>
                <w:bCs/>
                <w:sz w:val="24"/>
                <w:szCs w:val="22"/>
              </w:rPr>
              <w:t xml:space="preserve">a partial understanding of the concepts and skills associated with the task. The student uses their understanding of the interior sums of a triangle totaling 180 degrees to lead their thinking to an incorrect solution for the shaded shape. </w:t>
            </w:r>
          </w:p>
        </w:tc>
      </w:tr>
      <w:tr w:rsidR="00E3114C" w:rsidRPr="00926B48" w14:paraId="7ADC3A6A" w14:textId="77777777" w:rsidTr="00224E7C">
        <w:trPr>
          <w:trHeight w:val="1907"/>
          <w:jc w:val="center"/>
        </w:trPr>
        <w:tc>
          <w:tcPr>
            <w:tcW w:w="1923" w:type="dxa"/>
            <w:vAlign w:val="center"/>
          </w:tcPr>
          <w:p w14:paraId="465FDB9F" w14:textId="60BCFF99" w:rsidR="00E3114C" w:rsidRPr="00FA5410" w:rsidRDefault="00011EF8" w:rsidP="00011EF8">
            <w:pPr>
              <w:pStyle w:val="Heading1"/>
              <w:rPr>
                <w:rFonts w:asciiTheme="minorHAnsi" w:hAnsiTheme="minorHAnsi" w:cstheme="minorHAnsi"/>
                <w:sz w:val="24"/>
                <w:szCs w:val="22"/>
              </w:rPr>
            </w:pPr>
            <w:r>
              <w:rPr>
                <w:rFonts w:asciiTheme="minorHAnsi" w:hAnsiTheme="minorHAnsi" w:cstheme="minorHAnsi"/>
                <w:sz w:val="24"/>
                <w:szCs w:val="22"/>
              </w:rPr>
              <w:t xml:space="preserve"> </w:t>
            </w:r>
            <w:r w:rsidR="00E3114C" w:rsidRPr="00FA5410">
              <w:rPr>
                <w:rFonts w:asciiTheme="minorHAnsi" w:hAnsiTheme="minorHAnsi" w:cstheme="minorHAnsi"/>
                <w:sz w:val="24"/>
                <w:szCs w:val="22"/>
              </w:rPr>
              <w:t>Problem Solving</w:t>
            </w:r>
          </w:p>
        </w:tc>
        <w:tc>
          <w:tcPr>
            <w:tcW w:w="2751" w:type="dxa"/>
          </w:tcPr>
          <w:p w14:paraId="66793089" w14:textId="77777777" w:rsidR="00E3114C" w:rsidRDefault="00E3114C" w:rsidP="00224E7C">
            <w:pPr>
              <w:pStyle w:val="Bullet2"/>
              <w:numPr>
                <w:ilvl w:val="0"/>
                <w:numId w:val="0"/>
              </w:numPr>
              <w:rPr>
                <w:rFonts w:asciiTheme="minorHAnsi" w:hAnsiTheme="minorHAnsi" w:cstheme="minorHAnsi"/>
                <w:sz w:val="24"/>
                <w:szCs w:val="22"/>
              </w:rPr>
            </w:pPr>
          </w:p>
          <w:p w14:paraId="5247E670" w14:textId="77777777" w:rsidR="00E3114C" w:rsidRDefault="00E3114C" w:rsidP="00224E7C">
            <w:pPr>
              <w:pStyle w:val="Bullet2"/>
              <w:numPr>
                <w:ilvl w:val="0"/>
                <w:numId w:val="0"/>
              </w:numPr>
              <w:rPr>
                <w:rFonts w:asciiTheme="minorHAnsi" w:hAnsiTheme="minorHAnsi" w:cstheme="minorHAnsi"/>
                <w:sz w:val="24"/>
                <w:szCs w:val="22"/>
              </w:rPr>
            </w:pPr>
          </w:p>
          <w:p w14:paraId="2B603B65" w14:textId="77777777" w:rsidR="00E3114C" w:rsidRDefault="00E3114C" w:rsidP="00224E7C">
            <w:pPr>
              <w:pStyle w:val="Bullet2"/>
              <w:numPr>
                <w:ilvl w:val="0"/>
                <w:numId w:val="0"/>
              </w:numPr>
              <w:rPr>
                <w:rFonts w:asciiTheme="minorHAnsi" w:hAnsiTheme="minorHAnsi" w:cstheme="minorHAnsi"/>
                <w:sz w:val="24"/>
                <w:szCs w:val="22"/>
              </w:rPr>
            </w:pPr>
          </w:p>
          <w:p w14:paraId="35C94C04" w14:textId="629A6A6E" w:rsidR="00011EF8" w:rsidRPr="00011EF8" w:rsidRDefault="00681E63" w:rsidP="00011EF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w:t>
            </w:r>
            <w:r w:rsidR="00011EF8">
              <w:rPr>
                <w:rFonts w:asciiTheme="minorHAnsi" w:hAnsiTheme="minorHAnsi" w:cstheme="minorHAnsi"/>
                <w:bCs/>
                <w:sz w:val="24"/>
                <w:szCs w:val="22"/>
              </w:rPr>
              <w:t>g</w:t>
            </w:r>
          </w:p>
        </w:tc>
        <w:tc>
          <w:tcPr>
            <w:tcW w:w="5396" w:type="dxa"/>
          </w:tcPr>
          <w:p w14:paraId="067613A4" w14:textId="78EA2C80" w:rsidR="00E3114C" w:rsidRPr="00FA5410" w:rsidRDefault="00681E63" w:rsidP="00011EF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w:t>
            </w:r>
            <w:r w:rsidR="00E3114C">
              <w:rPr>
                <w:rFonts w:asciiTheme="minorHAnsi" w:hAnsiTheme="minorHAnsi" w:cstheme="minorHAnsi"/>
                <w:sz w:val="24"/>
                <w:szCs w:val="22"/>
              </w:rPr>
              <w:t xml:space="preserve">dent’s strategy </w:t>
            </w:r>
            <w:r>
              <w:rPr>
                <w:rFonts w:asciiTheme="minorHAnsi" w:hAnsiTheme="minorHAnsi" w:cstheme="minorHAnsi"/>
                <w:sz w:val="24"/>
                <w:szCs w:val="22"/>
              </w:rPr>
              <w:t xml:space="preserve">of dividing 180 degrees by 3 to find the shaded shape’s angle measures displays a limited understanding of the underlying math </w:t>
            </w:r>
            <w:r w:rsidR="00011EF8">
              <w:rPr>
                <w:rFonts w:asciiTheme="minorHAnsi" w:hAnsiTheme="minorHAnsi" w:cstheme="minorHAnsi"/>
                <w:sz w:val="24"/>
                <w:szCs w:val="22"/>
              </w:rPr>
              <w:t>concept. The student’s</w:t>
            </w:r>
            <w:r w:rsidR="00E3114C">
              <w:rPr>
                <w:rFonts w:asciiTheme="minorHAnsi" w:hAnsiTheme="minorHAnsi" w:cstheme="minorHAnsi"/>
                <w:sz w:val="24"/>
                <w:szCs w:val="22"/>
              </w:rPr>
              <w:t xml:space="preserve"> solution is relevant to the problem</w:t>
            </w:r>
            <w:r w:rsidR="00011EF8">
              <w:rPr>
                <w:rFonts w:asciiTheme="minorHAnsi" w:hAnsiTheme="minorHAnsi" w:cstheme="minorHAnsi"/>
                <w:sz w:val="24"/>
                <w:szCs w:val="22"/>
              </w:rPr>
              <w:t xml:space="preserve"> but is not reasonable for the shaded shape</w:t>
            </w:r>
            <w:r w:rsidR="00E3114C">
              <w:rPr>
                <w:rFonts w:asciiTheme="minorHAnsi" w:hAnsiTheme="minorHAnsi" w:cstheme="minorHAnsi"/>
                <w:sz w:val="24"/>
                <w:szCs w:val="22"/>
              </w:rPr>
              <w:t xml:space="preserve">.  </w:t>
            </w:r>
          </w:p>
        </w:tc>
      </w:tr>
      <w:tr w:rsidR="00E3114C" w:rsidRPr="00926B48" w14:paraId="19A72F63" w14:textId="77777777" w:rsidTr="00224E7C">
        <w:trPr>
          <w:trHeight w:val="1889"/>
          <w:jc w:val="center"/>
        </w:trPr>
        <w:tc>
          <w:tcPr>
            <w:tcW w:w="1923" w:type="dxa"/>
            <w:vAlign w:val="center"/>
          </w:tcPr>
          <w:p w14:paraId="6DB9EB6B" w14:textId="77777777" w:rsidR="00E3114C" w:rsidRPr="00FA5410" w:rsidRDefault="00E3114C" w:rsidP="00224E7C">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0894BE7" w14:textId="77777777" w:rsidR="00E3114C" w:rsidRPr="00FA5410" w:rsidRDefault="00E3114C" w:rsidP="00224E7C">
            <w:pPr>
              <w:jc w:val="center"/>
              <w:rPr>
                <w:rFonts w:asciiTheme="minorHAnsi" w:hAnsiTheme="minorHAnsi" w:cstheme="minorHAnsi"/>
                <w:b/>
                <w:bCs/>
                <w:szCs w:val="22"/>
              </w:rPr>
            </w:pPr>
            <w:r w:rsidRPr="00FA5410">
              <w:rPr>
                <w:rFonts w:asciiTheme="minorHAnsi" w:hAnsiTheme="minorHAnsi" w:cstheme="minorHAnsi"/>
                <w:b/>
                <w:bCs/>
                <w:szCs w:val="22"/>
              </w:rPr>
              <w:t>and</w:t>
            </w:r>
          </w:p>
          <w:p w14:paraId="7E31A346" w14:textId="77777777" w:rsidR="00E3114C" w:rsidRPr="00FA5410" w:rsidRDefault="00E3114C" w:rsidP="00224E7C">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5151A3C6" w14:textId="77777777" w:rsidR="00E3114C" w:rsidRDefault="00E3114C" w:rsidP="00224E7C">
            <w:pPr>
              <w:pStyle w:val="Bullet2"/>
              <w:numPr>
                <w:ilvl w:val="0"/>
                <w:numId w:val="0"/>
              </w:numPr>
              <w:rPr>
                <w:rFonts w:asciiTheme="minorHAnsi" w:hAnsiTheme="minorHAnsi" w:cstheme="minorHAnsi"/>
                <w:bCs/>
                <w:sz w:val="24"/>
                <w:szCs w:val="22"/>
              </w:rPr>
            </w:pPr>
          </w:p>
          <w:p w14:paraId="4404B9C6" w14:textId="77777777" w:rsidR="00E3114C" w:rsidRDefault="00E3114C" w:rsidP="00224E7C">
            <w:pPr>
              <w:pStyle w:val="Bullet2"/>
              <w:numPr>
                <w:ilvl w:val="0"/>
                <w:numId w:val="0"/>
              </w:numPr>
              <w:rPr>
                <w:rFonts w:asciiTheme="minorHAnsi" w:hAnsiTheme="minorHAnsi" w:cstheme="minorHAnsi"/>
                <w:bCs/>
                <w:sz w:val="24"/>
                <w:szCs w:val="22"/>
              </w:rPr>
            </w:pPr>
          </w:p>
          <w:p w14:paraId="0457A86A" w14:textId="77777777" w:rsidR="00E3114C" w:rsidRDefault="00E3114C" w:rsidP="00224E7C">
            <w:pPr>
              <w:pStyle w:val="Bullet2"/>
              <w:numPr>
                <w:ilvl w:val="0"/>
                <w:numId w:val="0"/>
              </w:numPr>
              <w:rPr>
                <w:rFonts w:asciiTheme="minorHAnsi" w:hAnsiTheme="minorHAnsi" w:cstheme="minorHAnsi"/>
                <w:bCs/>
                <w:sz w:val="24"/>
                <w:szCs w:val="22"/>
              </w:rPr>
            </w:pPr>
          </w:p>
          <w:p w14:paraId="31E4A8ED" w14:textId="77777777" w:rsidR="00E3114C" w:rsidRDefault="00E3114C"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7A2407C4" w14:textId="1A967CBF" w:rsidR="00E3114C" w:rsidRDefault="00E3114C" w:rsidP="00224E7C">
            <w:pPr>
              <w:pStyle w:val="Bullet2"/>
              <w:numPr>
                <w:ilvl w:val="0"/>
                <w:numId w:val="0"/>
              </w:numPr>
              <w:rPr>
                <w:rFonts w:asciiTheme="minorHAnsi" w:hAnsiTheme="minorHAnsi" w:cstheme="minorHAnsi"/>
                <w:bCs/>
                <w:sz w:val="24"/>
                <w:szCs w:val="22"/>
              </w:rPr>
            </w:pPr>
          </w:p>
          <w:p w14:paraId="534AEF20" w14:textId="77777777" w:rsidR="00E3114C" w:rsidRPr="00FA5410" w:rsidRDefault="00E3114C" w:rsidP="00224E7C">
            <w:pPr>
              <w:pStyle w:val="Bullet2"/>
              <w:numPr>
                <w:ilvl w:val="0"/>
                <w:numId w:val="0"/>
              </w:numPr>
              <w:rPr>
                <w:rFonts w:asciiTheme="minorHAnsi" w:hAnsiTheme="minorHAnsi" w:cstheme="minorHAnsi"/>
                <w:bCs/>
                <w:sz w:val="24"/>
                <w:szCs w:val="22"/>
              </w:rPr>
            </w:pPr>
          </w:p>
        </w:tc>
        <w:tc>
          <w:tcPr>
            <w:tcW w:w="5396" w:type="dxa"/>
          </w:tcPr>
          <w:p w14:paraId="7CC48174" w14:textId="615ACFCB" w:rsidR="00E3114C" w:rsidRPr="00FA5410" w:rsidRDefault="00E3114C" w:rsidP="00C273E3">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w:t>
            </w:r>
            <w:r w:rsidR="00C273E3">
              <w:rPr>
                <w:rFonts w:asciiTheme="minorHAnsi" w:hAnsiTheme="minorHAnsi" w:cstheme="minorHAnsi"/>
                <w:bCs/>
                <w:sz w:val="24"/>
                <w:szCs w:val="22"/>
              </w:rPr>
              <w:t>contains misconceptions pertaining to the sum of the interior angles of the shaded shape all being equal</w:t>
            </w:r>
            <w:r>
              <w:rPr>
                <w:rFonts w:asciiTheme="minorHAnsi" w:hAnsiTheme="minorHAnsi" w:cstheme="minorHAnsi"/>
                <w:bCs/>
                <w:sz w:val="24"/>
                <w:szCs w:val="22"/>
              </w:rPr>
              <w:t xml:space="preserve">. </w:t>
            </w:r>
            <w:r w:rsidR="00C273E3">
              <w:rPr>
                <w:rFonts w:asciiTheme="minorHAnsi" w:hAnsiTheme="minorHAnsi" w:cstheme="minorHAnsi"/>
                <w:bCs/>
                <w:sz w:val="24"/>
                <w:szCs w:val="22"/>
              </w:rPr>
              <w:t>The student uses limited mathematical language to partially communicate thinking (90 degree angle, sum is 180 degrees)</w:t>
            </w:r>
          </w:p>
        </w:tc>
      </w:tr>
      <w:tr w:rsidR="00E3114C" w:rsidRPr="00926B48" w14:paraId="69CA9323" w14:textId="77777777" w:rsidTr="00224E7C">
        <w:trPr>
          <w:trHeight w:val="2051"/>
          <w:jc w:val="center"/>
        </w:trPr>
        <w:tc>
          <w:tcPr>
            <w:tcW w:w="1923" w:type="dxa"/>
            <w:vAlign w:val="center"/>
          </w:tcPr>
          <w:p w14:paraId="3DD1A056" w14:textId="77777777" w:rsidR="00E3114C" w:rsidRPr="00FA5410" w:rsidRDefault="00E3114C"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E00E600" w14:textId="77777777" w:rsidR="00E3114C" w:rsidRPr="00FA5410" w:rsidRDefault="00E3114C"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738450E8" w14:textId="77777777" w:rsidR="00E3114C" w:rsidRPr="00FA5410" w:rsidRDefault="00E3114C" w:rsidP="00224E7C">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3620DC5A" w14:textId="77777777" w:rsidR="00E3114C" w:rsidRPr="00FA5410" w:rsidRDefault="00E3114C" w:rsidP="00224E7C">
            <w:pPr>
              <w:rPr>
                <w:rFonts w:asciiTheme="minorHAnsi" w:hAnsiTheme="minorHAnsi" w:cstheme="minorHAnsi"/>
                <w:szCs w:val="22"/>
              </w:rPr>
            </w:pPr>
          </w:p>
          <w:p w14:paraId="25B23D24" w14:textId="77777777" w:rsidR="00E3114C" w:rsidRDefault="00E3114C" w:rsidP="00224E7C">
            <w:pPr>
              <w:rPr>
                <w:rFonts w:asciiTheme="minorHAnsi" w:hAnsiTheme="minorHAnsi" w:cstheme="minorHAnsi"/>
                <w:szCs w:val="22"/>
              </w:rPr>
            </w:pPr>
          </w:p>
          <w:p w14:paraId="41E05CC1" w14:textId="77777777" w:rsidR="00E3114C" w:rsidRDefault="00E3114C" w:rsidP="00224E7C">
            <w:pPr>
              <w:rPr>
                <w:rFonts w:asciiTheme="minorHAnsi" w:hAnsiTheme="minorHAnsi" w:cstheme="minorHAnsi"/>
                <w:szCs w:val="22"/>
              </w:rPr>
            </w:pPr>
          </w:p>
          <w:p w14:paraId="519B5892" w14:textId="36A32A24" w:rsidR="00E3114C" w:rsidRPr="00C273E3" w:rsidRDefault="00C273E3" w:rsidP="00C273E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tcPr>
          <w:p w14:paraId="0D2F472F" w14:textId="10011F61" w:rsidR="00E3114C" w:rsidRPr="00FA5410" w:rsidRDefault="00E3114C" w:rsidP="00224E7C">
            <w:pPr>
              <w:rPr>
                <w:rFonts w:asciiTheme="minorHAnsi" w:hAnsiTheme="minorHAnsi" w:cstheme="minorHAnsi"/>
                <w:szCs w:val="22"/>
              </w:rPr>
            </w:pPr>
            <w:r>
              <w:rPr>
                <w:rFonts w:asciiTheme="minorHAnsi" w:hAnsiTheme="minorHAnsi" w:cstheme="minorHAnsi"/>
                <w:szCs w:val="22"/>
              </w:rPr>
              <w:t xml:space="preserve">The student’s labeling of angles is incomplete </w:t>
            </w:r>
            <w:r w:rsidR="00C273E3">
              <w:rPr>
                <w:rFonts w:asciiTheme="minorHAnsi" w:hAnsiTheme="minorHAnsi" w:cstheme="minorHAnsi"/>
                <w:szCs w:val="22"/>
              </w:rPr>
              <w:t>and contains some inaccurate measures</w:t>
            </w:r>
            <w:r>
              <w:rPr>
                <w:rFonts w:asciiTheme="minorHAnsi" w:hAnsiTheme="minorHAnsi" w:cstheme="minorHAnsi"/>
                <w:szCs w:val="22"/>
              </w:rPr>
              <w:t xml:space="preserve">. The student makes a partial mathematical connection </w:t>
            </w:r>
            <w:r w:rsidR="00C273E3">
              <w:rPr>
                <w:rFonts w:asciiTheme="minorHAnsi" w:hAnsiTheme="minorHAnsi" w:cstheme="minorHAnsi"/>
                <w:szCs w:val="22"/>
              </w:rPr>
              <w:t>by knowing the sum of the unknown angles within the shaded shape must equal 180 degrees</w:t>
            </w:r>
            <w:r>
              <w:rPr>
                <w:rFonts w:asciiTheme="minorHAnsi" w:hAnsiTheme="minorHAnsi" w:cstheme="minorHAnsi"/>
                <w:szCs w:val="22"/>
              </w:rPr>
              <w:t>.</w:t>
            </w:r>
          </w:p>
        </w:tc>
      </w:tr>
    </w:tbl>
    <w:p w14:paraId="618FCD32" w14:textId="77777777" w:rsidR="003805F8" w:rsidRDefault="003805F8" w:rsidP="00C273E3">
      <w:pPr>
        <w:rPr>
          <w:rFonts w:ascii="Calibri" w:hAnsi="Calibri"/>
          <w:sz w:val="20"/>
          <w:szCs w:val="20"/>
        </w:rPr>
      </w:pPr>
      <w:r>
        <w:rPr>
          <w:rFonts w:ascii="Calibri" w:hAnsi="Calibri"/>
          <w:sz w:val="20"/>
          <w:szCs w:val="20"/>
        </w:rPr>
        <w:br w:type="page"/>
      </w:r>
    </w:p>
    <w:p w14:paraId="2A188F38" w14:textId="5B6234C8" w:rsidR="00C273E3" w:rsidRDefault="00C273E3" w:rsidP="00C273E3">
      <w:pPr>
        <w:rPr>
          <w:rFonts w:asciiTheme="minorHAnsi" w:hAnsiTheme="minorHAnsi"/>
          <w:b/>
          <w:sz w:val="28"/>
          <w:u w:val="single"/>
        </w:rPr>
      </w:pPr>
      <w:r>
        <w:rPr>
          <w:rFonts w:asciiTheme="minorHAnsi" w:hAnsiTheme="minorHAnsi"/>
          <w:b/>
          <w:sz w:val="28"/>
        </w:rPr>
        <w:lastRenderedPageBreak/>
        <w:t xml:space="preserve">Name:   </w:t>
      </w:r>
      <w:r w:rsidRPr="00474DB2">
        <w:rPr>
          <w:rFonts w:asciiTheme="minorHAnsi" w:hAnsiTheme="minorHAnsi"/>
          <w:b/>
          <w:sz w:val="28"/>
          <w:u w:val="single"/>
        </w:rPr>
        <w:t xml:space="preserve">Student </w:t>
      </w:r>
      <w:r>
        <w:rPr>
          <w:rFonts w:asciiTheme="minorHAnsi" w:hAnsiTheme="minorHAnsi"/>
          <w:b/>
          <w:sz w:val="28"/>
          <w:u w:val="single"/>
        </w:rPr>
        <w:t>C</w:t>
      </w:r>
    </w:p>
    <w:p w14:paraId="55A05928" w14:textId="77777777" w:rsidR="000D08D1" w:rsidRDefault="000D08D1" w:rsidP="00C273E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C273E3" w:rsidRPr="00926B48" w14:paraId="39236395" w14:textId="77777777" w:rsidTr="00224E7C">
        <w:trPr>
          <w:tblHeader/>
          <w:jc w:val="center"/>
        </w:trPr>
        <w:tc>
          <w:tcPr>
            <w:tcW w:w="1923" w:type="dxa"/>
            <w:shd w:val="clear" w:color="auto" w:fill="000000" w:themeFill="text1"/>
          </w:tcPr>
          <w:p w14:paraId="0B3B3289" w14:textId="77777777" w:rsidR="00C273E3" w:rsidRPr="00FA5410" w:rsidRDefault="00C273E3" w:rsidP="00224E7C">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790E676A" w14:textId="77777777" w:rsidR="00C273E3" w:rsidRDefault="00C273E3" w:rsidP="00224E7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8A24FCF" w14:textId="77777777" w:rsidR="00C273E3" w:rsidRPr="00FA5410" w:rsidRDefault="00C273E3" w:rsidP="00224E7C">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45DC8D3E" w14:textId="77777777" w:rsidR="00C273E3" w:rsidRPr="00FA5410" w:rsidRDefault="00C273E3" w:rsidP="00224E7C">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C273E3" w:rsidRPr="00926B48" w14:paraId="7F1628BE" w14:textId="77777777" w:rsidTr="00224E7C">
        <w:trPr>
          <w:jc w:val="center"/>
        </w:trPr>
        <w:tc>
          <w:tcPr>
            <w:tcW w:w="1923" w:type="dxa"/>
            <w:vAlign w:val="center"/>
          </w:tcPr>
          <w:p w14:paraId="1DB01FBA" w14:textId="77777777" w:rsidR="00C273E3" w:rsidRPr="00FA5410" w:rsidRDefault="00C273E3" w:rsidP="00224E7C">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8BDD8D2" w14:textId="77777777" w:rsidR="00C273E3" w:rsidRPr="00FA5410" w:rsidRDefault="00C273E3" w:rsidP="00224E7C">
            <w:pPr>
              <w:jc w:val="center"/>
              <w:rPr>
                <w:rFonts w:asciiTheme="minorHAnsi" w:hAnsiTheme="minorHAnsi" w:cstheme="minorHAnsi"/>
                <w:b/>
                <w:szCs w:val="22"/>
              </w:rPr>
            </w:pPr>
            <w:r w:rsidRPr="00FA5410">
              <w:rPr>
                <w:rFonts w:asciiTheme="minorHAnsi" w:hAnsiTheme="minorHAnsi" w:cstheme="minorHAnsi"/>
                <w:b/>
                <w:szCs w:val="22"/>
              </w:rPr>
              <w:t>Understandin</w:t>
            </w:r>
            <w:r>
              <w:rPr>
                <w:rFonts w:asciiTheme="minorHAnsi" w:hAnsiTheme="minorHAnsi" w:cstheme="minorHAnsi"/>
                <w:b/>
                <w:szCs w:val="22"/>
              </w:rPr>
              <w:t>g</w:t>
            </w:r>
          </w:p>
        </w:tc>
        <w:tc>
          <w:tcPr>
            <w:tcW w:w="2751" w:type="dxa"/>
          </w:tcPr>
          <w:p w14:paraId="7633B73E" w14:textId="77777777" w:rsidR="00C273E3" w:rsidRPr="00FA5410" w:rsidRDefault="00C273E3" w:rsidP="00224E7C">
            <w:pPr>
              <w:pStyle w:val="ListParagraph"/>
              <w:ind w:left="360"/>
              <w:rPr>
                <w:rFonts w:asciiTheme="minorHAnsi" w:hAnsiTheme="minorHAnsi" w:cstheme="minorHAnsi"/>
                <w:szCs w:val="22"/>
              </w:rPr>
            </w:pPr>
          </w:p>
          <w:p w14:paraId="3909C640" w14:textId="77777777" w:rsidR="00C273E3" w:rsidRDefault="00C273E3" w:rsidP="00224E7C">
            <w:pPr>
              <w:pStyle w:val="Bullet2"/>
              <w:numPr>
                <w:ilvl w:val="0"/>
                <w:numId w:val="0"/>
              </w:numPr>
              <w:rPr>
                <w:rFonts w:asciiTheme="minorHAnsi" w:hAnsiTheme="minorHAnsi" w:cstheme="minorHAnsi"/>
                <w:sz w:val="24"/>
                <w:szCs w:val="22"/>
              </w:rPr>
            </w:pPr>
          </w:p>
          <w:p w14:paraId="4707617D" w14:textId="77777777" w:rsidR="00C273E3" w:rsidRDefault="00C273E3" w:rsidP="00224E7C">
            <w:pPr>
              <w:pStyle w:val="Bullet2"/>
              <w:numPr>
                <w:ilvl w:val="0"/>
                <w:numId w:val="0"/>
              </w:numPr>
              <w:rPr>
                <w:rFonts w:asciiTheme="minorHAnsi" w:hAnsiTheme="minorHAnsi" w:cstheme="minorHAnsi"/>
                <w:bCs/>
                <w:sz w:val="24"/>
                <w:szCs w:val="22"/>
              </w:rPr>
            </w:pPr>
          </w:p>
          <w:p w14:paraId="0133C2E5" w14:textId="2737847F" w:rsidR="00C273E3" w:rsidRDefault="00FF019B"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39C86D6F" w14:textId="77777777" w:rsidR="00C273E3" w:rsidRPr="00FA5410" w:rsidRDefault="00C273E3" w:rsidP="00224E7C">
            <w:pPr>
              <w:pStyle w:val="Bullet2"/>
              <w:numPr>
                <w:ilvl w:val="0"/>
                <w:numId w:val="0"/>
              </w:numPr>
              <w:rPr>
                <w:rFonts w:asciiTheme="minorHAnsi" w:hAnsiTheme="minorHAnsi" w:cstheme="minorHAnsi"/>
                <w:bCs/>
                <w:sz w:val="24"/>
                <w:szCs w:val="22"/>
              </w:rPr>
            </w:pPr>
          </w:p>
        </w:tc>
        <w:tc>
          <w:tcPr>
            <w:tcW w:w="5396" w:type="dxa"/>
          </w:tcPr>
          <w:p w14:paraId="591B158A" w14:textId="4DCF3CF1" w:rsidR="00C273E3" w:rsidRPr="00FA5410" w:rsidRDefault="00C273E3" w:rsidP="00FF019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w:t>
            </w:r>
            <w:r w:rsidR="00FF019B">
              <w:rPr>
                <w:rFonts w:asciiTheme="minorHAnsi" w:hAnsiTheme="minorHAnsi" w:cstheme="minorHAnsi"/>
                <w:bCs/>
                <w:sz w:val="24"/>
                <w:szCs w:val="22"/>
              </w:rPr>
              <w:t>an</w:t>
            </w:r>
            <w:r>
              <w:rPr>
                <w:rFonts w:asciiTheme="minorHAnsi" w:hAnsiTheme="minorHAnsi" w:cstheme="minorHAnsi"/>
                <w:bCs/>
                <w:sz w:val="24"/>
                <w:szCs w:val="22"/>
              </w:rPr>
              <w:t xml:space="preserve"> understanding of the concepts and skills associated with the task. The student uses their understanding of </w:t>
            </w:r>
            <w:r w:rsidR="00FF019B">
              <w:rPr>
                <w:rFonts w:asciiTheme="minorHAnsi" w:hAnsiTheme="minorHAnsi" w:cstheme="minorHAnsi"/>
                <w:bCs/>
                <w:sz w:val="24"/>
                <w:szCs w:val="22"/>
              </w:rPr>
              <w:t xml:space="preserve">circles measuring 360 degrees to determine the 4 center angle measures of 90 degrees. The student finds the correct angle measures throughout the square window by applying their knowledge of circles to determine unknown angle measurements. </w:t>
            </w:r>
          </w:p>
        </w:tc>
      </w:tr>
      <w:tr w:rsidR="00C273E3" w:rsidRPr="00926B48" w14:paraId="621D9CF8" w14:textId="77777777" w:rsidTr="00224E7C">
        <w:trPr>
          <w:trHeight w:val="1907"/>
          <w:jc w:val="center"/>
        </w:trPr>
        <w:tc>
          <w:tcPr>
            <w:tcW w:w="1923" w:type="dxa"/>
            <w:vAlign w:val="center"/>
          </w:tcPr>
          <w:p w14:paraId="10260A85" w14:textId="77777777" w:rsidR="00C273E3" w:rsidRPr="00FA5410" w:rsidRDefault="00C273E3" w:rsidP="00224E7C">
            <w:pPr>
              <w:pStyle w:val="Heading1"/>
              <w:rPr>
                <w:rFonts w:asciiTheme="minorHAnsi" w:hAnsiTheme="minorHAnsi" w:cstheme="minorHAnsi"/>
                <w:sz w:val="24"/>
                <w:szCs w:val="22"/>
              </w:rPr>
            </w:pPr>
            <w:r>
              <w:rPr>
                <w:rFonts w:asciiTheme="minorHAnsi" w:hAnsiTheme="minorHAnsi" w:cstheme="minorHAnsi"/>
                <w:sz w:val="24"/>
                <w:szCs w:val="22"/>
              </w:rPr>
              <w:t xml:space="preserve"> </w:t>
            </w:r>
            <w:r w:rsidRPr="00FA5410">
              <w:rPr>
                <w:rFonts w:asciiTheme="minorHAnsi" w:hAnsiTheme="minorHAnsi" w:cstheme="minorHAnsi"/>
                <w:sz w:val="24"/>
                <w:szCs w:val="22"/>
              </w:rPr>
              <w:t>Problem Solving</w:t>
            </w:r>
          </w:p>
        </w:tc>
        <w:tc>
          <w:tcPr>
            <w:tcW w:w="2751" w:type="dxa"/>
          </w:tcPr>
          <w:p w14:paraId="1E6E4FC8" w14:textId="77777777" w:rsidR="00C273E3" w:rsidRDefault="00C273E3" w:rsidP="00224E7C">
            <w:pPr>
              <w:pStyle w:val="Bullet2"/>
              <w:numPr>
                <w:ilvl w:val="0"/>
                <w:numId w:val="0"/>
              </w:numPr>
              <w:rPr>
                <w:rFonts w:asciiTheme="minorHAnsi" w:hAnsiTheme="minorHAnsi" w:cstheme="minorHAnsi"/>
                <w:sz w:val="24"/>
                <w:szCs w:val="22"/>
              </w:rPr>
            </w:pPr>
          </w:p>
          <w:p w14:paraId="08F77FBB" w14:textId="77777777" w:rsidR="00C273E3" w:rsidRDefault="00C273E3" w:rsidP="00224E7C">
            <w:pPr>
              <w:pStyle w:val="Bullet2"/>
              <w:numPr>
                <w:ilvl w:val="0"/>
                <w:numId w:val="0"/>
              </w:numPr>
              <w:rPr>
                <w:rFonts w:asciiTheme="minorHAnsi" w:hAnsiTheme="minorHAnsi" w:cstheme="minorHAnsi"/>
                <w:sz w:val="24"/>
                <w:szCs w:val="22"/>
              </w:rPr>
            </w:pPr>
          </w:p>
          <w:p w14:paraId="19EBD4C5" w14:textId="77777777" w:rsidR="00C273E3" w:rsidRDefault="00C273E3" w:rsidP="00224E7C">
            <w:pPr>
              <w:pStyle w:val="Bullet2"/>
              <w:numPr>
                <w:ilvl w:val="0"/>
                <w:numId w:val="0"/>
              </w:numPr>
              <w:rPr>
                <w:rFonts w:asciiTheme="minorHAnsi" w:hAnsiTheme="minorHAnsi" w:cstheme="minorHAnsi"/>
                <w:sz w:val="24"/>
                <w:szCs w:val="22"/>
              </w:rPr>
            </w:pPr>
          </w:p>
          <w:p w14:paraId="074E4703" w14:textId="5D4271FA" w:rsidR="00C273E3" w:rsidRPr="00011EF8" w:rsidRDefault="00FF019B"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tcPr>
          <w:p w14:paraId="6106EF77" w14:textId="289FDA59" w:rsidR="00C273E3" w:rsidRPr="00FA5410" w:rsidRDefault="00C273E3" w:rsidP="00FF019B">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w:t>
            </w:r>
            <w:r w:rsidR="00FF019B">
              <w:rPr>
                <w:rFonts w:asciiTheme="minorHAnsi" w:hAnsiTheme="minorHAnsi" w:cstheme="minorHAnsi"/>
                <w:sz w:val="24"/>
                <w:szCs w:val="22"/>
              </w:rPr>
              <w:t>finding unknown angle measures by using their knowledge of circles displays an understanding of the underlying mathematical concept.</w:t>
            </w:r>
            <w:r>
              <w:rPr>
                <w:rFonts w:asciiTheme="minorHAnsi" w:hAnsiTheme="minorHAnsi" w:cstheme="minorHAnsi"/>
                <w:sz w:val="24"/>
                <w:szCs w:val="22"/>
              </w:rPr>
              <w:t xml:space="preserve"> The student’s solution is relevant to the problem</w:t>
            </w:r>
            <w:r w:rsidR="00C71DEC">
              <w:rPr>
                <w:rFonts w:asciiTheme="minorHAnsi" w:hAnsiTheme="minorHAnsi" w:cstheme="minorHAnsi"/>
                <w:sz w:val="24"/>
                <w:szCs w:val="22"/>
              </w:rPr>
              <w:t xml:space="preserve"> and</w:t>
            </w:r>
            <w:r>
              <w:rPr>
                <w:rFonts w:asciiTheme="minorHAnsi" w:hAnsiTheme="minorHAnsi" w:cstheme="minorHAnsi"/>
                <w:sz w:val="24"/>
                <w:szCs w:val="22"/>
              </w:rPr>
              <w:t xml:space="preserve"> </w:t>
            </w:r>
            <w:r w:rsidR="00FF019B">
              <w:rPr>
                <w:rFonts w:asciiTheme="minorHAnsi" w:hAnsiTheme="minorHAnsi" w:cstheme="minorHAnsi"/>
                <w:sz w:val="24"/>
                <w:szCs w:val="22"/>
              </w:rPr>
              <w:t xml:space="preserve">confirms the reasonableness of the solution. </w:t>
            </w:r>
            <w:r>
              <w:rPr>
                <w:rFonts w:asciiTheme="minorHAnsi" w:hAnsiTheme="minorHAnsi" w:cstheme="minorHAnsi"/>
                <w:sz w:val="24"/>
                <w:szCs w:val="22"/>
              </w:rPr>
              <w:t xml:space="preserve">  </w:t>
            </w:r>
          </w:p>
        </w:tc>
      </w:tr>
      <w:tr w:rsidR="00C273E3" w:rsidRPr="00926B48" w14:paraId="53A91F29" w14:textId="77777777" w:rsidTr="003805F8">
        <w:trPr>
          <w:trHeight w:val="1889"/>
          <w:jc w:val="center"/>
        </w:trPr>
        <w:tc>
          <w:tcPr>
            <w:tcW w:w="1923" w:type="dxa"/>
            <w:vAlign w:val="center"/>
          </w:tcPr>
          <w:p w14:paraId="251BAFC9" w14:textId="77777777" w:rsidR="00C273E3" w:rsidRPr="00FA5410" w:rsidRDefault="00C273E3" w:rsidP="00224E7C">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23375C2" w14:textId="77777777" w:rsidR="00C273E3" w:rsidRPr="00FA5410" w:rsidRDefault="00C273E3" w:rsidP="00224E7C">
            <w:pPr>
              <w:jc w:val="center"/>
              <w:rPr>
                <w:rFonts w:asciiTheme="minorHAnsi" w:hAnsiTheme="minorHAnsi" w:cstheme="minorHAnsi"/>
                <w:b/>
                <w:bCs/>
                <w:szCs w:val="22"/>
              </w:rPr>
            </w:pPr>
            <w:r w:rsidRPr="00FA5410">
              <w:rPr>
                <w:rFonts w:asciiTheme="minorHAnsi" w:hAnsiTheme="minorHAnsi" w:cstheme="minorHAnsi"/>
                <w:b/>
                <w:bCs/>
                <w:szCs w:val="22"/>
              </w:rPr>
              <w:t>and</w:t>
            </w:r>
          </w:p>
          <w:p w14:paraId="7B394EBE" w14:textId="77777777" w:rsidR="00C273E3" w:rsidRPr="00FA5410" w:rsidRDefault="00C273E3" w:rsidP="00224E7C">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0C07BA10" w14:textId="77777777" w:rsidR="00C273E3" w:rsidRDefault="00C273E3" w:rsidP="003805F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1F79A393" w14:textId="77777777" w:rsidR="00C273E3" w:rsidRDefault="00C273E3" w:rsidP="003805F8">
            <w:pPr>
              <w:pStyle w:val="Bullet2"/>
              <w:numPr>
                <w:ilvl w:val="0"/>
                <w:numId w:val="0"/>
              </w:numPr>
              <w:jc w:val="center"/>
              <w:rPr>
                <w:rFonts w:asciiTheme="minorHAnsi" w:hAnsiTheme="minorHAnsi" w:cstheme="minorHAnsi"/>
                <w:bCs/>
                <w:sz w:val="24"/>
                <w:szCs w:val="22"/>
              </w:rPr>
            </w:pPr>
          </w:p>
          <w:p w14:paraId="1884F4E1" w14:textId="77777777" w:rsidR="00C273E3" w:rsidRPr="00FA5410" w:rsidRDefault="00C273E3" w:rsidP="003805F8">
            <w:pPr>
              <w:pStyle w:val="Bullet2"/>
              <w:numPr>
                <w:ilvl w:val="0"/>
                <w:numId w:val="0"/>
              </w:numPr>
              <w:jc w:val="center"/>
              <w:rPr>
                <w:rFonts w:asciiTheme="minorHAnsi" w:hAnsiTheme="minorHAnsi" w:cstheme="minorHAnsi"/>
                <w:bCs/>
                <w:sz w:val="24"/>
                <w:szCs w:val="22"/>
              </w:rPr>
            </w:pPr>
          </w:p>
        </w:tc>
        <w:tc>
          <w:tcPr>
            <w:tcW w:w="5396" w:type="dxa"/>
          </w:tcPr>
          <w:p w14:paraId="79BB54D4" w14:textId="23CB6529" w:rsidR="00C71DEC" w:rsidRDefault="00C273E3" w:rsidP="00C71DEC">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w:t>
            </w:r>
            <w:r w:rsidR="00C71DEC">
              <w:rPr>
                <w:rFonts w:asciiTheme="minorHAnsi" w:hAnsiTheme="minorHAnsi" w:cstheme="minorHAnsi"/>
                <w:bCs/>
                <w:sz w:val="24"/>
                <w:szCs w:val="22"/>
              </w:rPr>
              <w:t>s reasoning justifies the solution for finding the correct angle measures of the shaded shape</w:t>
            </w:r>
            <w:r>
              <w:rPr>
                <w:rFonts w:asciiTheme="minorHAnsi" w:hAnsiTheme="minorHAnsi" w:cstheme="minorHAnsi"/>
                <w:bCs/>
                <w:sz w:val="24"/>
                <w:szCs w:val="22"/>
              </w:rPr>
              <w:t xml:space="preserve">. </w:t>
            </w:r>
            <w:r w:rsidR="00C71DEC">
              <w:rPr>
                <w:rFonts w:asciiTheme="minorHAnsi" w:hAnsiTheme="minorHAnsi" w:cstheme="minorHAnsi"/>
                <w:bCs/>
                <w:sz w:val="24"/>
                <w:szCs w:val="22"/>
              </w:rPr>
              <w:t>However, t</w:t>
            </w:r>
            <w:r>
              <w:rPr>
                <w:rFonts w:asciiTheme="minorHAnsi" w:hAnsiTheme="minorHAnsi" w:cstheme="minorHAnsi"/>
                <w:bCs/>
                <w:sz w:val="24"/>
                <w:szCs w:val="22"/>
              </w:rPr>
              <w:t>he student uses limited mathematical language to partially communicate thinking (</w:t>
            </w:r>
            <w:r w:rsidR="00C71DEC">
              <w:rPr>
                <w:rFonts w:asciiTheme="minorHAnsi" w:hAnsiTheme="minorHAnsi" w:cstheme="minorHAnsi"/>
                <w:bCs/>
                <w:sz w:val="24"/>
                <w:szCs w:val="22"/>
              </w:rPr>
              <w:t>360 degree in a circle, half is like a protractor 180 degrees, 90 degrees</w:t>
            </w:r>
            <w:r>
              <w:rPr>
                <w:rFonts w:asciiTheme="minorHAnsi" w:hAnsiTheme="minorHAnsi" w:cstheme="minorHAnsi"/>
                <w:bCs/>
                <w:sz w:val="24"/>
                <w:szCs w:val="22"/>
              </w:rPr>
              <w:t>)</w:t>
            </w:r>
            <w:r w:rsidR="00C71DEC">
              <w:rPr>
                <w:rFonts w:asciiTheme="minorHAnsi" w:hAnsiTheme="minorHAnsi" w:cstheme="minorHAnsi"/>
                <w:bCs/>
                <w:sz w:val="24"/>
                <w:szCs w:val="22"/>
              </w:rPr>
              <w:t>. The student could move to a score of Proficient by supporting arguments with precise mathematical language:</w:t>
            </w:r>
          </w:p>
          <w:p w14:paraId="15401798" w14:textId="23E23405" w:rsidR="00C71DEC" w:rsidRDefault="00C71DEC" w:rsidP="00C71DEC">
            <w:pPr>
              <w:pStyle w:val="Bullet2"/>
              <w:numPr>
                <w:ilvl w:val="0"/>
                <w:numId w:val="20"/>
              </w:numPr>
              <w:rPr>
                <w:rFonts w:asciiTheme="minorHAnsi" w:hAnsiTheme="minorHAnsi" w:cstheme="minorHAnsi"/>
                <w:bCs/>
                <w:sz w:val="24"/>
                <w:szCs w:val="22"/>
              </w:rPr>
            </w:pPr>
            <w:r>
              <w:rPr>
                <w:rFonts w:asciiTheme="minorHAnsi" w:hAnsiTheme="minorHAnsi" w:cstheme="minorHAnsi"/>
                <w:bCs/>
                <w:sz w:val="24"/>
                <w:szCs w:val="22"/>
              </w:rPr>
              <w:t>“I divided 360 degrees by 4 since I know that these angles are all an equal part of a circle.”</w:t>
            </w:r>
          </w:p>
          <w:p w14:paraId="35128E19" w14:textId="37F25C9D" w:rsidR="00C71DEC" w:rsidRDefault="00C71DEC" w:rsidP="00C71DEC">
            <w:pPr>
              <w:pStyle w:val="Bullet2"/>
              <w:numPr>
                <w:ilvl w:val="0"/>
                <w:numId w:val="20"/>
              </w:numPr>
              <w:rPr>
                <w:rFonts w:asciiTheme="minorHAnsi" w:hAnsiTheme="minorHAnsi" w:cstheme="minorHAnsi"/>
                <w:bCs/>
                <w:sz w:val="24"/>
                <w:szCs w:val="22"/>
              </w:rPr>
            </w:pPr>
            <w:r w:rsidRPr="00C71DEC">
              <w:rPr>
                <w:rFonts w:asciiTheme="minorHAnsi" w:hAnsiTheme="minorHAnsi" w:cstheme="minorHAnsi"/>
                <w:bCs/>
                <w:sz w:val="24"/>
                <w:szCs w:val="22"/>
              </w:rPr>
              <w:t>“The remaining angle measures in the triangle are 45 degrees because the sum of the interior angles of a triangle is 180 degrees</w:t>
            </w:r>
            <w:r>
              <w:rPr>
                <w:rFonts w:asciiTheme="minorHAnsi" w:hAnsiTheme="minorHAnsi" w:cstheme="minorHAnsi"/>
                <w:bCs/>
                <w:sz w:val="24"/>
                <w:szCs w:val="22"/>
              </w:rPr>
              <w:t>.</w:t>
            </w:r>
            <w:r w:rsidRPr="00C71DEC">
              <w:rPr>
                <w:rFonts w:asciiTheme="minorHAnsi" w:hAnsiTheme="minorHAnsi" w:cstheme="minorHAnsi"/>
                <w:bCs/>
                <w:sz w:val="24"/>
                <w:szCs w:val="22"/>
              </w:rPr>
              <w:t xml:space="preserve">” </w:t>
            </w:r>
          </w:p>
          <w:p w14:paraId="3FB3113D" w14:textId="67D7C0BC" w:rsidR="00C273E3" w:rsidRPr="00C71DEC" w:rsidRDefault="00C71DEC" w:rsidP="00C71DEC">
            <w:pPr>
              <w:pStyle w:val="Bullet2"/>
              <w:numPr>
                <w:ilvl w:val="0"/>
                <w:numId w:val="20"/>
              </w:numPr>
              <w:rPr>
                <w:rFonts w:asciiTheme="minorHAnsi" w:hAnsiTheme="minorHAnsi" w:cstheme="minorHAnsi"/>
                <w:bCs/>
                <w:sz w:val="24"/>
                <w:szCs w:val="22"/>
              </w:rPr>
            </w:pPr>
            <w:r w:rsidRPr="00C71DEC">
              <w:rPr>
                <w:rFonts w:asciiTheme="minorHAnsi" w:hAnsiTheme="minorHAnsi" w:cstheme="minorHAnsi"/>
                <w:bCs/>
                <w:sz w:val="24"/>
                <w:szCs w:val="22"/>
              </w:rPr>
              <w:t>“I know this is true because these 2 angles add up to 180 degrees</w:t>
            </w:r>
            <w:r>
              <w:rPr>
                <w:rFonts w:asciiTheme="minorHAnsi" w:hAnsiTheme="minorHAnsi" w:cstheme="minorHAnsi"/>
                <w:bCs/>
                <w:sz w:val="24"/>
                <w:szCs w:val="22"/>
              </w:rPr>
              <w:t>.</w:t>
            </w:r>
            <w:r w:rsidRPr="00C71DEC">
              <w:rPr>
                <w:rFonts w:asciiTheme="minorHAnsi" w:hAnsiTheme="minorHAnsi" w:cstheme="minorHAnsi"/>
                <w:bCs/>
                <w:sz w:val="24"/>
                <w:szCs w:val="22"/>
              </w:rPr>
              <w:t xml:space="preserve">” </w:t>
            </w:r>
          </w:p>
        </w:tc>
      </w:tr>
      <w:tr w:rsidR="00C273E3" w:rsidRPr="00926B48" w14:paraId="0164A661" w14:textId="77777777" w:rsidTr="00224E7C">
        <w:trPr>
          <w:trHeight w:val="2051"/>
          <w:jc w:val="center"/>
        </w:trPr>
        <w:tc>
          <w:tcPr>
            <w:tcW w:w="1923" w:type="dxa"/>
            <w:vAlign w:val="center"/>
          </w:tcPr>
          <w:p w14:paraId="1A1D451C" w14:textId="77777777" w:rsidR="00C273E3" w:rsidRPr="00FA5410" w:rsidRDefault="00C273E3"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6FF0F525" w14:textId="77777777" w:rsidR="00C273E3" w:rsidRPr="00FA5410" w:rsidRDefault="00C273E3"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9F99291" w14:textId="77777777" w:rsidR="00C273E3" w:rsidRPr="00FA5410" w:rsidRDefault="00C273E3" w:rsidP="00224E7C">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46787D8C" w14:textId="77777777" w:rsidR="00C273E3" w:rsidRPr="00FA5410" w:rsidRDefault="00C273E3" w:rsidP="00224E7C">
            <w:pPr>
              <w:rPr>
                <w:rFonts w:asciiTheme="minorHAnsi" w:hAnsiTheme="minorHAnsi" w:cstheme="minorHAnsi"/>
                <w:szCs w:val="22"/>
              </w:rPr>
            </w:pPr>
          </w:p>
          <w:p w14:paraId="17753888" w14:textId="77777777" w:rsidR="00C273E3" w:rsidRDefault="00C273E3" w:rsidP="00224E7C">
            <w:pPr>
              <w:rPr>
                <w:rFonts w:asciiTheme="minorHAnsi" w:hAnsiTheme="minorHAnsi" w:cstheme="minorHAnsi"/>
                <w:szCs w:val="22"/>
              </w:rPr>
            </w:pPr>
          </w:p>
          <w:p w14:paraId="070676A0" w14:textId="77777777" w:rsidR="00C273E3" w:rsidRDefault="00C273E3" w:rsidP="00224E7C">
            <w:pPr>
              <w:rPr>
                <w:rFonts w:asciiTheme="minorHAnsi" w:hAnsiTheme="minorHAnsi" w:cstheme="minorHAnsi"/>
                <w:szCs w:val="22"/>
              </w:rPr>
            </w:pPr>
          </w:p>
          <w:p w14:paraId="1E019AF7" w14:textId="4AE056EF" w:rsidR="00C273E3" w:rsidRPr="00C273E3" w:rsidRDefault="00C71DEC"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tcPr>
          <w:p w14:paraId="3EA2AA1B" w14:textId="63F72200" w:rsidR="00C273E3" w:rsidRPr="00FA5410" w:rsidRDefault="00C273E3" w:rsidP="00C71DEC">
            <w:pPr>
              <w:rPr>
                <w:rFonts w:asciiTheme="minorHAnsi" w:hAnsiTheme="minorHAnsi" w:cstheme="minorHAnsi"/>
                <w:szCs w:val="22"/>
              </w:rPr>
            </w:pPr>
            <w:r>
              <w:rPr>
                <w:rFonts w:asciiTheme="minorHAnsi" w:hAnsiTheme="minorHAnsi" w:cstheme="minorHAnsi"/>
                <w:szCs w:val="22"/>
              </w:rPr>
              <w:t xml:space="preserve">The student’s labeling of angles is </w:t>
            </w:r>
            <w:r w:rsidR="00C71DEC">
              <w:rPr>
                <w:rFonts w:asciiTheme="minorHAnsi" w:hAnsiTheme="minorHAnsi" w:cstheme="minorHAnsi"/>
                <w:szCs w:val="22"/>
              </w:rPr>
              <w:t>accurate. The student makes relevant mathematical connections that are relevant to the context of the problem such as, “</w:t>
            </w:r>
            <w:r w:rsidR="00CA7533">
              <w:rPr>
                <w:rFonts w:asciiTheme="minorHAnsi" w:hAnsiTheme="minorHAnsi" w:cstheme="minorHAnsi"/>
                <w:szCs w:val="22"/>
              </w:rPr>
              <w:t xml:space="preserve">One side is half of a circle, like a protractor 180 degrees and the other side is another protractor 180 degrees, so all equal 360 degrees” and “90+45x2=180”. </w:t>
            </w:r>
          </w:p>
        </w:tc>
      </w:tr>
    </w:tbl>
    <w:p w14:paraId="7BB9429A" w14:textId="03892E93" w:rsidR="00EE0C52" w:rsidRDefault="00EE0C52" w:rsidP="00EE0C52">
      <w:pPr>
        <w:rPr>
          <w:rFonts w:asciiTheme="minorHAnsi" w:hAnsiTheme="minorHAnsi"/>
          <w:b/>
          <w:sz w:val="28"/>
          <w:u w:val="single"/>
        </w:rPr>
      </w:pPr>
      <w:r>
        <w:rPr>
          <w:rFonts w:asciiTheme="minorHAnsi" w:hAnsiTheme="minorHAnsi"/>
          <w:b/>
          <w:sz w:val="28"/>
        </w:rPr>
        <w:lastRenderedPageBreak/>
        <w:t xml:space="preserve">Name:   </w:t>
      </w:r>
      <w:r w:rsidRPr="00474DB2">
        <w:rPr>
          <w:rFonts w:asciiTheme="minorHAnsi" w:hAnsiTheme="minorHAnsi"/>
          <w:b/>
          <w:sz w:val="28"/>
          <w:u w:val="single"/>
        </w:rPr>
        <w:t xml:space="preserve">Student </w:t>
      </w:r>
      <w:r>
        <w:rPr>
          <w:rFonts w:asciiTheme="minorHAnsi" w:hAnsiTheme="minorHAnsi"/>
          <w:b/>
          <w:sz w:val="28"/>
          <w:u w:val="single"/>
        </w:rPr>
        <w:t>D</w:t>
      </w:r>
    </w:p>
    <w:p w14:paraId="40CC651D" w14:textId="77777777" w:rsidR="000D08D1" w:rsidRDefault="000D08D1" w:rsidP="00EE0C5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E0C52" w:rsidRPr="00926B48" w14:paraId="0F76D0B5" w14:textId="77777777" w:rsidTr="00224E7C">
        <w:trPr>
          <w:tblHeader/>
          <w:jc w:val="center"/>
        </w:trPr>
        <w:tc>
          <w:tcPr>
            <w:tcW w:w="1923" w:type="dxa"/>
            <w:shd w:val="clear" w:color="auto" w:fill="000000" w:themeFill="text1"/>
          </w:tcPr>
          <w:p w14:paraId="0D3D1A24" w14:textId="77777777" w:rsidR="00EE0C52" w:rsidRPr="00FA5410" w:rsidRDefault="00EE0C52" w:rsidP="00224E7C">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7C2084DB" w14:textId="77777777" w:rsidR="00EE0C52" w:rsidRDefault="00EE0C52" w:rsidP="00224E7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0695C517" w14:textId="77777777" w:rsidR="00EE0C52" w:rsidRPr="00FA5410" w:rsidRDefault="00EE0C52" w:rsidP="00224E7C">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3AB6BCD3" w14:textId="0AAB4515" w:rsidR="00EE0C52" w:rsidRPr="00FA5410" w:rsidRDefault="00EE0C52" w:rsidP="00224E7C">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EE0C52" w:rsidRPr="00926B48" w14:paraId="3B0A8A99" w14:textId="77777777" w:rsidTr="00224E7C">
        <w:trPr>
          <w:jc w:val="center"/>
        </w:trPr>
        <w:tc>
          <w:tcPr>
            <w:tcW w:w="1923" w:type="dxa"/>
            <w:vAlign w:val="center"/>
          </w:tcPr>
          <w:p w14:paraId="5C31725D" w14:textId="77777777" w:rsidR="00EE0C52" w:rsidRPr="00FA5410" w:rsidRDefault="00EE0C52" w:rsidP="00224E7C">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6FFD45FB" w14:textId="77777777" w:rsidR="00EE0C52" w:rsidRPr="00FA5410" w:rsidRDefault="00EE0C52" w:rsidP="00224E7C">
            <w:pPr>
              <w:jc w:val="center"/>
              <w:rPr>
                <w:rFonts w:asciiTheme="minorHAnsi" w:hAnsiTheme="minorHAnsi" w:cstheme="minorHAnsi"/>
                <w:b/>
                <w:szCs w:val="22"/>
              </w:rPr>
            </w:pPr>
            <w:r w:rsidRPr="00FA5410">
              <w:rPr>
                <w:rFonts w:asciiTheme="minorHAnsi" w:hAnsiTheme="minorHAnsi" w:cstheme="minorHAnsi"/>
                <w:b/>
                <w:szCs w:val="22"/>
              </w:rPr>
              <w:t>Understandin</w:t>
            </w:r>
            <w:r>
              <w:rPr>
                <w:rFonts w:asciiTheme="minorHAnsi" w:hAnsiTheme="minorHAnsi" w:cstheme="minorHAnsi"/>
                <w:b/>
                <w:szCs w:val="22"/>
              </w:rPr>
              <w:t>g</w:t>
            </w:r>
          </w:p>
        </w:tc>
        <w:tc>
          <w:tcPr>
            <w:tcW w:w="2751" w:type="dxa"/>
          </w:tcPr>
          <w:p w14:paraId="6272931C" w14:textId="77777777" w:rsidR="00EE0C52" w:rsidRPr="00FA5410" w:rsidRDefault="00EE0C52" w:rsidP="00224E7C">
            <w:pPr>
              <w:pStyle w:val="ListParagraph"/>
              <w:ind w:left="360"/>
              <w:rPr>
                <w:rFonts w:asciiTheme="minorHAnsi" w:hAnsiTheme="minorHAnsi" w:cstheme="minorHAnsi"/>
                <w:szCs w:val="22"/>
              </w:rPr>
            </w:pPr>
          </w:p>
          <w:p w14:paraId="60828CC9" w14:textId="77777777" w:rsidR="00EE0C52" w:rsidRDefault="00EE0C52" w:rsidP="00224E7C">
            <w:pPr>
              <w:pStyle w:val="Bullet2"/>
              <w:numPr>
                <w:ilvl w:val="0"/>
                <w:numId w:val="0"/>
              </w:numPr>
              <w:rPr>
                <w:rFonts w:asciiTheme="minorHAnsi" w:hAnsiTheme="minorHAnsi" w:cstheme="minorHAnsi"/>
                <w:sz w:val="24"/>
                <w:szCs w:val="22"/>
              </w:rPr>
            </w:pPr>
          </w:p>
          <w:p w14:paraId="0B5FDF47" w14:textId="77777777" w:rsidR="00EE0C52" w:rsidRDefault="00EE0C52" w:rsidP="00224E7C">
            <w:pPr>
              <w:pStyle w:val="Bullet2"/>
              <w:numPr>
                <w:ilvl w:val="0"/>
                <w:numId w:val="0"/>
              </w:numPr>
              <w:rPr>
                <w:rFonts w:asciiTheme="minorHAnsi" w:hAnsiTheme="minorHAnsi" w:cstheme="minorHAnsi"/>
                <w:bCs/>
                <w:sz w:val="24"/>
                <w:szCs w:val="22"/>
              </w:rPr>
            </w:pPr>
          </w:p>
          <w:p w14:paraId="78055B9D" w14:textId="77777777" w:rsidR="00EE0C52" w:rsidRDefault="00EE0C52"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0098986A" w14:textId="77777777" w:rsidR="00EE0C52" w:rsidRPr="00FA5410" w:rsidRDefault="00EE0C52" w:rsidP="00224E7C">
            <w:pPr>
              <w:pStyle w:val="Bullet2"/>
              <w:numPr>
                <w:ilvl w:val="0"/>
                <w:numId w:val="0"/>
              </w:numPr>
              <w:rPr>
                <w:rFonts w:asciiTheme="minorHAnsi" w:hAnsiTheme="minorHAnsi" w:cstheme="minorHAnsi"/>
                <w:bCs/>
                <w:sz w:val="24"/>
                <w:szCs w:val="22"/>
              </w:rPr>
            </w:pPr>
          </w:p>
        </w:tc>
        <w:tc>
          <w:tcPr>
            <w:tcW w:w="5396" w:type="dxa"/>
          </w:tcPr>
          <w:p w14:paraId="791BD014" w14:textId="57AF616E" w:rsidR="00EE0C52" w:rsidRPr="00FA5410" w:rsidRDefault="00EE0C52" w:rsidP="000235DE">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the concepts and skills associated with the task. The student uses their understanding </w:t>
            </w:r>
            <w:r w:rsidR="000235DE">
              <w:rPr>
                <w:rFonts w:asciiTheme="minorHAnsi" w:hAnsiTheme="minorHAnsi" w:cstheme="minorHAnsi"/>
                <w:bCs/>
                <w:sz w:val="24"/>
                <w:szCs w:val="22"/>
              </w:rPr>
              <w:t>right</w:t>
            </w:r>
            <w:r>
              <w:rPr>
                <w:rFonts w:asciiTheme="minorHAnsi" w:hAnsiTheme="minorHAnsi" w:cstheme="minorHAnsi"/>
                <w:bCs/>
                <w:sz w:val="24"/>
                <w:szCs w:val="22"/>
              </w:rPr>
              <w:t xml:space="preserve"> angles to locate other </w:t>
            </w:r>
            <w:r w:rsidR="000235DE">
              <w:rPr>
                <w:rFonts w:asciiTheme="minorHAnsi" w:hAnsiTheme="minorHAnsi" w:cstheme="minorHAnsi"/>
                <w:bCs/>
                <w:sz w:val="24"/>
                <w:szCs w:val="22"/>
              </w:rPr>
              <w:t>right</w:t>
            </w:r>
            <w:r>
              <w:rPr>
                <w:rFonts w:asciiTheme="minorHAnsi" w:hAnsiTheme="minorHAnsi" w:cstheme="minorHAnsi"/>
                <w:bCs/>
                <w:sz w:val="24"/>
                <w:szCs w:val="22"/>
              </w:rPr>
              <w:t xml:space="preserve"> angles within the square window. The student finds the correct angle measures throughout the square window by applying their knowledge of straight angles equaling 180 degrees to determine unknown angle measurements. </w:t>
            </w:r>
          </w:p>
        </w:tc>
      </w:tr>
      <w:tr w:rsidR="00EE0C52" w:rsidRPr="00926B48" w14:paraId="6394AA08" w14:textId="77777777" w:rsidTr="00224E7C">
        <w:trPr>
          <w:trHeight w:val="1907"/>
          <w:jc w:val="center"/>
        </w:trPr>
        <w:tc>
          <w:tcPr>
            <w:tcW w:w="1923" w:type="dxa"/>
            <w:vAlign w:val="center"/>
          </w:tcPr>
          <w:p w14:paraId="1E73F437" w14:textId="77777777" w:rsidR="00EE0C52" w:rsidRPr="00FA5410" w:rsidRDefault="00EE0C52" w:rsidP="00224E7C">
            <w:pPr>
              <w:pStyle w:val="Heading1"/>
              <w:rPr>
                <w:rFonts w:asciiTheme="minorHAnsi" w:hAnsiTheme="minorHAnsi" w:cstheme="minorHAnsi"/>
                <w:sz w:val="24"/>
                <w:szCs w:val="22"/>
              </w:rPr>
            </w:pPr>
            <w:r>
              <w:rPr>
                <w:rFonts w:asciiTheme="minorHAnsi" w:hAnsiTheme="minorHAnsi" w:cstheme="minorHAnsi"/>
                <w:sz w:val="24"/>
                <w:szCs w:val="22"/>
              </w:rPr>
              <w:t xml:space="preserve"> </w:t>
            </w:r>
            <w:r w:rsidRPr="00FA5410">
              <w:rPr>
                <w:rFonts w:asciiTheme="minorHAnsi" w:hAnsiTheme="minorHAnsi" w:cstheme="minorHAnsi"/>
                <w:sz w:val="24"/>
                <w:szCs w:val="22"/>
              </w:rPr>
              <w:t>Problem Solving</w:t>
            </w:r>
          </w:p>
        </w:tc>
        <w:tc>
          <w:tcPr>
            <w:tcW w:w="2751" w:type="dxa"/>
          </w:tcPr>
          <w:p w14:paraId="616C9348" w14:textId="77777777" w:rsidR="00EE0C52" w:rsidRDefault="00EE0C52" w:rsidP="00224E7C">
            <w:pPr>
              <w:pStyle w:val="Bullet2"/>
              <w:numPr>
                <w:ilvl w:val="0"/>
                <w:numId w:val="0"/>
              </w:numPr>
              <w:rPr>
                <w:rFonts w:asciiTheme="minorHAnsi" w:hAnsiTheme="minorHAnsi" w:cstheme="minorHAnsi"/>
                <w:sz w:val="24"/>
                <w:szCs w:val="22"/>
              </w:rPr>
            </w:pPr>
          </w:p>
          <w:p w14:paraId="1D5B1EEE" w14:textId="77777777" w:rsidR="00EE0C52" w:rsidRDefault="00EE0C52" w:rsidP="00224E7C">
            <w:pPr>
              <w:pStyle w:val="Bullet2"/>
              <w:numPr>
                <w:ilvl w:val="0"/>
                <w:numId w:val="0"/>
              </w:numPr>
              <w:rPr>
                <w:rFonts w:asciiTheme="minorHAnsi" w:hAnsiTheme="minorHAnsi" w:cstheme="minorHAnsi"/>
                <w:sz w:val="24"/>
                <w:szCs w:val="22"/>
              </w:rPr>
            </w:pPr>
          </w:p>
          <w:p w14:paraId="4BBE47E8" w14:textId="77777777" w:rsidR="00EE0C52" w:rsidRDefault="00EE0C52" w:rsidP="00224E7C">
            <w:pPr>
              <w:pStyle w:val="Bullet2"/>
              <w:numPr>
                <w:ilvl w:val="0"/>
                <w:numId w:val="0"/>
              </w:numPr>
              <w:rPr>
                <w:rFonts w:asciiTheme="minorHAnsi" w:hAnsiTheme="minorHAnsi" w:cstheme="minorHAnsi"/>
                <w:sz w:val="24"/>
                <w:szCs w:val="22"/>
              </w:rPr>
            </w:pPr>
          </w:p>
          <w:p w14:paraId="5DD97901" w14:textId="77777777" w:rsidR="00EE0C52" w:rsidRPr="00011EF8" w:rsidRDefault="00EE0C52"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tcPr>
          <w:p w14:paraId="7B040083" w14:textId="35406ED2" w:rsidR="00EE0C52" w:rsidRPr="00FA5410" w:rsidRDefault="00EE0C52" w:rsidP="000235DE">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finding </w:t>
            </w:r>
            <w:r w:rsidR="000235DE">
              <w:rPr>
                <w:rFonts w:asciiTheme="minorHAnsi" w:hAnsiTheme="minorHAnsi" w:cstheme="minorHAnsi"/>
                <w:sz w:val="24"/>
                <w:szCs w:val="22"/>
              </w:rPr>
              <w:t>right angles</w:t>
            </w:r>
            <w:r>
              <w:rPr>
                <w:rFonts w:asciiTheme="minorHAnsi" w:hAnsiTheme="minorHAnsi" w:cstheme="minorHAnsi"/>
                <w:sz w:val="24"/>
                <w:szCs w:val="22"/>
              </w:rPr>
              <w:t xml:space="preserve"> </w:t>
            </w:r>
            <w:r w:rsidR="000235DE">
              <w:rPr>
                <w:rFonts w:asciiTheme="minorHAnsi" w:hAnsiTheme="minorHAnsi" w:cstheme="minorHAnsi"/>
                <w:sz w:val="24"/>
                <w:szCs w:val="22"/>
              </w:rPr>
              <w:t xml:space="preserve">and using straight angle measures to find unknown angle measures </w:t>
            </w:r>
            <w:r>
              <w:rPr>
                <w:rFonts w:asciiTheme="minorHAnsi" w:hAnsiTheme="minorHAnsi" w:cstheme="minorHAnsi"/>
                <w:sz w:val="24"/>
                <w:szCs w:val="22"/>
              </w:rPr>
              <w:t xml:space="preserve">displays an understanding of the underlying mathematical concept. The student’s solution is relevant to the problem and confirms the reasonableness of the solution.   </w:t>
            </w:r>
          </w:p>
        </w:tc>
      </w:tr>
      <w:tr w:rsidR="00EE0C52" w:rsidRPr="00926B48" w14:paraId="322A0423" w14:textId="77777777" w:rsidTr="003805F8">
        <w:trPr>
          <w:trHeight w:val="1889"/>
          <w:jc w:val="center"/>
        </w:trPr>
        <w:tc>
          <w:tcPr>
            <w:tcW w:w="1923" w:type="dxa"/>
            <w:vAlign w:val="center"/>
          </w:tcPr>
          <w:p w14:paraId="594BEC44" w14:textId="77777777" w:rsidR="00EE0C52" w:rsidRPr="00FA5410" w:rsidRDefault="00EE0C52" w:rsidP="00224E7C">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0B3D41A" w14:textId="77777777" w:rsidR="00EE0C52" w:rsidRPr="00FA5410" w:rsidRDefault="00EE0C52" w:rsidP="00224E7C">
            <w:pPr>
              <w:jc w:val="center"/>
              <w:rPr>
                <w:rFonts w:asciiTheme="minorHAnsi" w:hAnsiTheme="minorHAnsi" w:cstheme="minorHAnsi"/>
                <w:b/>
                <w:bCs/>
                <w:szCs w:val="22"/>
              </w:rPr>
            </w:pPr>
            <w:r w:rsidRPr="00FA5410">
              <w:rPr>
                <w:rFonts w:asciiTheme="minorHAnsi" w:hAnsiTheme="minorHAnsi" w:cstheme="minorHAnsi"/>
                <w:b/>
                <w:bCs/>
                <w:szCs w:val="22"/>
              </w:rPr>
              <w:t>and</w:t>
            </w:r>
          </w:p>
          <w:p w14:paraId="1DDCDCC3" w14:textId="77777777" w:rsidR="00EE0C52" w:rsidRPr="00FA5410" w:rsidRDefault="00EE0C52" w:rsidP="00224E7C">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11696099" w14:textId="297A3077" w:rsidR="00EE0C52" w:rsidRDefault="000235DE" w:rsidP="003805F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12AB990A" w14:textId="77777777" w:rsidR="00EE0C52" w:rsidRDefault="00EE0C52" w:rsidP="003805F8">
            <w:pPr>
              <w:pStyle w:val="Bullet2"/>
              <w:numPr>
                <w:ilvl w:val="0"/>
                <w:numId w:val="0"/>
              </w:numPr>
              <w:jc w:val="center"/>
              <w:rPr>
                <w:rFonts w:asciiTheme="minorHAnsi" w:hAnsiTheme="minorHAnsi" w:cstheme="minorHAnsi"/>
                <w:bCs/>
                <w:sz w:val="24"/>
                <w:szCs w:val="22"/>
              </w:rPr>
            </w:pPr>
          </w:p>
          <w:p w14:paraId="5C1AC4BC" w14:textId="77777777" w:rsidR="00EE0C52" w:rsidRPr="00FA5410" w:rsidRDefault="00EE0C52" w:rsidP="003805F8">
            <w:pPr>
              <w:pStyle w:val="Bullet2"/>
              <w:numPr>
                <w:ilvl w:val="0"/>
                <w:numId w:val="0"/>
              </w:numPr>
              <w:jc w:val="center"/>
              <w:rPr>
                <w:rFonts w:asciiTheme="minorHAnsi" w:hAnsiTheme="minorHAnsi" w:cstheme="minorHAnsi"/>
                <w:bCs/>
                <w:sz w:val="24"/>
                <w:szCs w:val="22"/>
              </w:rPr>
            </w:pPr>
          </w:p>
        </w:tc>
        <w:tc>
          <w:tcPr>
            <w:tcW w:w="5396" w:type="dxa"/>
          </w:tcPr>
          <w:p w14:paraId="09FA51AB" w14:textId="1AE897F5" w:rsidR="00EE0C52" w:rsidRDefault="00EE0C52" w:rsidP="00224E7C">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student’s reasoning justifies the solution for finding the correct angle measures of the shaded shape</w:t>
            </w:r>
            <w:r w:rsidR="000235DE">
              <w:rPr>
                <w:rFonts w:asciiTheme="minorHAnsi" w:hAnsiTheme="minorHAnsi" w:cstheme="minorHAnsi"/>
                <w:bCs/>
                <w:sz w:val="24"/>
                <w:szCs w:val="22"/>
              </w:rPr>
              <w:t xml:space="preserve"> and within the square window</w:t>
            </w:r>
            <w:r>
              <w:rPr>
                <w:rFonts w:asciiTheme="minorHAnsi" w:hAnsiTheme="minorHAnsi" w:cstheme="minorHAnsi"/>
                <w:bCs/>
                <w:sz w:val="24"/>
                <w:szCs w:val="22"/>
              </w:rPr>
              <w:t xml:space="preserve">. </w:t>
            </w:r>
            <w:r w:rsidR="000235DE">
              <w:rPr>
                <w:rFonts w:asciiTheme="minorHAnsi" w:hAnsiTheme="minorHAnsi" w:cstheme="minorHAnsi"/>
                <w:bCs/>
                <w:sz w:val="24"/>
                <w:szCs w:val="22"/>
              </w:rPr>
              <w:t>T</w:t>
            </w:r>
            <w:r>
              <w:rPr>
                <w:rFonts w:asciiTheme="minorHAnsi" w:hAnsiTheme="minorHAnsi" w:cstheme="minorHAnsi"/>
                <w:bCs/>
                <w:sz w:val="24"/>
                <w:szCs w:val="22"/>
              </w:rPr>
              <w:t xml:space="preserve">he student uses limited mathematical language to </w:t>
            </w:r>
            <w:r w:rsidR="000235DE">
              <w:rPr>
                <w:rFonts w:asciiTheme="minorHAnsi" w:hAnsiTheme="minorHAnsi" w:cstheme="minorHAnsi"/>
                <w:bCs/>
                <w:sz w:val="24"/>
                <w:szCs w:val="22"/>
              </w:rPr>
              <w:t>partially communicate thinking</w:t>
            </w:r>
            <w:r>
              <w:rPr>
                <w:rFonts w:asciiTheme="minorHAnsi" w:hAnsiTheme="minorHAnsi" w:cstheme="minorHAnsi"/>
                <w:bCs/>
                <w:sz w:val="24"/>
                <w:szCs w:val="22"/>
              </w:rPr>
              <w:t>. The student could move to a score of Proficient by supporting arguments with precise mathematical language</w:t>
            </w:r>
            <w:r w:rsidR="000235DE">
              <w:rPr>
                <w:rFonts w:asciiTheme="minorHAnsi" w:hAnsiTheme="minorHAnsi" w:cstheme="minorHAnsi"/>
                <w:bCs/>
                <w:sz w:val="24"/>
                <w:szCs w:val="22"/>
              </w:rPr>
              <w:t xml:space="preserve"> such as</w:t>
            </w:r>
            <w:r>
              <w:rPr>
                <w:rFonts w:asciiTheme="minorHAnsi" w:hAnsiTheme="minorHAnsi" w:cstheme="minorHAnsi"/>
                <w:bCs/>
                <w:sz w:val="24"/>
                <w:szCs w:val="22"/>
              </w:rPr>
              <w:t>:</w:t>
            </w:r>
          </w:p>
          <w:p w14:paraId="2D7BF8F4" w14:textId="77777777" w:rsidR="00EE0C52" w:rsidRDefault="00EE0C52" w:rsidP="000235DE">
            <w:pPr>
              <w:pStyle w:val="Bullet2"/>
              <w:numPr>
                <w:ilvl w:val="0"/>
                <w:numId w:val="20"/>
              </w:numPr>
              <w:rPr>
                <w:rFonts w:asciiTheme="minorHAnsi" w:hAnsiTheme="minorHAnsi" w:cstheme="minorHAnsi"/>
                <w:bCs/>
                <w:sz w:val="24"/>
                <w:szCs w:val="22"/>
              </w:rPr>
            </w:pPr>
            <w:r>
              <w:rPr>
                <w:rFonts w:asciiTheme="minorHAnsi" w:hAnsiTheme="minorHAnsi" w:cstheme="minorHAnsi"/>
                <w:bCs/>
                <w:sz w:val="24"/>
                <w:szCs w:val="22"/>
              </w:rPr>
              <w:t>“</w:t>
            </w:r>
            <w:r w:rsidR="000235DE">
              <w:rPr>
                <w:rFonts w:asciiTheme="minorHAnsi" w:hAnsiTheme="minorHAnsi" w:cstheme="minorHAnsi"/>
                <w:bCs/>
                <w:sz w:val="24"/>
                <w:szCs w:val="22"/>
              </w:rPr>
              <w:t>I found all of the right angle measures first. Next, I found the missing angle measures for the straight angles by subtracting the known angle from 180 degrees</w:t>
            </w:r>
            <w:r>
              <w:rPr>
                <w:rFonts w:asciiTheme="minorHAnsi" w:hAnsiTheme="minorHAnsi" w:cstheme="minorHAnsi"/>
                <w:bCs/>
                <w:sz w:val="24"/>
                <w:szCs w:val="22"/>
              </w:rPr>
              <w:t>.”</w:t>
            </w:r>
            <w:r w:rsidRPr="000235DE">
              <w:rPr>
                <w:rFonts w:asciiTheme="minorHAnsi" w:hAnsiTheme="minorHAnsi" w:cstheme="minorHAnsi"/>
                <w:bCs/>
                <w:sz w:val="24"/>
                <w:szCs w:val="22"/>
              </w:rPr>
              <w:t xml:space="preserve"> </w:t>
            </w:r>
          </w:p>
          <w:p w14:paraId="1FEF15F4" w14:textId="03B5AECC" w:rsidR="00FD254F" w:rsidRPr="000235DE" w:rsidRDefault="00FD254F" w:rsidP="000235DE">
            <w:pPr>
              <w:pStyle w:val="Bullet2"/>
              <w:numPr>
                <w:ilvl w:val="0"/>
                <w:numId w:val="20"/>
              </w:numPr>
              <w:rPr>
                <w:rFonts w:asciiTheme="minorHAnsi" w:hAnsiTheme="minorHAnsi" w:cstheme="minorHAnsi"/>
                <w:bCs/>
                <w:sz w:val="24"/>
                <w:szCs w:val="22"/>
              </w:rPr>
            </w:pPr>
            <w:r>
              <w:rPr>
                <w:rFonts w:asciiTheme="minorHAnsi" w:hAnsiTheme="minorHAnsi" w:cstheme="minorHAnsi"/>
                <w:bCs/>
                <w:sz w:val="24"/>
                <w:szCs w:val="22"/>
              </w:rPr>
              <w:t>“I know the sum of the interior angles of a triangle is 180 degrees, so I added 90+45+45 to prove that the angle measures are correct.”</w:t>
            </w:r>
          </w:p>
        </w:tc>
      </w:tr>
      <w:tr w:rsidR="00EE0C52" w:rsidRPr="00926B48" w14:paraId="6902E05D" w14:textId="77777777" w:rsidTr="00224E7C">
        <w:trPr>
          <w:trHeight w:val="2051"/>
          <w:jc w:val="center"/>
        </w:trPr>
        <w:tc>
          <w:tcPr>
            <w:tcW w:w="1923" w:type="dxa"/>
            <w:vAlign w:val="center"/>
          </w:tcPr>
          <w:p w14:paraId="10ED8C08" w14:textId="77777777" w:rsidR="00EE0C52" w:rsidRPr="00FA5410" w:rsidRDefault="00EE0C52"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421D62B" w14:textId="77777777" w:rsidR="00EE0C52" w:rsidRPr="00FA5410" w:rsidRDefault="00EE0C52"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121D922" w14:textId="77777777" w:rsidR="00EE0C52" w:rsidRPr="00FA5410" w:rsidRDefault="00EE0C52" w:rsidP="00224E7C">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2A93B8F5" w14:textId="77777777" w:rsidR="00EE0C52" w:rsidRPr="00FA5410" w:rsidRDefault="00EE0C52" w:rsidP="00224E7C">
            <w:pPr>
              <w:rPr>
                <w:rFonts w:asciiTheme="minorHAnsi" w:hAnsiTheme="minorHAnsi" w:cstheme="minorHAnsi"/>
                <w:szCs w:val="22"/>
              </w:rPr>
            </w:pPr>
          </w:p>
          <w:p w14:paraId="002B4D0C" w14:textId="77777777" w:rsidR="00EE0C52" w:rsidRDefault="00EE0C52" w:rsidP="00224E7C">
            <w:pPr>
              <w:rPr>
                <w:rFonts w:asciiTheme="minorHAnsi" w:hAnsiTheme="minorHAnsi" w:cstheme="minorHAnsi"/>
                <w:szCs w:val="22"/>
              </w:rPr>
            </w:pPr>
          </w:p>
          <w:p w14:paraId="18378820" w14:textId="77777777" w:rsidR="00EE0C52" w:rsidRDefault="00EE0C52" w:rsidP="00224E7C">
            <w:pPr>
              <w:rPr>
                <w:rFonts w:asciiTheme="minorHAnsi" w:hAnsiTheme="minorHAnsi" w:cstheme="minorHAnsi"/>
                <w:szCs w:val="22"/>
              </w:rPr>
            </w:pPr>
          </w:p>
          <w:p w14:paraId="256DE109" w14:textId="57198750" w:rsidR="00FD254F" w:rsidRPr="00C273E3" w:rsidRDefault="00EE0C52" w:rsidP="00FD254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tcPr>
          <w:p w14:paraId="035EDAF7" w14:textId="7BC32159" w:rsidR="00FD254F" w:rsidRPr="00FA5410" w:rsidRDefault="00EE0C52" w:rsidP="00FD254F">
            <w:pPr>
              <w:rPr>
                <w:rFonts w:asciiTheme="minorHAnsi" w:hAnsiTheme="minorHAnsi" w:cstheme="minorHAnsi"/>
                <w:szCs w:val="22"/>
              </w:rPr>
            </w:pPr>
            <w:r>
              <w:rPr>
                <w:rFonts w:asciiTheme="minorHAnsi" w:hAnsiTheme="minorHAnsi" w:cstheme="minorHAnsi"/>
                <w:szCs w:val="22"/>
              </w:rPr>
              <w:t>The student’s labeling of angles is accur</w:t>
            </w:r>
            <w:r w:rsidR="008C21CC">
              <w:rPr>
                <w:rFonts w:asciiTheme="minorHAnsi" w:hAnsiTheme="minorHAnsi" w:cstheme="minorHAnsi"/>
                <w:szCs w:val="22"/>
              </w:rPr>
              <w:t xml:space="preserve">ate. The student makes </w:t>
            </w:r>
            <w:r>
              <w:rPr>
                <w:rFonts w:asciiTheme="minorHAnsi" w:hAnsiTheme="minorHAnsi" w:cstheme="minorHAnsi"/>
                <w:szCs w:val="22"/>
              </w:rPr>
              <w:t xml:space="preserve">mathematical connections that are relevant to the </w:t>
            </w:r>
            <w:r w:rsidR="00FD254F">
              <w:rPr>
                <w:rFonts w:asciiTheme="minorHAnsi" w:hAnsiTheme="minorHAnsi" w:cstheme="minorHAnsi"/>
                <w:szCs w:val="22"/>
              </w:rPr>
              <w:t>context of the problem such as,</w:t>
            </w:r>
            <w:r>
              <w:rPr>
                <w:rFonts w:asciiTheme="minorHAnsi" w:hAnsiTheme="minorHAnsi" w:cstheme="minorHAnsi"/>
                <w:szCs w:val="22"/>
              </w:rPr>
              <w:t xml:space="preserve"> </w:t>
            </w:r>
            <w:r w:rsidR="00FD254F">
              <w:rPr>
                <w:rFonts w:asciiTheme="minorHAnsi" w:hAnsiTheme="minorHAnsi" w:cstheme="minorHAnsi"/>
                <w:szCs w:val="22"/>
              </w:rPr>
              <w:t>“90+45+45</w:t>
            </w:r>
            <w:r>
              <w:rPr>
                <w:rFonts w:asciiTheme="minorHAnsi" w:hAnsiTheme="minorHAnsi" w:cstheme="minorHAnsi"/>
                <w:szCs w:val="22"/>
              </w:rPr>
              <w:t>=180”</w:t>
            </w:r>
            <w:r w:rsidR="008C21CC">
              <w:rPr>
                <w:rFonts w:asciiTheme="minorHAnsi" w:hAnsiTheme="minorHAnsi" w:cstheme="minorHAnsi"/>
                <w:szCs w:val="22"/>
              </w:rPr>
              <w:t xml:space="preserve"> and uses the correct representation for right angles</w:t>
            </w:r>
            <w:r>
              <w:rPr>
                <w:rFonts w:asciiTheme="minorHAnsi" w:hAnsiTheme="minorHAnsi" w:cstheme="minorHAnsi"/>
                <w:szCs w:val="22"/>
              </w:rPr>
              <w:t xml:space="preserve">. </w:t>
            </w:r>
          </w:p>
        </w:tc>
      </w:tr>
    </w:tbl>
    <w:p w14:paraId="50D8D963" w14:textId="38D1C87E" w:rsidR="00C273E3" w:rsidRDefault="00C273E3" w:rsidP="003E0F36">
      <w:pPr>
        <w:rPr>
          <w:rFonts w:ascii="Calibri" w:hAnsi="Calibri"/>
          <w:sz w:val="20"/>
          <w:szCs w:val="20"/>
        </w:rPr>
      </w:pPr>
    </w:p>
    <w:p w14:paraId="5F8F1DEE" w14:textId="7C4FEDB6" w:rsidR="00135DF1" w:rsidRDefault="00135DF1" w:rsidP="00135DF1">
      <w:pPr>
        <w:rPr>
          <w:rFonts w:asciiTheme="minorHAnsi" w:hAnsiTheme="minorHAnsi"/>
          <w:b/>
          <w:sz w:val="28"/>
          <w:u w:val="single"/>
        </w:rPr>
      </w:pPr>
      <w:r>
        <w:rPr>
          <w:rFonts w:asciiTheme="minorHAnsi" w:hAnsiTheme="minorHAnsi"/>
          <w:b/>
          <w:sz w:val="28"/>
        </w:rPr>
        <w:lastRenderedPageBreak/>
        <w:t xml:space="preserve">Name:   </w:t>
      </w:r>
      <w:r w:rsidRPr="00474DB2">
        <w:rPr>
          <w:rFonts w:asciiTheme="minorHAnsi" w:hAnsiTheme="minorHAnsi"/>
          <w:b/>
          <w:sz w:val="28"/>
          <w:u w:val="single"/>
        </w:rPr>
        <w:t xml:space="preserve">Student </w:t>
      </w:r>
      <w:r>
        <w:rPr>
          <w:rFonts w:asciiTheme="minorHAnsi" w:hAnsiTheme="minorHAnsi"/>
          <w:b/>
          <w:sz w:val="28"/>
          <w:u w:val="single"/>
        </w:rPr>
        <w:t>E</w:t>
      </w:r>
    </w:p>
    <w:p w14:paraId="215F59B4" w14:textId="77777777" w:rsidR="000D08D1" w:rsidRDefault="000D08D1" w:rsidP="00135D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35DF1" w:rsidRPr="00926B48" w14:paraId="31EFC197" w14:textId="77777777" w:rsidTr="00224E7C">
        <w:trPr>
          <w:tblHeader/>
          <w:jc w:val="center"/>
        </w:trPr>
        <w:tc>
          <w:tcPr>
            <w:tcW w:w="1923" w:type="dxa"/>
            <w:shd w:val="clear" w:color="auto" w:fill="000000" w:themeFill="text1"/>
          </w:tcPr>
          <w:p w14:paraId="107C2C2C" w14:textId="77777777" w:rsidR="00135DF1" w:rsidRPr="00FA5410" w:rsidRDefault="00135DF1" w:rsidP="00224E7C">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06B75F5E" w14:textId="77777777" w:rsidR="00135DF1" w:rsidRDefault="00135DF1" w:rsidP="00224E7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3D24249" w14:textId="77777777" w:rsidR="00135DF1" w:rsidRPr="00FA5410" w:rsidRDefault="00135DF1" w:rsidP="00224E7C">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7445B9A4" w14:textId="77777777" w:rsidR="00135DF1" w:rsidRPr="00FA5410" w:rsidRDefault="00135DF1" w:rsidP="00224E7C">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35DF1" w:rsidRPr="00926B48" w14:paraId="1C589966" w14:textId="77777777" w:rsidTr="00224E7C">
        <w:trPr>
          <w:jc w:val="center"/>
        </w:trPr>
        <w:tc>
          <w:tcPr>
            <w:tcW w:w="1923" w:type="dxa"/>
            <w:vAlign w:val="center"/>
          </w:tcPr>
          <w:p w14:paraId="55E27ED1" w14:textId="77777777" w:rsidR="00135DF1" w:rsidRPr="00FA5410" w:rsidRDefault="00135DF1" w:rsidP="00224E7C">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6D280445" w14:textId="77777777" w:rsidR="00135DF1" w:rsidRPr="00FA5410" w:rsidRDefault="00135DF1" w:rsidP="00224E7C">
            <w:pPr>
              <w:jc w:val="center"/>
              <w:rPr>
                <w:rFonts w:asciiTheme="minorHAnsi" w:hAnsiTheme="minorHAnsi" w:cstheme="minorHAnsi"/>
                <w:b/>
                <w:szCs w:val="22"/>
              </w:rPr>
            </w:pPr>
            <w:r w:rsidRPr="00FA5410">
              <w:rPr>
                <w:rFonts w:asciiTheme="minorHAnsi" w:hAnsiTheme="minorHAnsi" w:cstheme="minorHAnsi"/>
                <w:b/>
                <w:szCs w:val="22"/>
              </w:rPr>
              <w:t>Understandin</w:t>
            </w:r>
            <w:r>
              <w:rPr>
                <w:rFonts w:asciiTheme="minorHAnsi" w:hAnsiTheme="minorHAnsi" w:cstheme="minorHAnsi"/>
                <w:b/>
                <w:szCs w:val="22"/>
              </w:rPr>
              <w:t>g</w:t>
            </w:r>
          </w:p>
        </w:tc>
        <w:tc>
          <w:tcPr>
            <w:tcW w:w="2751" w:type="dxa"/>
          </w:tcPr>
          <w:p w14:paraId="3338BDEF" w14:textId="77777777" w:rsidR="00135DF1" w:rsidRPr="00FA5410" w:rsidRDefault="00135DF1" w:rsidP="00224E7C">
            <w:pPr>
              <w:pStyle w:val="ListParagraph"/>
              <w:ind w:left="360"/>
              <w:rPr>
                <w:rFonts w:asciiTheme="minorHAnsi" w:hAnsiTheme="minorHAnsi" w:cstheme="minorHAnsi"/>
                <w:szCs w:val="22"/>
              </w:rPr>
            </w:pPr>
          </w:p>
          <w:p w14:paraId="22DB3ED6" w14:textId="77777777" w:rsidR="00135DF1" w:rsidRDefault="00135DF1" w:rsidP="00224E7C">
            <w:pPr>
              <w:pStyle w:val="Bullet2"/>
              <w:numPr>
                <w:ilvl w:val="0"/>
                <w:numId w:val="0"/>
              </w:numPr>
              <w:rPr>
                <w:rFonts w:asciiTheme="minorHAnsi" w:hAnsiTheme="minorHAnsi" w:cstheme="minorHAnsi"/>
                <w:sz w:val="24"/>
                <w:szCs w:val="22"/>
              </w:rPr>
            </w:pPr>
          </w:p>
          <w:p w14:paraId="50065662" w14:textId="77777777" w:rsidR="00135DF1" w:rsidRDefault="00135DF1" w:rsidP="00224E7C">
            <w:pPr>
              <w:pStyle w:val="Bullet2"/>
              <w:numPr>
                <w:ilvl w:val="0"/>
                <w:numId w:val="0"/>
              </w:numPr>
              <w:rPr>
                <w:rFonts w:asciiTheme="minorHAnsi" w:hAnsiTheme="minorHAnsi" w:cstheme="minorHAnsi"/>
                <w:bCs/>
                <w:sz w:val="24"/>
                <w:szCs w:val="22"/>
              </w:rPr>
            </w:pPr>
          </w:p>
          <w:p w14:paraId="1E2CC1C0" w14:textId="76008C5B" w:rsidR="00135DF1" w:rsidRDefault="00135DF1"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3611958D" w14:textId="77777777" w:rsidR="00135DF1" w:rsidRPr="00FA5410" w:rsidRDefault="00135DF1" w:rsidP="00224E7C">
            <w:pPr>
              <w:pStyle w:val="Bullet2"/>
              <w:numPr>
                <w:ilvl w:val="0"/>
                <w:numId w:val="0"/>
              </w:numPr>
              <w:rPr>
                <w:rFonts w:asciiTheme="minorHAnsi" w:hAnsiTheme="minorHAnsi" w:cstheme="minorHAnsi"/>
                <w:bCs/>
                <w:sz w:val="24"/>
                <w:szCs w:val="22"/>
              </w:rPr>
            </w:pPr>
          </w:p>
        </w:tc>
        <w:tc>
          <w:tcPr>
            <w:tcW w:w="5396" w:type="dxa"/>
          </w:tcPr>
          <w:p w14:paraId="5BA321E8" w14:textId="70A684B3" w:rsidR="00135DF1" w:rsidRPr="00FA5410" w:rsidRDefault="00135DF1" w:rsidP="00135DF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 partial understanding of the concepts and skills associated with the task. The student uses their understanding of the sum of the interior angles of a triangle equaling 180 degrees to incorrectly determine the interior angle measures for the shaded shape. The student finds some correct angle measures throughout the square window by applying their knowledge of straight angles equaling 180 degrees to determine unknown angle measurements. </w:t>
            </w:r>
          </w:p>
        </w:tc>
      </w:tr>
      <w:tr w:rsidR="00135DF1" w:rsidRPr="00926B48" w14:paraId="50773EFF" w14:textId="77777777" w:rsidTr="00224E7C">
        <w:trPr>
          <w:trHeight w:val="1907"/>
          <w:jc w:val="center"/>
        </w:trPr>
        <w:tc>
          <w:tcPr>
            <w:tcW w:w="1923" w:type="dxa"/>
            <w:vAlign w:val="center"/>
          </w:tcPr>
          <w:p w14:paraId="0E01A8E9" w14:textId="77777777" w:rsidR="00135DF1" w:rsidRPr="00FA5410" w:rsidRDefault="00135DF1" w:rsidP="00224E7C">
            <w:pPr>
              <w:pStyle w:val="Heading1"/>
              <w:rPr>
                <w:rFonts w:asciiTheme="minorHAnsi" w:hAnsiTheme="minorHAnsi" w:cstheme="minorHAnsi"/>
                <w:sz w:val="24"/>
                <w:szCs w:val="22"/>
              </w:rPr>
            </w:pPr>
            <w:r>
              <w:rPr>
                <w:rFonts w:asciiTheme="minorHAnsi" w:hAnsiTheme="minorHAnsi" w:cstheme="minorHAnsi"/>
                <w:sz w:val="24"/>
                <w:szCs w:val="22"/>
              </w:rPr>
              <w:t xml:space="preserve"> </w:t>
            </w:r>
            <w:r w:rsidRPr="00FA5410">
              <w:rPr>
                <w:rFonts w:asciiTheme="minorHAnsi" w:hAnsiTheme="minorHAnsi" w:cstheme="minorHAnsi"/>
                <w:sz w:val="24"/>
                <w:szCs w:val="22"/>
              </w:rPr>
              <w:t>Problem Solving</w:t>
            </w:r>
          </w:p>
        </w:tc>
        <w:tc>
          <w:tcPr>
            <w:tcW w:w="2751" w:type="dxa"/>
          </w:tcPr>
          <w:p w14:paraId="70B9B7BA" w14:textId="77777777" w:rsidR="00135DF1" w:rsidRDefault="00135DF1" w:rsidP="00224E7C">
            <w:pPr>
              <w:pStyle w:val="Bullet2"/>
              <w:numPr>
                <w:ilvl w:val="0"/>
                <w:numId w:val="0"/>
              </w:numPr>
              <w:rPr>
                <w:rFonts w:asciiTheme="minorHAnsi" w:hAnsiTheme="minorHAnsi" w:cstheme="minorHAnsi"/>
                <w:sz w:val="24"/>
                <w:szCs w:val="22"/>
              </w:rPr>
            </w:pPr>
          </w:p>
          <w:p w14:paraId="1FCA468B" w14:textId="77777777" w:rsidR="00135DF1" w:rsidRDefault="00135DF1" w:rsidP="00224E7C">
            <w:pPr>
              <w:pStyle w:val="Bullet2"/>
              <w:numPr>
                <w:ilvl w:val="0"/>
                <w:numId w:val="0"/>
              </w:numPr>
              <w:rPr>
                <w:rFonts w:asciiTheme="minorHAnsi" w:hAnsiTheme="minorHAnsi" w:cstheme="minorHAnsi"/>
                <w:sz w:val="24"/>
                <w:szCs w:val="22"/>
              </w:rPr>
            </w:pPr>
          </w:p>
          <w:p w14:paraId="2E011299" w14:textId="77777777" w:rsidR="00135DF1" w:rsidRDefault="00135DF1" w:rsidP="00224E7C">
            <w:pPr>
              <w:pStyle w:val="Bullet2"/>
              <w:numPr>
                <w:ilvl w:val="0"/>
                <w:numId w:val="0"/>
              </w:numPr>
              <w:rPr>
                <w:rFonts w:asciiTheme="minorHAnsi" w:hAnsiTheme="minorHAnsi" w:cstheme="minorHAnsi"/>
                <w:sz w:val="24"/>
                <w:szCs w:val="22"/>
              </w:rPr>
            </w:pPr>
          </w:p>
          <w:p w14:paraId="7A3331B9" w14:textId="3CFA5A4B" w:rsidR="00135DF1" w:rsidRPr="00011EF8" w:rsidRDefault="00135DF1"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tcPr>
          <w:p w14:paraId="1907849D" w14:textId="4C96F296" w:rsidR="00135DF1" w:rsidRPr="00FA5410" w:rsidRDefault="00135DF1" w:rsidP="00135DF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finding missing angles measures based off of the sum of the interior angles of a triangle displays a limited understanding of the underlying mathematical concept. The student’s solution is relevant to the problem but is not reasonable for the shaded shape.  </w:t>
            </w:r>
          </w:p>
        </w:tc>
      </w:tr>
      <w:tr w:rsidR="00135DF1" w:rsidRPr="00926B48" w14:paraId="5C633A4B" w14:textId="77777777" w:rsidTr="00224E7C">
        <w:trPr>
          <w:trHeight w:val="1889"/>
          <w:jc w:val="center"/>
        </w:trPr>
        <w:tc>
          <w:tcPr>
            <w:tcW w:w="1923" w:type="dxa"/>
            <w:vAlign w:val="center"/>
          </w:tcPr>
          <w:p w14:paraId="09B88CD0" w14:textId="77777777" w:rsidR="00135DF1" w:rsidRPr="00FA5410" w:rsidRDefault="00135DF1" w:rsidP="00224E7C">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07FEC8AE" w14:textId="77777777" w:rsidR="00135DF1" w:rsidRPr="00FA5410" w:rsidRDefault="00135DF1" w:rsidP="00224E7C">
            <w:pPr>
              <w:jc w:val="center"/>
              <w:rPr>
                <w:rFonts w:asciiTheme="minorHAnsi" w:hAnsiTheme="minorHAnsi" w:cstheme="minorHAnsi"/>
                <w:b/>
                <w:bCs/>
                <w:szCs w:val="22"/>
              </w:rPr>
            </w:pPr>
            <w:r w:rsidRPr="00FA5410">
              <w:rPr>
                <w:rFonts w:asciiTheme="minorHAnsi" w:hAnsiTheme="minorHAnsi" w:cstheme="minorHAnsi"/>
                <w:b/>
                <w:bCs/>
                <w:szCs w:val="22"/>
              </w:rPr>
              <w:t>and</w:t>
            </w:r>
          </w:p>
          <w:p w14:paraId="546568C4" w14:textId="77777777" w:rsidR="00135DF1" w:rsidRPr="00FA5410" w:rsidRDefault="00135DF1" w:rsidP="00224E7C">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517111D3" w14:textId="77777777" w:rsidR="00135DF1" w:rsidRDefault="00135DF1" w:rsidP="00224E7C">
            <w:pPr>
              <w:pStyle w:val="Bullet2"/>
              <w:numPr>
                <w:ilvl w:val="0"/>
                <w:numId w:val="0"/>
              </w:numPr>
              <w:rPr>
                <w:rFonts w:asciiTheme="minorHAnsi" w:hAnsiTheme="minorHAnsi" w:cstheme="minorHAnsi"/>
                <w:bCs/>
                <w:sz w:val="24"/>
                <w:szCs w:val="22"/>
              </w:rPr>
            </w:pPr>
          </w:p>
          <w:p w14:paraId="79C5B7B2" w14:textId="77777777" w:rsidR="00135DF1" w:rsidRDefault="00135DF1" w:rsidP="00224E7C">
            <w:pPr>
              <w:pStyle w:val="Bullet2"/>
              <w:numPr>
                <w:ilvl w:val="0"/>
                <w:numId w:val="0"/>
              </w:numPr>
              <w:rPr>
                <w:rFonts w:asciiTheme="minorHAnsi" w:hAnsiTheme="minorHAnsi" w:cstheme="minorHAnsi"/>
                <w:bCs/>
                <w:sz w:val="24"/>
                <w:szCs w:val="22"/>
              </w:rPr>
            </w:pPr>
          </w:p>
          <w:p w14:paraId="31252505" w14:textId="77777777" w:rsidR="00135DF1" w:rsidRDefault="00135DF1" w:rsidP="00224E7C">
            <w:pPr>
              <w:pStyle w:val="Bullet2"/>
              <w:numPr>
                <w:ilvl w:val="0"/>
                <w:numId w:val="0"/>
              </w:numPr>
              <w:rPr>
                <w:rFonts w:asciiTheme="minorHAnsi" w:hAnsiTheme="minorHAnsi" w:cstheme="minorHAnsi"/>
                <w:bCs/>
                <w:sz w:val="24"/>
                <w:szCs w:val="22"/>
              </w:rPr>
            </w:pPr>
          </w:p>
          <w:p w14:paraId="2D0DE991" w14:textId="3122A8D3" w:rsidR="00135DF1" w:rsidRPr="00FA5410" w:rsidRDefault="008C21CC" w:rsidP="00135DF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w:t>
            </w:r>
            <w:r w:rsidR="00135DF1">
              <w:rPr>
                <w:rFonts w:asciiTheme="minorHAnsi" w:hAnsiTheme="minorHAnsi" w:cstheme="minorHAnsi"/>
                <w:bCs/>
                <w:sz w:val="24"/>
                <w:szCs w:val="22"/>
              </w:rPr>
              <w:t>ing</w:t>
            </w:r>
          </w:p>
        </w:tc>
        <w:tc>
          <w:tcPr>
            <w:tcW w:w="5396" w:type="dxa"/>
          </w:tcPr>
          <w:p w14:paraId="0065CC82" w14:textId="4947CE80" w:rsidR="00135DF1" w:rsidRPr="000235DE" w:rsidRDefault="00135DF1" w:rsidP="00135DF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contains misconceptions pertaining to the sum of the interior angles of the shaded shape. The student uses limited mathematical language to partially communicate thinking (right angle, 180/3=60). The student uses limited mathematical language to incorrectly communicate thinking (equilateral triangle). </w:t>
            </w:r>
          </w:p>
        </w:tc>
      </w:tr>
      <w:tr w:rsidR="00135DF1" w:rsidRPr="00926B48" w14:paraId="2E6A73B0" w14:textId="77777777" w:rsidTr="00224E7C">
        <w:trPr>
          <w:trHeight w:val="2051"/>
          <w:jc w:val="center"/>
        </w:trPr>
        <w:tc>
          <w:tcPr>
            <w:tcW w:w="1923" w:type="dxa"/>
            <w:vAlign w:val="center"/>
          </w:tcPr>
          <w:p w14:paraId="65C02962" w14:textId="77777777" w:rsidR="00135DF1" w:rsidRPr="00FA5410" w:rsidRDefault="00135DF1"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8009089" w14:textId="77777777" w:rsidR="00135DF1" w:rsidRPr="00FA5410" w:rsidRDefault="00135DF1" w:rsidP="00224E7C">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8B59BE1" w14:textId="77777777" w:rsidR="00135DF1" w:rsidRPr="00FA5410" w:rsidRDefault="00135DF1" w:rsidP="00224E7C">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1A29E4DA" w14:textId="77777777" w:rsidR="00135DF1" w:rsidRPr="00FA5410" w:rsidRDefault="00135DF1" w:rsidP="00224E7C">
            <w:pPr>
              <w:rPr>
                <w:rFonts w:asciiTheme="minorHAnsi" w:hAnsiTheme="minorHAnsi" w:cstheme="minorHAnsi"/>
                <w:szCs w:val="22"/>
              </w:rPr>
            </w:pPr>
          </w:p>
          <w:p w14:paraId="543D3811" w14:textId="77777777" w:rsidR="00135DF1" w:rsidRDefault="00135DF1" w:rsidP="00224E7C">
            <w:pPr>
              <w:rPr>
                <w:rFonts w:asciiTheme="minorHAnsi" w:hAnsiTheme="minorHAnsi" w:cstheme="minorHAnsi"/>
                <w:szCs w:val="22"/>
              </w:rPr>
            </w:pPr>
          </w:p>
          <w:p w14:paraId="4B9CB8D8" w14:textId="77777777" w:rsidR="00135DF1" w:rsidRDefault="00135DF1" w:rsidP="00224E7C">
            <w:pPr>
              <w:rPr>
                <w:rFonts w:asciiTheme="minorHAnsi" w:hAnsiTheme="minorHAnsi" w:cstheme="minorHAnsi"/>
                <w:szCs w:val="22"/>
              </w:rPr>
            </w:pPr>
          </w:p>
          <w:p w14:paraId="566C1A0C" w14:textId="414F1108" w:rsidR="00135DF1" w:rsidRPr="00C273E3" w:rsidRDefault="008C21CC"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tcPr>
          <w:p w14:paraId="0C302790" w14:textId="6D837AFB" w:rsidR="00135DF1" w:rsidRPr="00FA5410" w:rsidRDefault="008C21CC" w:rsidP="00224E7C">
            <w:pPr>
              <w:rPr>
                <w:rFonts w:asciiTheme="minorHAnsi" w:hAnsiTheme="minorHAnsi" w:cstheme="minorHAnsi"/>
                <w:szCs w:val="22"/>
              </w:rPr>
            </w:pPr>
            <w:r>
              <w:rPr>
                <w:rFonts w:asciiTheme="minorHAnsi" w:hAnsiTheme="minorHAnsi" w:cstheme="minorHAnsi"/>
                <w:szCs w:val="22"/>
              </w:rPr>
              <w:t xml:space="preserve">The student’s labeling of angles is incomplete and contains some inaccurate measures. The student makes a partial mathematical connection by knowing the sum of the unknown angles within the shaded shape must equal 180 degrees. </w:t>
            </w:r>
          </w:p>
        </w:tc>
      </w:tr>
    </w:tbl>
    <w:p w14:paraId="4A8EF185" w14:textId="77777777" w:rsidR="003805F8" w:rsidRDefault="003805F8" w:rsidP="008C21CC">
      <w:pPr>
        <w:rPr>
          <w:rFonts w:ascii="Calibri" w:hAnsi="Calibri"/>
          <w:sz w:val="20"/>
          <w:szCs w:val="20"/>
        </w:rPr>
      </w:pPr>
      <w:r>
        <w:rPr>
          <w:rFonts w:ascii="Calibri" w:hAnsi="Calibri"/>
          <w:sz w:val="20"/>
          <w:szCs w:val="20"/>
        </w:rPr>
        <w:br w:type="page"/>
      </w:r>
    </w:p>
    <w:p w14:paraId="40C7585E" w14:textId="1DCF584F" w:rsidR="008C21CC" w:rsidRDefault="008C21CC" w:rsidP="008C21CC">
      <w:pPr>
        <w:rPr>
          <w:rFonts w:asciiTheme="minorHAnsi" w:hAnsiTheme="minorHAnsi"/>
          <w:b/>
          <w:sz w:val="28"/>
          <w:u w:val="single"/>
        </w:rPr>
      </w:pPr>
      <w:r>
        <w:rPr>
          <w:rFonts w:asciiTheme="minorHAnsi" w:hAnsiTheme="minorHAnsi"/>
          <w:b/>
          <w:sz w:val="28"/>
        </w:rPr>
        <w:lastRenderedPageBreak/>
        <w:t xml:space="preserve">Name:   </w:t>
      </w:r>
      <w:r w:rsidRPr="00474DB2">
        <w:rPr>
          <w:rFonts w:asciiTheme="minorHAnsi" w:hAnsiTheme="minorHAnsi"/>
          <w:b/>
          <w:sz w:val="28"/>
          <w:u w:val="single"/>
        </w:rPr>
        <w:t xml:space="preserve">Student </w:t>
      </w:r>
      <w:r>
        <w:rPr>
          <w:rFonts w:asciiTheme="minorHAnsi" w:hAnsiTheme="minorHAnsi"/>
          <w:b/>
          <w:sz w:val="28"/>
          <w:u w:val="single"/>
        </w:rPr>
        <w:t>F</w:t>
      </w:r>
    </w:p>
    <w:p w14:paraId="367B8A1E" w14:textId="77777777" w:rsidR="001670CD" w:rsidRDefault="001670CD" w:rsidP="008C21C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8C21CC" w:rsidRPr="00926B48" w14:paraId="6ECD6750" w14:textId="77777777" w:rsidTr="00224E7C">
        <w:trPr>
          <w:tblHeader/>
          <w:jc w:val="center"/>
        </w:trPr>
        <w:tc>
          <w:tcPr>
            <w:tcW w:w="1923" w:type="dxa"/>
            <w:shd w:val="clear" w:color="auto" w:fill="000000" w:themeFill="text1"/>
          </w:tcPr>
          <w:p w14:paraId="3A95F088" w14:textId="77777777" w:rsidR="008C21CC" w:rsidRPr="00FA5410" w:rsidRDefault="008C21CC" w:rsidP="00224E7C">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253957D7" w14:textId="77777777" w:rsidR="008C21CC" w:rsidRDefault="008C21CC" w:rsidP="00224E7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23EBA30E" w14:textId="77777777" w:rsidR="008C21CC" w:rsidRPr="00FA5410" w:rsidRDefault="008C21CC" w:rsidP="00224E7C">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21DB22A9" w14:textId="77777777" w:rsidR="008C21CC" w:rsidRPr="00FA5410" w:rsidRDefault="008C21CC" w:rsidP="00224E7C">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8C21CC" w:rsidRPr="00926B48" w14:paraId="3D96BA73" w14:textId="77777777" w:rsidTr="003805F8">
        <w:trPr>
          <w:jc w:val="center"/>
        </w:trPr>
        <w:tc>
          <w:tcPr>
            <w:tcW w:w="1923" w:type="dxa"/>
            <w:vAlign w:val="center"/>
          </w:tcPr>
          <w:p w14:paraId="5901518F" w14:textId="77777777" w:rsidR="008C21CC" w:rsidRPr="00FA5410" w:rsidRDefault="008C21CC" w:rsidP="00224E7C">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2A2D190" w14:textId="77777777" w:rsidR="008C21CC" w:rsidRPr="00FA5410" w:rsidRDefault="008C21CC" w:rsidP="00224E7C">
            <w:pPr>
              <w:jc w:val="center"/>
              <w:rPr>
                <w:rFonts w:asciiTheme="minorHAnsi" w:hAnsiTheme="minorHAnsi" w:cstheme="minorHAnsi"/>
                <w:b/>
                <w:szCs w:val="22"/>
              </w:rPr>
            </w:pPr>
            <w:r w:rsidRPr="00FA5410">
              <w:rPr>
                <w:rFonts w:asciiTheme="minorHAnsi" w:hAnsiTheme="minorHAnsi" w:cstheme="minorHAnsi"/>
                <w:b/>
                <w:szCs w:val="22"/>
              </w:rPr>
              <w:t>Understandin</w:t>
            </w:r>
            <w:r>
              <w:rPr>
                <w:rFonts w:asciiTheme="minorHAnsi" w:hAnsiTheme="minorHAnsi" w:cstheme="minorHAnsi"/>
                <w:b/>
                <w:szCs w:val="22"/>
              </w:rPr>
              <w:t>g</w:t>
            </w:r>
          </w:p>
        </w:tc>
        <w:tc>
          <w:tcPr>
            <w:tcW w:w="2751" w:type="dxa"/>
            <w:vAlign w:val="center"/>
          </w:tcPr>
          <w:p w14:paraId="046B0E7E" w14:textId="25B5F835" w:rsidR="008C21CC" w:rsidRDefault="008C21CC" w:rsidP="003805F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F720816" w14:textId="77777777" w:rsidR="008C21CC" w:rsidRPr="00FA5410" w:rsidRDefault="008C21CC" w:rsidP="003805F8">
            <w:pPr>
              <w:pStyle w:val="Bullet2"/>
              <w:numPr>
                <w:ilvl w:val="0"/>
                <w:numId w:val="0"/>
              </w:numPr>
              <w:jc w:val="center"/>
              <w:rPr>
                <w:rFonts w:asciiTheme="minorHAnsi" w:hAnsiTheme="minorHAnsi" w:cstheme="minorHAnsi"/>
                <w:bCs/>
                <w:sz w:val="24"/>
                <w:szCs w:val="22"/>
              </w:rPr>
            </w:pPr>
          </w:p>
        </w:tc>
        <w:tc>
          <w:tcPr>
            <w:tcW w:w="5396" w:type="dxa"/>
          </w:tcPr>
          <w:p w14:paraId="44AD0B49" w14:textId="5896A0C4" w:rsidR="008C21CC" w:rsidRPr="00FA5410" w:rsidRDefault="008C21CC" w:rsidP="00224E7C">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an understanding of the concepts and skills associated with the task. The student uses their understanding right angles to locate other right angles within the square window. The student finds the correct angle measures throughout the square window by applying their knowledge of straight angles equaling 180 degrees to determine unknown angle measurements.</w:t>
            </w:r>
          </w:p>
        </w:tc>
      </w:tr>
      <w:tr w:rsidR="008C21CC" w:rsidRPr="00926B48" w14:paraId="0042AA42" w14:textId="77777777" w:rsidTr="00224E7C">
        <w:trPr>
          <w:trHeight w:val="1907"/>
          <w:jc w:val="center"/>
        </w:trPr>
        <w:tc>
          <w:tcPr>
            <w:tcW w:w="1923" w:type="dxa"/>
            <w:vAlign w:val="center"/>
          </w:tcPr>
          <w:p w14:paraId="5A7B99D4" w14:textId="77777777" w:rsidR="008C21CC" w:rsidRPr="00FA5410" w:rsidRDefault="008C21CC" w:rsidP="00224E7C">
            <w:pPr>
              <w:pStyle w:val="Heading1"/>
              <w:rPr>
                <w:rFonts w:asciiTheme="minorHAnsi" w:hAnsiTheme="minorHAnsi" w:cstheme="minorHAnsi"/>
                <w:sz w:val="24"/>
                <w:szCs w:val="22"/>
              </w:rPr>
            </w:pPr>
            <w:r>
              <w:rPr>
                <w:rFonts w:asciiTheme="minorHAnsi" w:hAnsiTheme="minorHAnsi" w:cstheme="minorHAnsi"/>
                <w:sz w:val="24"/>
                <w:szCs w:val="22"/>
              </w:rPr>
              <w:t xml:space="preserve"> </w:t>
            </w:r>
            <w:r w:rsidRPr="00FA5410">
              <w:rPr>
                <w:rFonts w:asciiTheme="minorHAnsi" w:hAnsiTheme="minorHAnsi" w:cstheme="minorHAnsi"/>
                <w:sz w:val="24"/>
                <w:szCs w:val="22"/>
              </w:rPr>
              <w:t>Problem Solving</w:t>
            </w:r>
          </w:p>
        </w:tc>
        <w:tc>
          <w:tcPr>
            <w:tcW w:w="2751" w:type="dxa"/>
          </w:tcPr>
          <w:p w14:paraId="52C941DE" w14:textId="77777777" w:rsidR="008C21CC" w:rsidRDefault="008C21CC" w:rsidP="00224E7C">
            <w:pPr>
              <w:pStyle w:val="Bullet2"/>
              <w:numPr>
                <w:ilvl w:val="0"/>
                <w:numId w:val="0"/>
              </w:numPr>
              <w:rPr>
                <w:rFonts w:asciiTheme="minorHAnsi" w:hAnsiTheme="minorHAnsi" w:cstheme="minorHAnsi"/>
                <w:sz w:val="24"/>
                <w:szCs w:val="22"/>
              </w:rPr>
            </w:pPr>
          </w:p>
          <w:p w14:paraId="0DF0B20D" w14:textId="77777777" w:rsidR="008C21CC" w:rsidRDefault="008C21CC" w:rsidP="00224E7C">
            <w:pPr>
              <w:pStyle w:val="Bullet2"/>
              <w:numPr>
                <w:ilvl w:val="0"/>
                <w:numId w:val="0"/>
              </w:numPr>
              <w:rPr>
                <w:rFonts w:asciiTheme="minorHAnsi" w:hAnsiTheme="minorHAnsi" w:cstheme="minorHAnsi"/>
                <w:sz w:val="24"/>
                <w:szCs w:val="22"/>
              </w:rPr>
            </w:pPr>
          </w:p>
          <w:p w14:paraId="65EB4C60" w14:textId="77777777" w:rsidR="008C21CC" w:rsidRDefault="008C21CC" w:rsidP="00224E7C">
            <w:pPr>
              <w:pStyle w:val="Bullet2"/>
              <w:numPr>
                <w:ilvl w:val="0"/>
                <w:numId w:val="0"/>
              </w:numPr>
              <w:rPr>
                <w:rFonts w:asciiTheme="minorHAnsi" w:hAnsiTheme="minorHAnsi" w:cstheme="minorHAnsi"/>
                <w:sz w:val="24"/>
                <w:szCs w:val="22"/>
              </w:rPr>
            </w:pPr>
          </w:p>
          <w:p w14:paraId="0EDDECCC" w14:textId="4E8D5D19" w:rsidR="008C21CC" w:rsidRPr="00011EF8" w:rsidRDefault="008C21CC" w:rsidP="00224E7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tcPr>
          <w:p w14:paraId="72D2137D" w14:textId="589EF9DA" w:rsidR="008C21CC" w:rsidRPr="00FA5410" w:rsidRDefault="008C21CC" w:rsidP="00224E7C">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finding right angles and using straight angle measures to find unknown angle measures displays an understanding of the underlying mathematical concept. The student’s solution is relevant to the problem and confirms the reasonableness of the solution.   </w:t>
            </w:r>
          </w:p>
        </w:tc>
      </w:tr>
      <w:tr w:rsidR="008C21CC" w:rsidRPr="00926B48" w14:paraId="7A42535D" w14:textId="77777777" w:rsidTr="003805F8">
        <w:trPr>
          <w:trHeight w:val="1889"/>
          <w:jc w:val="center"/>
        </w:trPr>
        <w:tc>
          <w:tcPr>
            <w:tcW w:w="1923" w:type="dxa"/>
            <w:vAlign w:val="center"/>
          </w:tcPr>
          <w:p w14:paraId="188A6598" w14:textId="77777777" w:rsidR="008C21CC" w:rsidRPr="00FA5410" w:rsidRDefault="008C21CC" w:rsidP="00224E7C">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06833DE" w14:textId="77777777" w:rsidR="008C21CC" w:rsidRPr="00FA5410" w:rsidRDefault="008C21CC" w:rsidP="00224E7C">
            <w:pPr>
              <w:jc w:val="center"/>
              <w:rPr>
                <w:rFonts w:asciiTheme="minorHAnsi" w:hAnsiTheme="minorHAnsi" w:cstheme="minorHAnsi"/>
                <w:b/>
                <w:bCs/>
                <w:szCs w:val="22"/>
              </w:rPr>
            </w:pPr>
            <w:r w:rsidRPr="00FA5410">
              <w:rPr>
                <w:rFonts w:asciiTheme="minorHAnsi" w:hAnsiTheme="minorHAnsi" w:cstheme="minorHAnsi"/>
                <w:b/>
                <w:bCs/>
                <w:szCs w:val="22"/>
              </w:rPr>
              <w:t>and</w:t>
            </w:r>
          </w:p>
          <w:p w14:paraId="089A7D9C" w14:textId="77777777" w:rsidR="008C21CC" w:rsidRPr="00FA5410" w:rsidRDefault="008C21CC" w:rsidP="00224E7C">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7D63A691" w14:textId="77777777" w:rsidR="008C21CC" w:rsidRPr="00FA5410" w:rsidRDefault="008C21CC" w:rsidP="003805F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tcPr>
          <w:p w14:paraId="449FD40C" w14:textId="77777777" w:rsidR="008C21CC" w:rsidRDefault="008C21CC" w:rsidP="008C21CC">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student’s reasoning justifies the solution for finding the correct angle measures of the shaded shape and within the square window. The student uses limited mathematical language to partially communicate thinking. The student could move to a score of Proficient by supporting arguments with precise mathematical language such as:</w:t>
            </w:r>
          </w:p>
          <w:p w14:paraId="4850684B" w14:textId="77777777" w:rsidR="008C21CC" w:rsidRDefault="008C21CC" w:rsidP="008C21CC">
            <w:pPr>
              <w:pStyle w:val="Bullet2"/>
              <w:numPr>
                <w:ilvl w:val="0"/>
                <w:numId w:val="20"/>
              </w:numPr>
              <w:rPr>
                <w:rFonts w:asciiTheme="minorHAnsi" w:hAnsiTheme="minorHAnsi" w:cstheme="minorHAnsi"/>
                <w:bCs/>
                <w:sz w:val="24"/>
                <w:szCs w:val="22"/>
              </w:rPr>
            </w:pPr>
            <w:r>
              <w:rPr>
                <w:rFonts w:asciiTheme="minorHAnsi" w:hAnsiTheme="minorHAnsi" w:cstheme="minorHAnsi"/>
                <w:bCs/>
                <w:sz w:val="24"/>
                <w:szCs w:val="22"/>
              </w:rPr>
              <w:t>“I found all of the right angle measures first. Next, I found the missing angle measures for the straight angles by subtracting the known angle from 180 degrees.”</w:t>
            </w:r>
            <w:r w:rsidRPr="000235DE">
              <w:rPr>
                <w:rFonts w:asciiTheme="minorHAnsi" w:hAnsiTheme="minorHAnsi" w:cstheme="minorHAnsi"/>
                <w:bCs/>
                <w:sz w:val="24"/>
                <w:szCs w:val="22"/>
              </w:rPr>
              <w:t xml:space="preserve"> </w:t>
            </w:r>
          </w:p>
          <w:p w14:paraId="72F9F53E" w14:textId="39A349BB" w:rsidR="008C21CC" w:rsidRPr="008C21CC" w:rsidRDefault="008C21CC" w:rsidP="008C21CC">
            <w:pPr>
              <w:pStyle w:val="Bullet2"/>
              <w:numPr>
                <w:ilvl w:val="0"/>
                <w:numId w:val="20"/>
              </w:numPr>
              <w:rPr>
                <w:rFonts w:asciiTheme="minorHAnsi" w:hAnsiTheme="minorHAnsi" w:cstheme="minorHAnsi"/>
                <w:bCs/>
                <w:sz w:val="24"/>
                <w:szCs w:val="22"/>
              </w:rPr>
            </w:pPr>
            <w:r w:rsidRPr="008C21CC">
              <w:rPr>
                <w:rFonts w:asciiTheme="minorHAnsi" w:hAnsiTheme="minorHAnsi" w:cstheme="minorHAnsi"/>
                <w:bCs/>
                <w:sz w:val="24"/>
                <w:szCs w:val="22"/>
              </w:rPr>
              <w:t>“I know the sum of the interior angles of a triangle is 180 degrees, so I added 90+45+45 to prove that the angle measures are correct.”</w:t>
            </w:r>
          </w:p>
        </w:tc>
      </w:tr>
      <w:tr w:rsidR="008C21CC" w:rsidRPr="00926B48" w14:paraId="678A6A1D" w14:textId="77777777" w:rsidTr="00224E7C">
        <w:trPr>
          <w:trHeight w:val="2051"/>
          <w:jc w:val="center"/>
        </w:trPr>
        <w:tc>
          <w:tcPr>
            <w:tcW w:w="1923" w:type="dxa"/>
            <w:vAlign w:val="center"/>
          </w:tcPr>
          <w:p w14:paraId="5D852320" w14:textId="77777777" w:rsidR="008C21CC" w:rsidRPr="00FA5410" w:rsidRDefault="008C21CC" w:rsidP="008C21CC">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7A164B4" w14:textId="77777777" w:rsidR="008C21CC" w:rsidRPr="00FA5410" w:rsidRDefault="008C21CC" w:rsidP="008C21CC">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5A144AD" w14:textId="77777777" w:rsidR="008C21CC" w:rsidRPr="00FA5410" w:rsidRDefault="008C21CC" w:rsidP="008C21CC">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76D48147" w14:textId="77777777" w:rsidR="008C21CC" w:rsidRPr="00FA5410" w:rsidRDefault="008C21CC" w:rsidP="008C21CC">
            <w:pPr>
              <w:rPr>
                <w:rFonts w:asciiTheme="minorHAnsi" w:hAnsiTheme="minorHAnsi" w:cstheme="minorHAnsi"/>
                <w:szCs w:val="22"/>
              </w:rPr>
            </w:pPr>
          </w:p>
          <w:p w14:paraId="5170783A" w14:textId="77777777" w:rsidR="008C21CC" w:rsidRDefault="008C21CC" w:rsidP="008C21CC">
            <w:pPr>
              <w:rPr>
                <w:rFonts w:asciiTheme="minorHAnsi" w:hAnsiTheme="minorHAnsi" w:cstheme="minorHAnsi"/>
                <w:szCs w:val="22"/>
              </w:rPr>
            </w:pPr>
          </w:p>
          <w:p w14:paraId="62C13796" w14:textId="77777777" w:rsidR="008C21CC" w:rsidRDefault="008C21CC" w:rsidP="008C21CC">
            <w:pPr>
              <w:rPr>
                <w:rFonts w:asciiTheme="minorHAnsi" w:hAnsiTheme="minorHAnsi" w:cstheme="minorHAnsi"/>
                <w:szCs w:val="22"/>
              </w:rPr>
            </w:pPr>
          </w:p>
          <w:p w14:paraId="297E72A0" w14:textId="77777777" w:rsidR="008C21CC" w:rsidRPr="00C273E3" w:rsidRDefault="008C21CC" w:rsidP="008C21C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tcPr>
          <w:p w14:paraId="730024A3" w14:textId="1497E9EA" w:rsidR="008C21CC" w:rsidRPr="00FA5410" w:rsidRDefault="008C21CC" w:rsidP="008C21CC">
            <w:pPr>
              <w:rPr>
                <w:rFonts w:asciiTheme="minorHAnsi" w:hAnsiTheme="minorHAnsi" w:cstheme="minorHAnsi"/>
                <w:szCs w:val="22"/>
              </w:rPr>
            </w:pPr>
            <w:r>
              <w:rPr>
                <w:rFonts w:asciiTheme="minorHAnsi" w:hAnsiTheme="minorHAnsi" w:cstheme="minorHAnsi"/>
                <w:szCs w:val="22"/>
              </w:rPr>
              <w:t xml:space="preserve">The student’s labeling of angles is accurate. The student makes mathematical connections that are relevant to the context of the problem such as, “90+45+45=180” and uses the correct representation for right angles. </w:t>
            </w:r>
          </w:p>
        </w:tc>
      </w:tr>
    </w:tbl>
    <w:p w14:paraId="4415BFC3" w14:textId="77777777" w:rsidR="008C21CC" w:rsidRPr="00473704" w:rsidRDefault="008C21CC" w:rsidP="008C21CC">
      <w:pPr>
        <w:rPr>
          <w:rFonts w:ascii="Calibri" w:hAnsi="Calibri"/>
          <w:sz w:val="20"/>
          <w:szCs w:val="20"/>
        </w:rPr>
      </w:pPr>
    </w:p>
    <w:p w14:paraId="35E5825F" w14:textId="77777777" w:rsidR="008C21CC" w:rsidRPr="00473704" w:rsidRDefault="008C21CC" w:rsidP="003E0F36">
      <w:pPr>
        <w:rPr>
          <w:rFonts w:ascii="Calibri" w:hAnsi="Calibri"/>
          <w:sz w:val="20"/>
          <w:szCs w:val="20"/>
        </w:rPr>
      </w:pPr>
    </w:p>
    <w:sectPr w:rsidR="008C21CC" w:rsidRPr="00473704" w:rsidSect="00E53347">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330B" w14:textId="77777777" w:rsidR="00C47CDC" w:rsidRDefault="00C47CDC">
      <w:r>
        <w:separator/>
      </w:r>
    </w:p>
  </w:endnote>
  <w:endnote w:type="continuationSeparator" w:id="0">
    <w:p w14:paraId="1C2BE7EB" w14:textId="77777777" w:rsidR="00C47CDC" w:rsidRDefault="00C4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6A62641D" w:rsidR="005834CF" w:rsidRPr="00120749" w:rsidRDefault="00120749" w:rsidP="00FD203E">
    <w:pPr>
      <w:pStyle w:val="Footer"/>
      <w:tabs>
        <w:tab w:val="clear" w:pos="4680"/>
        <w:tab w:val="clear" w:pos="9360"/>
        <w:tab w:val="left" w:pos="9000"/>
        <w:tab w:val="right" w:pos="14400"/>
      </w:tabs>
      <w:rPr>
        <w:rFonts w:asciiTheme="minorHAnsi" w:hAnsiTheme="minorHAnsi" w:cstheme="minorHAnsi"/>
        <w:sz w:val="20"/>
      </w:rPr>
    </w:pPr>
    <w:r w:rsidRPr="00120749">
      <w:rPr>
        <w:rFonts w:asciiTheme="minorHAnsi" w:hAnsiTheme="minorHAnsi" w:cstheme="minorHAnsi"/>
      </w:rPr>
      <w:t>Virginia Department of Education © 2019</w:t>
    </w:r>
    <w:r w:rsidR="00FD203E">
      <w:rPr>
        <w:rFonts w:asciiTheme="minorHAnsi" w:hAnsiTheme="minorHAnsi" w:cstheme="minorHAnsi"/>
      </w:rPr>
      <w:tab/>
      <w:t>Grade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1F16" w14:textId="77777777" w:rsidR="00C47CDC" w:rsidRDefault="00C47CDC">
      <w:r>
        <w:separator/>
      </w:r>
    </w:p>
  </w:footnote>
  <w:footnote w:type="continuationSeparator" w:id="0">
    <w:p w14:paraId="55F1AE8C" w14:textId="77777777" w:rsidR="00C47CDC" w:rsidRDefault="00C4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7B6C" w14:textId="17DB54C5" w:rsidR="00FD7D8A" w:rsidRDefault="00C60257" w:rsidP="000D08D1">
    <w:pPr>
      <w:spacing w:after="120"/>
      <w:jc w:val="center"/>
      <w:rPr>
        <w:rFonts w:asciiTheme="minorHAnsi" w:hAnsiTheme="minorHAnsi"/>
        <w:b/>
        <w:sz w:val="28"/>
      </w:rPr>
    </w:pPr>
    <w:r>
      <w:rPr>
        <w:rFonts w:asciiTheme="minorHAnsi" w:hAnsiTheme="minorHAnsi"/>
        <w:b/>
        <w:sz w:val="28"/>
      </w:rPr>
      <w:t>Anchor Paper Scoring and Rationales</w:t>
    </w:r>
    <w:r w:rsidR="000D08D1">
      <w:rPr>
        <w:rFonts w:asciiTheme="minorHAnsi" w:hAnsiTheme="minorHAnsi"/>
        <w:b/>
        <w:sz w:val="28"/>
      </w:rPr>
      <w:t xml:space="preserve"> - </w:t>
    </w:r>
    <w:r w:rsidR="00474DB2">
      <w:rPr>
        <w:rFonts w:asciiTheme="minorHAnsi" w:hAnsiTheme="minorHAnsi"/>
        <w:b/>
        <w:sz w:val="28"/>
      </w:rPr>
      <w:t xml:space="preserve">Task:   </w:t>
    </w:r>
    <w:r w:rsidR="00474DB2" w:rsidRPr="00474DB2">
      <w:rPr>
        <w:rFonts w:asciiTheme="minorHAnsi" w:hAnsiTheme="minorHAnsi"/>
        <w:b/>
        <w:sz w:val="28"/>
        <w:u w:val="single"/>
      </w:rPr>
      <w:t>Designing Windows</w:t>
    </w:r>
  </w:p>
  <w:p w14:paraId="35A24909" w14:textId="77777777" w:rsidR="00FD7D8A" w:rsidRDefault="00FD7D8A" w:rsidP="00926B48">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3475A74"/>
    <w:multiLevelType w:val="hybridMultilevel"/>
    <w:tmpl w:val="94DC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8"/>
  </w:num>
  <w:num w:numId="13">
    <w:abstractNumId w:val="15"/>
  </w:num>
  <w:num w:numId="14">
    <w:abstractNumId w:val="4"/>
  </w:num>
  <w:num w:numId="15">
    <w:abstractNumId w:val="13"/>
  </w:num>
  <w:num w:numId="16">
    <w:abstractNumId w:val="3"/>
  </w:num>
  <w:num w:numId="17">
    <w:abstractNumId w:val="17"/>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1EF8"/>
    <w:rsid w:val="000127E6"/>
    <w:rsid w:val="00016775"/>
    <w:rsid w:val="000235DE"/>
    <w:rsid w:val="00032F5A"/>
    <w:rsid w:val="00093A27"/>
    <w:rsid w:val="000A6AE1"/>
    <w:rsid w:val="000C4659"/>
    <w:rsid w:val="000D08D1"/>
    <w:rsid w:val="000E7423"/>
    <w:rsid w:val="000F236E"/>
    <w:rsid w:val="000F53C0"/>
    <w:rsid w:val="00111D19"/>
    <w:rsid w:val="00117A3B"/>
    <w:rsid w:val="00120749"/>
    <w:rsid w:val="00130E54"/>
    <w:rsid w:val="00134DE6"/>
    <w:rsid w:val="00135DF1"/>
    <w:rsid w:val="00141D42"/>
    <w:rsid w:val="00157E13"/>
    <w:rsid w:val="001670CD"/>
    <w:rsid w:val="00182E70"/>
    <w:rsid w:val="001858E4"/>
    <w:rsid w:val="0018783B"/>
    <w:rsid w:val="00195B1E"/>
    <w:rsid w:val="001B4D7C"/>
    <w:rsid w:val="001B5DF5"/>
    <w:rsid w:val="001C2F41"/>
    <w:rsid w:val="002008EC"/>
    <w:rsid w:val="00232ABA"/>
    <w:rsid w:val="002465C3"/>
    <w:rsid w:val="00255298"/>
    <w:rsid w:val="00295F14"/>
    <w:rsid w:val="00296478"/>
    <w:rsid w:val="002A56A6"/>
    <w:rsid w:val="002B25ED"/>
    <w:rsid w:val="00312646"/>
    <w:rsid w:val="00315434"/>
    <w:rsid w:val="00335FE8"/>
    <w:rsid w:val="00346264"/>
    <w:rsid w:val="00354CBB"/>
    <w:rsid w:val="00361019"/>
    <w:rsid w:val="00375014"/>
    <w:rsid w:val="003805F8"/>
    <w:rsid w:val="00382EFC"/>
    <w:rsid w:val="003A2449"/>
    <w:rsid w:val="003A57C4"/>
    <w:rsid w:val="003B2DC0"/>
    <w:rsid w:val="003B5C66"/>
    <w:rsid w:val="003C0B18"/>
    <w:rsid w:val="003D5684"/>
    <w:rsid w:val="003E0F36"/>
    <w:rsid w:val="003E29DF"/>
    <w:rsid w:val="003E6897"/>
    <w:rsid w:val="0040090F"/>
    <w:rsid w:val="00404240"/>
    <w:rsid w:val="004043E8"/>
    <w:rsid w:val="00410720"/>
    <w:rsid w:val="0041115D"/>
    <w:rsid w:val="00444403"/>
    <w:rsid w:val="0046372B"/>
    <w:rsid w:val="00471DFA"/>
    <w:rsid w:val="00473704"/>
    <w:rsid w:val="00474DB2"/>
    <w:rsid w:val="004A7640"/>
    <w:rsid w:val="004E2179"/>
    <w:rsid w:val="004E5CC2"/>
    <w:rsid w:val="004E65F2"/>
    <w:rsid w:val="005148FD"/>
    <w:rsid w:val="0052250F"/>
    <w:rsid w:val="005268B0"/>
    <w:rsid w:val="005365C2"/>
    <w:rsid w:val="0055519D"/>
    <w:rsid w:val="00560051"/>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243DC"/>
    <w:rsid w:val="00652DB1"/>
    <w:rsid w:val="00654122"/>
    <w:rsid w:val="00657D52"/>
    <w:rsid w:val="00672F6A"/>
    <w:rsid w:val="006804A6"/>
    <w:rsid w:val="00681E63"/>
    <w:rsid w:val="00686706"/>
    <w:rsid w:val="00687C45"/>
    <w:rsid w:val="006A66D4"/>
    <w:rsid w:val="006B307F"/>
    <w:rsid w:val="006B5EB2"/>
    <w:rsid w:val="006F682B"/>
    <w:rsid w:val="00706DDF"/>
    <w:rsid w:val="007325AB"/>
    <w:rsid w:val="007344ED"/>
    <w:rsid w:val="007355E9"/>
    <w:rsid w:val="00743F6F"/>
    <w:rsid w:val="007527A8"/>
    <w:rsid w:val="00753E03"/>
    <w:rsid w:val="00757751"/>
    <w:rsid w:val="0076315E"/>
    <w:rsid w:val="00767B6B"/>
    <w:rsid w:val="00781359"/>
    <w:rsid w:val="007A00CE"/>
    <w:rsid w:val="007B64FB"/>
    <w:rsid w:val="007C1CED"/>
    <w:rsid w:val="007D735D"/>
    <w:rsid w:val="007E4C43"/>
    <w:rsid w:val="007E6798"/>
    <w:rsid w:val="0080080F"/>
    <w:rsid w:val="00801CCA"/>
    <w:rsid w:val="00803131"/>
    <w:rsid w:val="0080477C"/>
    <w:rsid w:val="008159B9"/>
    <w:rsid w:val="0086474A"/>
    <w:rsid w:val="00881961"/>
    <w:rsid w:val="00885EE2"/>
    <w:rsid w:val="008869EC"/>
    <w:rsid w:val="008C21CC"/>
    <w:rsid w:val="008C262A"/>
    <w:rsid w:val="008C3345"/>
    <w:rsid w:val="008C46B4"/>
    <w:rsid w:val="008C60FE"/>
    <w:rsid w:val="008E0441"/>
    <w:rsid w:val="008E25B9"/>
    <w:rsid w:val="008F4F01"/>
    <w:rsid w:val="00900887"/>
    <w:rsid w:val="00903717"/>
    <w:rsid w:val="0091722B"/>
    <w:rsid w:val="00926B48"/>
    <w:rsid w:val="00930647"/>
    <w:rsid w:val="009417E8"/>
    <w:rsid w:val="009542E7"/>
    <w:rsid w:val="0095776A"/>
    <w:rsid w:val="00974C1F"/>
    <w:rsid w:val="00981271"/>
    <w:rsid w:val="009946BF"/>
    <w:rsid w:val="009A05A0"/>
    <w:rsid w:val="009D5F56"/>
    <w:rsid w:val="009D6288"/>
    <w:rsid w:val="009E476C"/>
    <w:rsid w:val="00A0636C"/>
    <w:rsid w:val="00A160BD"/>
    <w:rsid w:val="00A241BC"/>
    <w:rsid w:val="00A26094"/>
    <w:rsid w:val="00A316B6"/>
    <w:rsid w:val="00A351CF"/>
    <w:rsid w:val="00A47AD2"/>
    <w:rsid w:val="00A91A19"/>
    <w:rsid w:val="00A951B0"/>
    <w:rsid w:val="00AC6D04"/>
    <w:rsid w:val="00AF766D"/>
    <w:rsid w:val="00B02B51"/>
    <w:rsid w:val="00B10C1E"/>
    <w:rsid w:val="00B116FC"/>
    <w:rsid w:val="00B26F40"/>
    <w:rsid w:val="00B57F17"/>
    <w:rsid w:val="00B7407D"/>
    <w:rsid w:val="00B97DD2"/>
    <w:rsid w:val="00BB0068"/>
    <w:rsid w:val="00BC0D94"/>
    <w:rsid w:val="00BC591C"/>
    <w:rsid w:val="00BD20DE"/>
    <w:rsid w:val="00BF6971"/>
    <w:rsid w:val="00C000B0"/>
    <w:rsid w:val="00C012B1"/>
    <w:rsid w:val="00C22A7D"/>
    <w:rsid w:val="00C273E3"/>
    <w:rsid w:val="00C47CDC"/>
    <w:rsid w:val="00C60257"/>
    <w:rsid w:val="00C65D22"/>
    <w:rsid w:val="00C662D8"/>
    <w:rsid w:val="00C71DEC"/>
    <w:rsid w:val="00C76B33"/>
    <w:rsid w:val="00C807EB"/>
    <w:rsid w:val="00C80A00"/>
    <w:rsid w:val="00CA7533"/>
    <w:rsid w:val="00CB27C3"/>
    <w:rsid w:val="00CB4E79"/>
    <w:rsid w:val="00CD09A7"/>
    <w:rsid w:val="00CE3FC4"/>
    <w:rsid w:val="00CE6092"/>
    <w:rsid w:val="00CE7C64"/>
    <w:rsid w:val="00D37246"/>
    <w:rsid w:val="00D72BD1"/>
    <w:rsid w:val="00D740B5"/>
    <w:rsid w:val="00D84D15"/>
    <w:rsid w:val="00D869D3"/>
    <w:rsid w:val="00D93878"/>
    <w:rsid w:val="00DA57BE"/>
    <w:rsid w:val="00DB021B"/>
    <w:rsid w:val="00DF50C8"/>
    <w:rsid w:val="00E037F4"/>
    <w:rsid w:val="00E0784D"/>
    <w:rsid w:val="00E16E01"/>
    <w:rsid w:val="00E3114C"/>
    <w:rsid w:val="00E46F47"/>
    <w:rsid w:val="00E53347"/>
    <w:rsid w:val="00E577DB"/>
    <w:rsid w:val="00E65B54"/>
    <w:rsid w:val="00E75A6E"/>
    <w:rsid w:val="00EA18CF"/>
    <w:rsid w:val="00EA50E5"/>
    <w:rsid w:val="00EB16EF"/>
    <w:rsid w:val="00EE0C52"/>
    <w:rsid w:val="00EF6A2F"/>
    <w:rsid w:val="00F1781A"/>
    <w:rsid w:val="00F329A0"/>
    <w:rsid w:val="00F62117"/>
    <w:rsid w:val="00F62568"/>
    <w:rsid w:val="00F90145"/>
    <w:rsid w:val="00F9497B"/>
    <w:rsid w:val="00F9785F"/>
    <w:rsid w:val="00FA5410"/>
    <w:rsid w:val="00FA5A4C"/>
    <w:rsid w:val="00FB2AB7"/>
    <w:rsid w:val="00FC43B1"/>
    <w:rsid w:val="00FD203E"/>
    <w:rsid w:val="00FD254F"/>
    <w:rsid w:val="00FD6709"/>
    <w:rsid w:val="00FD7D8A"/>
    <w:rsid w:val="00FE4A30"/>
    <w:rsid w:val="00FF019B"/>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1421</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5.13 window task scoring rationales</vt:lpstr>
    </vt:vector>
  </TitlesOfParts>
  <Company>VDOE</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window task scoring rationales</dc:title>
  <dc:subject>math</dc:subject>
  <dc:creator>VDOE</dc:creator>
  <cp:keywords/>
  <dc:description/>
  <cp:lastModifiedBy>Delozier, Debra (DOE)</cp:lastModifiedBy>
  <cp:revision>15</cp:revision>
  <cp:lastPrinted>2012-09-11T13:39:00Z</cp:lastPrinted>
  <dcterms:created xsi:type="dcterms:W3CDTF">2019-04-30T15:05:00Z</dcterms:created>
  <dcterms:modified xsi:type="dcterms:W3CDTF">2019-09-11T21:37:00Z</dcterms:modified>
</cp:coreProperties>
</file>