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B2C2" w14:textId="223846F4" w:rsidR="00E55218" w:rsidRPr="002438E6" w:rsidRDefault="00E55218" w:rsidP="002438E6">
      <w:pPr>
        <w:tabs>
          <w:tab w:val="left" w:pos="6840"/>
        </w:tabs>
        <w:rPr>
          <w:rFonts w:asciiTheme="majorHAnsi" w:hAnsiTheme="majorHAnsi" w:cstheme="majorHAnsi"/>
          <w:sz w:val="28"/>
          <w:szCs w:val="28"/>
        </w:rPr>
      </w:pPr>
      <w:r w:rsidRPr="002438E6">
        <w:rPr>
          <w:rFonts w:asciiTheme="majorHAnsi" w:hAnsiTheme="majorHAnsi" w:cstheme="majorHAnsi"/>
          <w:sz w:val="28"/>
          <w:szCs w:val="28"/>
        </w:rPr>
        <w:t>Name___</w:t>
      </w:r>
      <w:r w:rsidR="002438E6">
        <w:rPr>
          <w:rFonts w:asciiTheme="majorHAnsi" w:hAnsiTheme="majorHAnsi" w:cstheme="majorHAnsi"/>
          <w:sz w:val="28"/>
          <w:szCs w:val="28"/>
        </w:rPr>
        <w:t>______________________________</w:t>
      </w:r>
      <w:r w:rsidR="002438E6">
        <w:rPr>
          <w:rFonts w:asciiTheme="majorHAnsi" w:hAnsiTheme="majorHAnsi" w:cstheme="majorHAnsi"/>
          <w:sz w:val="28"/>
          <w:szCs w:val="28"/>
        </w:rPr>
        <w:tab/>
      </w:r>
      <w:r w:rsidRPr="002438E6">
        <w:rPr>
          <w:rFonts w:asciiTheme="majorHAnsi" w:hAnsiTheme="majorHAnsi" w:cstheme="majorHAnsi"/>
          <w:sz w:val="28"/>
          <w:szCs w:val="28"/>
        </w:rPr>
        <w:t>Date________________________</w:t>
      </w:r>
    </w:p>
    <w:p w14:paraId="28119904" w14:textId="77777777" w:rsidR="00E55218" w:rsidRDefault="00E55218">
      <w:pPr>
        <w:rPr>
          <w:rFonts w:cstheme="minorHAnsi"/>
          <w:sz w:val="28"/>
          <w:szCs w:val="28"/>
        </w:rPr>
      </w:pPr>
    </w:p>
    <w:p w14:paraId="51CE6049" w14:textId="7B7C59FF" w:rsidR="000C0227" w:rsidRPr="00FA7111" w:rsidRDefault="00626C38" w:rsidP="002438E6">
      <w:pPr>
        <w:spacing w:after="120"/>
        <w:jc w:val="center"/>
        <w:rPr>
          <w:rFonts w:ascii="Calibri" w:hAnsi="Calibri" w:cs="Calibri"/>
          <w:b/>
          <w:sz w:val="32"/>
          <w:szCs w:val="36"/>
        </w:rPr>
      </w:pPr>
      <w:r w:rsidRPr="00FA7111">
        <w:rPr>
          <w:rFonts w:ascii="Calibri" w:hAnsi="Calibri" w:cs="Calibri"/>
          <w:b/>
          <w:sz w:val="32"/>
          <w:szCs w:val="36"/>
        </w:rPr>
        <w:t>Trip Transportation</w:t>
      </w:r>
    </w:p>
    <w:tbl>
      <w:tblPr>
        <w:tblStyle w:val="TableGrid"/>
        <w:tblW w:w="0" w:type="auto"/>
        <w:tblLook w:val="04A0" w:firstRow="1" w:lastRow="0" w:firstColumn="1" w:lastColumn="0" w:noHBand="0" w:noVBand="1"/>
        <w:tblDescription w:val="task description"/>
      </w:tblPr>
      <w:tblGrid>
        <w:gridCol w:w="10790"/>
      </w:tblGrid>
      <w:tr w:rsidR="000C0227" w14:paraId="0F41F1EB" w14:textId="77777777" w:rsidTr="002438E6">
        <w:trPr>
          <w:tblHeader/>
        </w:trPr>
        <w:tc>
          <w:tcPr>
            <w:tcW w:w="10790" w:type="dxa"/>
          </w:tcPr>
          <w:p w14:paraId="5C0506EB" w14:textId="00A5CD9E" w:rsidR="00626C38" w:rsidRDefault="00782C91" w:rsidP="002438E6">
            <w:pPr>
              <w:spacing w:before="60"/>
              <w:rPr>
                <w:rFonts w:asciiTheme="majorHAnsi" w:hAnsiTheme="majorHAnsi" w:cstheme="majorHAnsi"/>
                <w:sz w:val="28"/>
                <w:szCs w:val="28"/>
              </w:rPr>
            </w:pPr>
            <w:r>
              <w:rPr>
                <w:rFonts w:asciiTheme="majorHAnsi" w:hAnsiTheme="majorHAnsi" w:cstheme="majorHAnsi"/>
                <w:sz w:val="28"/>
                <w:szCs w:val="28"/>
              </w:rPr>
              <w:t xml:space="preserve">The fourth grade won a field trip paid for by a local </w:t>
            </w:r>
            <w:r w:rsidR="00626C38">
              <w:rPr>
                <w:rFonts w:asciiTheme="majorHAnsi" w:hAnsiTheme="majorHAnsi" w:cstheme="majorHAnsi"/>
                <w:sz w:val="28"/>
                <w:szCs w:val="28"/>
              </w:rPr>
              <w:t>car</w:t>
            </w:r>
            <w:r>
              <w:rPr>
                <w:rFonts w:asciiTheme="majorHAnsi" w:hAnsiTheme="majorHAnsi" w:cstheme="majorHAnsi"/>
                <w:sz w:val="28"/>
                <w:szCs w:val="28"/>
              </w:rPr>
              <w:t xml:space="preserve"> </w:t>
            </w:r>
            <w:r w:rsidR="00AB2A1F">
              <w:rPr>
                <w:rFonts w:asciiTheme="majorHAnsi" w:hAnsiTheme="majorHAnsi" w:cstheme="majorHAnsi"/>
                <w:sz w:val="28"/>
                <w:szCs w:val="28"/>
              </w:rPr>
              <w:t xml:space="preserve">rental </w:t>
            </w:r>
            <w:r>
              <w:rPr>
                <w:rFonts w:asciiTheme="majorHAnsi" w:hAnsiTheme="majorHAnsi" w:cstheme="majorHAnsi"/>
                <w:sz w:val="28"/>
                <w:szCs w:val="28"/>
              </w:rPr>
              <w:t xml:space="preserve">company. They may use any combination of vans, </w:t>
            </w:r>
            <w:r w:rsidR="00626C38">
              <w:rPr>
                <w:rFonts w:asciiTheme="majorHAnsi" w:hAnsiTheme="majorHAnsi" w:cstheme="majorHAnsi"/>
                <w:sz w:val="28"/>
                <w:szCs w:val="28"/>
              </w:rPr>
              <w:t xml:space="preserve">SUVs, and </w:t>
            </w:r>
            <w:r w:rsidR="00AB2A1F">
              <w:rPr>
                <w:rFonts w:asciiTheme="majorHAnsi" w:hAnsiTheme="majorHAnsi" w:cstheme="majorHAnsi"/>
                <w:sz w:val="28"/>
                <w:szCs w:val="28"/>
              </w:rPr>
              <w:t>economy</w:t>
            </w:r>
            <w:r>
              <w:rPr>
                <w:rFonts w:asciiTheme="majorHAnsi" w:hAnsiTheme="majorHAnsi" w:cstheme="majorHAnsi"/>
                <w:sz w:val="28"/>
                <w:szCs w:val="28"/>
              </w:rPr>
              <w:t xml:space="preserve"> cars. Seating capacity is listed below. </w:t>
            </w:r>
          </w:p>
          <w:p w14:paraId="73CDE928" w14:textId="3D769DAB" w:rsidR="00AB2A1F" w:rsidRPr="002438E6" w:rsidRDefault="00AB2A1F" w:rsidP="001349F6">
            <w:pPr>
              <w:rPr>
                <w:rFonts w:asciiTheme="majorHAnsi" w:hAnsiTheme="majorHAnsi" w:cstheme="majorHAnsi"/>
                <w:sz w:val="20"/>
                <w:szCs w:val="28"/>
              </w:rPr>
            </w:pPr>
          </w:p>
          <w:p w14:paraId="0A8B6AFD" w14:textId="024DD1AF" w:rsidR="00AB2A1F" w:rsidRPr="002438E6" w:rsidRDefault="00AB2A1F" w:rsidP="002438E6">
            <w:pPr>
              <w:pStyle w:val="ListParagraph"/>
              <w:numPr>
                <w:ilvl w:val="0"/>
                <w:numId w:val="4"/>
              </w:numPr>
              <w:rPr>
                <w:rFonts w:asciiTheme="majorHAnsi" w:hAnsiTheme="majorHAnsi" w:cstheme="majorHAnsi"/>
                <w:sz w:val="28"/>
                <w:szCs w:val="28"/>
              </w:rPr>
            </w:pPr>
            <w:r w:rsidRPr="002438E6">
              <w:rPr>
                <w:rFonts w:asciiTheme="majorHAnsi" w:hAnsiTheme="majorHAnsi" w:cstheme="majorHAnsi"/>
                <w:sz w:val="28"/>
                <w:szCs w:val="28"/>
              </w:rPr>
              <w:t>Drivers are included and not figured into the passenger information.</w:t>
            </w:r>
          </w:p>
          <w:p w14:paraId="0E98DEF9" w14:textId="77777777" w:rsidR="00626C38" w:rsidRPr="002438E6" w:rsidRDefault="00626C38" w:rsidP="001349F6">
            <w:pPr>
              <w:rPr>
                <w:rFonts w:asciiTheme="majorHAnsi" w:hAnsiTheme="majorHAnsi" w:cstheme="majorHAnsi"/>
                <w:sz w:val="10"/>
                <w:szCs w:val="28"/>
              </w:rPr>
            </w:pPr>
          </w:p>
          <w:p w14:paraId="7550BFB6" w14:textId="3BEC9988" w:rsidR="000C0227" w:rsidRPr="002438E6" w:rsidRDefault="0091603D" w:rsidP="002438E6">
            <w:pPr>
              <w:pStyle w:val="ListParagraph"/>
              <w:numPr>
                <w:ilvl w:val="0"/>
                <w:numId w:val="4"/>
              </w:numPr>
              <w:rPr>
                <w:rFonts w:asciiTheme="majorHAnsi" w:hAnsiTheme="majorHAnsi" w:cstheme="majorHAnsi"/>
                <w:sz w:val="28"/>
                <w:szCs w:val="28"/>
              </w:rPr>
            </w:pPr>
            <w:r w:rsidRPr="002438E6">
              <w:rPr>
                <w:rFonts w:asciiTheme="majorHAnsi" w:hAnsiTheme="majorHAnsi" w:cstheme="majorHAnsi"/>
                <w:sz w:val="28"/>
                <w:szCs w:val="28"/>
              </w:rPr>
              <w:t>There are 87 students and 7</w:t>
            </w:r>
            <w:r w:rsidR="00782C91" w:rsidRPr="002438E6">
              <w:rPr>
                <w:rFonts w:asciiTheme="majorHAnsi" w:hAnsiTheme="majorHAnsi" w:cstheme="majorHAnsi"/>
                <w:sz w:val="28"/>
                <w:szCs w:val="28"/>
              </w:rPr>
              <w:t xml:space="preserve"> teachers. They </w:t>
            </w:r>
            <w:r w:rsidR="00626C38" w:rsidRPr="002438E6">
              <w:rPr>
                <w:rFonts w:asciiTheme="majorHAnsi" w:hAnsiTheme="majorHAnsi" w:cstheme="majorHAnsi"/>
                <w:sz w:val="28"/>
                <w:szCs w:val="28"/>
              </w:rPr>
              <w:t xml:space="preserve">may </w:t>
            </w:r>
            <w:r w:rsidR="00782C91" w:rsidRPr="002438E6">
              <w:rPr>
                <w:rFonts w:asciiTheme="majorHAnsi" w:hAnsiTheme="majorHAnsi" w:cstheme="majorHAnsi"/>
                <w:sz w:val="28"/>
                <w:szCs w:val="28"/>
              </w:rPr>
              <w:t xml:space="preserve">invite up to 15 chaperones. </w:t>
            </w:r>
          </w:p>
          <w:p w14:paraId="1849EE64" w14:textId="674B2341" w:rsidR="00CD17AB" w:rsidRPr="002438E6" w:rsidRDefault="00CD17AB" w:rsidP="001349F6">
            <w:pPr>
              <w:rPr>
                <w:rFonts w:asciiTheme="majorHAnsi" w:hAnsiTheme="majorHAnsi" w:cstheme="majorHAnsi"/>
                <w:sz w:val="20"/>
                <w:szCs w:val="28"/>
              </w:rPr>
            </w:pPr>
          </w:p>
          <w:p w14:paraId="79D208B6" w14:textId="0989069E" w:rsidR="000C0227" w:rsidRPr="00B94BE8" w:rsidRDefault="002438E6" w:rsidP="00782C91">
            <w:pPr>
              <w:jc w:val="center"/>
              <w:rPr>
                <w:rFonts w:asciiTheme="majorHAnsi" w:hAnsiTheme="majorHAnsi" w:cstheme="majorHAnsi"/>
                <w:sz w:val="28"/>
                <w:szCs w:val="28"/>
              </w:rPr>
            </w:pPr>
            <w:r w:rsidRPr="00B94BE8">
              <w:rPr>
                <w:rFonts w:asciiTheme="majorHAnsi" w:hAnsiTheme="majorHAnsi" w:cstheme="majorHAnsi"/>
                <w:noProof/>
                <w:lang w:val="en-US"/>
              </w:rPr>
              <w:drawing>
                <wp:inline distT="0" distB="0" distL="0" distR="0" wp14:anchorId="68CF8030" wp14:editId="5CD07BE2">
                  <wp:extent cx="5543550" cy="847725"/>
                  <wp:effectExtent l="0" t="0" r="0" b="9525"/>
                  <wp:docPr id="1" name="Picture 1" descr="chart with number of passengers per vehicle ty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3550" cy="847725"/>
                          </a:xfrm>
                          <a:prstGeom prst="rect">
                            <a:avLst/>
                          </a:prstGeom>
                        </pic:spPr>
                      </pic:pic>
                    </a:graphicData>
                  </a:graphic>
                </wp:inline>
              </w:drawing>
            </w:r>
          </w:p>
          <w:p w14:paraId="09A52E9F" w14:textId="705896F4" w:rsidR="000C0227" w:rsidRDefault="00782C91" w:rsidP="001349F6">
            <w:pPr>
              <w:rPr>
                <w:rFonts w:asciiTheme="majorHAnsi" w:hAnsiTheme="majorHAnsi" w:cstheme="majorHAnsi"/>
                <w:sz w:val="28"/>
                <w:szCs w:val="28"/>
              </w:rPr>
            </w:pPr>
            <w:r>
              <w:rPr>
                <w:rFonts w:asciiTheme="majorHAnsi" w:hAnsiTheme="majorHAnsi" w:cstheme="majorHAnsi"/>
                <w:sz w:val="28"/>
                <w:szCs w:val="28"/>
              </w:rPr>
              <w:t xml:space="preserve">Which combination of </w:t>
            </w:r>
            <w:r w:rsidR="00626C38">
              <w:rPr>
                <w:rFonts w:asciiTheme="majorHAnsi" w:hAnsiTheme="majorHAnsi" w:cstheme="majorHAnsi"/>
                <w:sz w:val="28"/>
                <w:szCs w:val="28"/>
              </w:rPr>
              <w:t xml:space="preserve">vans, SUVs, and compact </w:t>
            </w:r>
            <w:r>
              <w:rPr>
                <w:rFonts w:asciiTheme="majorHAnsi" w:hAnsiTheme="majorHAnsi" w:cstheme="majorHAnsi"/>
                <w:sz w:val="28"/>
                <w:szCs w:val="28"/>
              </w:rPr>
              <w:t>cars would you order</w:t>
            </w:r>
            <w:r w:rsidR="00CD17AB">
              <w:rPr>
                <w:rFonts w:asciiTheme="majorHAnsi" w:hAnsiTheme="majorHAnsi" w:cstheme="majorHAnsi"/>
                <w:sz w:val="28"/>
                <w:szCs w:val="28"/>
              </w:rPr>
              <w:t xml:space="preserve">? </w:t>
            </w:r>
            <w:r>
              <w:rPr>
                <w:rFonts w:asciiTheme="majorHAnsi" w:hAnsiTheme="majorHAnsi" w:cstheme="majorHAnsi"/>
                <w:sz w:val="28"/>
                <w:szCs w:val="28"/>
              </w:rPr>
              <w:t>How many chaperones would be invited? Any empty seats?</w:t>
            </w:r>
          </w:p>
          <w:p w14:paraId="13A4DDE8" w14:textId="410B980D" w:rsidR="000C0227" w:rsidRPr="002438E6" w:rsidRDefault="000C0227" w:rsidP="002438E6">
            <w:pPr>
              <w:rPr>
                <w:rFonts w:asciiTheme="majorHAnsi" w:hAnsiTheme="majorHAnsi" w:cstheme="majorHAnsi"/>
                <w:sz w:val="20"/>
                <w:szCs w:val="28"/>
              </w:rPr>
            </w:pPr>
          </w:p>
          <w:p w14:paraId="36E1CB53" w14:textId="77777777" w:rsidR="000C0227" w:rsidRPr="00D75C62" w:rsidRDefault="000C0227" w:rsidP="002438E6">
            <w:pPr>
              <w:spacing w:after="60" w:line="276" w:lineRule="auto"/>
              <w:rPr>
                <w:rFonts w:asciiTheme="majorHAnsi" w:hAnsiTheme="majorHAnsi" w:cstheme="majorHAnsi"/>
                <w:sz w:val="28"/>
                <w:szCs w:val="32"/>
              </w:rPr>
            </w:pPr>
            <w:r w:rsidRPr="007D4848">
              <w:rPr>
                <w:rFonts w:asciiTheme="majorHAnsi" w:eastAsia="Times New Roman" w:hAnsiTheme="majorHAnsi" w:cstheme="majorHAnsi"/>
                <w:bCs/>
                <w:sz w:val="28"/>
                <w:szCs w:val="32"/>
              </w:rPr>
              <w:t>Explain your thinking using pictures, numbers, and words.</w:t>
            </w:r>
          </w:p>
        </w:tc>
      </w:tr>
    </w:tbl>
    <w:p w14:paraId="54E80B74" w14:textId="77777777" w:rsidR="00EB4BD2" w:rsidRPr="00EB4BD2" w:rsidRDefault="00EB4BD2" w:rsidP="00EB4BD2">
      <w:bookmarkStart w:id="0" w:name="_GoBack"/>
      <w:bookmarkEnd w:id="0"/>
    </w:p>
    <w:sectPr w:rsidR="00EB4BD2" w:rsidRPr="00EB4BD2" w:rsidSect="00E5521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AF7EA" w14:textId="77777777" w:rsidR="002C3079" w:rsidRDefault="002C3079">
      <w:pPr>
        <w:spacing w:line="240" w:lineRule="auto"/>
      </w:pPr>
      <w:r>
        <w:separator/>
      </w:r>
    </w:p>
  </w:endnote>
  <w:endnote w:type="continuationSeparator" w:id="0">
    <w:p w14:paraId="7D09AC15" w14:textId="77777777" w:rsidR="002C3079" w:rsidRDefault="002C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DA39B" w14:textId="77777777" w:rsidR="00D343FD" w:rsidRPr="00D343FD" w:rsidRDefault="00D343FD" w:rsidP="00D343FD">
    <w:pPr>
      <w:pStyle w:val="Footer"/>
      <w:tabs>
        <w:tab w:val="clear" w:pos="9360"/>
        <w:tab w:val="right" w:pos="10800"/>
      </w:tabs>
      <w:spacing w:before="120" w:after="120"/>
      <w:ind w:right="187"/>
      <w:rPr>
        <w:rFonts w:asciiTheme="majorHAnsi" w:hAnsiTheme="majorHAnsi" w:cstheme="majorHAnsi"/>
      </w:rPr>
    </w:pPr>
    <w:r w:rsidRPr="00D343FD">
      <w:rPr>
        <w:rFonts w:asciiTheme="majorHAnsi" w:hAnsiTheme="majorHAnsi" w:cstheme="majorHAnsi"/>
      </w:rPr>
      <w:t>Virginia Department of Education</w:t>
    </w:r>
    <w:r w:rsidRPr="00D343FD">
      <w:rPr>
        <w:rFonts w:asciiTheme="majorHAnsi" w:hAnsiTheme="majorHAnsi" w:cstheme="majorHAnsi"/>
      </w:rPr>
      <w:tab/>
    </w:r>
    <w:r w:rsidRPr="00D343FD">
      <w:rPr>
        <w:rFonts w:asciiTheme="majorHAnsi" w:hAnsiTheme="majorHAnsi" w:cstheme="majorHAnsi"/>
      </w:rPr>
      <w:tab/>
      <w:t>2020</w:t>
    </w:r>
  </w:p>
  <w:p w14:paraId="52FD3C1F" w14:textId="32EC1603" w:rsidR="00E55218" w:rsidRPr="00D343FD" w:rsidRDefault="00D343FD" w:rsidP="00D343FD">
    <w:pPr>
      <w:rPr>
        <w:rFonts w:asciiTheme="majorHAnsi" w:hAnsiTheme="majorHAnsi" w:cstheme="majorHAnsi"/>
        <w:sz w:val="12"/>
        <w:szCs w:val="12"/>
      </w:rPr>
    </w:pPr>
    <w:r w:rsidRPr="00D343FD">
      <w:rPr>
        <w:rFonts w:asciiTheme="majorHAnsi" w:hAnsiTheme="majorHAnsi" w:cstheme="majorHAnsi"/>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VDOE.Mathematics@doe.virginia.gov.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DCFB" w14:textId="77777777" w:rsidR="002C3079" w:rsidRDefault="002C3079">
      <w:pPr>
        <w:spacing w:line="240" w:lineRule="auto"/>
      </w:pPr>
      <w:r>
        <w:separator/>
      </w:r>
    </w:p>
  </w:footnote>
  <w:footnote w:type="continuationSeparator" w:id="0">
    <w:p w14:paraId="24819C3B" w14:textId="77777777" w:rsidR="002C3079" w:rsidRDefault="002C30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AF1"/>
    <w:multiLevelType w:val="hybridMultilevel"/>
    <w:tmpl w:val="FF48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14CD3"/>
    <w:multiLevelType w:val="hybridMultilevel"/>
    <w:tmpl w:val="DC46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8D569E"/>
    <w:multiLevelType w:val="hybridMultilevel"/>
    <w:tmpl w:val="83BC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B05A1"/>
    <w:multiLevelType w:val="hybridMultilevel"/>
    <w:tmpl w:val="9F843066"/>
    <w:lvl w:ilvl="0" w:tplc="08D42F00">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00DB9"/>
    <w:rsid w:val="00000EB9"/>
    <w:rsid w:val="00020285"/>
    <w:rsid w:val="00040790"/>
    <w:rsid w:val="00081006"/>
    <w:rsid w:val="000A73A8"/>
    <w:rsid w:val="000C0227"/>
    <w:rsid w:val="001207C5"/>
    <w:rsid w:val="001871A0"/>
    <w:rsid w:val="001D1F22"/>
    <w:rsid w:val="002438E6"/>
    <w:rsid w:val="002806F8"/>
    <w:rsid w:val="002C3079"/>
    <w:rsid w:val="00393211"/>
    <w:rsid w:val="003A1016"/>
    <w:rsid w:val="003C2DB8"/>
    <w:rsid w:val="003E7C0D"/>
    <w:rsid w:val="00410D87"/>
    <w:rsid w:val="004241E9"/>
    <w:rsid w:val="004743B3"/>
    <w:rsid w:val="00487E08"/>
    <w:rsid w:val="00495EAC"/>
    <w:rsid w:val="0049742D"/>
    <w:rsid w:val="004D63A4"/>
    <w:rsid w:val="00510971"/>
    <w:rsid w:val="00543138"/>
    <w:rsid w:val="005C76C2"/>
    <w:rsid w:val="0060187C"/>
    <w:rsid w:val="00626C38"/>
    <w:rsid w:val="00650F96"/>
    <w:rsid w:val="00693C16"/>
    <w:rsid w:val="00695029"/>
    <w:rsid w:val="006E74DA"/>
    <w:rsid w:val="007335F1"/>
    <w:rsid w:val="0074164F"/>
    <w:rsid w:val="0075095B"/>
    <w:rsid w:val="00771D3C"/>
    <w:rsid w:val="00782C91"/>
    <w:rsid w:val="007A2249"/>
    <w:rsid w:val="007B1263"/>
    <w:rsid w:val="00883695"/>
    <w:rsid w:val="008A4384"/>
    <w:rsid w:val="008B339E"/>
    <w:rsid w:val="008C69CC"/>
    <w:rsid w:val="008F4D9D"/>
    <w:rsid w:val="0091603D"/>
    <w:rsid w:val="009647F0"/>
    <w:rsid w:val="00992A78"/>
    <w:rsid w:val="00A322BD"/>
    <w:rsid w:val="00A56DC5"/>
    <w:rsid w:val="00A60B5B"/>
    <w:rsid w:val="00A92E1B"/>
    <w:rsid w:val="00A9547B"/>
    <w:rsid w:val="00AA25F6"/>
    <w:rsid w:val="00AB2A1F"/>
    <w:rsid w:val="00AC3448"/>
    <w:rsid w:val="00AE6BDB"/>
    <w:rsid w:val="00AE7A73"/>
    <w:rsid w:val="00B202AA"/>
    <w:rsid w:val="00B73899"/>
    <w:rsid w:val="00B93BFB"/>
    <w:rsid w:val="00B94BE8"/>
    <w:rsid w:val="00C06D03"/>
    <w:rsid w:val="00C17D9F"/>
    <w:rsid w:val="00CB0ADF"/>
    <w:rsid w:val="00CC0130"/>
    <w:rsid w:val="00CD17AB"/>
    <w:rsid w:val="00CF1D81"/>
    <w:rsid w:val="00D238C3"/>
    <w:rsid w:val="00D343FD"/>
    <w:rsid w:val="00D9191D"/>
    <w:rsid w:val="00DF21BC"/>
    <w:rsid w:val="00E40037"/>
    <w:rsid w:val="00E55218"/>
    <w:rsid w:val="00EB2B89"/>
    <w:rsid w:val="00EB4BD2"/>
    <w:rsid w:val="00EC6C61"/>
    <w:rsid w:val="00F04762"/>
    <w:rsid w:val="00F26A58"/>
    <w:rsid w:val="00FA1C3A"/>
    <w:rsid w:val="00FA3382"/>
    <w:rsid w:val="00FA704E"/>
    <w:rsid w:val="00FA7111"/>
    <w:rsid w:val="00FC79D7"/>
    <w:rsid w:val="00FD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7F96"/>
  <w15:docId w15:val="{F87F2BBE-53FE-48BE-8433-D6FAAE4C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paragraph" w:styleId="ListParagraph">
    <w:name w:val="List Paragraph"/>
    <w:basedOn w:val="Normal"/>
    <w:uiPriority w:val="34"/>
    <w:qFormat/>
    <w:rsid w:val="00C06D03"/>
    <w:pPr>
      <w:ind w:left="720"/>
      <w:contextualSpacing/>
    </w:pPr>
  </w:style>
  <w:style w:type="table" w:styleId="TableGrid">
    <w:name w:val="Table Grid"/>
    <w:basedOn w:val="TableNormal"/>
    <w:uiPriority w:val="39"/>
    <w:rsid w:val="008C69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F54D5B6-8856-450C-B2A8-1ACC6826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88</Words>
  <Characters>504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8-4 Principal's Dillemma Task</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8-4 Principal's Dillemma Task</dc:title>
  <dc:subject>mathematics</dc:subject>
  <dc:creator>Virginia Department of Education</dc:creator>
  <cp:lastModifiedBy>Delozier, Debra (DOE)</cp:lastModifiedBy>
  <cp:revision>5</cp:revision>
  <dcterms:created xsi:type="dcterms:W3CDTF">2020-12-04T14:32:00Z</dcterms:created>
  <dcterms:modified xsi:type="dcterms:W3CDTF">2020-12-28T21:11:00Z</dcterms:modified>
</cp:coreProperties>
</file>