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32" w:rsidRPr="000E7364" w:rsidRDefault="0009711D" w:rsidP="00C54851">
      <w:pPr>
        <w:tabs>
          <w:tab w:val="left" w:pos="6480"/>
        </w:tabs>
        <w:rPr>
          <w:rFonts w:asciiTheme="majorHAnsi" w:hAnsiTheme="majorHAnsi" w:cstheme="majorHAnsi"/>
          <w:sz w:val="32"/>
          <w:szCs w:val="28"/>
        </w:rPr>
      </w:pPr>
      <w:r w:rsidRPr="000E7364">
        <w:rPr>
          <w:rFonts w:asciiTheme="majorHAnsi" w:hAnsiTheme="majorHAnsi" w:cstheme="majorHAnsi"/>
          <w:sz w:val="28"/>
          <w:szCs w:val="28"/>
        </w:rPr>
        <w:t>Name___</w:t>
      </w:r>
      <w:r w:rsidR="00C54851" w:rsidRPr="000E7364">
        <w:rPr>
          <w:rFonts w:asciiTheme="majorHAnsi" w:hAnsiTheme="majorHAnsi" w:cstheme="majorHAnsi"/>
          <w:sz w:val="28"/>
          <w:szCs w:val="28"/>
        </w:rPr>
        <w:t>______________________________</w:t>
      </w:r>
      <w:r w:rsidR="00C54851" w:rsidRPr="000E7364">
        <w:rPr>
          <w:rFonts w:asciiTheme="majorHAnsi" w:hAnsiTheme="majorHAnsi" w:cstheme="majorHAnsi"/>
          <w:sz w:val="28"/>
          <w:szCs w:val="28"/>
        </w:rPr>
        <w:tab/>
      </w:r>
      <w:r w:rsidRPr="000E7364">
        <w:rPr>
          <w:rFonts w:asciiTheme="majorHAnsi" w:hAnsiTheme="majorHAnsi" w:cstheme="majorHAnsi"/>
          <w:sz w:val="28"/>
          <w:szCs w:val="28"/>
        </w:rPr>
        <w:t>Date________________________</w:t>
      </w:r>
    </w:p>
    <w:p w:rsidR="00A37632" w:rsidRPr="000E7364" w:rsidRDefault="00A37632">
      <w:pPr>
        <w:rPr>
          <w:rFonts w:asciiTheme="majorHAnsi" w:hAnsiTheme="majorHAnsi" w:cstheme="majorHAnsi"/>
          <w:sz w:val="20"/>
          <w:szCs w:val="28"/>
        </w:rPr>
      </w:pPr>
    </w:p>
    <w:p w:rsidR="00A37632" w:rsidRPr="00C54851" w:rsidRDefault="0009711D">
      <w:pPr>
        <w:jc w:val="center"/>
        <w:rPr>
          <w:rFonts w:asciiTheme="majorHAnsi" w:hAnsiTheme="majorHAnsi" w:cstheme="majorHAnsi"/>
          <w:b/>
          <w:sz w:val="28"/>
          <w:szCs w:val="28"/>
        </w:rPr>
      </w:pPr>
      <w:r w:rsidRPr="00C54851">
        <w:rPr>
          <w:rFonts w:asciiTheme="majorHAnsi" w:hAnsiTheme="majorHAnsi" w:cstheme="majorHAnsi"/>
          <w:b/>
          <w:sz w:val="32"/>
          <w:szCs w:val="28"/>
        </w:rPr>
        <w:t>Polygon Puzzles</w:t>
      </w:r>
    </w:p>
    <w:p w:rsidR="00A37632" w:rsidRPr="000E7364" w:rsidRDefault="00A37632">
      <w:pPr>
        <w:rPr>
          <w:rFonts w:asciiTheme="majorHAnsi" w:hAnsiTheme="majorHAnsi" w:cstheme="majorHAnsi"/>
          <w:b/>
          <w:sz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olygon task"/>
      </w:tblPr>
      <w:tblGrid>
        <w:gridCol w:w="10800"/>
      </w:tblGrid>
      <w:tr w:rsidR="00A37632" w:rsidRPr="00C54851" w:rsidTr="00C54851">
        <w:trPr>
          <w:trHeight w:val="7782"/>
          <w:tblHeader/>
        </w:trPr>
        <w:tc>
          <w:tcPr>
            <w:tcW w:w="10800" w:type="dxa"/>
            <w:shd w:val="clear" w:color="auto" w:fill="auto"/>
            <w:tcMar>
              <w:top w:w="100" w:type="dxa"/>
              <w:left w:w="100" w:type="dxa"/>
              <w:bottom w:w="100" w:type="dxa"/>
              <w:right w:w="100" w:type="dxa"/>
            </w:tcMar>
          </w:tcPr>
          <w:p w:rsidR="00A72E5A" w:rsidRPr="00352DF7" w:rsidRDefault="00A72E5A" w:rsidP="00C54851">
            <w:pPr>
              <w:widowControl w:val="0"/>
              <w:tabs>
                <w:tab w:val="left" w:pos="6495"/>
              </w:tabs>
              <w:spacing w:before="60" w:after="120"/>
              <w:ind w:left="165"/>
              <w:rPr>
                <w:rFonts w:asciiTheme="majorHAnsi" w:hAnsiTheme="majorHAnsi" w:cstheme="majorHAnsi"/>
                <w:sz w:val="32"/>
                <w:szCs w:val="28"/>
              </w:rPr>
            </w:pPr>
            <w:r w:rsidRPr="00352DF7">
              <w:rPr>
                <w:rFonts w:asciiTheme="majorHAnsi" w:hAnsiTheme="majorHAnsi" w:cstheme="majorHAnsi"/>
                <w:sz w:val="32"/>
                <w:szCs w:val="28"/>
              </w:rPr>
              <w:t xml:space="preserve">Catalina had these polygons. She combined </w:t>
            </w:r>
            <w:r w:rsidR="00C54851" w:rsidRPr="00352DF7">
              <w:rPr>
                <w:rFonts w:asciiTheme="majorHAnsi" w:hAnsiTheme="majorHAnsi" w:cstheme="majorHAnsi"/>
                <w:sz w:val="32"/>
                <w:szCs w:val="28"/>
              </w:rPr>
              <w:t>three</w:t>
            </w:r>
            <w:r w:rsidRPr="00352DF7">
              <w:rPr>
                <w:rFonts w:asciiTheme="majorHAnsi" w:hAnsiTheme="majorHAnsi" w:cstheme="majorHAnsi"/>
                <w:sz w:val="32"/>
                <w:szCs w:val="28"/>
              </w:rPr>
              <w:t xml:space="preserve"> of them to create one new polygon. </w:t>
            </w:r>
          </w:p>
          <w:p w:rsidR="00A72E5A" w:rsidRPr="00352DF7" w:rsidRDefault="00A72E5A" w:rsidP="00C54851">
            <w:pPr>
              <w:pStyle w:val="ListParagraph"/>
              <w:widowControl w:val="0"/>
              <w:numPr>
                <w:ilvl w:val="0"/>
                <w:numId w:val="1"/>
              </w:numPr>
              <w:spacing w:before="120" w:line="276" w:lineRule="auto"/>
              <w:ind w:left="1065"/>
              <w:contextualSpacing w:val="0"/>
              <w:rPr>
                <w:rFonts w:asciiTheme="majorHAnsi" w:hAnsiTheme="majorHAnsi" w:cstheme="majorHAnsi"/>
                <w:sz w:val="32"/>
                <w:szCs w:val="28"/>
              </w:rPr>
            </w:pPr>
            <w:r w:rsidRPr="00352DF7">
              <w:rPr>
                <w:rFonts w:asciiTheme="majorHAnsi" w:hAnsiTheme="majorHAnsi" w:cstheme="majorHAnsi"/>
                <w:sz w:val="32"/>
                <w:szCs w:val="28"/>
              </w:rPr>
              <w:t xml:space="preserve">What are some new polygons she could have made? </w:t>
            </w:r>
          </w:p>
          <w:p w:rsidR="00A72E5A" w:rsidRPr="00352DF7" w:rsidRDefault="00A72E5A" w:rsidP="00C54851">
            <w:pPr>
              <w:pStyle w:val="ListParagraph"/>
              <w:widowControl w:val="0"/>
              <w:numPr>
                <w:ilvl w:val="0"/>
                <w:numId w:val="1"/>
              </w:numPr>
              <w:spacing w:before="240" w:after="240" w:line="276" w:lineRule="auto"/>
              <w:ind w:left="1065"/>
              <w:rPr>
                <w:rFonts w:asciiTheme="majorHAnsi" w:hAnsiTheme="majorHAnsi" w:cstheme="majorHAnsi"/>
                <w:sz w:val="32"/>
                <w:szCs w:val="28"/>
              </w:rPr>
            </w:pPr>
            <w:r w:rsidRPr="00352DF7">
              <w:rPr>
                <w:rFonts w:asciiTheme="majorHAnsi" w:hAnsiTheme="majorHAnsi" w:cstheme="majorHAnsi"/>
                <w:sz w:val="32"/>
                <w:szCs w:val="28"/>
              </w:rPr>
              <w:t xml:space="preserve">Label the polygons she </w:t>
            </w:r>
            <w:r w:rsidR="00C54851" w:rsidRPr="00352DF7">
              <w:rPr>
                <w:rFonts w:asciiTheme="majorHAnsi" w:hAnsiTheme="majorHAnsi" w:cstheme="majorHAnsi"/>
                <w:sz w:val="32"/>
                <w:szCs w:val="28"/>
              </w:rPr>
              <w:t xml:space="preserve">could have </w:t>
            </w:r>
            <w:r w:rsidRPr="00352DF7">
              <w:rPr>
                <w:rFonts w:asciiTheme="majorHAnsi" w:hAnsiTheme="majorHAnsi" w:cstheme="majorHAnsi"/>
                <w:sz w:val="32"/>
                <w:szCs w:val="28"/>
              </w:rPr>
              <w:t>used.</w:t>
            </w:r>
          </w:p>
          <w:p w:rsidR="00A72E5A" w:rsidRPr="00352DF7" w:rsidRDefault="00A72E5A" w:rsidP="00C54851">
            <w:pPr>
              <w:pStyle w:val="ListParagraph"/>
              <w:widowControl w:val="0"/>
              <w:numPr>
                <w:ilvl w:val="0"/>
                <w:numId w:val="1"/>
              </w:numPr>
              <w:spacing w:before="240" w:after="120" w:line="276" w:lineRule="auto"/>
              <w:ind w:left="1065"/>
              <w:contextualSpacing w:val="0"/>
              <w:rPr>
                <w:rFonts w:asciiTheme="majorHAnsi" w:hAnsiTheme="majorHAnsi" w:cstheme="majorHAnsi"/>
                <w:sz w:val="32"/>
                <w:szCs w:val="28"/>
              </w:rPr>
            </w:pPr>
            <w:r w:rsidRPr="00352DF7">
              <w:rPr>
                <w:rFonts w:asciiTheme="majorHAnsi" w:hAnsiTheme="majorHAnsi" w:cstheme="majorHAnsi"/>
                <w:sz w:val="32"/>
                <w:szCs w:val="28"/>
              </w:rPr>
              <w:t xml:space="preserve">Name the new polygon she </w:t>
            </w:r>
            <w:r w:rsidR="00C54851" w:rsidRPr="00352DF7">
              <w:rPr>
                <w:rFonts w:asciiTheme="majorHAnsi" w:hAnsiTheme="majorHAnsi" w:cstheme="majorHAnsi"/>
                <w:sz w:val="32"/>
                <w:szCs w:val="28"/>
              </w:rPr>
              <w:t xml:space="preserve">could have </w:t>
            </w:r>
            <w:r w:rsidRPr="00352DF7">
              <w:rPr>
                <w:rFonts w:asciiTheme="majorHAnsi" w:hAnsiTheme="majorHAnsi" w:cstheme="majorHAnsi"/>
                <w:sz w:val="32"/>
                <w:szCs w:val="28"/>
              </w:rPr>
              <w:t xml:space="preserve">created. </w:t>
            </w:r>
          </w:p>
          <w:p w:rsidR="00A72E5A" w:rsidRPr="00352DF7" w:rsidRDefault="00A72E5A" w:rsidP="00C54851">
            <w:pPr>
              <w:widowControl w:val="0"/>
              <w:spacing w:before="240"/>
              <w:ind w:left="165"/>
              <w:rPr>
                <w:rFonts w:asciiTheme="majorHAnsi" w:hAnsiTheme="majorHAnsi" w:cstheme="majorHAnsi"/>
                <w:sz w:val="32"/>
                <w:szCs w:val="28"/>
              </w:rPr>
            </w:pPr>
            <w:r w:rsidRPr="00352DF7">
              <w:rPr>
                <w:rFonts w:asciiTheme="majorHAnsi" w:hAnsiTheme="majorHAnsi" w:cstheme="majorHAnsi"/>
                <w:sz w:val="32"/>
                <w:szCs w:val="28"/>
              </w:rPr>
              <w:t xml:space="preserve">Explain your thinking using pictures, numbers and words. </w:t>
            </w:r>
          </w:p>
          <w:p w:rsidR="00A37632" w:rsidRPr="00C54851" w:rsidRDefault="00C54851" w:rsidP="00C54851">
            <w:pPr>
              <w:widowControl w:val="0"/>
              <w:spacing w:before="240"/>
              <w:ind w:left="165"/>
              <w:rPr>
                <w:rFonts w:asciiTheme="majorHAnsi" w:hAnsiTheme="majorHAnsi" w:cstheme="majorHAnsi"/>
                <w:sz w:val="28"/>
                <w:szCs w:val="28"/>
              </w:rPr>
            </w:pPr>
            <w:r>
              <w:rPr>
                <w:noProof/>
                <w:lang w:val="en-US"/>
              </w:rPr>
              <w:drawing>
                <wp:inline distT="0" distB="0" distL="0" distR="0" wp14:anchorId="27BDE3D1" wp14:editId="6082AB03">
                  <wp:extent cx="5915025" cy="3429000"/>
                  <wp:effectExtent l="0" t="0" r="9525" b="0"/>
                  <wp:docPr id="1" name="Picture 1" title="polygons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5025" cy="3429000"/>
                          </a:xfrm>
                          <a:prstGeom prst="rect">
                            <a:avLst/>
                          </a:prstGeom>
                        </pic:spPr>
                      </pic:pic>
                    </a:graphicData>
                  </a:graphic>
                </wp:inline>
              </w:drawing>
            </w:r>
          </w:p>
        </w:tc>
      </w:tr>
    </w:tbl>
    <w:p w:rsidR="00A37632" w:rsidRPr="00C54851" w:rsidRDefault="00A37632">
      <w:pPr>
        <w:rPr>
          <w:rFonts w:asciiTheme="majorHAnsi" w:hAnsiTheme="majorHAnsi" w:cstheme="majorHAnsi"/>
        </w:rPr>
      </w:pPr>
      <w:bookmarkStart w:id="0" w:name="_heading=h.gjdgxs" w:colFirst="0" w:colLast="0"/>
      <w:bookmarkStart w:id="1" w:name="_heading=h.30j0zll" w:colFirst="0" w:colLast="0"/>
      <w:bookmarkStart w:id="2" w:name="_GoBack"/>
      <w:bookmarkEnd w:id="0"/>
      <w:bookmarkEnd w:id="1"/>
      <w:bookmarkEnd w:id="2"/>
    </w:p>
    <w:sectPr w:rsidR="00A37632" w:rsidRPr="00C54851">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6C" w:rsidRDefault="009E536C">
      <w:pPr>
        <w:spacing w:line="240" w:lineRule="auto"/>
      </w:pPr>
      <w:r>
        <w:separator/>
      </w:r>
    </w:p>
  </w:endnote>
  <w:endnote w:type="continuationSeparator" w:id="0">
    <w:p w:rsidR="009E536C" w:rsidRDefault="009E5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72769570"/>
      <w:docPartObj>
        <w:docPartGallery w:val="Page Numbers (Bottom of Page)"/>
        <w:docPartUnique/>
      </w:docPartObj>
    </w:sdtPr>
    <w:sdtEndPr/>
    <w:sdtContent>
      <w:p w:rsidR="00DB73EE" w:rsidRDefault="00DB73EE" w:rsidP="00DB73EE">
        <w:pPr>
          <w:pStyle w:val="Footer"/>
          <w:tabs>
            <w:tab w:val="clear" w:pos="9360"/>
            <w:tab w:val="right" w:pos="10800"/>
          </w:tabs>
          <w:spacing w:after="120"/>
        </w:pPr>
        <w:r>
          <w:t>Virgini</w:t>
        </w:r>
        <w:r>
          <w:t>a Department of Education</w:t>
        </w:r>
        <w:r>
          <w:tab/>
        </w:r>
        <w:r>
          <w:tab/>
          <w:t xml:space="preserve"> 2020</w:t>
        </w:r>
      </w:p>
      <w:p w:rsidR="00A37632" w:rsidRPr="000E7364" w:rsidRDefault="00DB73EE" w:rsidP="00DB73EE">
        <w:pPr>
          <w:pBdr>
            <w:top w:val="nil"/>
            <w:left w:val="nil"/>
            <w:bottom w:val="nil"/>
            <w:right w:val="nil"/>
            <w:between w:val="nil"/>
          </w:pBdr>
          <w:tabs>
            <w:tab w:val="right" w:pos="10800"/>
          </w:tabs>
          <w:spacing w:line="240" w:lineRule="auto"/>
          <w:rPr>
            <w:rFonts w:asciiTheme="majorHAnsi" w:hAnsiTheme="majorHAnsi" w:cstheme="majorHAnsi"/>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6C" w:rsidRDefault="009E536C">
      <w:pPr>
        <w:spacing w:line="240" w:lineRule="auto"/>
      </w:pPr>
      <w:r>
        <w:separator/>
      </w:r>
    </w:p>
  </w:footnote>
  <w:footnote w:type="continuationSeparator" w:id="0">
    <w:p w:rsidR="009E536C" w:rsidRDefault="009E53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8266E"/>
    <w:multiLevelType w:val="hybridMultilevel"/>
    <w:tmpl w:val="16786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32"/>
    <w:rsid w:val="0009711D"/>
    <w:rsid w:val="000C7DF9"/>
    <w:rsid w:val="000E7364"/>
    <w:rsid w:val="001A4E19"/>
    <w:rsid w:val="00352DF7"/>
    <w:rsid w:val="00496F06"/>
    <w:rsid w:val="005F5D1C"/>
    <w:rsid w:val="00760EE2"/>
    <w:rsid w:val="008E6437"/>
    <w:rsid w:val="009E536C"/>
    <w:rsid w:val="00A37632"/>
    <w:rsid w:val="00A72E5A"/>
    <w:rsid w:val="00BE202F"/>
    <w:rsid w:val="00C54851"/>
    <w:rsid w:val="00C75FBC"/>
    <w:rsid w:val="00D97F13"/>
    <w:rsid w:val="00DB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AEB9"/>
  <w15:docId w15:val="{E536CDDA-C66A-4167-9357-F9D2A19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table" w:styleId="TableGrid">
    <w:name w:val="Table Grid"/>
    <w:basedOn w:val="TableNormal"/>
    <w:uiPriority w:val="39"/>
    <w:rsid w:val="002D45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171"/>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O3nynNBAPiDf3XV3YESR/6mUMw==">AMUW2mVj14LlMm3fydzXmsxcsx9m6BCIxU2dMQL6JLnZC0x/HZiPmgbIm/Fpr25NTuc6TnqRmIBF+CWrddDoGe1nTHFyKXA/+WGP/yeGmquDGtEs7lPjjBaLjK8aJcBG8xmOEnwn5Giw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3.12bc polygon puzzle task</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3.12bc polygon puzzle task</dc:title>
  <dc:creator>Virginia Department of Education</dc:creator>
  <cp:lastModifiedBy>Williams, Kristin (DOE)</cp:lastModifiedBy>
  <cp:revision>2</cp:revision>
  <dcterms:created xsi:type="dcterms:W3CDTF">2020-12-30T14:00:00Z</dcterms:created>
  <dcterms:modified xsi:type="dcterms:W3CDTF">2020-12-30T14:00:00Z</dcterms:modified>
</cp:coreProperties>
</file>