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
      </w:tblPr>
      <w:tblGrid>
        <w:gridCol w:w="10785"/>
      </w:tblGrid>
      <w:tr w:rsidR="0001240F" w:rsidRPr="00016237" w14:paraId="1A67E9D4" w14:textId="77777777" w:rsidTr="00016237">
        <w:trPr>
          <w:tblHeader/>
        </w:trPr>
        <w:tc>
          <w:tcPr>
            <w:tcW w:w="10785" w:type="dxa"/>
            <w:shd w:val="clear" w:color="auto" w:fill="C6D9F1"/>
            <w:vAlign w:val="center"/>
          </w:tcPr>
          <w:p w14:paraId="5F9CB8BC" w14:textId="77777777" w:rsidR="0001240F" w:rsidRPr="00016237" w:rsidRDefault="003A6785">
            <w:pPr>
              <w:pBdr>
                <w:top w:val="nil"/>
                <w:left w:val="nil"/>
                <w:bottom w:val="nil"/>
                <w:right w:val="nil"/>
                <w:between w:val="nil"/>
              </w:pBdr>
              <w:shd w:val="clear" w:color="auto" w:fill="C6D9F1"/>
              <w:tabs>
                <w:tab w:val="center" w:pos="4680"/>
                <w:tab w:val="right" w:pos="9360"/>
              </w:tabs>
              <w:spacing w:before="60" w:after="60"/>
              <w:rPr>
                <w:rFonts w:asciiTheme="majorHAnsi" w:hAnsiTheme="majorHAnsi" w:cstheme="majorHAnsi"/>
                <w:color w:val="000000"/>
              </w:rPr>
            </w:pPr>
            <w:r w:rsidRPr="00016237">
              <w:rPr>
                <w:rFonts w:asciiTheme="majorHAnsi" w:hAnsiTheme="majorHAnsi" w:cstheme="majorHAnsi"/>
                <w:b/>
                <w:color w:val="000000"/>
              </w:rPr>
              <w:t>Task Overview/Description/Purpose:</w:t>
            </w:r>
            <w:r w:rsidRPr="00016237">
              <w:rPr>
                <w:rFonts w:asciiTheme="majorHAnsi" w:hAnsiTheme="majorHAnsi" w:cstheme="majorHAnsi"/>
                <w:color w:val="000000"/>
              </w:rPr>
              <w:t xml:space="preserve">   </w:t>
            </w:r>
          </w:p>
        </w:tc>
      </w:tr>
      <w:tr w:rsidR="0001240F" w:rsidRPr="00016237" w14:paraId="3D19C9EA" w14:textId="77777777" w:rsidTr="003A6785">
        <w:trPr>
          <w:trHeight w:val="890"/>
        </w:trPr>
        <w:tc>
          <w:tcPr>
            <w:tcW w:w="10785" w:type="dxa"/>
            <w:shd w:val="clear" w:color="auto" w:fill="FFFFFF"/>
          </w:tcPr>
          <w:p w14:paraId="1F822237" w14:textId="77777777" w:rsidR="0001240F" w:rsidRPr="00016237" w:rsidRDefault="003A6785" w:rsidP="009024BB">
            <w:pPr>
              <w:numPr>
                <w:ilvl w:val="0"/>
                <w:numId w:val="21"/>
              </w:numPr>
              <w:pBdr>
                <w:top w:val="nil"/>
                <w:left w:val="nil"/>
                <w:bottom w:val="nil"/>
                <w:right w:val="nil"/>
                <w:between w:val="nil"/>
              </w:pBdr>
              <w:spacing w:before="60"/>
              <w:ind w:left="691"/>
              <w:rPr>
                <w:rFonts w:asciiTheme="majorHAnsi" w:eastAsia="Calibri" w:hAnsiTheme="majorHAnsi" w:cstheme="majorHAnsi"/>
                <w:color w:val="000000"/>
              </w:rPr>
            </w:pPr>
            <w:r w:rsidRPr="00016237">
              <w:rPr>
                <w:rFonts w:asciiTheme="majorHAnsi" w:eastAsia="Calibri" w:hAnsiTheme="majorHAnsi" w:cstheme="majorHAnsi"/>
                <w:color w:val="000000"/>
              </w:rPr>
              <w:t>The purpose of this task i</w:t>
            </w:r>
            <w:r w:rsidRPr="00016237">
              <w:rPr>
                <w:rFonts w:asciiTheme="majorHAnsi" w:eastAsia="Calibri" w:hAnsiTheme="majorHAnsi" w:cstheme="majorHAnsi"/>
              </w:rPr>
              <w:t>s to recognize and transfer a repeating pattern into a different representation</w:t>
            </w:r>
          </w:p>
          <w:p w14:paraId="5E67544C" w14:textId="77777777" w:rsidR="0001240F" w:rsidRPr="00016237" w:rsidRDefault="003A6785" w:rsidP="009024BB">
            <w:pPr>
              <w:numPr>
                <w:ilvl w:val="0"/>
                <w:numId w:val="21"/>
              </w:numPr>
              <w:pBdr>
                <w:top w:val="nil"/>
                <w:left w:val="nil"/>
                <w:bottom w:val="nil"/>
                <w:right w:val="nil"/>
                <w:between w:val="nil"/>
              </w:pBdr>
              <w:spacing w:after="60"/>
              <w:ind w:left="691"/>
              <w:rPr>
                <w:rFonts w:asciiTheme="majorHAnsi" w:eastAsia="Calibri" w:hAnsiTheme="majorHAnsi" w:cstheme="majorHAnsi"/>
                <w:color w:val="000000"/>
              </w:rPr>
            </w:pPr>
            <w:r w:rsidRPr="00016237">
              <w:rPr>
                <w:rFonts w:asciiTheme="majorHAnsi" w:eastAsia="Calibri" w:hAnsiTheme="majorHAnsi" w:cstheme="majorHAnsi"/>
                <w:color w:val="000000"/>
              </w:rPr>
              <w:t>In this task students will deep</w:t>
            </w:r>
            <w:r w:rsidRPr="00016237">
              <w:rPr>
                <w:rFonts w:asciiTheme="majorHAnsi" w:eastAsia="Calibri" w:hAnsiTheme="majorHAnsi" w:cstheme="majorHAnsi"/>
              </w:rPr>
              <w:t xml:space="preserve">en their understanding of repeating patterns by exploring and transferring a pattern found in their daily lives using a representation of their choice. </w:t>
            </w:r>
          </w:p>
        </w:tc>
      </w:tr>
    </w:tbl>
    <w:p w14:paraId="2163FBD6" w14:textId="77777777" w:rsidR="0001240F" w:rsidRPr="003A6785" w:rsidRDefault="0001240F">
      <w:pPr>
        <w:shd w:val="clear" w:color="auto" w:fill="FFFFFF"/>
        <w:spacing w:after="0"/>
        <w:rPr>
          <w:rFonts w:asciiTheme="majorHAnsi" w:hAnsiTheme="majorHAnsi" w:cstheme="majorHAnsi"/>
          <w:b/>
          <w:i/>
          <w:sz w:val="6"/>
          <w:szCs w:val="6"/>
        </w:rPr>
      </w:pPr>
    </w:p>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tandards alignment information"/>
      </w:tblPr>
      <w:tblGrid>
        <w:gridCol w:w="1900"/>
        <w:gridCol w:w="8885"/>
      </w:tblGrid>
      <w:tr w:rsidR="0001240F" w:rsidRPr="00016237" w14:paraId="714841C2" w14:textId="77777777" w:rsidTr="00016237">
        <w:trPr>
          <w:tblHeader/>
        </w:trPr>
        <w:tc>
          <w:tcPr>
            <w:tcW w:w="10785" w:type="dxa"/>
            <w:gridSpan w:val="2"/>
            <w:shd w:val="clear" w:color="auto" w:fill="C6D9F1"/>
          </w:tcPr>
          <w:p w14:paraId="13C114D1" w14:textId="77777777" w:rsidR="0001240F" w:rsidRPr="00016237" w:rsidRDefault="003A6785">
            <w:pPr>
              <w:pBdr>
                <w:top w:val="nil"/>
                <w:left w:val="nil"/>
                <w:bottom w:val="nil"/>
                <w:right w:val="nil"/>
                <w:between w:val="nil"/>
              </w:pBdr>
              <w:shd w:val="clear" w:color="auto" w:fill="C6D9F1"/>
              <w:tabs>
                <w:tab w:val="left" w:pos="1410"/>
              </w:tabs>
              <w:spacing w:before="60" w:after="60"/>
              <w:ind w:left="1411" w:hanging="1411"/>
              <w:rPr>
                <w:rFonts w:asciiTheme="majorHAnsi" w:hAnsiTheme="majorHAnsi" w:cstheme="majorHAnsi"/>
                <w:b/>
                <w:color w:val="000000"/>
              </w:rPr>
            </w:pPr>
            <w:r w:rsidRPr="00016237">
              <w:rPr>
                <w:rFonts w:asciiTheme="majorHAnsi" w:hAnsiTheme="majorHAnsi" w:cstheme="majorHAnsi"/>
                <w:b/>
                <w:color w:val="000000"/>
              </w:rPr>
              <w:t xml:space="preserve">Standards Alignment: Strand – </w:t>
            </w:r>
            <w:r w:rsidRPr="00016237">
              <w:rPr>
                <w:rFonts w:asciiTheme="majorHAnsi" w:hAnsiTheme="majorHAnsi" w:cstheme="majorHAnsi"/>
                <w:b/>
                <w:i/>
                <w:color w:val="000000"/>
              </w:rPr>
              <w:t>Number and Number Sense</w:t>
            </w:r>
          </w:p>
        </w:tc>
      </w:tr>
      <w:tr w:rsidR="0001240F" w:rsidRPr="00016237" w14:paraId="096C2E02" w14:textId="77777777">
        <w:tc>
          <w:tcPr>
            <w:tcW w:w="10785" w:type="dxa"/>
            <w:gridSpan w:val="2"/>
          </w:tcPr>
          <w:p w14:paraId="7C0F9347" w14:textId="6633743A" w:rsidR="0001240F" w:rsidRPr="00016237" w:rsidRDefault="003A6785">
            <w:pPr>
              <w:pBdr>
                <w:top w:val="nil"/>
                <w:left w:val="nil"/>
                <w:bottom w:val="nil"/>
                <w:right w:val="nil"/>
                <w:between w:val="nil"/>
              </w:pBdr>
              <w:tabs>
                <w:tab w:val="left" w:pos="1410"/>
              </w:tabs>
              <w:spacing w:before="60"/>
              <w:ind w:left="1411" w:hanging="1411"/>
              <w:rPr>
                <w:rFonts w:asciiTheme="majorHAnsi" w:hAnsiTheme="majorHAnsi" w:cstheme="majorHAnsi"/>
                <w:b/>
                <w:color w:val="000000"/>
              </w:rPr>
            </w:pPr>
            <w:r w:rsidRPr="00016237">
              <w:rPr>
                <w:rFonts w:asciiTheme="majorHAnsi" w:hAnsiTheme="majorHAnsi" w:cstheme="majorHAnsi"/>
                <w:b/>
                <w:color w:val="000000"/>
              </w:rPr>
              <w:t xml:space="preserve">Primary SOL: </w:t>
            </w:r>
            <w:r w:rsidR="009024BB">
              <w:rPr>
                <w:rFonts w:asciiTheme="majorHAnsi" w:hAnsiTheme="majorHAnsi" w:cstheme="majorHAnsi"/>
                <w:b/>
                <w:color w:val="000000"/>
              </w:rPr>
              <w:t xml:space="preserve">  </w:t>
            </w:r>
            <w:r w:rsidRPr="009024BB">
              <w:rPr>
                <w:rFonts w:asciiTheme="majorHAnsi" w:hAnsiTheme="majorHAnsi" w:cstheme="majorHAnsi"/>
                <w:color w:val="000000"/>
              </w:rPr>
              <w:t>K.</w:t>
            </w:r>
            <w:r w:rsidRPr="009024BB">
              <w:rPr>
                <w:rFonts w:asciiTheme="majorHAnsi" w:hAnsiTheme="majorHAnsi" w:cstheme="majorHAnsi"/>
              </w:rPr>
              <w:t>13 The student will identify, describe, extend, create, and transfer repeating patterns.</w:t>
            </w:r>
          </w:p>
          <w:p w14:paraId="7C9208E5" w14:textId="53F6B101" w:rsidR="0001240F" w:rsidRPr="00016237" w:rsidRDefault="003A6785" w:rsidP="009024BB">
            <w:pPr>
              <w:pBdr>
                <w:top w:val="nil"/>
                <w:left w:val="nil"/>
                <w:bottom w:val="nil"/>
                <w:right w:val="nil"/>
                <w:between w:val="nil"/>
              </w:pBdr>
              <w:tabs>
                <w:tab w:val="left" w:pos="1410"/>
                <w:tab w:val="left" w:pos="5910"/>
              </w:tabs>
              <w:spacing w:before="60" w:after="60"/>
              <w:rPr>
                <w:rFonts w:asciiTheme="majorHAnsi" w:hAnsiTheme="majorHAnsi" w:cstheme="majorHAnsi"/>
                <w:color w:val="000000"/>
              </w:rPr>
            </w:pPr>
            <w:r w:rsidRPr="00016237">
              <w:rPr>
                <w:rFonts w:asciiTheme="majorHAnsi" w:hAnsiTheme="majorHAnsi" w:cstheme="majorHAnsi"/>
                <w:b/>
                <w:color w:val="000000"/>
              </w:rPr>
              <w:t>Related SOL</w:t>
            </w:r>
            <w:r w:rsidR="009024BB">
              <w:rPr>
                <w:rFonts w:asciiTheme="majorHAnsi" w:hAnsiTheme="majorHAnsi" w:cstheme="majorHAnsi"/>
                <w:b/>
                <w:color w:val="000000"/>
              </w:rPr>
              <w:t>s:</w:t>
            </w:r>
            <w:r w:rsidRPr="00016237">
              <w:rPr>
                <w:rFonts w:asciiTheme="majorHAnsi" w:hAnsiTheme="majorHAnsi" w:cstheme="majorHAnsi"/>
                <w:b/>
                <w:color w:val="000000"/>
              </w:rPr>
              <w:t xml:space="preserve">  </w:t>
            </w:r>
            <w:r w:rsidRPr="009024BB">
              <w:rPr>
                <w:rFonts w:asciiTheme="majorHAnsi" w:hAnsiTheme="majorHAnsi" w:cstheme="majorHAnsi"/>
              </w:rPr>
              <w:t>1.14, 2.16</w:t>
            </w:r>
          </w:p>
        </w:tc>
      </w:tr>
      <w:tr w:rsidR="0001240F" w:rsidRPr="00016237" w14:paraId="424540F8" w14:textId="77777777" w:rsidTr="00BF39F5">
        <w:trPr>
          <w:trHeight w:val="1628"/>
        </w:trPr>
        <w:tc>
          <w:tcPr>
            <w:tcW w:w="10785" w:type="dxa"/>
            <w:gridSpan w:val="2"/>
          </w:tcPr>
          <w:p w14:paraId="162DBD19" w14:textId="77777777" w:rsidR="0001240F" w:rsidRPr="00016237" w:rsidRDefault="003A6785">
            <w:p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016237">
              <w:rPr>
                <w:rFonts w:asciiTheme="majorHAnsi" w:hAnsiTheme="majorHAnsi" w:cstheme="majorHAnsi"/>
                <w:b/>
                <w:color w:val="000000"/>
              </w:rPr>
              <w:t>Learning Intention(s):</w:t>
            </w:r>
          </w:p>
          <w:p w14:paraId="73BC2EA9" w14:textId="77777777" w:rsidR="0001240F" w:rsidRPr="00016237" w:rsidRDefault="003A6785">
            <w:pPr>
              <w:numPr>
                <w:ilvl w:val="0"/>
                <w:numId w:val="1"/>
              </w:numPr>
              <w:pBdr>
                <w:top w:val="nil"/>
                <w:left w:val="nil"/>
                <w:bottom w:val="nil"/>
                <w:right w:val="nil"/>
                <w:between w:val="nil"/>
              </w:pBdr>
              <w:tabs>
                <w:tab w:val="center" w:pos="4680"/>
                <w:tab w:val="right" w:pos="9360"/>
              </w:tabs>
              <w:spacing w:before="60" w:line="259" w:lineRule="auto"/>
              <w:rPr>
                <w:rFonts w:asciiTheme="majorHAnsi" w:eastAsia="Calibri" w:hAnsiTheme="majorHAnsi" w:cstheme="majorHAnsi"/>
                <w:b/>
                <w:color w:val="000000"/>
              </w:rPr>
            </w:pPr>
            <w:r w:rsidRPr="00016237">
              <w:rPr>
                <w:rFonts w:asciiTheme="majorHAnsi" w:eastAsia="Calibri" w:hAnsiTheme="majorHAnsi" w:cstheme="majorHAnsi"/>
                <w:b/>
                <w:color w:val="000000"/>
              </w:rPr>
              <w:t>Content</w:t>
            </w:r>
            <w:r w:rsidRPr="00016237">
              <w:rPr>
                <w:rFonts w:asciiTheme="majorHAnsi" w:eastAsia="Calibri" w:hAnsiTheme="majorHAnsi" w:cstheme="majorHAnsi"/>
                <w:color w:val="000000"/>
              </w:rPr>
              <w:t xml:space="preserve"> - I am learning to </w:t>
            </w:r>
            <w:r w:rsidRPr="00016237">
              <w:rPr>
                <w:rFonts w:asciiTheme="majorHAnsi" w:eastAsia="Calibri" w:hAnsiTheme="majorHAnsi" w:cstheme="majorHAnsi"/>
              </w:rPr>
              <w:t>transfer and compare patterns.</w:t>
            </w:r>
          </w:p>
          <w:p w14:paraId="15570DA5" w14:textId="77777777" w:rsidR="0001240F" w:rsidRPr="00016237" w:rsidRDefault="003A6785">
            <w:pPr>
              <w:numPr>
                <w:ilvl w:val="0"/>
                <w:numId w:val="1"/>
              </w:numPr>
              <w:pBdr>
                <w:top w:val="nil"/>
                <w:left w:val="nil"/>
                <w:bottom w:val="nil"/>
                <w:right w:val="nil"/>
                <w:between w:val="nil"/>
              </w:pBdr>
              <w:tabs>
                <w:tab w:val="center" w:pos="4680"/>
                <w:tab w:val="right" w:pos="9360"/>
              </w:tabs>
              <w:spacing w:line="259" w:lineRule="auto"/>
              <w:rPr>
                <w:rFonts w:asciiTheme="majorHAnsi" w:eastAsia="Calibri" w:hAnsiTheme="majorHAnsi" w:cstheme="majorHAnsi"/>
                <w:b/>
                <w:color w:val="000000"/>
              </w:rPr>
            </w:pPr>
            <w:r w:rsidRPr="00016237">
              <w:rPr>
                <w:rFonts w:asciiTheme="majorHAnsi" w:eastAsia="Calibri" w:hAnsiTheme="majorHAnsi" w:cstheme="majorHAnsi"/>
                <w:b/>
                <w:color w:val="000000"/>
              </w:rPr>
              <w:t>Language</w:t>
            </w:r>
            <w:r w:rsidRPr="00016237">
              <w:rPr>
                <w:rFonts w:asciiTheme="majorHAnsi" w:eastAsia="Calibri" w:hAnsiTheme="majorHAnsi" w:cstheme="majorHAnsi"/>
                <w:color w:val="000000"/>
              </w:rPr>
              <w:t xml:space="preserve"> - I am learning to use the language of mathematics to describe</w:t>
            </w:r>
            <w:r w:rsidRPr="00016237">
              <w:rPr>
                <w:rFonts w:asciiTheme="majorHAnsi" w:eastAsia="Calibri" w:hAnsiTheme="majorHAnsi" w:cstheme="majorHAnsi"/>
              </w:rPr>
              <w:t xml:space="preserve"> and compare patterns.</w:t>
            </w:r>
          </w:p>
          <w:p w14:paraId="47B33D58" w14:textId="12246F6D" w:rsidR="0001240F" w:rsidRPr="00016237" w:rsidRDefault="003A6785" w:rsidP="00BF39F5">
            <w:pPr>
              <w:numPr>
                <w:ilvl w:val="0"/>
                <w:numId w:val="1"/>
              </w:numPr>
              <w:pBdr>
                <w:top w:val="nil"/>
                <w:left w:val="nil"/>
                <w:bottom w:val="nil"/>
                <w:right w:val="nil"/>
                <w:between w:val="nil"/>
              </w:pBdr>
              <w:tabs>
                <w:tab w:val="center" w:pos="4680"/>
                <w:tab w:val="right" w:pos="9360"/>
              </w:tabs>
              <w:spacing w:after="60" w:line="259" w:lineRule="auto"/>
              <w:rPr>
                <w:rFonts w:asciiTheme="majorHAnsi" w:eastAsia="Calibri" w:hAnsiTheme="majorHAnsi" w:cstheme="majorHAnsi"/>
                <w:b/>
                <w:color w:val="000000"/>
              </w:rPr>
            </w:pPr>
            <w:r w:rsidRPr="00016237">
              <w:rPr>
                <w:rFonts w:asciiTheme="majorHAnsi" w:eastAsia="Calibri" w:hAnsiTheme="majorHAnsi" w:cstheme="majorHAnsi"/>
                <w:b/>
                <w:color w:val="000000"/>
              </w:rPr>
              <w:t>Social</w:t>
            </w:r>
            <w:r w:rsidRPr="00016237">
              <w:rPr>
                <w:rFonts w:asciiTheme="majorHAnsi" w:eastAsia="Calibri" w:hAnsiTheme="majorHAnsi" w:cstheme="majorHAnsi"/>
                <w:color w:val="000000"/>
              </w:rPr>
              <w:t xml:space="preserve"> - I am learning to </w:t>
            </w:r>
            <w:r w:rsidRPr="00016237">
              <w:rPr>
                <w:rFonts w:asciiTheme="majorHAnsi" w:eastAsia="Calibri" w:hAnsiTheme="majorHAnsi" w:cstheme="majorHAnsi"/>
              </w:rPr>
              <w:t xml:space="preserve">share my thinking and listen to my classmates’ mathematical thinking. This will help me understand how my pattern is similar or different </w:t>
            </w:r>
            <w:r w:rsidR="009024BB">
              <w:rPr>
                <w:rFonts w:asciiTheme="majorHAnsi" w:eastAsia="Calibri" w:hAnsiTheme="majorHAnsi" w:cstheme="majorHAnsi"/>
              </w:rPr>
              <w:t>from</w:t>
            </w:r>
            <w:r w:rsidRPr="00016237">
              <w:rPr>
                <w:rFonts w:asciiTheme="majorHAnsi" w:eastAsia="Calibri" w:hAnsiTheme="majorHAnsi" w:cstheme="majorHAnsi"/>
              </w:rPr>
              <w:t xml:space="preserve"> my classmates’ patterns.</w:t>
            </w:r>
          </w:p>
        </w:tc>
      </w:tr>
      <w:tr w:rsidR="0001240F" w:rsidRPr="00016237" w14:paraId="707A3BBD" w14:textId="77777777" w:rsidTr="00BF39F5">
        <w:trPr>
          <w:trHeight w:val="1565"/>
        </w:trPr>
        <w:tc>
          <w:tcPr>
            <w:tcW w:w="10785" w:type="dxa"/>
            <w:gridSpan w:val="2"/>
          </w:tcPr>
          <w:p w14:paraId="75DA486D" w14:textId="77777777" w:rsidR="0001240F" w:rsidRPr="00016237" w:rsidRDefault="003A6785">
            <w:pPr>
              <w:pBdr>
                <w:top w:val="nil"/>
                <w:left w:val="nil"/>
                <w:bottom w:val="nil"/>
                <w:right w:val="nil"/>
                <w:between w:val="nil"/>
              </w:pBdr>
              <w:tabs>
                <w:tab w:val="center" w:pos="4680"/>
                <w:tab w:val="right" w:pos="9360"/>
              </w:tabs>
              <w:spacing w:before="60" w:after="60"/>
              <w:rPr>
                <w:rFonts w:asciiTheme="majorHAnsi" w:hAnsiTheme="majorHAnsi" w:cstheme="majorHAnsi"/>
                <w:color w:val="000000"/>
              </w:rPr>
            </w:pPr>
            <w:r w:rsidRPr="00016237">
              <w:rPr>
                <w:rFonts w:asciiTheme="majorHAnsi" w:hAnsiTheme="majorHAnsi" w:cstheme="majorHAnsi"/>
                <w:b/>
                <w:color w:val="000000"/>
              </w:rPr>
              <w:t>Success Criteria (Evidence of Student Learning):</w:t>
            </w:r>
            <w:r w:rsidRPr="00016237">
              <w:rPr>
                <w:rFonts w:asciiTheme="majorHAnsi" w:hAnsiTheme="majorHAnsi" w:cstheme="majorHAnsi"/>
                <w:color w:val="000000"/>
              </w:rPr>
              <w:t xml:space="preserve">  </w:t>
            </w:r>
          </w:p>
          <w:p w14:paraId="521971BC" w14:textId="77777777" w:rsidR="0001240F" w:rsidRPr="00016237" w:rsidRDefault="003A6785">
            <w:pPr>
              <w:numPr>
                <w:ilvl w:val="0"/>
                <w:numId w:val="15"/>
              </w:numPr>
              <w:pBdr>
                <w:top w:val="nil"/>
                <w:left w:val="nil"/>
                <w:bottom w:val="nil"/>
                <w:right w:val="nil"/>
                <w:between w:val="nil"/>
              </w:pBdr>
              <w:spacing w:before="60"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 xml:space="preserve">I can use </w:t>
            </w:r>
            <w:r w:rsidRPr="00016237">
              <w:rPr>
                <w:rFonts w:asciiTheme="majorHAnsi" w:eastAsia="Calibri" w:hAnsiTheme="majorHAnsi" w:cstheme="majorHAnsi"/>
              </w:rPr>
              <w:t>tools, pictures, numbers, or words to transfer patterns.</w:t>
            </w:r>
          </w:p>
          <w:p w14:paraId="352D281E" w14:textId="0EE8B474" w:rsidR="0001240F" w:rsidRPr="00016237" w:rsidRDefault="003A6785">
            <w:pPr>
              <w:numPr>
                <w:ilvl w:val="0"/>
                <w:numId w:val="15"/>
              </w:numPr>
              <w:pBdr>
                <w:top w:val="nil"/>
                <w:left w:val="nil"/>
                <w:bottom w:val="nil"/>
                <w:right w:val="nil"/>
                <w:between w:val="nil"/>
              </w:pBdr>
              <w:spacing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 xml:space="preserve">I can </w:t>
            </w:r>
            <w:r w:rsidR="00084E6E">
              <w:rPr>
                <w:rFonts w:asciiTheme="majorHAnsi" w:eastAsia="Calibri" w:hAnsiTheme="majorHAnsi" w:cstheme="majorHAnsi"/>
                <w:color w:val="000000"/>
              </w:rPr>
              <w:t>compare how my pattern is similar or different to a classmate’s pattern</w:t>
            </w:r>
            <w:r w:rsidRPr="00016237">
              <w:rPr>
                <w:rFonts w:asciiTheme="majorHAnsi" w:eastAsia="Calibri" w:hAnsiTheme="majorHAnsi" w:cstheme="majorHAnsi"/>
              </w:rPr>
              <w:t xml:space="preserve">. </w:t>
            </w:r>
          </w:p>
          <w:p w14:paraId="2068D32D" w14:textId="77777777" w:rsidR="0001240F" w:rsidRPr="00016237" w:rsidRDefault="003A6785" w:rsidP="00BF39F5">
            <w:pPr>
              <w:numPr>
                <w:ilvl w:val="0"/>
                <w:numId w:val="15"/>
              </w:numPr>
              <w:pBdr>
                <w:top w:val="nil"/>
                <w:left w:val="nil"/>
                <w:bottom w:val="nil"/>
                <w:right w:val="nil"/>
                <w:between w:val="nil"/>
              </w:pBdr>
              <w:spacing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 xml:space="preserve">I can </w:t>
            </w:r>
            <w:r w:rsidRPr="00016237">
              <w:rPr>
                <w:rFonts w:asciiTheme="majorHAnsi" w:eastAsia="Calibri" w:hAnsiTheme="majorHAnsi" w:cstheme="majorHAnsi"/>
              </w:rPr>
              <w:t>describe and share my pattern. I can listen to my classmates’ mathematical thinking to learn about their pattern(s).</w:t>
            </w:r>
          </w:p>
        </w:tc>
      </w:tr>
      <w:tr w:rsidR="0001240F" w:rsidRPr="00016237" w14:paraId="2A9F9298" w14:textId="77777777">
        <w:trPr>
          <w:trHeight w:val="422"/>
        </w:trPr>
        <w:tc>
          <w:tcPr>
            <w:tcW w:w="10785" w:type="dxa"/>
            <w:gridSpan w:val="2"/>
          </w:tcPr>
          <w:p w14:paraId="1C52AC10" w14:textId="77777777" w:rsidR="0001240F" w:rsidRPr="00016237" w:rsidRDefault="003A6785">
            <w:pPr>
              <w:pBdr>
                <w:top w:val="nil"/>
                <w:left w:val="nil"/>
                <w:bottom w:val="nil"/>
                <w:right w:val="nil"/>
                <w:between w:val="nil"/>
              </w:pBdr>
              <w:tabs>
                <w:tab w:val="center" w:pos="4680"/>
                <w:tab w:val="right" w:pos="9360"/>
              </w:tabs>
              <w:spacing w:before="60" w:after="60"/>
              <w:rPr>
                <w:rFonts w:asciiTheme="majorHAnsi" w:hAnsiTheme="majorHAnsi" w:cstheme="majorHAnsi"/>
                <w:color w:val="000000"/>
              </w:rPr>
            </w:pPr>
            <w:r w:rsidRPr="00016237">
              <w:rPr>
                <w:rFonts w:asciiTheme="majorHAnsi" w:hAnsiTheme="majorHAnsi" w:cstheme="majorHAnsi"/>
                <w:b/>
                <w:color w:val="000000"/>
              </w:rPr>
              <w:t>Mathematics Process Goals</w:t>
            </w:r>
            <w:r w:rsidRPr="00016237">
              <w:rPr>
                <w:rFonts w:asciiTheme="majorHAnsi" w:hAnsiTheme="majorHAnsi" w:cstheme="majorHAnsi"/>
                <w:color w:val="000000"/>
              </w:rPr>
              <w:t xml:space="preserve"> </w:t>
            </w:r>
          </w:p>
        </w:tc>
      </w:tr>
      <w:tr w:rsidR="0001240F" w:rsidRPr="00016237" w14:paraId="652FAEBE" w14:textId="77777777" w:rsidTr="009024BB">
        <w:trPr>
          <w:trHeight w:val="665"/>
        </w:trPr>
        <w:tc>
          <w:tcPr>
            <w:tcW w:w="1900" w:type="dxa"/>
            <w:vAlign w:val="center"/>
          </w:tcPr>
          <w:p w14:paraId="46C78E36" w14:textId="77777777" w:rsidR="0001240F" w:rsidRPr="00016237" w:rsidRDefault="003A6785" w:rsidP="009024BB">
            <w:pPr>
              <w:pBdr>
                <w:top w:val="nil"/>
                <w:left w:val="nil"/>
                <w:bottom w:val="nil"/>
                <w:right w:val="nil"/>
                <w:between w:val="nil"/>
              </w:pBdr>
              <w:rPr>
                <w:rFonts w:asciiTheme="majorHAnsi" w:hAnsiTheme="majorHAnsi" w:cstheme="majorHAnsi"/>
                <w:color w:val="000000"/>
              </w:rPr>
            </w:pPr>
            <w:r w:rsidRPr="00016237">
              <w:rPr>
                <w:rFonts w:asciiTheme="majorHAnsi" w:hAnsiTheme="majorHAnsi" w:cstheme="majorHAnsi"/>
                <w:color w:val="000000"/>
              </w:rPr>
              <w:t>Problem Solving</w:t>
            </w:r>
          </w:p>
        </w:tc>
        <w:tc>
          <w:tcPr>
            <w:tcW w:w="8885" w:type="dxa"/>
            <w:vAlign w:val="center"/>
          </w:tcPr>
          <w:p w14:paraId="70A781E9" w14:textId="77777777" w:rsidR="0001240F" w:rsidRPr="00016237" w:rsidRDefault="003A6785" w:rsidP="009024BB">
            <w:pPr>
              <w:numPr>
                <w:ilvl w:val="0"/>
                <w:numId w:val="24"/>
              </w:numPr>
              <w:pBdr>
                <w:top w:val="nil"/>
                <w:left w:val="nil"/>
                <w:bottom w:val="nil"/>
                <w:right w:val="nil"/>
                <w:between w:val="nil"/>
              </w:pBdr>
              <w:ind w:left="421"/>
              <w:rPr>
                <w:rFonts w:asciiTheme="majorHAnsi" w:hAnsiTheme="majorHAnsi" w:cstheme="majorHAnsi"/>
              </w:rPr>
            </w:pPr>
            <w:r w:rsidRPr="00016237">
              <w:rPr>
                <w:rFonts w:asciiTheme="majorHAnsi" w:eastAsia="Calibri" w:hAnsiTheme="majorHAnsi" w:cstheme="majorHAnsi"/>
                <w:color w:val="000000"/>
              </w:rPr>
              <w:t xml:space="preserve">Students will </w:t>
            </w:r>
            <w:r w:rsidRPr="00016237">
              <w:rPr>
                <w:rFonts w:asciiTheme="majorHAnsi" w:eastAsia="Calibri" w:hAnsiTheme="majorHAnsi" w:cstheme="majorHAnsi"/>
              </w:rPr>
              <w:t>select and use a representation of their choice to transfer a repeating pattern.</w:t>
            </w:r>
          </w:p>
        </w:tc>
      </w:tr>
      <w:tr w:rsidR="0001240F" w:rsidRPr="00016237" w14:paraId="373BB710" w14:textId="77777777" w:rsidTr="009024BB">
        <w:trPr>
          <w:trHeight w:val="708"/>
        </w:trPr>
        <w:tc>
          <w:tcPr>
            <w:tcW w:w="1900" w:type="dxa"/>
            <w:vAlign w:val="center"/>
          </w:tcPr>
          <w:p w14:paraId="714FACD3" w14:textId="77777777" w:rsidR="0001240F" w:rsidRPr="00016237" w:rsidRDefault="003A6785" w:rsidP="009024BB">
            <w:pPr>
              <w:pBdr>
                <w:top w:val="nil"/>
                <w:left w:val="nil"/>
                <w:bottom w:val="nil"/>
                <w:right w:val="nil"/>
                <w:between w:val="nil"/>
              </w:pBdr>
              <w:tabs>
                <w:tab w:val="center" w:pos="4680"/>
                <w:tab w:val="right" w:pos="9360"/>
              </w:tabs>
              <w:rPr>
                <w:rFonts w:asciiTheme="majorHAnsi" w:hAnsiTheme="majorHAnsi" w:cstheme="majorHAnsi"/>
                <w:b/>
                <w:color w:val="000000"/>
              </w:rPr>
            </w:pPr>
            <w:r w:rsidRPr="00016237">
              <w:rPr>
                <w:rFonts w:asciiTheme="majorHAnsi" w:hAnsiTheme="majorHAnsi" w:cstheme="majorHAnsi"/>
                <w:color w:val="000000"/>
              </w:rPr>
              <w:t>Communication and Reasoning</w:t>
            </w:r>
          </w:p>
        </w:tc>
        <w:tc>
          <w:tcPr>
            <w:tcW w:w="8885" w:type="dxa"/>
            <w:vAlign w:val="center"/>
          </w:tcPr>
          <w:p w14:paraId="18A619E2" w14:textId="77777777" w:rsidR="0001240F" w:rsidRPr="00016237" w:rsidRDefault="003A6785" w:rsidP="009024BB">
            <w:pPr>
              <w:numPr>
                <w:ilvl w:val="0"/>
                <w:numId w:val="24"/>
              </w:numPr>
              <w:pBdr>
                <w:top w:val="nil"/>
                <w:left w:val="nil"/>
                <w:bottom w:val="nil"/>
                <w:right w:val="nil"/>
                <w:between w:val="nil"/>
              </w:pBdr>
              <w:tabs>
                <w:tab w:val="center" w:pos="4680"/>
                <w:tab w:val="right" w:pos="9360"/>
              </w:tabs>
              <w:spacing w:before="60" w:after="60"/>
              <w:ind w:left="418"/>
              <w:rPr>
                <w:rFonts w:asciiTheme="majorHAnsi" w:eastAsia="Calibri" w:hAnsiTheme="majorHAnsi" w:cstheme="majorHAnsi"/>
                <w:color w:val="000000"/>
              </w:rPr>
            </w:pPr>
            <w:r w:rsidRPr="00016237">
              <w:rPr>
                <w:rFonts w:asciiTheme="majorHAnsi" w:eastAsia="Calibri" w:hAnsiTheme="majorHAnsi" w:cstheme="majorHAnsi"/>
                <w:color w:val="000000"/>
              </w:rPr>
              <w:t xml:space="preserve">Students will </w:t>
            </w:r>
            <w:r w:rsidRPr="00016237">
              <w:rPr>
                <w:rFonts w:asciiTheme="majorHAnsi" w:eastAsia="Calibri" w:hAnsiTheme="majorHAnsi" w:cstheme="majorHAnsi"/>
              </w:rPr>
              <w:t>describe the core of a pattern as the part of the sequence that repeats. This understanding will support students in comparing their pattern to other classmates’ patterns.</w:t>
            </w:r>
          </w:p>
        </w:tc>
      </w:tr>
      <w:tr w:rsidR="0001240F" w:rsidRPr="00016237" w14:paraId="160C091A" w14:textId="77777777" w:rsidTr="009024BB">
        <w:trPr>
          <w:trHeight w:val="708"/>
        </w:trPr>
        <w:tc>
          <w:tcPr>
            <w:tcW w:w="1900" w:type="dxa"/>
            <w:vAlign w:val="center"/>
          </w:tcPr>
          <w:p w14:paraId="08EAB0FD" w14:textId="77777777" w:rsidR="0001240F" w:rsidRPr="00016237" w:rsidRDefault="003A6785" w:rsidP="009024BB">
            <w:pPr>
              <w:pBdr>
                <w:top w:val="nil"/>
                <w:left w:val="nil"/>
                <w:bottom w:val="nil"/>
                <w:right w:val="nil"/>
                <w:between w:val="nil"/>
              </w:pBdr>
              <w:rPr>
                <w:rFonts w:asciiTheme="majorHAnsi" w:hAnsiTheme="majorHAnsi" w:cstheme="majorHAnsi"/>
              </w:rPr>
            </w:pPr>
            <w:r w:rsidRPr="00016237">
              <w:rPr>
                <w:rFonts w:asciiTheme="majorHAnsi" w:hAnsiTheme="majorHAnsi" w:cstheme="majorHAnsi"/>
                <w:color w:val="000000"/>
              </w:rPr>
              <w:t>Connections and Representations</w:t>
            </w:r>
          </w:p>
        </w:tc>
        <w:tc>
          <w:tcPr>
            <w:tcW w:w="8885" w:type="dxa"/>
            <w:vAlign w:val="center"/>
          </w:tcPr>
          <w:p w14:paraId="2E949B06" w14:textId="77777777" w:rsidR="0001240F" w:rsidRPr="00016237" w:rsidRDefault="003A6785" w:rsidP="009024BB">
            <w:pPr>
              <w:numPr>
                <w:ilvl w:val="0"/>
                <w:numId w:val="26"/>
              </w:numPr>
              <w:pBdr>
                <w:top w:val="nil"/>
                <w:left w:val="nil"/>
                <w:bottom w:val="nil"/>
                <w:right w:val="nil"/>
                <w:between w:val="nil"/>
              </w:pBdr>
              <w:tabs>
                <w:tab w:val="center" w:pos="4680"/>
                <w:tab w:val="right" w:pos="9360"/>
              </w:tabs>
              <w:spacing w:before="60" w:after="60"/>
              <w:ind w:left="418"/>
              <w:rPr>
                <w:rFonts w:asciiTheme="majorHAnsi" w:eastAsia="Calibri" w:hAnsiTheme="majorHAnsi" w:cstheme="majorHAnsi"/>
                <w:color w:val="000000"/>
              </w:rPr>
            </w:pPr>
            <w:r w:rsidRPr="00016237">
              <w:rPr>
                <w:rFonts w:asciiTheme="majorHAnsi" w:eastAsia="Calibri" w:hAnsiTheme="majorHAnsi" w:cstheme="majorHAnsi"/>
                <w:color w:val="000000"/>
              </w:rPr>
              <w:t xml:space="preserve">Students will represent </w:t>
            </w:r>
            <w:r w:rsidRPr="00016237">
              <w:rPr>
                <w:rFonts w:asciiTheme="majorHAnsi" w:eastAsia="Calibri" w:hAnsiTheme="majorHAnsi" w:cstheme="majorHAnsi"/>
              </w:rPr>
              <w:t>patterns using tools, pictures, numbers, or words. Students will compare a variety of representations to consider how their patterns are similar or different to the original pattern and their classmates’ patterns.</w:t>
            </w:r>
          </w:p>
        </w:tc>
      </w:tr>
    </w:tbl>
    <w:p w14:paraId="66C5EEB4" w14:textId="77777777" w:rsidR="0001240F" w:rsidRPr="003A6785" w:rsidRDefault="0001240F">
      <w:pPr>
        <w:spacing w:after="0"/>
        <w:rPr>
          <w:rFonts w:asciiTheme="majorHAnsi" w:hAnsiTheme="majorHAnsi" w:cstheme="majorHAnsi"/>
          <w:sz w:val="6"/>
          <w:szCs w:val="6"/>
        </w:rPr>
      </w:pPr>
    </w:p>
    <w:tbl>
      <w:tblPr>
        <w:tblStyle w:val="a1"/>
        <w:tblW w:w="107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information"/>
      </w:tblPr>
      <w:tblGrid>
        <w:gridCol w:w="5215"/>
        <w:gridCol w:w="5580"/>
      </w:tblGrid>
      <w:tr w:rsidR="0001240F" w:rsidRPr="00016237" w14:paraId="48B7AEAE" w14:textId="77777777" w:rsidTr="009024BB">
        <w:trPr>
          <w:tblHeader/>
        </w:trPr>
        <w:tc>
          <w:tcPr>
            <w:tcW w:w="10795" w:type="dxa"/>
            <w:gridSpan w:val="2"/>
            <w:shd w:val="clear" w:color="auto" w:fill="B8CCE4"/>
          </w:tcPr>
          <w:p w14:paraId="52635B70" w14:textId="77777777" w:rsidR="0001240F" w:rsidRPr="00016237" w:rsidRDefault="003A6785">
            <w:pPr>
              <w:spacing w:before="60" w:after="60"/>
              <w:rPr>
                <w:rFonts w:asciiTheme="majorHAnsi" w:hAnsiTheme="majorHAnsi" w:cstheme="majorHAnsi"/>
                <w:b/>
              </w:rPr>
            </w:pPr>
            <w:r w:rsidRPr="00016237">
              <w:rPr>
                <w:rFonts w:asciiTheme="majorHAnsi" w:hAnsiTheme="majorHAnsi" w:cstheme="majorHAnsi"/>
                <w:b/>
              </w:rPr>
              <w:t>Task Pre-Planning</w:t>
            </w:r>
          </w:p>
        </w:tc>
      </w:tr>
      <w:tr w:rsidR="0001240F" w:rsidRPr="00016237" w14:paraId="4464E306" w14:textId="77777777" w:rsidTr="003A6785">
        <w:tc>
          <w:tcPr>
            <w:tcW w:w="10795" w:type="dxa"/>
            <w:gridSpan w:val="2"/>
          </w:tcPr>
          <w:p w14:paraId="49B51EA1" w14:textId="77777777" w:rsidR="0001240F" w:rsidRPr="00016237" w:rsidRDefault="003A6785">
            <w:pPr>
              <w:spacing w:before="60" w:after="60"/>
              <w:rPr>
                <w:rFonts w:asciiTheme="majorHAnsi" w:hAnsiTheme="majorHAnsi" w:cstheme="majorHAnsi"/>
              </w:rPr>
            </w:pPr>
            <w:r w:rsidRPr="00016237">
              <w:rPr>
                <w:rFonts w:asciiTheme="majorHAnsi" w:hAnsiTheme="majorHAnsi" w:cstheme="majorHAnsi"/>
                <w:b/>
              </w:rPr>
              <w:t>Approximate Length/Time Frame:</w:t>
            </w:r>
            <w:r w:rsidRPr="00016237">
              <w:rPr>
                <w:rFonts w:asciiTheme="majorHAnsi" w:hAnsiTheme="majorHAnsi" w:cstheme="majorHAnsi"/>
                <w:b/>
                <w:i/>
              </w:rPr>
              <w:t xml:space="preserve"> </w:t>
            </w:r>
            <w:r w:rsidRPr="00016237">
              <w:rPr>
                <w:rFonts w:asciiTheme="majorHAnsi" w:hAnsiTheme="majorHAnsi" w:cstheme="majorHAnsi"/>
              </w:rPr>
              <w:t xml:space="preserve"> 60 minutes</w:t>
            </w:r>
          </w:p>
        </w:tc>
      </w:tr>
      <w:tr w:rsidR="0001240F" w:rsidRPr="00016237" w14:paraId="073996E5" w14:textId="77777777" w:rsidTr="003A6785">
        <w:trPr>
          <w:trHeight w:val="637"/>
        </w:trPr>
        <w:tc>
          <w:tcPr>
            <w:tcW w:w="10795" w:type="dxa"/>
            <w:gridSpan w:val="2"/>
          </w:tcPr>
          <w:p w14:paraId="6D664387" w14:textId="77777777" w:rsidR="0001240F" w:rsidRPr="00016237" w:rsidRDefault="003A6785">
            <w:pPr>
              <w:spacing w:before="60" w:after="60"/>
              <w:rPr>
                <w:rFonts w:asciiTheme="majorHAnsi" w:hAnsiTheme="majorHAnsi" w:cstheme="majorHAnsi"/>
              </w:rPr>
            </w:pPr>
            <w:r w:rsidRPr="00016237">
              <w:rPr>
                <w:rFonts w:asciiTheme="majorHAnsi" w:hAnsiTheme="majorHAnsi" w:cstheme="majorHAnsi"/>
                <w:b/>
              </w:rPr>
              <w:t>Grouping of Students:</w:t>
            </w:r>
            <w:r w:rsidRPr="00016237">
              <w:rPr>
                <w:rFonts w:asciiTheme="majorHAnsi" w:hAnsiTheme="majorHAnsi" w:cstheme="majorHAnsi"/>
              </w:rPr>
              <w:t xml:space="preserve"> Students begin the task independently. As the task progresses, students share ideas with a partner. Students will communicate findings by sharing their patterns during a whole group reflection.</w:t>
            </w:r>
          </w:p>
        </w:tc>
      </w:tr>
      <w:tr w:rsidR="0001240F" w:rsidRPr="00016237" w14:paraId="5DB350AF" w14:textId="77777777" w:rsidTr="003A6785">
        <w:tc>
          <w:tcPr>
            <w:tcW w:w="5215" w:type="dxa"/>
          </w:tcPr>
          <w:p w14:paraId="475E849D" w14:textId="77777777" w:rsidR="0001240F" w:rsidRPr="00016237" w:rsidRDefault="003A6785" w:rsidP="009024BB">
            <w:pPr>
              <w:pBdr>
                <w:top w:val="nil"/>
                <w:left w:val="nil"/>
                <w:bottom w:val="nil"/>
                <w:right w:val="nil"/>
                <w:between w:val="nil"/>
              </w:pBdr>
              <w:tabs>
                <w:tab w:val="center" w:pos="4680"/>
                <w:tab w:val="right" w:pos="9360"/>
              </w:tabs>
              <w:spacing w:before="60"/>
              <w:rPr>
                <w:rFonts w:asciiTheme="majorHAnsi" w:hAnsiTheme="majorHAnsi" w:cstheme="majorHAnsi"/>
                <w:i/>
                <w:color w:val="000000"/>
              </w:rPr>
            </w:pPr>
            <w:r w:rsidRPr="00016237">
              <w:rPr>
                <w:rFonts w:asciiTheme="majorHAnsi" w:hAnsiTheme="majorHAnsi" w:cstheme="majorHAnsi"/>
                <w:b/>
                <w:color w:val="000000"/>
              </w:rPr>
              <w:t>Materials and Technology:</w:t>
            </w:r>
          </w:p>
          <w:p w14:paraId="1012686F" w14:textId="77777777" w:rsidR="0001240F" w:rsidRPr="00016237" w:rsidRDefault="00016237" w:rsidP="009024BB">
            <w:pPr>
              <w:numPr>
                <w:ilvl w:val="0"/>
                <w:numId w:val="16"/>
              </w:numPr>
              <w:pBdr>
                <w:top w:val="nil"/>
                <w:left w:val="nil"/>
                <w:bottom w:val="nil"/>
                <w:right w:val="nil"/>
                <w:between w:val="nil"/>
              </w:pBdr>
              <w:tabs>
                <w:tab w:val="center" w:pos="4680"/>
                <w:tab w:val="right" w:pos="9360"/>
              </w:tabs>
              <w:rPr>
                <w:rFonts w:asciiTheme="majorHAnsi" w:eastAsia="Calibri" w:hAnsiTheme="majorHAnsi" w:cstheme="majorHAnsi"/>
                <w:color w:val="000000"/>
              </w:rPr>
            </w:pPr>
            <w:r>
              <w:rPr>
                <w:rFonts w:asciiTheme="majorHAnsi" w:eastAsia="Calibri" w:hAnsiTheme="majorHAnsi" w:cstheme="majorHAnsi"/>
                <w:color w:val="000000"/>
              </w:rPr>
              <w:t>t</w:t>
            </w:r>
            <w:r w:rsidR="003A6785" w:rsidRPr="00016237">
              <w:rPr>
                <w:rFonts w:asciiTheme="majorHAnsi" w:eastAsia="Calibri" w:hAnsiTheme="majorHAnsi" w:cstheme="majorHAnsi"/>
                <w:color w:val="000000"/>
              </w:rPr>
              <w:t>ask for each student</w:t>
            </w:r>
          </w:p>
          <w:p w14:paraId="2D3D254B" w14:textId="77777777" w:rsidR="0001240F" w:rsidRPr="00016237" w:rsidRDefault="00016237" w:rsidP="009024BB">
            <w:pPr>
              <w:numPr>
                <w:ilvl w:val="0"/>
                <w:numId w:val="16"/>
              </w:numPr>
              <w:pBdr>
                <w:top w:val="nil"/>
                <w:left w:val="nil"/>
                <w:bottom w:val="nil"/>
                <w:right w:val="nil"/>
                <w:between w:val="nil"/>
              </w:pBdr>
              <w:tabs>
                <w:tab w:val="center" w:pos="4680"/>
                <w:tab w:val="right" w:pos="9360"/>
              </w:tabs>
              <w:rPr>
                <w:rFonts w:asciiTheme="majorHAnsi" w:eastAsia="Calibri" w:hAnsiTheme="majorHAnsi" w:cstheme="majorHAnsi"/>
                <w:color w:val="000000"/>
              </w:rPr>
            </w:pPr>
            <w:r>
              <w:rPr>
                <w:rFonts w:asciiTheme="majorHAnsi" w:eastAsia="Calibri" w:hAnsiTheme="majorHAnsi" w:cstheme="majorHAnsi"/>
              </w:rPr>
              <w:t>m</w:t>
            </w:r>
            <w:r w:rsidR="003A6785" w:rsidRPr="00016237">
              <w:rPr>
                <w:rFonts w:asciiTheme="majorHAnsi" w:eastAsia="Calibri" w:hAnsiTheme="majorHAnsi" w:cstheme="majorHAnsi"/>
              </w:rPr>
              <w:t>anipulatives (blocks, tiles, counters, and connecting cubes, etc.)</w:t>
            </w:r>
          </w:p>
          <w:p w14:paraId="1DCC8637" w14:textId="77777777" w:rsidR="0001240F" w:rsidRPr="00016237" w:rsidRDefault="00016237" w:rsidP="009024BB">
            <w:pPr>
              <w:numPr>
                <w:ilvl w:val="0"/>
                <w:numId w:val="16"/>
              </w:numPr>
              <w:pBdr>
                <w:top w:val="nil"/>
                <w:left w:val="nil"/>
                <w:bottom w:val="nil"/>
                <w:right w:val="nil"/>
                <w:between w:val="nil"/>
              </w:pBdr>
              <w:tabs>
                <w:tab w:val="center" w:pos="4680"/>
                <w:tab w:val="right" w:pos="9360"/>
              </w:tabs>
              <w:rPr>
                <w:rFonts w:asciiTheme="majorHAnsi" w:eastAsia="Calibri" w:hAnsiTheme="majorHAnsi" w:cstheme="majorHAnsi"/>
                <w:color w:val="000000"/>
              </w:rPr>
            </w:pPr>
            <w:r>
              <w:rPr>
                <w:rFonts w:asciiTheme="majorHAnsi" w:eastAsia="Calibri" w:hAnsiTheme="majorHAnsi" w:cstheme="majorHAnsi"/>
                <w:color w:val="000000"/>
              </w:rPr>
              <w:t>d</w:t>
            </w:r>
            <w:r w:rsidR="003A6785" w:rsidRPr="00016237">
              <w:rPr>
                <w:rFonts w:asciiTheme="majorHAnsi" w:eastAsia="Calibri" w:hAnsiTheme="majorHAnsi" w:cstheme="majorHAnsi"/>
                <w:color w:val="000000"/>
              </w:rPr>
              <w:t>rawing tools</w:t>
            </w:r>
            <w:r>
              <w:rPr>
                <w:rFonts w:asciiTheme="majorHAnsi" w:eastAsia="Calibri" w:hAnsiTheme="majorHAnsi" w:cstheme="majorHAnsi"/>
                <w:color w:val="000000"/>
              </w:rPr>
              <w:t xml:space="preserve"> (</w:t>
            </w:r>
            <w:r w:rsidR="003A6785" w:rsidRPr="00016237">
              <w:rPr>
                <w:rFonts w:asciiTheme="majorHAnsi" w:eastAsia="Calibri" w:hAnsiTheme="majorHAnsi" w:cstheme="majorHAnsi"/>
                <w:color w:val="000000"/>
              </w:rPr>
              <w:t>crayons, pencils, etc.</w:t>
            </w:r>
            <w:r>
              <w:rPr>
                <w:rFonts w:asciiTheme="majorHAnsi" w:eastAsia="Calibri" w:hAnsiTheme="majorHAnsi" w:cstheme="majorHAnsi"/>
                <w:color w:val="000000"/>
              </w:rPr>
              <w:t>)</w:t>
            </w:r>
          </w:p>
          <w:p w14:paraId="4A45A8E6" w14:textId="77777777" w:rsidR="0001240F" w:rsidRPr="00016237" w:rsidRDefault="00016237" w:rsidP="009024BB">
            <w:pPr>
              <w:numPr>
                <w:ilvl w:val="0"/>
                <w:numId w:val="16"/>
              </w:numPr>
              <w:pBdr>
                <w:top w:val="nil"/>
                <w:left w:val="nil"/>
                <w:bottom w:val="nil"/>
                <w:right w:val="nil"/>
                <w:between w:val="nil"/>
              </w:pBdr>
              <w:tabs>
                <w:tab w:val="center" w:pos="4680"/>
                <w:tab w:val="right" w:pos="9360"/>
              </w:tabs>
              <w:rPr>
                <w:rFonts w:asciiTheme="majorHAnsi" w:eastAsia="Calibri" w:hAnsiTheme="majorHAnsi" w:cstheme="majorHAnsi"/>
              </w:rPr>
            </w:pPr>
            <w:r>
              <w:rPr>
                <w:rFonts w:asciiTheme="majorHAnsi" w:eastAsia="Calibri" w:hAnsiTheme="majorHAnsi" w:cstheme="majorHAnsi"/>
              </w:rPr>
              <w:t>c</w:t>
            </w:r>
            <w:r w:rsidR="003A6785" w:rsidRPr="00016237">
              <w:rPr>
                <w:rFonts w:asciiTheme="majorHAnsi" w:eastAsia="Calibri" w:hAnsiTheme="majorHAnsi" w:cstheme="majorHAnsi"/>
              </w:rPr>
              <w:t xml:space="preserve">amera or phone </w:t>
            </w:r>
            <w:r>
              <w:rPr>
                <w:rFonts w:asciiTheme="majorHAnsi" w:eastAsia="Calibri" w:hAnsiTheme="majorHAnsi" w:cstheme="majorHAnsi"/>
              </w:rPr>
              <w:t>(</w:t>
            </w:r>
            <w:r w:rsidR="003A6785" w:rsidRPr="00016237">
              <w:rPr>
                <w:rFonts w:asciiTheme="majorHAnsi" w:eastAsia="Calibri" w:hAnsiTheme="majorHAnsi" w:cstheme="majorHAnsi"/>
              </w:rPr>
              <w:t>to take pictures of concrete representations</w:t>
            </w:r>
            <w:r>
              <w:rPr>
                <w:rFonts w:asciiTheme="majorHAnsi" w:eastAsia="Calibri" w:hAnsiTheme="majorHAnsi" w:cstheme="majorHAnsi"/>
              </w:rPr>
              <w:t>)</w:t>
            </w:r>
          </w:p>
          <w:p w14:paraId="6D6D4CE1" w14:textId="77777777" w:rsidR="0001240F" w:rsidRPr="00016237" w:rsidRDefault="00016237" w:rsidP="009024BB">
            <w:pPr>
              <w:numPr>
                <w:ilvl w:val="0"/>
                <w:numId w:val="16"/>
              </w:numPr>
              <w:pBdr>
                <w:top w:val="nil"/>
                <w:left w:val="nil"/>
                <w:bottom w:val="nil"/>
                <w:right w:val="nil"/>
                <w:between w:val="nil"/>
              </w:pBdr>
              <w:tabs>
                <w:tab w:val="center" w:pos="4680"/>
                <w:tab w:val="right" w:pos="9360"/>
              </w:tabs>
              <w:spacing w:after="60"/>
              <w:rPr>
                <w:rFonts w:asciiTheme="majorHAnsi" w:eastAsia="Calibri" w:hAnsiTheme="majorHAnsi" w:cstheme="majorHAnsi"/>
              </w:rPr>
            </w:pPr>
            <w:r>
              <w:rPr>
                <w:rFonts w:asciiTheme="majorHAnsi" w:eastAsia="Calibri" w:hAnsiTheme="majorHAnsi" w:cstheme="majorHAnsi"/>
              </w:rPr>
              <w:t>s</w:t>
            </w:r>
            <w:r w:rsidR="003A6785" w:rsidRPr="00016237">
              <w:rPr>
                <w:rFonts w:asciiTheme="majorHAnsi" w:eastAsia="Calibri" w:hAnsiTheme="majorHAnsi" w:cstheme="majorHAnsi"/>
              </w:rPr>
              <w:t>tickers</w:t>
            </w:r>
          </w:p>
        </w:tc>
        <w:tc>
          <w:tcPr>
            <w:tcW w:w="5580" w:type="dxa"/>
          </w:tcPr>
          <w:p w14:paraId="152B3EF7" w14:textId="77777777" w:rsidR="0001240F" w:rsidRPr="00016237" w:rsidRDefault="003A6785" w:rsidP="009024BB">
            <w:pPr>
              <w:pStyle w:val="Heading2"/>
              <w:spacing w:before="60"/>
              <w:outlineLvl w:val="1"/>
              <w:rPr>
                <w:rFonts w:asciiTheme="majorHAnsi" w:hAnsiTheme="majorHAnsi" w:cstheme="majorHAnsi"/>
                <w:b w:val="0"/>
              </w:rPr>
            </w:pPr>
            <w:r w:rsidRPr="00016237">
              <w:rPr>
                <w:rFonts w:asciiTheme="majorHAnsi" w:hAnsiTheme="majorHAnsi" w:cstheme="majorHAnsi"/>
                <w:i w:val="0"/>
              </w:rPr>
              <w:t>Vocabulary:</w:t>
            </w:r>
          </w:p>
          <w:p w14:paraId="371B3A82" w14:textId="77777777" w:rsidR="0001240F" w:rsidRPr="00016237" w:rsidRDefault="003A6785" w:rsidP="003A6785">
            <w:pPr>
              <w:numPr>
                <w:ilvl w:val="0"/>
                <w:numId w:val="17"/>
              </w:numPr>
              <w:pBdr>
                <w:top w:val="nil"/>
                <w:left w:val="nil"/>
                <w:bottom w:val="nil"/>
                <w:right w:val="nil"/>
                <w:between w:val="nil"/>
              </w:pBdr>
              <w:rPr>
                <w:rFonts w:asciiTheme="majorHAnsi" w:hAnsiTheme="majorHAnsi" w:cstheme="majorHAnsi"/>
              </w:rPr>
            </w:pPr>
            <w:r w:rsidRPr="00016237">
              <w:rPr>
                <w:rFonts w:asciiTheme="majorHAnsi" w:eastAsia="Calibri" w:hAnsiTheme="majorHAnsi" w:cstheme="majorHAnsi"/>
              </w:rPr>
              <w:t>repeating pattern</w:t>
            </w:r>
          </w:p>
          <w:p w14:paraId="2AA07095" w14:textId="77777777" w:rsidR="0001240F" w:rsidRPr="00016237" w:rsidRDefault="003A6785" w:rsidP="003A6785">
            <w:pPr>
              <w:numPr>
                <w:ilvl w:val="0"/>
                <w:numId w:val="17"/>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core</w:t>
            </w:r>
          </w:p>
          <w:p w14:paraId="680BD86C" w14:textId="77777777" w:rsidR="0001240F" w:rsidRPr="00016237" w:rsidRDefault="003A6785" w:rsidP="003A6785">
            <w:pPr>
              <w:numPr>
                <w:ilvl w:val="0"/>
                <w:numId w:val="17"/>
              </w:numPr>
              <w:pBdr>
                <w:top w:val="nil"/>
                <w:left w:val="nil"/>
                <w:bottom w:val="nil"/>
                <w:right w:val="nil"/>
                <w:between w:val="nil"/>
              </w:pBdr>
              <w:rPr>
                <w:rFonts w:asciiTheme="majorHAnsi" w:hAnsiTheme="majorHAnsi" w:cstheme="majorHAnsi"/>
              </w:rPr>
            </w:pPr>
            <w:r w:rsidRPr="00016237">
              <w:rPr>
                <w:rFonts w:asciiTheme="majorHAnsi" w:eastAsia="Calibri" w:hAnsiTheme="majorHAnsi" w:cstheme="majorHAnsi"/>
              </w:rPr>
              <w:t>transfer</w:t>
            </w:r>
          </w:p>
          <w:p w14:paraId="297A8E56" w14:textId="77777777" w:rsidR="0001240F" w:rsidRPr="00016237" w:rsidRDefault="003A6785" w:rsidP="003A6785">
            <w:pPr>
              <w:numPr>
                <w:ilvl w:val="0"/>
                <w:numId w:val="17"/>
              </w:numPr>
              <w:pBdr>
                <w:top w:val="nil"/>
                <w:left w:val="nil"/>
                <w:bottom w:val="nil"/>
                <w:right w:val="nil"/>
                <w:between w:val="nil"/>
              </w:pBdr>
              <w:rPr>
                <w:rFonts w:asciiTheme="majorHAnsi" w:hAnsiTheme="majorHAnsi" w:cstheme="majorHAnsi"/>
              </w:rPr>
            </w:pPr>
            <w:r w:rsidRPr="00016237">
              <w:rPr>
                <w:rFonts w:asciiTheme="majorHAnsi" w:eastAsia="Calibri" w:hAnsiTheme="majorHAnsi" w:cstheme="majorHAnsi"/>
              </w:rPr>
              <w:t>compare</w:t>
            </w:r>
          </w:p>
        </w:tc>
      </w:tr>
      <w:tr w:rsidR="0001240F" w:rsidRPr="00016237" w14:paraId="68D50CDC" w14:textId="77777777" w:rsidTr="003A6785">
        <w:tc>
          <w:tcPr>
            <w:tcW w:w="10795" w:type="dxa"/>
            <w:gridSpan w:val="2"/>
          </w:tcPr>
          <w:p w14:paraId="432B2270" w14:textId="77777777" w:rsidR="0001240F" w:rsidRPr="00016237" w:rsidRDefault="003A6785">
            <w:pPr>
              <w:pStyle w:val="Heading2"/>
              <w:spacing w:before="60" w:after="60"/>
              <w:outlineLvl w:val="1"/>
              <w:rPr>
                <w:rFonts w:asciiTheme="majorHAnsi" w:hAnsiTheme="majorHAnsi" w:cstheme="majorHAnsi"/>
                <w:i w:val="0"/>
              </w:rPr>
            </w:pPr>
            <w:r w:rsidRPr="00016237">
              <w:rPr>
                <w:rFonts w:asciiTheme="majorHAnsi" w:hAnsiTheme="majorHAnsi" w:cstheme="majorHAnsi"/>
                <w:i w:val="0"/>
              </w:rPr>
              <w:lastRenderedPageBreak/>
              <w:t xml:space="preserve">Anticipate Responses: </w:t>
            </w:r>
            <w:r w:rsidRPr="00016237">
              <w:rPr>
                <w:rFonts w:asciiTheme="majorHAnsi" w:hAnsiTheme="majorHAnsi" w:cstheme="majorHAnsi"/>
                <w:b w:val="0"/>
                <w:i w:val="0"/>
                <w:color w:val="000000"/>
              </w:rPr>
              <w:t>See the Planning for Mathematical Discourse Chart (columns 1-3).</w:t>
            </w:r>
          </w:p>
        </w:tc>
      </w:tr>
    </w:tbl>
    <w:p w14:paraId="505B3C85" w14:textId="77777777" w:rsidR="0001240F" w:rsidRPr="003A6785" w:rsidRDefault="0001240F" w:rsidP="003A6785">
      <w:pPr>
        <w:spacing w:after="0"/>
        <w:rPr>
          <w:rFonts w:asciiTheme="majorHAnsi" w:hAnsiTheme="majorHAnsi" w:cstheme="majorHAnsi"/>
          <w:sz w:val="10"/>
          <w:szCs w:val="10"/>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before)"/>
      </w:tblPr>
      <w:tblGrid>
        <w:gridCol w:w="10785"/>
      </w:tblGrid>
      <w:tr w:rsidR="0001240F" w:rsidRPr="00016237" w14:paraId="0DE0EE71" w14:textId="77777777" w:rsidTr="00C764CC">
        <w:trPr>
          <w:tblHeader/>
        </w:trPr>
        <w:tc>
          <w:tcPr>
            <w:tcW w:w="10785" w:type="dxa"/>
            <w:shd w:val="clear" w:color="auto" w:fill="C6D9F1"/>
          </w:tcPr>
          <w:p w14:paraId="572DAA09" w14:textId="77777777" w:rsidR="0001240F" w:rsidRPr="00016237" w:rsidRDefault="003A6785">
            <w:pPr>
              <w:spacing w:before="60" w:after="60"/>
              <w:rPr>
                <w:rFonts w:asciiTheme="majorHAnsi" w:hAnsiTheme="majorHAnsi" w:cstheme="majorHAnsi"/>
                <w:b/>
              </w:rPr>
            </w:pPr>
            <w:r w:rsidRPr="00016237">
              <w:rPr>
                <w:rFonts w:asciiTheme="majorHAnsi" w:hAnsiTheme="majorHAnsi" w:cstheme="majorHAnsi"/>
                <w:b/>
              </w:rPr>
              <w:t xml:space="preserve">Task Implementation (Before) </w:t>
            </w:r>
          </w:p>
        </w:tc>
      </w:tr>
      <w:tr w:rsidR="0001240F" w:rsidRPr="00016237" w14:paraId="3F552970" w14:textId="77777777" w:rsidTr="007926B5">
        <w:tc>
          <w:tcPr>
            <w:tcW w:w="10785" w:type="dxa"/>
          </w:tcPr>
          <w:p w14:paraId="0928305B" w14:textId="77777777" w:rsidR="0001240F" w:rsidRPr="00016237" w:rsidRDefault="003A6785">
            <w:pPr>
              <w:spacing w:before="60" w:after="60"/>
              <w:rPr>
                <w:rFonts w:asciiTheme="majorHAnsi" w:hAnsiTheme="majorHAnsi" w:cstheme="majorHAnsi"/>
                <w:i/>
              </w:rPr>
            </w:pPr>
            <w:r w:rsidRPr="00016237">
              <w:rPr>
                <w:rFonts w:asciiTheme="majorHAnsi" w:hAnsiTheme="majorHAnsi" w:cstheme="majorHAnsi"/>
                <w:b/>
              </w:rPr>
              <w:t>Task Launch:</w:t>
            </w:r>
            <w:r w:rsidRPr="00016237">
              <w:rPr>
                <w:rFonts w:asciiTheme="majorHAnsi" w:hAnsiTheme="majorHAnsi" w:cstheme="majorHAnsi"/>
                <w:b/>
                <w:i/>
              </w:rPr>
              <w:t xml:space="preserve"> </w:t>
            </w:r>
          </w:p>
          <w:p w14:paraId="65D3DB96" w14:textId="08777718" w:rsidR="0001240F" w:rsidRPr="00016237" w:rsidRDefault="003A6785" w:rsidP="003A6785">
            <w:pPr>
              <w:numPr>
                <w:ilvl w:val="0"/>
                <w:numId w:val="14"/>
              </w:numPr>
              <w:pBdr>
                <w:top w:val="nil"/>
                <w:left w:val="nil"/>
                <w:bottom w:val="nil"/>
                <w:right w:val="nil"/>
                <w:between w:val="nil"/>
              </w:pBdr>
              <w:spacing w:before="60"/>
              <w:ind w:left="692"/>
              <w:rPr>
                <w:rFonts w:asciiTheme="majorHAnsi" w:hAnsiTheme="majorHAnsi" w:cstheme="majorHAnsi"/>
              </w:rPr>
            </w:pPr>
            <w:r w:rsidRPr="00016237">
              <w:rPr>
                <w:rFonts w:asciiTheme="majorHAnsi" w:eastAsia="Calibri" w:hAnsiTheme="majorHAnsi" w:cstheme="majorHAnsi"/>
                <w:color w:val="000000"/>
              </w:rPr>
              <w:t>In a whole group setting, invite students to connect with the context of the problem by asking questions such as</w:t>
            </w:r>
            <w:r w:rsidR="002F094B">
              <w:rPr>
                <w:rFonts w:asciiTheme="majorHAnsi" w:eastAsia="Calibri" w:hAnsiTheme="majorHAnsi" w:cstheme="majorHAnsi"/>
                <w:color w:val="000000"/>
              </w:rPr>
              <w:t>:</w:t>
            </w:r>
          </w:p>
          <w:p w14:paraId="0B9C031B" w14:textId="3BB21E16" w:rsidR="0001240F" w:rsidRPr="00016237" w:rsidRDefault="003A6785" w:rsidP="003A6785">
            <w:pPr>
              <w:numPr>
                <w:ilvl w:val="0"/>
                <w:numId w:val="27"/>
              </w:numPr>
              <w:pBdr>
                <w:top w:val="nil"/>
                <w:left w:val="nil"/>
                <w:bottom w:val="nil"/>
                <w:right w:val="nil"/>
                <w:between w:val="nil"/>
              </w:pBdr>
              <w:rPr>
                <w:rFonts w:asciiTheme="majorHAnsi" w:hAnsiTheme="majorHAnsi" w:cstheme="majorHAnsi"/>
              </w:rPr>
            </w:pPr>
            <w:r w:rsidRPr="00016237">
              <w:rPr>
                <w:rFonts w:asciiTheme="majorHAnsi" w:eastAsia="Calibri" w:hAnsiTheme="majorHAnsi" w:cstheme="majorHAnsi"/>
              </w:rPr>
              <w:t xml:space="preserve">When you get </w:t>
            </w:r>
            <w:r w:rsidR="00084E6E">
              <w:rPr>
                <w:rFonts w:asciiTheme="majorHAnsi" w:eastAsia="Calibri" w:hAnsiTheme="majorHAnsi" w:cstheme="majorHAnsi"/>
              </w:rPr>
              <w:t>h</w:t>
            </w:r>
            <w:r w:rsidRPr="00016237">
              <w:rPr>
                <w:rFonts w:asciiTheme="majorHAnsi" w:eastAsia="Calibri" w:hAnsiTheme="majorHAnsi" w:cstheme="majorHAnsi"/>
              </w:rPr>
              <w:t>ome from school, what do you do? Turn and talk to a partner.</w:t>
            </w:r>
          </w:p>
          <w:p w14:paraId="7B2FCEB7" w14:textId="77777777" w:rsidR="0001240F" w:rsidRPr="00016237" w:rsidRDefault="003A6785" w:rsidP="003A6785">
            <w:pPr>
              <w:numPr>
                <w:ilvl w:val="0"/>
                <w:numId w:val="27"/>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What are some of the activities that you do every day or repeat throughout the week? (i.e. eating dinner, brushing your teeth, reading a book before bed)</w:t>
            </w:r>
          </w:p>
          <w:p w14:paraId="741A2D40" w14:textId="77777777" w:rsidR="0001240F" w:rsidRPr="00016237" w:rsidRDefault="003A6785" w:rsidP="003A6785">
            <w:pPr>
              <w:numPr>
                <w:ilvl w:val="0"/>
                <w:numId w:val="27"/>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As you think about the activities that repeat throughout the week, how does that connect to what you know about repeating patterns?</w:t>
            </w:r>
          </w:p>
          <w:p w14:paraId="2B46EA4F" w14:textId="77777777" w:rsidR="0001240F" w:rsidRPr="00016237" w:rsidRDefault="003A6785" w:rsidP="003A6785">
            <w:pPr>
              <w:numPr>
                <w:ilvl w:val="0"/>
                <w:numId w:val="14"/>
              </w:numPr>
              <w:pBdr>
                <w:top w:val="nil"/>
                <w:left w:val="nil"/>
                <w:bottom w:val="nil"/>
                <w:right w:val="nil"/>
                <w:between w:val="nil"/>
              </w:pBdr>
              <w:spacing w:after="60"/>
              <w:ind w:left="691"/>
              <w:rPr>
                <w:rFonts w:asciiTheme="majorHAnsi" w:eastAsia="Calibri" w:hAnsiTheme="majorHAnsi" w:cstheme="majorHAnsi"/>
              </w:rPr>
            </w:pPr>
            <w:r w:rsidRPr="003A6785">
              <w:rPr>
                <w:rFonts w:asciiTheme="majorHAnsi" w:eastAsia="Calibri" w:hAnsiTheme="majorHAnsi" w:cstheme="majorHAnsi"/>
              </w:rPr>
              <w:t xml:space="preserve">Today we are going </w:t>
            </w:r>
            <w:r w:rsidRPr="00016237">
              <w:rPr>
                <w:rFonts w:asciiTheme="majorHAnsi" w:eastAsia="Calibri" w:hAnsiTheme="majorHAnsi" w:cstheme="majorHAnsi"/>
              </w:rPr>
              <w:t xml:space="preserve">to think about transferring or re-creating a pattern that most of us must experience every day before we go to school! </w:t>
            </w:r>
          </w:p>
          <w:p w14:paraId="5A97AE7E" w14:textId="77777777" w:rsidR="0001240F" w:rsidRPr="00016237" w:rsidRDefault="003A6785" w:rsidP="003A6785">
            <w:pPr>
              <w:numPr>
                <w:ilvl w:val="0"/>
                <w:numId w:val="14"/>
              </w:numPr>
              <w:pBdr>
                <w:top w:val="nil"/>
                <w:left w:val="nil"/>
                <w:bottom w:val="nil"/>
                <w:right w:val="nil"/>
                <w:between w:val="nil"/>
              </w:pBdr>
              <w:spacing w:after="60"/>
              <w:ind w:left="691"/>
              <w:rPr>
                <w:rFonts w:asciiTheme="majorHAnsi" w:eastAsia="Calibri" w:hAnsiTheme="majorHAnsi" w:cstheme="majorHAnsi"/>
              </w:rPr>
            </w:pPr>
            <w:r w:rsidRPr="00016237">
              <w:rPr>
                <w:rFonts w:asciiTheme="majorHAnsi" w:eastAsia="Calibri" w:hAnsiTheme="majorHAnsi" w:cstheme="majorHAnsi"/>
              </w:rPr>
              <w:t>Introduce the pictures of the pattern. This is Andrew’s routine for getting dressed in the morning. What do you notice about these pictures? What do you wonder?</w:t>
            </w:r>
          </w:p>
          <w:p w14:paraId="080DF0CB" w14:textId="77777777" w:rsidR="0001240F" w:rsidRPr="00016237" w:rsidRDefault="003A6785" w:rsidP="003A6785">
            <w:pPr>
              <w:numPr>
                <w:ilvl w:val="0"/>
                <w:numId w:val="14"/>
              </w:numPr>
              <w:pBdr>
                <w:top w:val="nil"/>
                <w:left w:val="nil"/>
                <w:bottom w:val="nil"/>
                <w:right w:val="nil"/>
                <w:between w:val="nil"/>
              </w:pBdr>
              <w:spacing w:before="60" w:after="60"/>
              <w:ind w:left="691"/>
              <w:rPr>
                <w:rFonts w:asciiTheme="majorHAnsi" w:hAnsiTheme="majorHAnsi" w:cstheme="majorHAnsi"/>
              </w:rPr>
            </w:pPr>
            <w:r w:rsidRPr="00016237">
              <w:rPr>
                <w:rFonts w:asciiTheme="majorHAnsi" w:eastAsia="Calibri" w:hAnsiTheme="majorHAnsi" w:cstheme="majorHAnsi"/>
                <w:color w:val="000000"/>
              </w:rPr>
              <w:t>Introduce the task by reading the problem aloud to students. Ask a few students to restate the task in their own words to promote understanding and clarify questions.</w:t>
            </w:r>
          </w:p>
          <w:p w14:paraId="19DB4722" w14:textId="77777777" w:rsidR="0001240F" w:rsidRPr="00016237" w:rsidRDefault="003A6785" w:rsidP="003A6785">
            <w:pPr>
              <w:numPr>
                <w:ilvl w:val="0"/>
                <w:numId w:val="14"/>
              </w:numPr>
              <w:pBdr>
                <w:top w:val="nil"/>
                <w:left w:val="nil"/>
                <w:bottom w:val="nil"/>
                <w:right w:val="nil"/>
                <w:between w:val="nil"/>
              </w:pBdr>
              <w:spacing w:before="60" w:after="60"/>
              <w:ind w:left="691"/>
              <w:rPr>
                <w:rFonts w:asciiTheme="majorHAnsi" w:hAnsiTheme="majorHAnsi" w:cstheme="majorHAnsi"/>
              </w:rPr>
            </w:pPr>
            <w:r w:rsidRPr="00016237">
              <w:rPr>
                <w:rFonts w:asciiTheme="majorHAnsi" w:eastAsia="Calibri" w:hAnsiTheme="majorHAnsi" w:cstheme="majorHAnsi"/>
                <w:color w:val="000000"/>
              </w:rPr>
              <w:t>Pass out the task to each student to solve. Make manipulatives and drawing tools available, as needed.</w:t>
            </w:r>
          </w:p>
          <w:p w14:paraId="0C449D59" w14:textId="77777777" w:rsidR="0001240F" w:rsidRPr="00016237" w:rsidRDefault="003A6785">
            <w:pPr>
              <w:spacing w:before="60" w:after="60"/>
              <w:rPr>
                <w:rFonts w:asciiTheme="majorHAnsi" w:eastAsia="Calibri" w:hAnsiTheme="majorHAnsi" w:cstheme="majorHAnsi"/>
                <w:i/>
              </w:rPr>
            </w:pPr>
            <w:r w:rsidRPr="00016237">
              <w:rPr>
                <w:rFonts w:asciiTheme="majorHAnsi" w:eastAsia="Calibri" w:hAnsiTheme="majorHAnsi" w:cstheme="majorHAnsi"/>
                <w:i/>
              </w:rPr>
              <w:t>*Teachers should listen and take notes as students work and share ideas. For those students unable to record their own thinking, the teacher should record the student explanation or strategy on the student’s work. If a student creates a pattern using tools, take pictures of the concrete representations.</w:t>
            </w:r>
          </w:p>
        </w:tc>
      </w:tr>
    </w:tbl>
    <w:p w14:paraId="2553B4CF" w14:textId="29755967" w:rsidR="007926B5" w:rsidRPr="007D16F0" w:rsidRDefault="007926B5" w:rsidP="007926B5">
      <w:pPr>
        <w:spacing w:after="0"/>
        <w:rPr>
          <w:sz w:val="6"/>
          <w:szCs w:val="8"/>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before)"/>
      </w:tblPr>
      <w:tblGrid>
        <w:gridCol w:w="10785"/>
      </w:tblGrid>
      <w:tr w:rsidR="0001240F" w:rsidRPr="00016237" w14:paraId="09050F63" w14:textId="77777777" w:rsidTr="007926B5">
        <w:trPr>
          <w:tblHeader/>
        </w:trPr>
        <w:tc>
          <w:tcPr>
            <w:tcW w:w="10785" w:type="dxa"/>
            <w:shd w:val="clear" w:color="auto" w:fill="C6D9F1"/>
          </w:tcPr>
          <w:p w14:paraId="412379D1" w14:textId="4903795D" w:rsidR="0001240F" w:rsidRPr="00016237" w:rsidRDefault="003A6785">
            <w:pPr>
              <w:spacing w:before="60" w:after="60"/>
              <w:rPr>
                <w:rFonts w:asciiTheme="majorHAnsi" w:hAnsiTheme="majorHAnsi" w:cstheme="majorHAnsi"/>
                <w:b/>
                <w:i/>
              </w:rPr>
            </w:pPr>
            <w:r w:rsidRPr="00016237">
              <w:rPr>
                <w:rFonts w:asciiTheme="majorHAnsi" w:hAnsiTheme="majorHAnsi" w:cstheme="majorHAnsi"/>
                <w:b/>
              </w:rPr>
              <w:t xml:space="preserve">Task Implementation (During) </w:t>
            </w:r>
          </w:p>
        </w:tc>
      </w:tr>
      <w:tr w:rsidR="0001240F" w:rsidRPr="00016237" w14:paraId="62F8578D" w14:textId="77777777" w:rsidTr="007926B5">
        <w:tc>
          <w:tcPr>
            <w:tcW w:w="10785" w:type="dxa"/>
          </w:tcPr>
          <w:p w14:paraId="222BEEE1" w14:textId="77777777" w:rsidR="0001240F" w:rsidRPr="00016237" w:rsidRDefault="003A6785">
            <w:pPr>
              <w:spacing w:before="60" w:after="60"/>
              <w:rPr>
                <w:rFonts w:asciiTheme="majorHAnsi" w:hAnsiTheme="majorHAnsi" w:cstheme="majorHAnsi"/>
                <w:b/>
              </w:rPr>
            </w:pPr>
            <w:r w:rsidRPr="00016237">
              <w:rPr>
                <w:rFonts w:asciiTheme="majorHAnsi" w:hAnsiTheme="majorHAnsi" w:cstheme="majorHAnsi"/>
                <w:b/>
              </w:rPr>
              <w:t>Directions for Supporting Implementation of the Task</w:t>
            </w:r>
          </w:p>
          <w:p w14:paraId="0A780422" w14:textId="77777777" w:rsidR="0001240F" w:rsidRPr="00016237" w:rsidRDefault="003A6785">
            <w:pPr>
              <w:numPr>
                <w:ilvl w:val="0"/>
                <w:numId w:val="6"/>
              </w:numPr>
              <w:pBdr>
                <w:top w:val="nil"/>
                <w:left w:val="nil"/>
                <w:bottom w:val="nil"/>
                <w:right w:val="nil"/>
                <w:between w:val="nil"/>
              </w:pBdr>
              <w:spacing w:before="60"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 xml:space="preserve">Monitor – The teacher will observe students as they work independently on the task. The teacher will engage with students by asking assessing or advancing questions as necessary (see attached </w:t>
            </w:r>
            <w:r w:rsidRPr="00016237">
              <w:rPr>
                <w:rFonts w:asciiTheme="majorHAnsi" w:eastAsia="Calibri" w:hAnsiTheme="majorHAnsi" w:cstheme="majorHAnsi"/>
                <w:i/>
                <w:color w:val="000000"/>
              </w:rPr>
              <w:t>Question Matrix).</w:t>
            </w:r>
          </w:p>
          <w:p w14:paraId="39435063" w14:textId="77777777" w:rsidR="0001240F" w:rsidRPr="00016237" w:rsidRDefault="003A6785">
            <w:pPr>
              <w:numPr>
                <w:ilvl w:val="0"/>
                <w:numId w:val="6"/>
              </w:numPr>
              <w:pBdr>
                <w:top w:val="nil"/>
                <w:left w:val="nil"/>
                <w:bottom w:val="nil"/>
                <w:right w:val="nil"/>
                <w:between w:val="nil"/>
              </w:pBdr>
              <w:spacing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 xml:space="preserve">Select – </w:t>
            </w:r>
            <w:r w:rsidRPr="00016237">
              <w:rPr>
                <w:rFonts w:asciiTheme="majorHAnsi" w:eastAsia="Calibri" w:hAnsiTheme="majorHAnsi" w:cstheme="majorHAnsi"/>
              </w:rPr>
              <w:t>The teacher will decide which strategies or thinking will be highlighted (after student task implementation) that will advance mathematical ideas and support student learning.</w:t>
            </w:r>
          </w:p>
          <w:p w14:paraId="666FBD1B" w14:textId="77777777" w:rsidR="0001240F" w:rsidRPr="00016237" w:rsidRDefault="003A6785">
            <w:pPr>
              <w:numPr>
                <w:ilvl w:val="0"/>
                <w:numId w:val="6"/>
              </w:numPr>
              <w:pBdr>
                <w:top w:val="nil"/>
                <w:left w:val="nil"/>
                <w:bottom w:val="nil"/>
                <w:right w:val="nil"/>
                <w:between w:val="nil"/>
              </w:pBdr>
              <w:spacing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Sequence – The teacher will select 2-3 student strategies to share with the whole group. One suggestion is to look for one common misconception and two correct responses to share.</w:t>
            </w:r>
          </w:p>
          <w:p w14:paraId="67B69829" w14:textId="77777777" w:rsidR="0001240F" w:rsidRPr="00016237" w:rsidRDefault="003A6785">
            <w:pPr>
              <w:numPr>
                <w:ilvl w:val="0"/>
                <w:numId w:val="6"/>
              </w:numPr>
              <w:pBdr>
                <w:top w:val="nil"/>
                <w:left w:val="nil"/>
                <w:bottom w:val="nil"/>
                <w:right w:val="nil"/>
                <w:between w:val="nil"/>
              </w:pBdr>
              <w:spacing w:after="60"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 xml:space="preserve">Connect – The teacher will consider ways to facilitate connections between different student representations.  </w:t>
            </w:r>
          </w:p>
        </w:tc>
      </w:tr>
      <w:tr w:rsidR="0001240F" w:rsidRPr="00016237" w14:paraId="07C4CFE3" w14:textId="77777777" w:rsidTr="007926B5">
        <w:tc>
          <w:tcPr>
            <w:tcW w:w="10785" w:type="dxa"/>
          </w:tcPr>
          <w:p w14:paraId="6C43A352" w14:textId="77777777" w:rsidR="0001240F" w:rsidRPr="00016237" w:rsidRDefault="003A6785">
            <w:pPr>
              <w:spacing w:before="60" w:after="60"/>
              <w:rPr>
                <w:rFonts w:asciiTheme="majorHAnsi" w:hAnsiTheme="majorHAnsi" w:cstheme="majorHAnsi"/>
                <w:i/>
              </w:rPr>
            </w:pPr>
            <w:r w:rsidRPr="00016237">
              <w:rPr>
                <w:rFonts w:asciiTheme="majorHAnsi" w:hAnsiTheme="majorHAnsi" w:cstheme="majorHAnsi"/>
                <w:b/>
              </w:rPr>
              <w:t>Suggestions For Additional Student Support</w:t>
            </w:r>
          </w:p>
          <w:p w14:paraId="79DD7E97" w14:textId="77777777" w:rsidR="0001240F" w:rsidRPr="00016237" w:rsidRDefault="003A6785" w:rsidP="003A6785">
            <w:pPr>
              <w:numPr>
                <w:ilvl w:val="0"/>
                <w:numId w:val="3"/>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 xml:space="preserve">Students who have difficulties with decoding/reading math text may benefit from pairing vocabulary with visuals.  For example, have a picture of </w:t>
            </w:r>
            <w:r w:rsidRPr="00016237">
              <w:rPr>
                <w:rFonts w:asciiTheme="majorHAnsi" w:eastAsia="Calibri" w:hAnsiTheme="majorHAnsi" w:cstheme="majorHAnsi"/>
              </w:rPr>
              <w:t>the core circled around a different pattern.</w:t>
            </w:r>
          </w:p>
          <w:p w14:paraId="414E6629" w14:textId="77777777" w:rsidR="0001240F" w:rsidRPr="00016237" w:rsidRDefault="003A6785" w:rsidP="003A6785">
            <w:pPr>
              <w:numPr>
                <w:ilvl w:val="0"/>
                <w:numId w:val="3"/>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Students who have difficulty getting started with the task, planning, and/or self-monitoring can be supported through questioning.  See the planning for mathematical discourse chart for possible questions to ask these students.</w:t>
            </w:r>
          </w:p>
          <w:p w14:paraId="77B1FDBF" w14:textId="77777777" w:rsidR="0001240F" w:rsidRPr="00016237" w:rsidRDefault="003A6785" w:rsidP="009024BB">
            <w:pPr>
              <w:numPr>
                <w:ilvl w:val="0"/>
                <w:numId w:val="3"/>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Students who have trouble expressing themselves may benefit from sentence frames such as</w:t>
            </w:r>
          </w:p>
          <w:p w14:paraId="026073D7" w14:textId="77777777" w:rsidR="0001240F" w:rsidRPr="007D1C17" w:rsidRDefault="003A6785" w:rsidP="007D1C17">
            <w:pPr>
              <w:pStyle w:val="ListParagraph"/>
              <w:numPr>
                <w:ilvl w:val="0"/>
                <w:numId w:val="28"/>
              </w:numPr>
              <w:rPr>
                <w:rFonts w:asciiTheme="majorHAnsi" w:hAnsiTheme="majorHAnsi" w:cstheme="majorHAnsi"/>
              </w:rPr>
            </w:pPr>
            <w:bookmarkStart w:id="0" w:name="_gjdgxs" w:colFirst="0" w:colLast="0"/>
            <w:bookmarkEnd w:id="0"/>
            <w:r w:rsidRPr="007D1C17">
              <w:rPr>
                <w:rFonts w:asciiTheme="majorHAnsi" w:hAnsiTheme="majorHAnsi" w:cstheme="majorHAnsi"/>
              </w:rPr>
              <w:t>I notice ___ repeats.</w:t>
            </w:r>
          </w:p>
          <w:p w14:paraId="49489E80" w14:textId="77777777" w:rsidR="0001240F" w:rsidRPr="007D1C17" w:rsidRDefault="003A6785" w:rsidP="007D1C17">
            <w:pPr>
              <w:pStyle w:val="ListParagraph"/>
              <w:numPr>
                <w:ilvl w:val="0"/>
                <w:numId w:val="28"/>
              </w:numPr>
              <w:rPr>
                <w:rFonts w:asciiTheme="majorHAnsi" w:hAnsiTheme="majorHAnsi" w:cstheme="majorHAnsi"/>
              </w:rPr>
            </w:pPr>
            <w:bookmarkStart w:id="1" w:name="_yw0hedoi7e7s" w:colFirst="0" w:colLast="0"/>
            <w:bookmarkEnd w:id="1"/>
            <w:r w:rsidRPr="007D1C17">
              <w:rPr>
                <w:rFonts w:asciiTheme="majorHAnsi" w:hAnsiTheme="majorHAnsi" w:cstheme="majorHAnsi"/>
              </w:rPr>
              <w:t>The core of ____’s pattern is ….</w:t>
            </w:r>
          </w:p>
          <w:p w14:paraId="01F57277" w14:textId="77777777" w:rsidR="0001240F" w:rsidRPr="007D1C17" w:rsidRDefault="003A6785" w:rsidP="007D1C17">
            <w:pPr>
              <w:pStyle w:val="ListParagraph"/>
              <w:numPr>
                <w:ilvl w:val="0"/>
                <w:numId w:val="28"/>
              </w:numPr>
              <w:rPr>
                <w:rFonts w:asciiTheme="majorHAnsi" w:hAnsiTheme="majorHAnsi" w:cstheme="majorHAnsi"/>
              </w:rPr>
            </w:pPr>
            <w:bookmarkStart w:id="2" w:name="_sa87cx3fyh9y" w:colFirst="0" w:colLast="0"/>
            <w:bookmarkEnd w:id="2"/>
            <w:r w:rsidRPr="007D1C17">
              <w:rPr>
                <w:rFonts w:asciiTheme="majorHAnsi" w:hAnsiTheme="majorHAnsi" w:cstheme="majorHAnsi"/>
              </w:rPr>
              <w:t>I created the pattern using ….</w:t>
            </w:r>
          </w:p>
          <w:p w14:paraId="4035012B" w14:textId="77777777" w:rsidR="0001240F" w:rsidRPr="007D1C17" w:rsidRDefault="003A6785" w:rsidP="007D1C17">
            <w:pPr>
              <w:pStyle w:val="ListParagraph"/>
              <w:numPr>
                <w:ilvl w:val="0"/>
                <w:numId w:val="28"/>
              </w:numPr>
              <w:rPr>
                <w:rFonts w:asciiTheme="majorHAnsi" w:hAnsiTheme="majorHAnsi" w:cstheme="majorHAnsi"/>
              </w:rPr>
            </w:pPr>
            <w:bookmarkStart w:id="3" w:name="_dtthtkoj12wt" w:colFirst="0" w:colLast="0"/>
            <w:bookmarkEnd w:id="3"/>
            <w:r w:rsidRPr="007D1C17">
              <w:rPr>
                <w:rFonts w:asciiTheme="majorHAnsi" w:hAnsiTheme="majorHAnsi" w:cstheme="majorHAnsi"/>
              </w:rPr>
              <w:t>I transferred this pattern by….</w:t>
            </w:r>
          </w:p>
          <w:p w14:paraId="4C7AA278" w14:textId="77777777" w:rsidR="0001240F" w:rsidRPr="007D1C17" w:rsidRDefault="003A6785" w:rsidP="007D1C17">
            <w:pPr>
              <w:pStyle w:val="ListParagraph"/>
              <w:numPr>
                <w:ilvl w:val="0"/>
                <w:numId w:val="28"/>
              </w:numPr>
              <w:rPr>
                <w:rFonts w:asciiTheme="majorHAnsi" w:hAnsiTheme="majorHAnsi" w:cstheme="majorHAnsi"/>
              </w:rPr>
            </w:pPr>
            <w:bookmarkStart w:id="4" w:name="_x1k2tpc8j0kk" w:colFirst="0" w:colLast="0"/>
            <w:bookmarkEnd w:id="4"/>
            <w:r w:rsidRPr="007D1C17">
              <w:rPr>
                <w:rFonts w:asciiTheme="majorHAnsi" w:hAnsiTheme="majorHAnsi" w:cstheme="majorHAnsi"/>
              </w:rPr>
              <w:t>I know this pattern is the same/different because….</w:t>
            </w:r>
          </w:p>
          <w:p w14:paraId="7BFD5090" w14:textId="77777777" w:rsidR="0001240F" w:rsidRPr="00016237" w:rsidRDefault="003A6785" w:rsidP="003A6785">
            <w:pPr>
              <w:numPr>
                <w:ilvl w:val="0"/>
                <w:numId w:val="10"/>
              </w:numPr>
              <w:rPr>
                <w:rFonts w:asciiTheme="majorHAnsi" w:eastAsia="Calibri" w:hAnsiTheme="majorHAnsi" w:cstheme="majorHAnsi"/>
              </w:rPr>
            </w:pPr>
            <w:bookmarkStart w:id="5" w:name="_ko1pre1aas6p" w:colFirst="0" w:colLast="0"/>
            <w:bookmarkStart w:id="6" w:name="_7tu5gylr5jrr" w:colFirst="0" w:colLast="0"/>
            <w:bookmarkEnd w:id="5"/>
            <w:bookmarkEnd w:id="6"/>
            <w:r w:rsidRPr="00016237">
              <w:rPr>
                <w:rFonts w:asciiTheme="majorHAnsi" w:eastAsia="Calibri" w:hAnsiTheme="majorHAnsi" w:cstheme="majorHAnsi"/>
              </w:rPr>
              <w:t xml:space="preserve">Students who have difficulties with fine motor skills might benefit from using stickers or tools to build </w:t>
            </w:r>
            <w:r w:rsidRPr="00016237">
              <w:rPr>
                <w:rFonts w:asciiTheme="majorHAnsi" w:eastAsia="Calibri" w:hAnsiTheme="majorHAnsi" w:cstheme="majorHAnsi"/>
              </w:rPr>
              <w:lastRenderedPageBreak/>
              <w:t>concrete representations. Capture this representation using pictures to understand student thinking.</w:t>
            </w:r>
          </w:p>
          <w:p w14:paraId="4008A21E" w14:textId="77777777" w:rsidR="0001240F" w:rsidRPr="00016237" w:rsidRDefault="003A6785" w:rsidP="009024BB">
            <w:pPr>
              <w:numPr>
                <w:ilvl w:val="0"/>
                <w:numId w:val="3"/>
              </w:numPr>
              <w:pBdr>
                <w:top w:val="nil"/>
                <w:left w:val="nil"/>
                <w:bottom w:val="nil"/>
                <w:right w:val="nil"/>
                <w:between w:val="nil"/>
              </w:pBdr>
              <w:spacing w:after="60"/>
              <w:rPr>
                <w:rFonts w:asciiTheme="majorHAnsi" w:eastAsia="Calibri" w:hAnsiTheme="majorHAnsi" w:cstheme="majorHAnsi"/>
                <w:color w:val="000000"/>
              </w:rPr>
            </w:pPr>
            <w:r w:rsidRPr="00016237">
              <w:rPr>
                <w:rFonts w:asciiTheme="majorHAnsi" w:eastAsia="Calibri" w:hAnsiTheme="majorHAnsi" w:cstheme="majorHAnsi"/>
                <w:color w:val="000000"/>
              </w:rPr>
              <w:t xml:space="preserve">After students have shared solutions, create an anchor chart including picture representations to summarize student findings. </w:t>
            </w:r>
          </w:p>
          <w:p w14:paraId="264031D7" w14:textId="77777777" w:rsidR="0001240F" w:rsidRPr="00016237" w:rsidRDefault="003A6785" w:rsidP="009024BB">
            <w:pPr>
              <w:numPr>
                <w:ilvl w:val="0"/>
                <w:numId w:val="3"/>
              </w:numPr>
              <w:pBdr>
                <w:top w:val="nil"/>
                <w:left w:val="nil"/>
                <w:bottom w:val="nil"/>
                <w:right w:val="nil"/>
                <w:between w:val="nil"/>
              </w:pBdr>
              <w:spacing w:before="60" w:after="60"/>
              <w:rPr>
                <w:rFonts w:asciiTheme="majorHAnsi" w:eastAsia="Calibri" w:hAnsiTheme="majorHAnsi" w:cstheme="majorHAnsi"/>
                <w:color w:val="000000"/>
              </w:rPr>
            </w:pPr>
            <w:r w:rsidRPr="00016237">
              <w:rPr>
                <w:rFonts w:asciiTheme="majorHAnsi" w:eastAsia="Calibri" w:hAnsiTheme="majorHAnsi" w:cstheme="majorHAnsi"/>
                <w:color w:val="000000"/>
              </w:rPr>
              <w:t xml:space="preserve">Students who are ready for an extension can be asked: </w:t>
            </w:r>
            <w:r w:rsidRPr="00016237">
              <w:rPr>
                <w:rFonts w:asciiTheme="majorHAnsi" w:eastAsia="Calibri" w:hAnsiTheme="majorHAnsi" w:cstheme="majorHAnsi"/>
              </w:rPr>
              <w:t>What would come next? How could you extend this pattern? How could you transfer this pattern using a different representation?</w:t>
            </w:r>
          </w:p>
        </w:tc>
      </w:tr>
      <w:tr w:rsidR="0001240F" w:rsidRPr="00016237" w14:paraId="43451EDC" w14:textId="77777777" w:rsidTr="007926B5">
        <w:tc>
          <w:tcPr>
            <w:tcW w:w="10785" w:type="dxa"/>
            <w:shd w:val="clear" w:color="auto" w:fill="C6D9F1"/>
          </w:tcPr>
          <w:p w14:paraId="2467F595" w14:textId="77777777" w:rsidR="0001240F" w:rsidRPr="00016237" w:rsidRDefault="003A6785">
            <w:pPr>
              <w:spacing w:before="60" w:after="60"/>
              <w:rPr>
                <w:rFonts w:asciiTheme="majorHAnsi" w:hAnsiTheme="majorHAnsi" w:cstheme="majorHAnsi"/>
                <w:b/>
                <w:i/>
              </w:rPr>
            </w:pPr>
            <w:r w:rsidRPr="00016237">
              <w:rPr>
                <w:rFonts w:asciiTheme="majorHAnsi" w:hAnsiTheme="majorHAnsi" w:cstheme="majorHAnsi"/>
                <w:b/>
              </w:rPr>
              <w:lastRenderedPageBreak/>
              <w:t xml:space="preserve">Task Implementation (After) </w:t>
            </w:r>
          </w:p>
        </w:tc>
      </w:tr>
      <w:tr w:rsidR="0001240F" w:rsidRPr="00016237" w14:paraId="65129594" w14:textId="77777777" w:rsidTr="007926B5">
        <w:tc>
          <w:tcPr>
            <w:tcW w:w="10785" w:type="dxa"/>
          </w:tcPr>
          <w:p w14:paraId="4DBDAD92" w14:textId="77777777" w:rsidR="0001240F" w:rsidRPr="00016237" w:rsidRDefault="003A6785">
            <w:pPr>
              <w:spacing w:before="60"/>
              <w:rPr>
                <w:rFonts w:asciiTheme="majorHAnsi" w:hAnsiTheme="majorHAnsi" w:cstheme="majorHAnsi"/>
                <w:b/>
              </w:rPr>
            </w:pPr>
            <w:r w:rsidRPr="00016237">
              <w:rPr>
                <w:rFonts w:asciiTheme="majorHAnsi" w:hAnsiTheme="majorHAnsi" w:cstheme="majorHAnsi"/>
                <w:b/>
              </w:rPr>
              <w:t>Connecting Student Responses (From Anticipating Student Response Chart) and Closure of the Task:</w:t>
            </w:r>
          </w:p>
          <w:p w14:paraId="00B8971B" w14:textId="77777777" w:rsidR="0001240F" w:rsidRPr="00016237" w:rsidRDefault="003A6785" w:rsidP="003A6785">
            <w:pPr>
              <w:numPr>
                <w:ilvl w:val="0"/>
                <w:numId w:val="2"/>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 xml:space="preserve">Reflect on student solution strategies during a whole group discussion. Use this time to connect different students’ responses and connect the responses to the key mathematical ideas of </w:t>
            </w:r>
            <w:r w:rsidRPr="00016237">
              <w:rPr>
                <w:rFonts w:asciiTheme="majorHAnsi" w:eastAsia="Calibri" w:hAnsiTheme="majorHAnsi" w:cstheme="majorHAnsi"/>
              </w:rPr>
              <w:t>repeating patterns.</w:t>
            </w:r>
          </w:p>
          <w:p w14:paraId="44898AD9" w14:textId="77777777" w:rsidR="0001240F" w:rsidRPr="00016237" w:rsidRDefault="003A6785" w:rsidP="003A6785">
            <w:pPr>
              <w:numPr>
                <w:ilvl w:val="0"/>
                <w:numId w:val="2"/>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Consider ways to ensure that each student will have an equitable opportunity to share his/her thinking during the task discussion.</w:t>
            </w:r>
          </w:p>
          <w:p w14:paraId="6BA08ED5" w14:textId="77777777" w:rsidR="0001240F" w:rsidRPr="00016237" w:rsidRDefault="003A6785" w:rsidP="003A6785">
            <w:pPr>
              <w:numPr>
                <w:ilvl w:val="0"/>
                <w:numId w:val="2"/>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 xml:space="preserve">Questions to promote student engagement and discourse: </w:t>
            </w:r>
          </w:p>
          <w:p w14:paraId="09946B2E" w14:textId="77777777" w:rsidR="0001240F" w:rsidRPr="00016237" w:rsidRDefault="003A6785" w:rsidP="003A6785">
            <w:pPr>
              <w:numPr>
                <w:ilvl w:val="0"/>
                <w:numId w:val="29"/>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 xml:space="preserve">What is one way that </w:t>
            </w:r>
            <w:r w:rsidRPr="00016237">
              <w:rPr>
                <w:rFonts w:asciiTheme="majorHAnsi" w:eastAsia="Calibri" w:hAnsiTheme="majorHAnsi" w:cstheme="majorHAnsi"/>
              </w:rPr>
              <w:t>Maria could make Andrew’s pattern?</w:t>
            </w:r>
          </w:p>
          <w:p w14:paraId="1DE08979" w14:textId="77777777" w:rsidR="0001240F" w:rsidRPr="00016237" w:rsidRDefault="003A6785" w:rsidP="003A6785">
            <w:pPr>
              <w:numPr>
                <w:ilvl w:val="0"/>
                <w:numId w:val="29"/>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How do you know the pattern you created is the same type of pattern as the one Andrew created?</w:t>
            </w:r>
          </w:p>
          <w:p w14:paraId="4A069E8E" w14:textId="77777777" w:rsidR="0001240F" w:rsidRPr="00016237" w:rsidRDefault="003A6785" w:rsidP="003A6785">
            <w:pPr>
              <w:numPr>
                <w:ilvl w:val="0"/>
                <w:numId w:val="29"/>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Where do you see the core in ___’s representation or pattern? How do you know it’s the core?</w:t>
            </w:r>
          </w:p>
          <w:p w14:paraId="7AFD7EE1" w14:textId="77777777" w:rsidR="0001240F" w:rsidRPr="00016237" w:rsidRDefault="003A6785" w:rsidP="003A6785">
            <w:pPr>
              <w:numPr>
                <w:ilvl w:val="0"/>
                <w:numId w:val="29"/>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How is ___’s pattern similar or different to ___' s pattern?</w:t>
            </w:r>
          </w:p>
          <w:p w14:paraId="69F98103" w14:textId="77777777" w:rsidR="0001240F" w:rsidRPr="00016237" w:rsidRDefault="003A6785" w:rsidP="003A6785">
            <w:pPr>
              <w:numPr>
                <w:ilvl w:val="0"/>
                <w:numId w:val="29"/>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 xml:space="preserve">Who can add on to that? </w:t>
            </w:r>
          </w:p>
          <w:p w14:paraId="23D732EC" w14:textId="77777777" w:rsidR="0001240F" w:rsidRPr="00016237" w:rsidRDefault="003A6785" w:rsidP="003A6785">
            <w:pPr>
              <w:numPr>
                <w:ilvl w:val="0"/>
                <w:numId w:val="29"/>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 xml:space="preserve">Do you agree or disagree? Why? </w:t>
            </w:r>
          </w:p>
          <w:p w14:paraId="11C9519E" w14:textId="77777777" w:rsidR="0001240F" w:rsidRPr="00016237" w:rsidRDefault="003A6785" w:rsidP="003A6785">
            <w:pPr>
              <w:numPr>
                <w:ilvl w:val="0"/>
                <w:numId w:val="29"/>
              </w:numPr>
              <w:pBdr>
                <w:top w:val="nil"/>
                <w:left w:val="nil"/>
                <w:bottom w:val="nil"/>
                <w:right w:val="nil"/>
                <w:between w:val="nil"/>
              </w:pBdr>
              <w:rPr>
                <w:rFonts w:asciiTheme="majorHAnsi" w:eastAsia="Calibri" w:hAnsiTheme="majorHAnsi" w:cstheme="majorHAnsi"/>
                <w:color w:val="000000"/>
              </w:rPr>
            </w:pPr>
            <w:r w:rsidRPr="00016237">
              <w:rPr>
                <w:rFonts w:asciiTheme="majorHAnsi" w:eastAsia="Calibri" w:hAnsiTheme="majorHAnsi" w:cstheme="majorHAnsi"/>
                <w:color w:val="000000"/>
              </w:rPr>
              <w:t xml:space="preserve">Did anyone think about that in a different way? </w:t>
            </w:r>
          </w:p>
          <w:p w14:paraId="734CD19E" w14:textId="77777777" w:rsidR="0001240F" w:rsidRPr="00016237" w:rsidRDefault="003A6785" w:rsidP="002F094B">
            <w:pPr>
              <w:numPr>
                <w:ilvl w:val="0"/>
                <w:numId w:val="3"/>
              </w:numPr>
              <w:pBdr>
                <w:top w:val="nil"/>
                <w:left w:val="nil"/>
                <w:bottom w:val="nil"/>
                <w:right w:val="nil"/>
                <w:between w:val="nil"/>
              </w:pBdr>
              <w:spacing w:after="120" w:line="259" w:lineRule="auto"/>
              <w:rPr>
                <w:rFonts w:asciiTheme="majorHAnsi" w:eastAsia="Calibri" w:hAnsiTheme="majorHAnsi" w:cstheme="majorHAnsi"/>
                <w:i/>
                <w:color w:val="000000"/>
              </w:rPr>
            </w:pPr>
            <w:r w:rsidRPr="00016237">
              <w:rPr>
                <w:rFonts w:asciiTheme="majorHAnsi" w:eastAsia="Calibri" w:hAnsiTheme="majorHAnsi" w:cstheme="majorHAnsi"/>
                <w:color w:val="000000"/>
              </w:rPr>
              <w:t xml:space="preserve">Close the lesson by creating an anchor chart including picture representations to summarize student findings. </w:t>
            </w:r>
          </w:p>
        </w:tc>
      </w:tr>
      <w:tr w:rsidR="0001240F" w:rsidRPr="00016237" w14:paraId="6C0BEB1C" w14:textId="77777777" w:rsidTr="007926B5">
        <w:trPr>
          <w:trHeight w:val="322"/>
        </w:trPr>
        <w:tc>
          <w:tcPr>
            <w:tcW w:w="10785" w:type="dxa"/>
            <w:shd w:val="clear" w:color="auto" w:fill="C6D9F1"/>
          </w:tcPr>
          <w:p w14:paraId="15014049" w14:textId="77777777" w:rsidR="0001240F" w:rsidRPr="00016237" w:rsidRDefault="003A6785" w:rsidP="009024BB">
            <w:pPr>
              <w:spacing w:before="60" w:after="60"/>
              <w:rPr>
                <w:rFonts w:asciiTheme="majorHAnsi" w:hAnsiTheme="majorHAnsi" w:cstheme="majorHAnsi"/>
                <w:b/>
              </w:rPr>
            </w:pPr>
            <w:r w:rsidRPr="00016237">
              <w:rPr>
                <w:rFonts w:asciiTheme="majorHAnsi" w:hAnsiTheme="majorHAnsi" w:cstheme="majorHAnsi"/>
                <w:b/>
              </w:rPr>
              <w:t>Teacher Reflection About Student Learning:</w:t>
            </w:r>
          </w:p>
        </w:tc>
      </w:tr>
      <w:tr w:rsidR="0001240F" w:rsidRPr="00016237" w14:paraId="7C417DD2" w14:textId="77777777" w:rsidTr="007926B5">
        <w:tc>
          <w:tcPr>
            <w:tcW w:w="10785" w:type="dxa"/>
          </w:tcPr>
          <w:p w14:paraId="20479306" w14:textId="77777777" w:rsidR="0001240F" w:rsidRPr="00016237" w:rsidRDefault="003A6785" w:rsidP="007D1C17">
            <w:pPr>
              <w:numPr>
                <w:ilvl w:val="0"/>
                <w:numId w:val="8"/>
              </w:numPr>
              <w:pBdr>
                <w:top w:val="nil"/>
                <w:left w:val="nil"/>
                <w:bottom w:val="nil"/>
                <w:right w:val="nil"/>
                <w:between w:val="nil"/>
              </w:pBdr>
              <w:spacing w:before="60"/>
              <w:rPr>
                <w:rFonts w:asciiTheme="majorHAnsi" w:hAnsiTheme="majorHAnsi" w:cstheme="majorHAnsi"/>
              </w:rPr>
            </w:pPr>
            <w:r w:rsidRPr="00016237">
              <w:rPr>
                <w:rFonts w:asciiTheme="majorHAnsi" w:eastAsia="Calibri" w:hAnsiTheme="majorHAnsi" w:cstheme="majorHAnsi"/>
                <w:color w:val="000000"/>
              </w:rPr>
              <w:t>Use the rich mathematical task rubric to evaluate students’ progress toward the goals.</w:t>
            </w:r>
          </w:p>
          <w:p w14:paraId="74E01EC6" w14:textId="77777777" w:rsidR="0001240F" w:rsidRPr="00016237" w:rsidRDefault="003A6785" w:rsidP="003A6785">
            <w:pPr>
              <w:numPr>
                <w:ilvl w:val="0"/>
                <w:numId w:val="8"/>
              </w:numPr>
              <w:pBdr>
                <w:top w:val="nil"/>
                <w:left w:val="nil"/>
                <w:bottom w:val="nil"/>
                <w:right w:val="nil"/>
                <w:between w:val="nil"/>
              </w:pBdr>
              <w:rPr>
                <w:rFonts w:asciiTheme="majorHAnsi" w:hAnsiTheme="majorHAnsi" w:cstheme="majorHAnsi"/>
              </w:rPr>
            </w:pPr>
            <w:r w:rsidRPr="00016237">
              <w:rPr>
                <w:rFonts w:asciiTheme="majorHAnsi" w:eastAsia="Calibri" w:hAnsiTheme="majorHAnsi" w:cstheme="majorHAnsi"/>
                <w:color w:val="000000"/>
              </w:rPr>
              <w:t xml:space="preserve">Look at the students’ work. </w:t>
            </w:r>
            <w:r w:rsidRPr="00016237">
              <w:rPr>
                <w:rFonts w:asciiTheme="majorHAnsi" w:eastAsia="Calibri" w:hAnsiTheme="majorHAnsi" w:cstheme="majorHAnsi"/>
              </w:rPr>
              <w:t>How did students transfer the pattern?</w:t>
            </w:r>
          </w:p>
          <w:p w14:paraId="55098AB7" w14:textId="77777777" w:rsidR="0001240F" w:rsidRPr="00016237" w:rsidRDefault="003A6785" w:rsidP="007D1C17">
            <w:pPr>
              <w:numPr>
                <w:ilvl w:val="0"/>
                <w:numId w:val="30"/>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Who recognized and described the core?</w:t>
            </w:r>
          </w:p>
          <w:p w14:paraId="6A1B60D3" w14:textId="77777777" w:rsidR="0001240F" w:rsidRPr="00016237" w:rsidRDefault="003A6785" w:rsidP="007D1C17">
            <w:pPr>
              <w:numPr>
                <w:ilvl w:val="0"/>
                <w:numId w:val="30"/>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Who was able to describe how the core repeats?</w:t>
            </w:r>
          </w:p>
          <w:p w14:paraId="375E7065" w14:textId="77777777" w:rsidR="0001240F" w:rsidRPr="00016237" w:rsidRDefault="003A6785" w:rsidP="007D1C17">
            <w:pPr>
              <w:numPr>
                <w:ilvl w:val="0"/>
                <w:numId w:val="30"/>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Who was unable to complete the task even with support? Why?</w:t>
            </w:r>
          </w:p>
          <w:p w14:paraId="3D0AA231" w14:textId="77777777" w:rsidR="0001240F" w:rsidRPr="00016237" w:rsidRDefault="003A6785" w:rsidP="007D1C17">
            <w:pPr>
              <w:numPr>
                <w:ilvl w:val="0"/>
                <w:numId w:val="30"/>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Who needed the manipulatives to create the pattern? Who recorded their representation?</w:t>
            </w:r>
          </w:p>
          <w:p w14:paraId="5BFD00EC" w14:textId="77777777" w:rsidR="0001240F" w:rsidRPr="00016237" w:rsidRDefault="003A6785" w:rsidP="007D1C17">
            <w:pPr>
              <w:numPr>
                <w:ilvl w:val="0"/>
                <w:numId w:val="30"/>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Who recreated the pattern with the exact same pictures?</w:t>
            </w:r>
          </w:p>
          <w:p w14:paraId="141956BF" w14:textId="77777777" w:rsidR="0001240F" w:rsidRPr="00016237" w:rsidRDefault="003A6785" w:rsidP="007D1C17">
            <w:pPr>
              <w:numPr>
                <w:ilvl w:val="0"/>
                <w:numId w:val="30"/>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Who was able to compare their pattern to a classmate’s pattern?</w:t>
            </w:r>
          </w:p>
          <w:p w14:paraId="2B219E47" w14:textId="77777777" w:rsidR="0001240F" w:rsidRPr="00016237" w:rsidRDefault="003A6785" w:rsidP="007D1C17">
            <w:pPr>
              <w:numPr>
                <w:ilvl w:val="0"/>
                <w:numId w:val="30"/>
              </w:numPr>
              <w:pBdr>
                <w:top w:val="nil"/>
                <w:left w:val="nil"/>
                <w:bottom w:val="nil"/>
                <w:right w:val="nil"/>
                <w:between w:val="nil"/>
              </w:pBdr>
              <w:rPr>
                <w:rFonts w:asciiTheme="majorHAnsi" w:eastAsia="Calibri" w:hAnsiTheme="majorHAnsi" w:cstheme="majorHAnsi"/>
              </w:rPr>
            </w:pPr>
            <w:r w:rsidRPr="00016237">
              <w:rPr>
                <w:rFonts w:asciiTheme="majorHAnsi" w:eastAsia="Calibri" w:hAnsiTheme="majorHAnsi" w:cstheme="majorHAnsi"/>
              </w:rPr>
              <w:t>Who was able to connect multiple representations of the same pattern?</w:t>
            </w:r>
          </w:p>
          <w:p w14:paraId="43C1C8CF" w14:textId="77777777" w:rsidR="0001240F" w:rsidRPr="00016237" w:rsidRDefault="003A6785" w:rsidP="007D1C17">
            <w:pPr>
              <w:numPr>
                <w:ilvl w:val="0"/>
                <w:numId w:val="30"/>
              </w:numPr>
              <w:pBdr>
                <w:top w:val="nil"/>
                <w:left w:val="nil"/>
                <w:bottom w:val="nil"/>
                <w:right w:val="nil"/>
                <w:between w:val="nil"/>
              </w:pBdr>
              <w:spacing w:after="60"/>
              <w:rPr>
                <w:rFonts w:asciiTheme="majorHAnsi" w:eastAsia="Calibri" w:hAnsiTheme="majorHAnsi" w:cstheme="majorHAnsi"/>
              </w:rPr>
            </w:pPr>
            <w:r w:rsidRPr="00016237">
              <w:rPr>
                <w:rFonts w:asciiTheme="majorHAnsi" w:eastAsia="Calibri" w:hAnsiTheme="majorHAnsi" w:cstheme="majorHAnsi"/>
              </w:rPr>
              <w:t>Who was able to extend the pattern?</w:t>
            </w:r>
          </w:p>
        </w:tc>
      </w:tr>
    </w:tbl>
    <w:p w14:paraId="655694B0" w14:textId="77777777" w:rsidR="007D1C17" w:rsidRDefault="007D1C17">
      <w:pPr>
        <w:rPr>
          <w:rFonts w:asciiTheme="majorHAnsi" w:hAnsiTheme="majorHAnsi" w:cstheme="majorHAnsi"/>
        </w:rPr>
      </w:pPr>
    </w:p>
    <w:p w14:paraId="2F6B9783" w14:textId="5EB359CF" w:rsidR="007D1C17" w:rsidRDefault="007D1C17">
      <w:pPr>
        <w:rPr>
          <w:rFonts w:asciiTheme="majorHAnsi" w:hAnsiTheme="majorHAnsi" w:cstheme="majorHAnsi"/>
        </w:rPr>
      </w:pPr>
      <w:r>
        <w:rPr>
          <w:rFonts w:asciiTheme="majorHAnsi" w:hAnsiTheme="majorHAnsi" w:cstheme="majorHAnsi"/>
        </w:rPr>
        <w:br w:type="page"/>
      </w:r>
    </w:p>
    <w:p w14:paraId="5DCB2F39" w14:textId="77777777" w:rsidR="007D16F0" w:rsidRDefault="007D16F0" w:rsidP="007D16F0">
      <w:pPr>
        <w:tabs>
          <w:tab w:val="left" w:pos="6480"/>
        </w:tabs>
        <w:spacing w:after="0" w:line="331" w:lineRule="auto"/>
        <w:rPr>
          <w:rFonts w:cstheme="minorHAnsi"/>
          <w:sz w:val="28"/>
          <w:szCs w:val="28"/>
        </w:rPr>
      </w:pPr>
    </w:p>
    <w:p w14:paraId="3117EB4D" w14:textId="7CA840CF" w:rsidR="007D1C17" w:rsidRPr="00874CA1" w:rsidRDefault="007D1C17" w:rsidP="007D16F0">
      <w:pPr>
        <w:tabs>
          <w:tab w:val="left" w:pos="6480"/>
        </w:tabs>
        <w:spacing w:line="331" w:lineRule="auto"/>
        <w:rPr>
          <w:rFonts w:cstheme="minorHAnsi"/>
          <w:sz w:val="28"/>
          <w:szCs w:val="28"/>
        </w:rPr>
      </w:pPr>
      <w:r w:rsidRPr="00874CA1">
        <w:rPr>
          <w:rFonts w:cstheme="minorHAnsi"/>
          <w:sz w:val="28"/>
          <w:szCs w:val="28"/>
        </w:rPr>
        <w:t>Name_________________________________</w:t>
      </w:r>
      <w:r>
        <w:rPr>
          <w:rFonts w:cstheme="minorHAnsi"/>
          <w:sz w:val="28"/>
          <w:szCs w:val="28"/>
        </w:rPr>
        <w:t xml:space="preserve"> </w:t>
      </w:r>
      <w:r>
        <w:rPr>
          <w:rFonts w:cstheme="minorHAnsi"/>
          <w:sz w:val="28"/>
          <w:szCs w:val="28"/>
        </w:rPr>
        <w:tab/>
        <w:t>Date________________</w:t>
      </w:r>
    </w:p>
    <w:p w14:paraId="7DAAB4F2" w14:textId="77777777" w:rsidR="007D1C17" w:rsidRDefault="007D1C17" w:rsidP="007D1C17">
      <w:pPr>
        <w:tabs>
          <w:tab w:val="left" w:pos="6480"/>
        </w:tabs>
        <w:spacing w:line="331" w:lineRule="auto"/>
        <w:jc w:val="center"/>
        <w:rPr>
          <w:rFonts w:cstheme="minorHAnsi"/>
          <w:b/>
          <w:sz w:val="28"/>
          <w:szCs w:val="28"/>
        </w:rPr>
      </w:pPr>
      <w:r w:rsidRPr="00874CA1">
        <w:rPr>
          <w:rFonts w:cstheme="minorHAnsi"/>
          <w:b/>
          <w:sz w:val="28"/>
          <w:szCs w:val="28"/>
        </w:rPr>
        <w:t>Morning Routine</w:t>
      </w:r>
    </w:p>
    <w:p w14:paraId="18ECAF2A" w14:textId="77777777" w:rsidR="007D1C17" w:rsidRDefault="007D1C17" w:rsidP="007D1C17">
      <w:pPr>
        <w:tabs>
          <w:tab w:val="left" w:pos="6480"/>
        </w:tabs>
        <w:spacing w:line="331" w:lineRule="auto"/>
        <w:jc w:val="center"/>
        <w:rPr>
          <w:rFonts w:cstheme="minorHAnsi"/>
          <w:b/>
          <w:sz w:val="28"/>
          <w:szCs w:val="28"/>
        </w:rPr>
      </w:pPr>
      <w:r w:rsidRPr="00874CA1">
        <w:rPr>
          <w:rFonts w:cstheme="minorHAnsi"/>
          <w:noProof/>
        </w:rPr>
        <mc:AlternateContent>
          <mc:Choice Requires="wps">
            <w:drawing>
              <wp:inline distT="0" distB="0" distL="0" distR="0" wp14:anchorId="22027406" wp14:editId="5329D123">
                <wp:extent cx="6659245" cy="2228850"/>
                <wp:effectExtent l="0" t="0" r="2730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2228850"/>
                        </a:xfrm>
                        <a:prstGeom prst="rect">
                          <a:avLst/>
                        </a:prstGeom>
                        <a:solidFill>
                          <a:srgbClr val="FFFFFF"/>
                        </a:solidFill>
                        <a:ln w="9525">
                          <a:solidFill>
                            <a:srgbClr val="000000"/>
                          </a:solidFill>
                          <a:miter lim="800000"/>
                          <a:headEnd/>
                          <a:tailEnd/>
                        </a:ln>
                      </wps:spPr>
                      <wps:txbx>
                        <w:txbxContent>
                          <w:p w14:paraId="39DA4D08" w14:textId="77777777" w:rsidR="007D1C17" w:rsidRDefault="007D1C17" w:rsidP="007D1C17">
                            <w:pPr>
                              <w:spacing w:line="288" w:lineRule="auto"/>
                              <w:ind w:left="90"/>
                              <w:rPr>
                                <w:sz w:val="28"/>
                                <w:szCs w:val="28"/>
                              </w:rPr>
                            </w:pPr>
                            <w:r>
                              <w:rPr>
                                <w:sz w:val="28"/>
                                <w:szCs w:val="28"/>
                              </w:rPr>
                              <w:t>Andrew drew pictures to show his routine for getting dressed in the morning.</w:t>
                            </w:r>
                          </w:p>
                          <w:p w14:paraId="06C9FCAF" w14:textId="77777777" w:rsidR="007D1C17" w:rsidRDefault="007D1C17" w:rsidP="007D1C17">
                            <w:pPr>
                              <w:spacing w:line="288" w:lineRule="auto"/>
                              <w:ind w:left="90"/>
                              <w:rPr>
                                <w:sz w:val="28"/>
                                <w:szCs w:val="28"/>
                              </w:rPr>
                            </w:pPr>
                            <w:r>
                              <w:rPr>
                                <w:noProof/>
                              </w:rPr>
                              <w:drawing>
                                <wp:inline distT="0" distB="0" distL="0" distR="0" wp14:anchorId="6DF7A7CB" wp14:editId="50ED0CFB">
                                  <wp:extent cx="6467475" cy="895865"/>
                                  <wp:effectExtent l="0" t="0" r="0" b="0"/>
                                  <wp:docPr id="4" name="Picture 4" title="morning routine patter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7475" cy="895865"/>
                                          </a:xfrm>
                                          <a:prstGeom prst="rect">
                                            <a:avLst/>
                                          </a:prstGeom>
                                        </pic:spPr>
                                      </pic:pic>
                                    </a:graphicData>
                                  </a:graphic>
                                </wp:inline>
                              </w:drawing>
                            </w:r>
                          </w:p>
                          <w:p w14:paraId="0DEF71B6" w14:textId="77777777" w:rsidR="007D1C17" w:rsidRPr="00874CA1" w:rsidRDefault="007D1C17" w:rsidP="007D1C17">
                            <w:pPr>
                              <w:spacing w:line="288" w:lineRule="auto"/>
                              <w:ind w:left="90"/>
                              <w:rPr>
                                <w:sz w:val="28"/>
                                <w:szCs w:val="28"/>
                              </w:rPr>
                            </w:pPr>
                            <w:r>
                              <w:rPr>
                                <w:sz w:val="28"/>
                                <w:szCs w:val="28"/>
                              </w:rPr>
                              <w:t>Maria is making a pattern. She wants to create the same type of pattern as Andrew’s pattern using tools, pictures, numbers, or words. What could her pattern look like? Explain your thinking and show your work.</w:t>
                            </w:r>
                          </w:p>
                        </w:txbxContent>
                      </wps:txbx>
                      <wps:bodyPr rot="0" vert="horz" wrap="square" lIns="91440" tIns="45720" rIns="91440" bIns="45720" anchor="t" anchorCtr="0">
                        <a:noAutofit/>
                      </wps:bodyPr>
                    </wps:wsp>
                  </a:graphicData>
                </a:graphic>
              </wp:inline>
            </w:drawing>
          </mc:Choice>
          <mc:Fallback>
            <w:pict>
              <v:shapetype w14:anchorId="22027406" id="_x0000_t202" coordsize="21600,21600" o:spt="202" path="m,l,21600r21600,l21600,xe">
                <v:stroke joinstyle="miter"/>
                <v:path gradientshapeok="t" o:connecttype="rect"/>
              </v:shapetype>
              <v:shape id="Text Box 2" o:spid="_x0000_s1026" type="#_x0000_t202" style="width:524.3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">
                <v:textbox>
                  <w:txbxContent>
                    <w:p w14:paraId="39DA4D08" w14:textId="77777777" w:rsidR="007D1C17" w:rsidRDefault="007D1C17" w:rsidP="007D1C17">
                      <w:pPr>
                        <w:spacing w:line="288" w:lineRule="auto"/>
                        <w:ind w:left="90"/>
                        <w:rPr>
                          <w:sz w:val="28"/>
                          <w:szCs w:val="28"/>
                        </w:rPr>
                      </w:pPr>
                      <w:r>
                        <w:rPr>
                          <w:sz w:val="28"/>
                          <w:szCs w:val="28"/>
                        </w:rPr>
                        <w:t>Andrew drew pictures to show his routine for getting dressed in the morning.</w:t>
                      </w:r>
                    </w:p>
                    <w:p w14:paraId="06C9FCAF" w14:textId="77777777" w:rsidR="007D1C17" w:rsidRDefault="007D1C17" w:rsidP="007D1C17">
                      <w:pPr>
                        <w:spacing w:line="288" w:lineRule="auto"/>
                        <w:ind w:left="90"/>
                        <w:rPr>
                          <w:sz w:val="28"/>
                          <w:szCs w:val="28"/>
                        </w:rPr>
                      </w:pPr>
                      <w:r>
                        <w:rPr>
                          <w:noProof/>
                        </w:rPr>
                        <w:drawing>
                          <wp:inline distT="0" distB="0" distL="0" distR="0" wp14:anchorId="6DF7A7CB" wp14:editId="50ED0CFB">
                            <wp:extent cx="6467475" cy="895865"/>
                            <wp:effectExtent l="0" t="0" r="0" b="0"/>
                            <wp:docPr id="4" name="Picture 4" title="morning routine patter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7475" cy="895865"/>
                                    </a:xfrm>
                                    <a:prstGeom prst="rect">
                                      <a:avLst/>
                                    </a:prstGeom>
                                  </pic:spPr>
                                </pic:pic>
                              </a:graphicData>
                            </a:graphic>
                          </wp:inline>
                        </w:drawing>
                      </w:r>
                    </w:p>
                    <w:p w14:paraId="0DEF71B6" w14:textId="77777777" w:rsidR="007D1C17" w:rsidRPr="00874CA1" w:rsidRDefault="007D1C17" w:rsidP="007D1C17">
                      <w:pPr>
                        <w:spacing w:line="288" w:lineRule="auto"/>
                        <w:ind w:left="90"/>
                        <w:rPr>
                          <w:sz w:val="28"/>
                          <w:szCs w:val="28"/>
                        </w:rPr>
                      </w:pPr>
                      <w:r>
                        <w:rPr>
                          <w:sz w:val="28"/>
                          <w:szCs w:val="28"/>
                        </w:rPr>
                        <w:t>Maria is making a pattern. She wants to create the same type of pattern as Andrew’s pattern using tools, pictures, numbers, or words. What could her pattern look like? Explain your thinking and show your work.</w:t>
                      </w:r>
                    </w:p>
                  </w:txbxContent>
                </v:textbox>
                <w10:anchorlock/>
              </v:shape>
            </w:pict>
          </mc:Fallback>
        </mc:AlternateContent>
      </w:r>
    </w:p>
    <w:p w14:paraId="2189352A" w14:textId="77777777" w:rsidR="007D1C17" w:rsidRDefault="007D1C17">
      <w:pPr>
        <w:rPr>
          <w:rFonts w:asciiTheme="majorHAnsi" w:hAnsiTheme="majorHAnsi" w:cstheme="majorHAnsi"/>
        </w:rPr>
      </w:pPr>
    </w:p>
    <w:p w14:paraId="7784CC35" w14:textId="50EB2C81" w:rsidR="007D1C17" w:rsidRDefault="007D1C17">
      <w:pPr>
        <w:rPr>
          <w:rFonts w:asciiTheme="majorHAnsi" w:hAnsiTheme="majorHAnsi" w:cstheme="majorHAnsi"/>
        </w:rPr>
      </w:pPr>
    </w:p>
    <w:p w14:paraId="5C5980EE" w14:textId="77777777" w:rsidR="000575A4" w:rsidRDefault="000575A4">
      <w:pPr>
        <w:rPr>
          <w:rFonts w:asciiTheme="majorHAnsi" w:hAnsiTheme="majorHAnsi" w:cstheme="majorHAnsi"/>
        </w:rPr>
        <w:sectPr w:rsidR="000575A4" w:rsidSect="00D9500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pgNumType w:start="1"/>
          <w:cols w:space="720" w:equalWidth="0">
            <w:col w:w="9360"/>
          </w:cols>
          <w:titlePg/>
          <w:docGrid w:linePitch="299"/>
        </w:sectPr>
      </w:pPr>
    </w:p>
    <w:p w14:paraId="217B5BF7" w14:textId="20863CEA" w:rsidR="000575A4" w:rsidRDefault="007926B5" w:rsidP="007926B5">
      <w:pPr>
        <w:pBdr>
          <w:top w:val="nil"/>
          <w:left w:val="nil"/>
          <w:bottom w:val="nil"/>
          <w:right w:val="nil"/>
          <w:between w:val="nil"/>
        </w:pBdr>
        <w:tabs>
          <w:tab w:val="left" w:pos="5040"/>
          <w:tab w:val="right" w:pos="14400"/>
        </w:tabs>
        <w:spacing w:after="0" w:line="240" w:lineRule="auto"/>
        <w:jc w:val="center"/>
        <w:rPr>
          <w:b/>
          <w:color w:val="000000"/>
          <w:sz w:val="28"/>
        </w:rPr>
      </w:pPr>
      <w:r>
        <w:rPr>
          <w:b/>
          <w:color w:val="000000"/>
          <w:sz w:val="28"/>
        </w:rPr>
        <w:lastRenderedPageBreak/>
        <w:tab/>
      </w:r>
      <w:r w:rsidR="000575A4" w:rsidRPr="00885FB9">
        <w:rPr>
          <w:b/>
          <w:color w:val="000000"/>
          <w:sz w:val="28"/>
        </w:rPr>
        <w:t>Planning for Mathematical Discourse</w:t>
      </w:r>
    </w:p>
    <w:p w14:paraId="1483C725" w14:textId="77777777" w:rsidR="000575A4" w:rsidRPr="000B2070" w:rsidRDefault="000575A4" w:rsidP="000575A4">
      <w:pPr>
        <w:pBdr>
          <w:top w:val="nil"/>
          <w:left w:val="nil"/>
          <w:bottom w:val="nil"/>
          <w:right w:val="nil"/>
          <w:between w:val="nil"/>
        </w:pBdr>
        <w:tabs>
          <w:tab w:val="right" w:pos="14400"/>
        </w:tabs>
        <w:spacing w:after="0" w:line="240" w:lineRule="auto"/>
        <w:jc w:val="center"/>
        <w:rPr>
          <w:color w:val="000000"/>
          <w:sz w:val="12"/>
        </w:rPr>
      </w:pPr>
    </w:p>
    <w:p w14:paraId="1E7B9F50" w14:textId="158391B6" w:rsidR="000575A4" w:rsidRPr="000575A4" w:rsidRDefault="000575A4" w:rsidP="00553C1A">
      <w:pPr>
        <w:tabs>
          <w:tab w:val="left" w:pos="10800"/>
          <w:tab w:val="left" w:pos="14310"/>
        </w:tabs>
        <w:spacing w:after="240" w:line="240" w:lineRule="auto"/>
        <w:ind w:right="-450"/>
        <w:rPr>
          <w:sz w:val="24"/>
          <w:u w:val="single"/>
        </w:rPr>
      </w:pPr>
      <w:r>
        <w:rPr>
          <w:sz w:val="24"/>
        </w:rPr>
        <w:t xml:space="preserve">Mathematical Task: </w:t>
      </w:r>
      <w:r w:rsidRPr="00B46109">
        <w:rPr>
          <w:sz w:val="24"/>
          <w:u w:val="single"/>
        </w:rPr>
        <w:t>___</w:t>
      </w:r>
      <w:r>
        <w:rPr>
          <w:sz w:val="24"/>
          <w:u w:val="single"/>
        </w:rPr>
        <w:t>Morning Routine</w:t>
      </w:r>
      <w:r w:rsidRPr="00B46109">
        <w:rPr>
          <w:sz w:val="24"/>
          <w:u w:val="single"/>
        </w:rPr>
        <w:t>___</w:t>
      </w:r>
      <w:r>
        <w:rPr>
          <w:sz w:val="24"/>
        </w:rPr>
        <w:tab/>
      </w:r>
      <w:r w:rsidRPr="00E660F0">
        <w:rPr>
          <w:sz w:val="24"/>
        </w:rPr>
        <w:t xml:space="preserve">Content Standard(s): </w:t>
      </w:r>
      <w:r>
        <w:rPr>
          <w:sz w:val="24"/>
        </w:rPr>
        <w:t>___</w:t>
      </w:r>
      <w:r>
        <w:rPr>
          <w:sz w:val="24"/>
          <w:u w:val="single"/>
        </w:rPr>
        <w:t>K.13__</w:t>
      </w:r>
    </w:p>
    <w:tbl>
      <w:tblPr>
        <w:tblStyle w:val="a3"/>
        <w:tblW w:w="14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 discourse chart"/>
      </w:tblPr>
      <w:tblGrid>
        <w:gridCol w:w="2767"/>
        <w:gridCol w:w="3510"/>
        <w:gridCol w:w="3330"/>
        <w:gridCol w:w="2070"/>
        <w:gridCol w:w="3173"/>
      </w:tblGrid>
      <w:tr w:rsidR="00D9500B" w:rsidRPr="00016237" w14:paraId="45B3F4C3" w14:textId="77777777" w:rsidTr="00D9500B">
        <w:trPr>
          <w:tblHeader/>
        </w:trPr>
        <w:tc>
          <w:tcPr>
            <w:tcW w:w="9607" w:type="dxa"/>
            <w:gridSpan w:val="3"/>
            <w:shd w:val="clear" w:color="auto" w:fill="E5B8B7" w:themeFill="accent2" w:themeFillTint="66"/>
          </w:tcPr>
          <w:p w14:paraId="713673DB" w14:textId="55AB6200" w:rsidR="00D9500B" w:rsidRPr="00016237" w:rsidRDefault="00D9500B" w:rsidP="00D9500B">
            <w:pPr>
              <w:rPr>
                <w:rFonts w:asciiTheme="majorHAnsi" w:hAnsiTheme="majorHAnsi" w:cstheme="majorHAnsi"/>
                <w:b/>
              </w:rPr>
            </w:pPr>
            <w:r w:rsidRPr="00805948">
              <w:rPr>
                <w:rFonts w:asciiTheme="majorHAnsi" w:hAnsiTheme="majorHAnsi" w:cstheme="majorHAnsi"/>
                <w:b/>
              </w:rPr>
              <w:t>Teacher Completes Prior to Task Implementation</w:t>
            </w:r>
          </w:p>
        </w:tc>
        <w:tc>
          <w:tcPr>
            <w:tcW w:w="5243" w:type="dxa"/>
            <w:gridSpan w:val="2"/>
            <w:shd w:val="clear" w:color="auto" w:fill="E5B8B7" w:themeFill="accent2" w:themeFillTint="66"/>
          </w:tcPr>
          <w:p w14:paraId="29A1F801" w14:textId="2ADB6E72" w:rsidR="00D9500B" w:rsidRPr="00016237" w:rsidRDefault="00D9500B" w:rsidP="00D9500B">
            <w:pPr>
              <w:rPr>
                <w:rFonts w:asciiTheme="majorHAnsi" w:hAnsiTheme="majorHAnsi" w:cstheme="majorHAnsi"/>
                <w:b/>
              </w:rPr>
            </w:pPr>
            <w:r w:rsidRPr="00805948">
              <w:rPr>
                <w:rFonts w:asciiTheme="majorHAnsi" w:hAnsiTheme="majorHAnsi" w:cstheme="majorHAnsi"/>
                <w:b/>
              </w:rPr>
              <w:t>Teacher Completes During Task Implementation</w:t>
            </w:r>
          </w:p>
        </w:tc>
      </w:tr>
      <w:tr w:rsidR="0001240F" w:rsidRPr="00016237" w14:paraId="7D1EE244" w14:textId="77777777" w:rsidTr="00A21EA9">
        <w:trPr>
          <w:tblHeader/>
        </w:trPr>
        <w:tc>
          <w:tcPr>
            <w:tcW w:w="2767" w:type="dxa"/>
            <w:shd w:val="clear" w:color="auto" w:fill="D0CECE"/>
          </w:tcPr>
          <w:p w14:paraId="079B7920" w14:textId="77777777" w:rsidR="0001240F" w:rsidRPr="00016237" w:rsidRDefault="003A6785">
            <w:pPr>
              <w:pBdr>
                <w:top w:val="nil"/>
                <w:left w:val="nil"/>
                <w:bottom w:val="nil"/>
                <w:right w:val="nil"/>
                <w:between w:val="nil"/>
              </w:pBdr>
              <w:tabs>
                <w:tab w:val="center" w:pos="4680"/>
                <w:tab w:val="right" w:pos="9360"/>
              </w:tabs>
              <w:ind w:left="-50"/>
              <w:rPr>
                <w:rFonts w:asciiTheme="majorHAnsi" w:hAnsiTheme="majorHAnsi" w:cstheme="majorHAnsi"/>
                <w:b/>
                <w:i/>
                <w:color w:val="000000"/>
              </w:rPr>
            </w:pPr>
            <w:r w:rsidRPr="00016237">
              <w:rPr>
                <w:rFonts w:asciiTheme="majorHAnsi" w:hAnsiTheme="majorHAnsi" w:cstheme="majorHAnsi"/>
                <w:b/>
                <w:color w:val="000000"/>
              </w:rPr>
              <w:t>Anticipated Student Response/Strategy</w:t>
            </w:r>
            <w:r w:rsidRPr="00016237">
              <w:rPr>
                <w:rFonts w:asciiTheme="majorHAnsi" w:hAnsiTheme="majorHAnsi" w:cstheme="majorHAnsi"/>
                <w:b/>
                <w:i/>
                <w:color w:val="000000"/>
              </w:rPr>
              <w:t xml:space="preserve">  </w:t>
            </w:r>
          </w:p>
          <w:p w14:paraId="72826D2B" w14:textId="77777777" w:rsidR="0001240F" w:rsidRPr="00016237" w:rsidRDefault="003A6785">
            <w:pPr>
              <w:pBdr>
                <w:top w:val="nil"/>
                <w:left w:val="nil"/>
                <w:bottom w:val="nil"/>
                <w:right w:val="nil"/>
                <w:between w:val="nil"/>
              </w:pBdr>
              <w:tabs>
                <w:tab w:val="center" w:pos="4680"/>
                <w:tab w:val="right" w:pos="9360"/>
              </w:tabs>
              <w:rPr>
                <w:rFonts w:asciiTheme="majorHAnsi" w:hAnsiTheme="majorHAnsi" w:cstheme="majorHAnsi"/>
                <w:b/>
                <w:i/>
                <w:color w:val="000000"/>
                <w:sz w:val="32"/>
                <w:szCs w:val="32"/>
              </w:rPr>
            </w:pPr>
            <w:r w:rsidRPr="00016237">
              <w:rPr>
                <w:rFonts w:asciiTheme="majorHAnsi" w:hAnsiTheme="majorHAnsi" w:cstheme="majorHAnsi"/>
                <w:i/>
                <w:color w:val="000000"/>
              </w:rPr>
              <w:t>Provide examples of possible  correct student responses along with examples of student errors/misconceptions</w:t>
            </w:r>
          </w:p>
          <w:p w14:paraId="10A2F715" w14:textId="77777777" w:rsidR="0001240F" w:rsidRPr="00016237" w:rsidRDefault="0001240F">
            <w:pPr>
              <w:pBdr>
                <w:top w:val="nil"/>
                <w:left w:val="nil"/>
                <w:bottom w:val="nil"/>
                <w:right w:val="nil"/>
                <w:between w:val="nil"/>
              </w:pBdr>
              <w:tabs>
                <w:tab w:val="center" w:pos="4680"/>
                <w:tab w:val="right" w:pos="9360"/>
              </w:tabs>
              <w:rPr>
                <w:rFonts w:asciiTheme="majorHAnsi" w:hAnsiTheme="majorHAnsi" w:cstheme="majorHAnsi"/>
                <w:i/>
                <w:color w:val="000000"/>
              </w:rPr>
            </w:pPr>
          </w:p>
        </w:tc>
        <w:tc>
          <w:tcPr>
            <w:tcW w:w="3510" w:type="dxa"/>
            <w:shd w:val="clear" w:color="auto" w:fill="D0CECE"/>
          </w:tcPr>
          <w:p w14:paraId="56EDA470" w14:textId="77777777" w:rsidR="0001240F" w:rsidRPr="00016237" w:rsidRDefault="003A6785">
            <w:pPr>
              <w:tabs>
                <w:tab w:val="left" w:pos="49"/>
              </w:tabs>
              <w:rPr>
                <w:rFonts w:asciiTheme="majorHAnsi" w:hAnsiTheme="majorHAnsi" w:cstheme="majorHAnsi"/>
                <w:b/>
              </w:rPr>
            </w:pPr>
            <w:r w:rsidRPr="00016237">
              <w:rPr>
                <w:rFonts w:asciiTheme="majorHAnsi" w:hAnsiTheme="majorHAnsi" w:cstheme="majorHAnsi"/>
                <w:b/>
              </w:rPr>
              <w:t>Assessing Questions</w:t>
            </w:r>
          </w:p>
          <w:p w14:paraId="75CA4549" w14:textId="77777777" w:rsidR="0001240F" w:rsidRPr="00016237" w:rsidRDefault="003A6785">
            <w:pPr>
              <w:tabs>
                <w:tab w:val="left" w:pos="49"/>
              </w:tabs>
              <w:rPr>
                <w:rFonts w:asciiTheme="majorHAnsi" w:hAnsiTheme="majorHAnsi" w:cstheme="majorHAnsi"/>
                <w:b/>
              </w:rPr>
            </w:pPr>
            <w:r w:rsidRPr="00016237">
              <w:rPr>
                <w:rFonts w:asciiTheme="majorHAnsi" w:hAnsiTheme="majorHAnsi" w:cstheme="majorHAnsi"/>
                <w:i/>
              </w:rPr>
              <w:t>Teacher questioning that allows student to explain and clarify thinking</w:t>
            </w:r>
          </w:p>
        </w:tc>
        <w:tc>
          <w:tcPr>
            <w:tcW w:w="3330" w:type="dxa"/>
            <w:shd w:val="clear" w:color="auto" w:fill="D0CECE"/>
          </w:tcPr>
          <w:p w14:paraId="6BD0F13C" w14:textId="77777777" w:rsidR="0001240F" w:rsidRPr="00016237" w:rsidRDefault="003A6785">
            <w:pPr>
              <w:rPr>
                <w:rFonts w:asciiTheme="majorHAnsi" w:hAnsiTheme="majorHAnsi" w:cstheme="majorHAnsi"/>
                <w:b/>
              </w:rPr>
            </w:pPr>
            <w:r w:rsidRPr="00016237">
              <w:rPr>
                <w:rFonts w:asciiTheme="majorHAnsi" w:hAnsiTheme="majorHAnsi" w:cstheme="majorHAnsi"/>
                <w:b/>
              </w:rPr>
              <w:t>Advancing Questions</w:t>
            </w:r>
          </w:p>
          <w:p w14:paraId="49C38468" w14:textId="77777777" w:rsidR="0001240F" w:rsidRPr="00016237" w:rsidRDefault="003A6785">
            <w:pPr>
              <w:rPr>
                <w:rFonts w:asciiTheme="majorHAnsi" w:hAnsiTheme="majorHAnsi" w:cstheme="majorHAnsi"/>
                <w:b/>
              </w:rPr>
            </w:pPr>
            <w:r w:rsidRPr="00016237">
              <w:rPr>
                <w:rFonts w:asciiTheme="majorHAnsi" w:hAnsiTheme="majorHAnsi" w:cstheme="majorHAnsi"/>
                <w:i/>
              </w:rPr>
              <w:t>Teacher questioning that moves thinking forward</w:t>
            </w:r>
          </w:p>
        </w:tc>
        <w:tc>
          <w:tcPr>
            <w:tcW w:w="2070" w:type="dxa"/>
            <w:shd w:val="clear" w:color="auto" w:fill="D0CECE"/>
          </w:tcPr>
          <w:p w14:paraId="6CBB5C20" w14:textId="77777777" w:rsidR="0001240F" w:rsidRPr="00016237" w:rsidRDefault="003A6785">
            <w:pPr>
              <w:rPr>
                <w:rFonts w:asciiTheme="majorHAnsi" w:hAnsiTheme="majorHAnsi" w:cstheme="majorHAnsi"/>
                <w:b/>
              </w:rPr>
            </w:pPr>
            <w:r w:rsidRPr="00016237">
              <w:rPr>
                <w:rFonts w:asciiTheme="majorHAnsi" w:hAnsiTheme="majorHAnsi" w:cstheme="majorHAnsi"/>
                <w:b/>
              </w:rPr>
              <w:t xml:space="preserve">List of Students Providing Response </w:t>
            </w:r>
            <w:r w:rsidRPr="00016237">
              <w:rPr>
                <w:rFonts w:asciiTheme="majorHAnsi" w:hAnsiTheme="majorHAnsi" w:cstheme="majorHAnsi"/>
                <w:i/>
              </w:rPr>
              <w:t>Who? Which students used this strategy?</w:t>
            </w:r>
          </w:p>
          <w:p w14:paraId="6ACA295D" w14:textId="77777777" w:rsidR="0001240F" w:rsidRPr="00016237" w:rsidRDefault="0001240F">
            <w:pPr>
              <w:rPr>
                <w:rFonts w:asciiTheme="majorHAnsi" w:hAnsiTheme="majorHAnsi" w:cstheme="majorHAnsi"/>
                <w:b/>
              </w:rPr>
            </w:pPr>
          </w:p>
        </w:tc>
        <w:tc>
          <w:tcPr>
            <w:tcW w:w="3173" w:type="dxa"/>
            <w:shd w:val="clear" w:color="auto" w:fill="D0CECE"/>
          </w:tcPr>
          <w:p w14:paraId="68A1CACC" w14:textId="77777777" w:rsidR="0001240F" w:rsidRPr="00016237" w:rsidRDefault="003A6785">
            <w:pPr>
              <w:rPr>
                <w:rFonts w:asciiTheme="majorHAnsi" w:hAnsiTheme="majorHAnsi" w:cstheme="majorHAnsi"/>
                <w:b/>
              </w:rPr>
            </w:pPr>
            <w:r w:rsidRPr="00016237">
              <w:rPr>
                <w:rFonts w:asciiTheme="majorHAnsi" w:hAnsiTheme="majorHAnsi" w:cstheme="majorHAnsi"/>
                <w:b/>
              </w:rPr>
              <w:t>Discussion Order - sequencing student responses</w:t>
            </w:r>
          </w:p>
          <w:p w14:paraId="21EDD13F" w14:textId="77777777" w:rsidR="0001240F" w:rsidRPr="00016237" w:rsidRDefault="003A6785">
            <w:pPr>
              <w:numPr>
                <w:ilvl w:val="0"/>
                <w:numId w:val="8"/>
              </w:numPr>
              <w:pBdr>
                <w:top w:val="nil"/>
                <w:left w:val="nil"/>
                <w:bottom w:val="nil"/>
                <w:right w:val="nil"/>
                <w:between w:val="nil"/>
              </w:pBdr>
              <w:ind w:left="160" w:hanging="200"/>
              <w:rPr>
                <w:rFonts w:asciiTheme="majorHAnsi" w:hAnsiTheme="majorHAnsi" w:cstheme="majorHAnsi"/>
                <w:i/>
                <w:color w:val="000000"/>
                <w:sz w:val="18"/>
                <w:szCs w:val="18"/>
              </w:rPr>
            </w:pPr>
            <w:r w:rsidRPr="00016237">
              <w:rPr>
                <w:rFonts w:asciiTheme="majorHAnsi" w:hAnsiTheme="majorHAnsi" w:cstheme="majorHAnsi"/>
                <w:i/>
                <w:color w:val="000000"/>
                <w:sz w:val="18"/>
                <w:szCs w:val="18"/>
              </w:rPr>
              <w:t>Based on the actual student responses, sequence and select particular students to present their mathematical work during class discussion</w:t>
            </w:r>
          </w:p>
          <w:p w14:paraId="3B812F42" w14:textId="77777777" w:rsidR="0001240F" w:rsidRPr="00016237" w:rsidRDefault="003A6785">
            <w:pPr>
              <w:numPr>
                <w:ilvl w:val="0"/>
                <w:numId w:val="8"/>
              </w:numPr>
              <w:pBdr>
                <w:top w:val="nil"/>
                <w:left w:val="nil"/>
                <w:bottom w:val="nil"/>
                <w:right w:val="nil"/>
                <w:between w:val="nil"/>
              </w:pBdr>
              <w:ind w:left="160" w:hanging="200"/>
              <w:rPr>
                <w:rFonts w:asciiTheme="majorHAnsi" w:hAnsiTheme="majorHAnsi" w:cstheme="majorHAnsi"/>
                <w:i/>
                <w:color w:val="000000"/>
                <w:sz w:val="18"/>
                <w:szCs w:val="18"/>
              </w:rPr>
            </w:pPr>
            <w:r w:rsidRPr="00016237">
              <w:rPr>
                <w:rFonts w:asciiTheme="majorHAnsi" w:hAnsiTheme="majorHAnsi" w:cstheme="majorHAnsi"/>
                <w:i/>
                <w:color w:val="000000"/>
                <w:sz w:val="18"/>
                <w:szCs w:val="18"/>
              </w:rPr>
              <w:t>Connect different students’ responses and connect the responses to the key mathematical ideas</w:t>
            </w:r>
          </w:p>
          <w:p w14:paraId="65FEDADB" w14:textId="77777777" w:rsidR="0001240F" w:rsidRPr="00016237" w:rsidRDefault="003A6785">
            <w:pPr>
              <w:numPr>
                <w:ilvl w:val="0"/>
                <w:numId w:val="8"/>
              </w:numPr>
              <w:pBdr>
                <w:top w:val="nil"/>
                <w:left w:val="nil"/>
                <w:bottom w:val="nil"/>
                <w:right w:val="nil"/>
                <w:between w:val="nil"/>
              </w:pBdr>
              <w:spacing w:after="160" w:line="259" w:lineRule="auto"/>
              <w:ind w:left="136" w:hanging="180"/>
              <w:rPr>
                <w:rFonts w:asciiTheme="majorHAnsi" w:eastAsia="Calibri" w:hAnsiTheme="majorHAnsi" w:cstheme="majorHAnsi"/>
                <w:b/>
                <w:color w:val="000000"/>
              </w:rPr>
            </w:pPr>
            <w:r w:rsidRPr="00016237">
              <w:rPr>
                <w:rFonts w:asciiTheme="majorHAnsi" w:eastAsia="Calibri" w:hAnsiTheme="majorHAnsi" w:cstheme="majorHAnsi"/>
                <w:i/>
                <w:color w:val="000000"/>
                <w:sz w:val="18"/>
                <w:szCs w:val="18"/>
              </w:rPr>
              <w:t>Consider ways to ensure that each student will have an equitable opportunity to share his/her thinking during task discussion</w:t>
            </w:r>
          </w:p>
        </w:tc>
      </w:tr>
      <w:tr w:rsidR="0001240F" w:rsidRPr="00016237" w14:paraId="5D38DA6E" w14:textId="77777777" w:rsidTr="00D9500B">
        <w:trPr>
          <w:trHeight w:val="2357"/>
        </w:trPr>
        <w:tc>
          <w:tcPr>
            <w:tcW w:w="2767" w:type="dxa"/>
          </w:tcPr>
          <w:p w14:paraId="24DB3B53" w14:textId="77777777" w:rsidR="0001240F" w:rsidRPr="00016237" w:rsidRDefault="003A6785" w:rsidP="00A21EA9">
            <w:pPr>
              <w:pBdr>
                <w:top w:val="nil"/>
                <w:left w:val="nil"/>
                <w:bottom w:val="nil"/>
                <w:right w:val="nil"/>
                <w:between w:val="nil"/>
              </w:pBdr>
              <w:tabs>
                <w:tab w:val="center" w:pos="4680"/>
                <w:tab w:val="right" w:pos="9360"/>
              </w:tabs>
              <w:rPr>
                <w:rFonts w:asciiTheme="majorHAnsi" w:hAnsiTheme="majorHAnsi" w:cstheme="majorHAnsi"/>
                <w:b/>
                <w:color w:val="000000"/>
              </w:rPr>
            </w:pPr>
            <w:r w:rsidRPr="00016237">
              <w:rPr>
                <w:rFonts w:asciiTheme="majorHAnsi" w:hAnsiTheme="majorHAnsi" w:cstheme="majorHAnsi"/>
                <w:b/>
                <w:color w:val="000000"/>
              </w:rPr>
              <w:t xml:space="preserve">Anticipated Student Response: </w:t>
            </w:r>
          </w:p>
          <w:p w14:paraId="097F92EE" w14:textId="77777777" w:rsidR="0001240F" w:rsidRPr="00016237" w:rsidRDefault="0001240F" w:rsidP="00A21EA9">
            <w:pPr>
              <w:pBdr>
                <w:top w:val="nil"/>
                <w:left w:val="nil"/>
                <w:bottom w:val="nil"/>
                <w:right w:val="nil"/>
                <w:between w:val="nil"/>
              </w:pBdr>
              <w:tabs>
                <w:tab w:val="center" w:pos="4680"/>
                <w:tab w:val="right" w:pos="9360"/>
              </w:tabs>
              <w:rPr>
                <w:rFonts w:asciiTheme="majorHAnsi" w:hAnsiTheme="majorHAnsi" w:cstheme="majorHAnsi"/>
                <w:b/>
                <w:color w:val="000000"/>
              </w:rPr>
            </w:pPr>
          </w:p>
          <w:p w14:paraId="7E347BA4" w14:textId="77777777" w:rsidR="0001240F" w:rsidRPr="00016237" w:rsidRDefault="003A6785" w:rsidP="00A21EA9">
            <w:pPr>
              <w:pBdr>
                <w:top w:val="nil"/>
                <w:left w:val="nil"/>
                <w:bottom w:val="nil"/>
                <w:right w:val="nil"/>
                <w:between w:val="nil"/>
              </w:pBdr>
              <w:tabs>
                <w:tab w:val="center" w:pos="4680"/>
                <w:tab w:val="right" w:pos="9360"/>
              </w:tabs>
              <w:rPr>
                <w:rFonts w:asciiTheme="majorHAnsi" w:hAnsiTheme="majorHAnsi" w:cstheme="majorHAnsi"/>
                <w:color w:val="000000"/>
              </w:rPr>
            </w:pPr>
            <w:r w:rsidRPr="00016237">
              <w:rPr>
                <w:rFonts w:asciiTheme="majorHAnsi" w:hAnsiTheme="majorHAnsi" w:cstheme="majorHAnsi"/>
                <w:color w:val="000000"/>
              </w:rPr>
              <w:t xml:space="preserve">Student </w:t>
            </w:r>
            <w:r w:rsidRPr="00016237">
              <w:rPr>
                <w:rFonts w:asciiTheme="majorHAnsi" w:hAnsiTheme="majorHAnsi" w:cstheme="majorHAnsi"/>
              </w:rPr>
              <w:t>does not know how to begin or approach the problem.</w:t>
            </w:r>
          </w:p>
          <w:p w14:paraId="3E7831D9" w14:textId="77777777" w:rsidR="0001240F" w:rsidRPr="00016237" w:rsidRDefault="0001240F" w:rsidP="00A21EA9">
            <w:pPr>
              <w:pBdr>
                <w:top w:val="nil"/>
                <w:left w:val="nil"/>
                <w:bottom w:val="nil"/>
                <w:right w:val="nil"/>
                <w:between w:val="nil"/>
              </w:pBdr>
              <w:tabs>
                <w:tab w:val="center" w:pos="4680"/>
                <w:tab w:val="right" w:pos="9360"/>
              </w:tabs>
              <w:rPr>
                <w:rFonts w:asciiTheme="majorHAnsi" w:hAnsiTheme="majorHAnsi" w:cstheme="majorHAnsi"/>
                <w:b/>
                <w:i/>
                <w:color w:val="000000"/>
              </w:rPr>
            </w:pPr>
          </w:p>
          <w:p w14:paraId="241D21A2" w14:textId="77777777" w:rsidR="0001240F" w:rsidRPr="00016237" w:rsidRDefault="0001240F" w:rsidP="00A21EA9">
            <w:pPr>
              <w:pBdr>
                <w:top w:val="nil"/>
                <w:left w:val="nil"/>
                <w:bottom w:val="nil"/>
                <w:right w:val="nil"/>
                <w:between w:val="nil"/>
              </w:pBdr>
              <w:tabs>
                <w:tab w:val="center" w:pos="4680"/>
                <w:tab w:val="right" w:pos="9360"/>
              </w:tabs>
              <w:spacing w:after="120"/>
              <w:rPr>
                <w:rFonts w:asciiTheme="majorHAnsi" w:hAnsiTheme="majorHAnsi" w:cstheme="majorHAnsi"/>
                <w:b/>
                <w:i/>
                <w:color w:val="000000"/>
              </w:rPr>
            </w:pPr>
          </w:p>
        </w:tc>
        <w:tc>
          <w:tcPr>
            <w:tcW w:w="3510" w:type="dxa"/>
          </w:tcPr>
          <w:p w14:paraId="0CA0087D" w14:textId="77777777" w:rsidR="0001240F" w:rsidRPr="00016237" w:rsidRDefault="003A6785" w:rsidP="00D9500B">
            <w:pPr>
              <w:numPr>
                <w:ilvl w:val="0"/>
                <w:numId w:val="7"/>
              </w:numPr>
              <w:tabs>
                <w:tab w:val="left" w:pos="360"/>
              </w:tabs>
              <w:spacing w:before="120"/>
              <w:ind w:left="360"/>
              <w:rPr>
                <w:rFonts w:asciiTheme="majorHAnsi" w:eastAsia="Calibri" w:hAnsiTheme="majorHAnsi" w:cstheme="majorHAnsi"/>
              </w:rPr>
            </w:pPr>
            <w:r w:rsidRPr="00016237">
              <w:rPr>
                <w:rFonts w:asciiTheme="majorHAnsi" w:eastAsia="Calibri" w:hAnsiTheme="majorHAnsi" w:cstheme="majorHAnsi"/>
              </w:rPr>
              <w:t>What do you notice about the way Andrew gets dressed?</w:t>
            </w:r>
          </w:p>
          <w:p w14:paraId="72726592" w14:textId="77777777" w:rsidR="0001240F" w:rsidRPr="00016237" w:rsidRDefault="003A6785" w:rsidP="00A21EA9">
            <w:pPr>
              <w:numPr>
                <w:ilvl w:val="0"/>
                <w:numId w:val="7"/>
              </w:numPr>
              <w:tabs>
                <w:tab w:val="left" w:pos="360"/>
              </w:tabs>
              <w:ind w:left="360"/>
              <w:rPr>
                <w:rFonts w:asciiTheme="majorHAnsi" w:eastAsia="Calibri" w:hAnsiTheme="majorHAnsi" w:cstheme="majorHAnsi"/>
              </w:rPr>
            </w:pPr>
            <w:r w:rsidRPr="00016237">
              <w:rPr>
                <w:rFonts w:asciiTheme="majorHAnsi" w:eastAsia="Calibri" w:hAnsiTheme="majorHAnsi" w:cstheme="majorHAnsi"/>
              </w:rPr>
              <w:t>How many different types of pictures does Andrew have?</w:t>
            </w:r>
          </w:p>
          <w:p w14:paraId="29AF7ACA" w14:textId="77777777" w:rsidR="0001240F" w:rsidRPr="00016237" w:rsidRDefault="003A6785" w:rsidP="00A21EA9">
            <w:pPr>
              <w:numPr>
                <w:ilvl w:val="0"/>
                <w:numId w:val="7"/>
              </w:numPr>
              <w:tabs>
                <w:tab w:val="left" w:pos="360"/>
              </w:tabs>
              <w:ind w:left="360"/>
              <w:rPr>
                <w:rFonts w:asciiTheme="majorHAnsi" w:eastAsia="Calibri" w:hAnsiTheme="majorHAnsi" w:cstheme="majorHAnsi"/>
              </w:rPr>
            </w:pPr>
            <w:r w:rsidRPr="00016237">
              <w:rPr>
                <w:rFonts w:asciiTheme="majorHAnsi" w:eastAsia="Calibri" w:hAnsiTheme="majorHAnsi" w:cstheme="majorHAnsi"/>
              </w:rPr>
              <w:t>What type of pattern is this?</w:t>
            </w:r>
          </w:p>
          <w:p w14:paraId="4C066ED3" w14:textId="77777777" w:rsidR="0001240F" w:rsidRPr="00016237" w:rsidRDefault="003A6785" w:rsidP="00A21EA9">
            <w:pPr>
              <w:numPr>
                <w:ilvl w:val="0"/>
                <w:numId w:val="7"/>
              </w:numPr>
              <w:tabs>
                <w:tab w:val="left" w:pos="360"/>
              </w:tabs>
              <w:ind w:left="360"/>
              <w:rPr>
                <w:rFonts w:asciiTheme="majorHAnsi" w:eastAsia="Calibri" w:hAnsiTheme="majorHAnsi" w:cstheme="majorHAnsi"/>
              </w:rPr>
            </w:pPr>
            <w:r w:rsidRPr="00016237">
              <w:rPr>
                <w:rFonts w:asciiTheme="majorHAnsi" w:eastAsia="Calibri" w:hAnsiTheme="majorHAnsi" w:cstheme="majorHAnsi"/>
              </w:rPr>
              <w:t>What is the core?</w:t>
            </w:r>
          </w:p>
          <w:p w14:paraId="2DD66D85" w14:textId="77777777" w:rsidR="0001240F" w:rsidRPr="000575A4" w:rsidRDefault="003A6785" w:rsidP="00D9500B">
            <w:pPr>
              <w:numPr>
                <w:ilvl w:val="0"/>
                <w:numId w:val="7"/>
              </w:numPr>
              <w:tabs>
                <w:tab w:val="left" w:pos="360"/>
              </w:tabs>
              <w:ind w:left="360"/>
              <w:rPr>
                <w:rFonts w:asciiTheme="majorHAnsi" w:eastAsia="Calibri" w:hAnsiTheme="majorHAnsi" w:cstheme="majorHAnsi"/>
              </w:rPr>
            </w:pPr>
            <w:r w:rsidRPr="00016237">
              <w:rPr>
                <w:rFonts w:asciiTheme="majorHAnsi" w:eastAsia="Calibri" w:hAnsiTheme="majorHAnsi" w:cstheme="majorHAnsi"/>
              </w:rPr>
              <w:t>Is this a repeating pattern? How do you know?</w:t>
            </w:r>
          </w:p>
        </w:tc>
        <w:tc>
          <w:tcPr>
            <w:tcW w:w="3330" w:type="dxa"/>
          </w:tcPr>
          <w:p w14:paraId="16344B21" w14:textId="77777777" w:rsidR="0001240F" w:rsidRPr="00016237" w:rsidRDefault="003A6785" w:rsidP="00D9500B">
            <w:pPr>
              <w:numPr>
                <w:ilvl w:val="0"/>
                <w:numId w:val="5"/>
              </w:numPr>
              <w:tabs>
                <w:tab w:val="left" w:pos="360"/>
              </w:tabs>
              <w:spacing w:before="120"/>
              <w:ind w:left="360"/>
              <w:rPr>
                <w:rFonts w:asciiTheme="majorHAnsi" w:eastAsia="Calibri" w:hAnsiTheme="majorHAnsi" w:cstheme="majorHAnsi"/>
              </w:rPr>
            </w:pPr>
            <w:r w:rsidRPr="00016237">
              <w:rPr>
                <w:rFonts w:asciiTheme="majorHAnsi" w:eastAsia="Calibri" w:hAnsiTheme="majorHAnsi" w:cstheme="majorHAnsi"/>
              </w:rPr>
              <w:t>How could you show the same type of pattern?</w:t>
            </w:r>
          </w:p>
          <w:p w14:paraId="6F32F339" w14:textId="77777777" w:rsidR="0001240F" w:rsidRPr="00016237" w:rsidRDefault="003A6785" w:rsidP="00A21EA9">
            <w:pPr>
              <w:numPr>
                <w:ilvl w:val="0"/>
                <w:numId w:val="5"/>
              </w:numPr>
              <w:tabs>
                <w:tab w:val="left" w:pos="360"/>
              </w:tabs>
              <w:ind w:left="360"/>
              <w:rPr>
                <w:rFonts w:asciiTheme="majorHAnsi" w:eastAsia="Calibri" w:hAnsiTheme="majorHAnsi" w:cstheme="majorHAnsi"/>
              </w:rPr>
            </w:pPr>
            <w:r w:rsidRPr="00016237">
              <w:rPr>
                <w:rFonts w:asciiTheme="majorHAnsi" w:eastAsia="Calibri" w:hAnsiTheme="majorHAnsi" w:cstheme="majorHAnsi"/>
              </w:rPr>
              <w:t>What tool could you use to show the same pattern?</w:t>
            </w:r>
          </w:p>
          <w:p w14:paraId="10A9C16E" w14:textId="77777777" w:rsidR="0001240F" w:rsidRPr="00016237" w:rsidRDefault="0001240F" w:rsidP="00A21EA9">
            <w:pPr>
              <w:tabs>
                <w:tab w:val="left" w:pos="360"/>
              </w:tabs>
              <w:spacing w:after="160"/>
              <w:ind w:left="360"/>
              <w:rPr>
                <w:rFonts w:asciiTheme="majorHAnsi" w:eastAsia="Calibri" w:hAnsiTheme="majorHAnsi" w:cstheme="majorHAnsi"/>
              </w:rPr>
            </w:pPr>
          </w:p>
        </w:tc>
        <w:tc>
          <w:tcPr>
            <w:tcW w:w="2070" w:type="dxa"/>
          </w:tcPr>
          <w:p w14:paraId="5B6E45D7" w14:textId="679B979C" w:rsidR="0001240F" w:rsidRPr="00016237" w:rsidRDefault="0001240F" w:rsidP="00A21EA9">
            <w:pPr>
              <w:ind w:left="160"/>
              <w:rPr>
                <w:rFonts w:asciiTheme="majorHAnsi" w:hAnsiTheme="majorHAnsi" w:cstheme="majorHAnsi"/>
              </w:rPr>
            </w:pPr>
          </w:p>
        </w:tc>
        <w:tc>
          <w:tcPr>
            <w:tcW w:w="3173" w:type="dxa"/>
          </w:tcPr>
          <w:p w14:paraId="307A41BE" w14:textId="77777777" w:rsidR="0001240F" w:rsidRPr="00016237" w:rsidRDefault="0001240F">
            <w:pPr>
              <w:pBdr>
                <w:top w:val="nil"/>
                <w:left w:val="nil"/>
                <w:bottom w:val="nil"/>
                <w:right w:val="nil"/>
                <w:between w:val="nil"/>
              </w:pBdr>
              <w:spacing w:after="160" w:line="259" w:lineRule="auto"/>
              <w:ind w:left="160" w:hanging="720"/>
              <w:rPr>
                <w:rFonts w:asciiTheme="majorHAnsi" w:eastAsia="Calibri" w:hAnsiTheme="majorHAnsi" w:cstheme="majorHAnsi"/>
                <w:b/>
                <w:color w:val="000000"/>
              </w:rPr>
            </w:pPr>
          </w:p>
        </w:tc>
      </w:tr>
      <w:tr w:rsidR="0001240F" w:rsidRPr="00016237" w14:paraId="4C9C6016" w14:textId="77777777" w:rsidTr="00A21EA9">
        <w:tc>
          <w:tcPr>
            <w:tcW w:w="2767" w:type="dxa"/>
          </w:tcPr>
          <w:p w14:paraId="6920A7F1" w14:textId="77777777" w:rsidR="0001240F" w:rsidRPr="00016237" w:rsidRDefault="003A6785" w:rsidP="00A21EA9">
            <w:pPr>
              <w:pBdr>
                <w:top w:val="nil"/>
                <w:left w:val="nil"/>
                <w:bottom w:val="nil"/>
                <w:right w:val="nil"/>
                <w:between w:val="nil"/>
              </w:pBdr>
              <w:tabs>
                <w:tab w:val="center" w:pos="4680"/>
                <w:tab w:val="right" w:pos="9360"/>
              </w:tabs>
              <w:rPr>
                <w:rFonts w:asciiTheme="majorHAnsi" w:hAnsiTheme="majorHAnsi" w:cstheme="majorHAnsi"/>
                <w:b/>
                <w:color w:val="000000"/>
              </w:rPr>
            </w:pPr>
            <w:r w:rsidRPr="00016237">
              <w:rPr>
                <w:rFonts w:asciiTheme="majorHAnsi" w:hAnsiTheme="majorHAnsi" w:cstheme="majorHAnsi"/>
                <w:b/>
                <w:color w:val="000000"/>
              </w:rPr>
              <w:t xml:space="preserve">Anticipated Student Response: </w:t>
            </w:r>
          </w:p>
          <w:p w14:paraId="24D7BDAA" w14:textId="77777777" w:rsidR="0001240F" w:rsidRPr="00016237" w:rsidRDefault="0001240F" w:rsidP="00A21EA9">
            <w:pPr>
              <w:pBdr>
                <w:top w:val="nil"/>
                <w:left w:val="nil"/>
                <w:bottom w:val="nil"/>
                <w:right w:val="nil"/>
                <w:between w:val="nil"/>
              </w:pBdr>
              <w:tabs>
                <w:tab w:val="center" w:pos="4680"/>
                <w:tab w:val="right" w:pos="9360"/>
              </w:tabs>
              <w:rPr>
                <w:rFonts w:asciiTheme="majorHAnsi" w:hAnsiTheme="majorHAnsi" w:cstheme="majorHAnsi"/>
                <w:b/>
                <w:color w:val="000000"/>
              </w:rPr>
            </w:pPr>
          </w:p>
          <w:p w14:paraId="0393F8EE" w14:textId="77777777" w:rsidR="0001240F" w:rsidRPr="00016237" w:rsidRDefault="003A6785" w:rsidP="00A21EA9">
            <w:pPr>
              <w:pBdr>
                <w:top w:val="nil"/>
                <w:left w:val="nil"/>
                <w:bottom w:val="nil"/>
                <w:right w:val="nil"/>
                <w:between w:val="nil"/>
              </w:pBdr>
              <w:tabs>
                <w:tab w:val="center" w:pos="4680"/>
                <w:tab w:val="right" w:pos="9360"/>
              </w:tabs>
              <w:rPr>
                <w:rFonts w:asciiTheme="majorHAnsi" w:hAnsiTheme="majorHAnsi" w:cstheme="majorHAnsi"/>
                <w:b/>
                <w:i/>
                <w:color w:val="000000"/>
              </w:rPr>
            </w:pPr>
            <w:r w:rsidRPr="00016237">
              <w:rPr>
                <w:rFonts w:asciiTheme="majorHAnsi" w:hAnsiTheme="majorHAnsi" w:cstheme="majorHAnsi"/>
              </w:rPr>
              <w:t>Student recreates the pattern using the same pictures.</w:t>
            </w:r>
          </w:p>
        </w:tc>
        <w:tc>
          <w:tcPr>
            <w:tcW w:w="3510" w:type="dxa"/>
          </w:tcPr>
          <w:p w14:paraId="5EC17197" w14:textId="77777777" w:rsidR="0001240F" w:rsidRPr="00016237" w:rsidRDefault="003A6785" w:rsidP="00D9500B">
            <w:pPr>
              <w:numPr>
                <w:ilvl w:val="0"/>
                <w:numId w:val="7"/>
              </w:numPr>
              <w:pBdr>
                <w:top w:val="nil"/>
                <w:left w:val="nil"/>
                <w:bottom w:val="nil"/>
                <w:right w:val="nil"/>
                <w:between w:val="nil"/>
              </w:pBdr>
              <w:tabs>
                <w:tab w:val="left" w:pos="360"/>
              </w:tabs>
              <w:spacing w:before="120"/>
              <w:ind w:left="360"/>
              <w:rPr>
                <w:rFonts w:asciiTheme="majorHAnsi" w:eastAsia="Calibri" w:hAnsiTheme="majorHAnsi" w:cstheme="majorHAnsi"/>
                <w:color w:val="000000"/>
              </w:rPr>
            </w:pPr>
            <w:r w:rsidRPr="00016237">
              <w:rPr>
                <w:rFonts w:asciiTheme="majorHAnsi" w:eastAsia="Calibri" w:hAnsiTheme="majorHAnsi" w:cstheme="majorHAnsi"/>
              </w:rPr>
              <w:t xml:space="preserve">What does the same type of pattern mean for this problem? </w:t>
            </w:r>
          </w:p>
          <w:p w14:paraId="3E2F915C" w14:textId="77777777" w:rsidR="0001240F" w:rsidRPr="00016237" w:rsidRDefault="003A6785" w:rsidP="00A21EA9">
            <w:pPr>
              <w:numPr>
                <w:ilvl w:val="0"/>
                <w:numId w:val="7"/>
              </w:numPr>
              <w:pBdr>
                <w:top w:val="nil"/>
                <w:left w:val="nil"/>
                <w:bottom w:val="nil"/>
                <w:right w:val="nil"/>
                <w:between w:val="nil"/>
              </w:pBdr>
              <w:tabs>
                <w:tab w:val="left" w:pos="360"/>
              </w:tabs>
              <w:ind w:left="360"/>
              <w:rPr>
                <w:rFonts w:asciiTheme="majorHAnsi" w:eastAsia="Calibri" w:hAnsiTheme="majorHAnsi" w:cstheme="majorHAnsi"/>
              </w:rPr>
            </w:pPr>
            <w:r w:rsidRPr="00016237">
              <w:rPr>
                <w:rFonts w:asciiTheme="majorHAnsi" w:eastAsia="Calibri" w:hAnsiTheme="majorHAnsi" w:cstheme="majorHAnsi"/>
              </w:rPr>
              <w:t>What is the problem asking you to do?</w:t>
            </w:r>
          </w:p>
          <w:p w14:paraId="41E858A7" w14:textId="4C38D50D" w:rsidR="0001240F" w:rsidRPr="00016237" w:rsidRDefault="000575A4" w:rsidP="00A21EA9">
            <w:pPr>
              <w:numPr>
                <w:ilvl w:val="0"/>
                <w:numId w:val="7"/>
              </w:numPr>
              <w:pBdr>
                <w:top w:val="nil"/>
                <w:left w:val="nil"/>
                <w:bottom w:val="nil"/>
                <w:right w:val="nil"/>
                <w:between w:val="nil"/>
              </w:pBdr>
              <w:tabs>
                <w:tab w:val="left" w:pos="360"/>
              </w:tabs>
              <w:spacing w:after="160"/>
              <w:ind w:left="360"/>
              <w:rPr>
                <w:rFonts w:asciiTheme="majorHAnsi" w:eastAsia="Calibri" w:hAnsiTheme="majorHAnsi" w:cstheme="majorHAnsi"/>
              </w:rPr>
            </w:pPr>
            <w:r>
              <w:rPr>
                <w:rFonts w:asciiTheme="majorHAnsi" w:eastAsia="Calibri" w:hAnsiTheme="majorHAnsi" w:cstheme="majorHAnsi"/>
              </w:rPr>
              <w:t>How might you know how many</w:t>
            </w:r>
            <w:r w:rsidR="003A6785" w:rsidRPr="00016237">
              <w:rPr>
                <w:rFonts w:asciiTheme="majorHAnsi" w:eastAsia="Calibri" w:hAnsiTheme="majorHAnsi" w:cstheme="majorHAnsi"/>
              </w:rPr>
              <w:t>__</w:t>
            </w:r>
            <w:r w:rsidR="003A6785">
              <w:rPr>
                <w:rFonts w:asciiTheme="majorHAnsi" w:eastAsia="Calibri" w:hAnsiTheme="majorHAnsi" w:cstheme="majorHAnsi"/>
              </w:rPr>
              <w:t xml:space="preserve"> </w:t>
            </w:r>
            <w:r w:rsidR="003A6785" w:rsidRPr="00016237">
              <w:rPr>
                <w:rFonts w:asciiTheme="majorHAnsi" w:eastAsia="Calibri" w:hAnsiTheme="majorHAnsi" w:cstheme="majorHAnsi"/>
              </w:rPr>
              <w:t>(blocks,</w:t>
            </w:r>
            <w:r w:rsidR="003A6785">
              <w:rPr>
                <w:rFonts w:asciiTheme="majorHAnsi" w:eastAsia="Calibri" w:hAnsiTheme="majorHAnsi" w:cstheme="majorHAnsi"/>
              </w:rPr>
              <w:t xml:space="preserve"> </w:t>
            </w:r>
            <w:r w:rsidR="003A6785" w:rsidRPr="00016237">
              <w:rPr>
                <w:rFonts w:asciiTheme="majorHAnsi" w:eastAsia="Calibri" w:hAnsiTheme="majorHAnsi" w:cstheme="majorHAnsi"/>
              </w:rPr>
              <w:t>colors,</w:t>
            </w:r>
            <w:r w:rsidR="003A6785">
              <w:rPr>
                <w:rFonts w:asciiTheme="majorHAnsi" w:eastAsia="Calibri" w:hAnsiTheme="majorHAnsi" w:cstheme="majorHAnsi"/>
              </w:rPr>
              <w:t xml:space="preserve"> </w:t>
            </w:r>
            <w:r w:rsidR="003A6785" w:rsidRPr="00016237">
              <w:rPr>
                <w:rFonts w:asciiTheme="majorHAnsi" w:eastAsia="Calibri" w:hAnsiTheme="majorHAnsi" w:cstheme="majorHAnsi"/>
              </w:rPr>
              <w:t>etc.</w:t>
            </w:r>
            <w:r>
              <w:rPr>
                <w:rFonts w:asciiTheme="majorHAnsi" w:eastAsia="Calibri" w:hAnsiTheme="majorHAnsi" w:cstheme="majorHAnsi"/>
              </w:rPr>
              <w:t>)</w:t>
            </w:r>
            <w:r w:rsidR="003A6785" w:rsidRPr="00016237">
              <w:rPr>
                <w:rFonts w:asciiTheme="majorHAnsi" w:eastAsia="Calibri" w:hAnsiTheme="majorHAnsi" w:cstheme="majorHAnsi"/>
              </w:rPr>
              <w:t xml:space="preserve"> you will need?</w:t>
            </w:r>
          </w:p>
        </w:tc>
        <w:tc>
          <w:tcPr>
            <w:tcW w:w="3330" w:type="dxa"/>
          </w:tcPr>
          <w:p w14:paraId="099DDD88" w14:textId="77777777" w:rsidR="0001240F" w:rsidRPr="00016237" w:rsidRDefault="003A6785" w:rsidP="00D9500B">
            <w:pPr>
              <w:numPr>
                <w:ilvl w:val="0"/>
                <w:numId w:val="7"/>
              </w:numPr>
              <w:tabs>
                <w:tab w:val="left" w:pos="360"/>
              </w:tabs>
              <w:spacing w:before="120"/>
              <w:ind w:left="360"/>
              <w:rPr>
                <w:rFonts w:asciiTheme="majorHAnsi" w:eastAsia="Calibri" w:hAnsiTheme="majorHAnsi" w:cstheme="majorHAnsi"/>
              </w:rPr>
            </w:pPr>
            <w:r w:rsidRPr="00016237">
              <w:rPr>
                <w:rFonts w:asciiTheme="majorHAnsi" w:eastAsia="Calibri" w:hAnsiTheme="majorHAnsi" w:cstheme="majorHAnsi"/>
              </w:rPr>
              <w:t>Maria wants to create a different pattern. What could that look like?</w:t>
            </w:r>
          </w:p>
          <w:p w14:paraId="08485C3D" w14:textId="77777777" w:rsidR="0001240F" w:rsidRPr="00016237" w:rsidRDefault="003A6785" w:rsidP="00A21EA9">
            <w:pPr>
              <w:numPr>
                <w:ilvl w:val="0"/>
                <w:numId w:val="7"/>
              </w:numPr>
              <w:tabs>
                <w:tab w:val="left" w:pos="360"/>
              </w:tabs>
              <w:ind w:left="360"/>
              <w:rPr>
                <w:rFonts w:asciiTheme="majorHAnsi" w:eastAsia="Calibri" w:hAnsiTheme="majorHAnsi" w:cstheme="majorHAnsi"/>
              </w:rPr>
            </w:pPr>
            <w:r w:rsidRPr="00016237">
              <w:rPr>
                <w:rFonts w:asciiTheme="majorHAnsi" w:eastAsia="Calibri" w:hAnsiTheme="majorHAnsi" w:cstheme="majorHAnsi"/>
              </w:rPr>
              <w:t>Can you make this pattern with different tools?</w:t>
            </w:r>
          </w:p>
          <w:p w14:paraId="5B073B9E" w14:textId="5C77A54D" w:rsidR="00D9500B" w:rsidRPr="00D9500B" w:rsidRDefault="003A6785" w:rsidP="00D9500B">
            <w:pPr>
              <w:numPr>
                <w:ilvl w:val="0"/>
                <w:numId w:val="7"/>
              </w:numPr>
              <w:tabs>
                <w:tab w:val="left" w:pos="360"/>
              </w:tabs>
              <w:spacing w:after="240"/>
              <w:ind w:left="360"/>
              <w:rPr>
                <w:rFonts w:asciiTheme="majorHAnsi" w:eastAsia="Calibri" w:hAnsiTheme="majorHAnsi" w:cstheme="majorHAnsi"/>
              </w:rPr>
            </w:pPr>
            <w:r w:rsidRPr="00016237">
              <w:rPr>
                <w:rFonts w:asciiTheme="majorHAnsi" w:eastAsia="Calibri" w:hAnsiTheme="majorHAnsi" w:cstheme="majorHAnsi"/>
              </w:rPr>
              <w:t>How can you make a pattern that looks different?</w:t>
            </w:r>
          </w:p>
        </w:tc>
        <w:tc>
          <w:tcPr>
            <w:tcW w:w="2070" w:type="dxa"/>
          </w:tcPr>
          <w:p w14:paraId="3F8703BA" w14:textId="57141C07" w:rsidR="0001240F" w:rsidRPr="00016237" w:rsidRDefault="0001240F" w:rsidP="00A21EA9">
            <w:pPr>
              <w:rPr>
                <w:rFonts w:asciiTheme="majorHAnsi" w:hAnsiTheme="majorHAnsi" w:cstheme="majorHAnsi"/>
                <w:b/>
              </w:rPr>
            </w:pPr>
          </w:p>
        </w:tc>
        <w:tc>
          <w:tcPr>
            <w:tcW w:w="3173" w:type="dxa"/>
          </w:tcPr>
          <w:p w14:paraId="39A6BC8E" w14:textId="77777777" w:rsidR="0001240F" w:rsidRPr="00016237" w:rsidRDefault="0001240F">
            <w:pPr>
              <w:pBdr>
                <w:top w:val="nil"/>
                <w:left w:val="nil"/>
                <w:bottom w:val="nil"/>
                <w:right w:val="nil"/>
                <w:between w:val="nil"/>
              </w:pBdr>
              <w:spacing w:after="160" w:line="259" w:lineRule="auto"/>
              <w:ind w:left="160" w:hanging="720"/>
              <w:rPr>
                <w:rFonts w:asciiTheme="majorHAnsi" w:eastAsia="Calibri" w:hAnsiTheme="majorHAnsi" w:cstheme="majorHAnsi"/>
                <w:b/>
                <w:color w:val="000000"/>
              </w:rPr>
            </w:pPr>
          </w:p>
        </w:tc>
      </w:tr>
      <w:tr w:rsidR="0001240F" w:rsidRPr="00016237" w14:paraId="209DE57F" w14:textId="77777777" w:rsidTr="00A21EA9">
        <w:tc>
          <w:tcPr>
            <w:tcW w:w="2767" w:type="dxa"/>
          </w:tcPr>
          <w:p w14:paraId="261F174B" w14:textId="77777777" w:rsidR="0001240F" w:rsidRPr="00016237" w:rsidRDefault="003A6785" w:rsidP="00A21EA9">
            <w:pPr>
              <w:pBdr>
                <w:top w:val="nil"/>
                <w:left w:val="nil"/>
                <w:bottom w:val="nil"/>
                <w:right w:val="nil"/>
                <w:between w:val="nil"/>
              </w:pBdr>
              <w:tabs>
                <w:tab w:val="center" w:pos="4680"/>
                <w:tab w:val="right" w:pos="9360"/>
              </w:tabs>
              <w:spacing w:after="60"/>
              <w:rPr>
                <w:rFonts w:asciiTheme="majorHAnsi" w:hAnsiTheme="majorHAnsi" w:cstheme="majorHAnsi"/>
                <w:b/>
                <w:color w:val="000000"/>
              </w:rPr>
            </w:pPr>
            <w:r w:rsidRPr="00016237">
              <w:rPr>
                <w:rFonts w:asciiTheme="majorHAnsi" w:hAnsiTheme="majorHAnsi" w:cstheme="majorHAnsi"/>
                <w:b/>
                <w:color w:val="000000"/>
              </w:rPr>
              <w:lastRenderedPageBreak/>
              <w:t>Anticipated Student Response:</w:t>
            </w:r>
          </w:p>
          <w:p w14:paraId="11CD4FEC" w14:textId="77777777" w:rsidR="0001240F" w:rsidRPr="005417FA" w:rsidRDefault="0001240F" w:rsidP="00A21EA9">
            <w:pPr>
              <w:pBdr>
                <w:top w:val="nil"/>
                <w:left w:val="nil"/>
                <w:bottom w:val="nil"/>
                <w:right w:val="nil"/>
                <w:between w:val="nil"/>
              </w:pBdr>
              <w:tabs>
                <w:tab w:val="center" w:pos="4680"/>
                <w:tab w:val="right" w:pos="9360"/>
              </w:tabs>
              <w:spacing w:after="60"/>
              <w:rPr>
                <w:rFonts w:asciiTheme="majorHAnsi" w:hAnsiTheme="majorHAnsi" w:cstheme="majorHAnsi"/>
                <w:b/>
                <w:color w:val="000000"/>
                <w:sz w:val="6"/>
                <w:szCs w:val="6"/>
              </w:rPr>
            </w:pPr>
          </w:p>
          <w:p w14:paraId="0C7FC2A4" w14:textId="77777777" w:rsidR="0001240F" w:rsidRPr="00016237" w:rsidRDefault="003A6785" w:rsidP="00A21EA9">
            <w:pPr>
              <w:tabs>
                <w:tab w:val="center" w:pos="4680"/>
                <w:tab w:val="right" w:pos="9360"/>
              </w:tabs>
              <w:spacing w:after="60"/>
              <w:rPr>
                <w:rFonts w:asciiTheme="majorHAnsi" w:hAnsiTheme="majorHAnsi" w:cstheme="majorHAnsi"/>
              </w:rPr>
            </w:pPr>
            <w:r w:rsidRPr="00016237">
              <w:rPr>
                <w:rFonts w:asciiTheme="majorHAnsi" w:hAnsiTheme="majorHAnsi" w:cstheme="majorHAnsi"/>
              </w:rPr>
              <w:t>Student creates a pattern that is not an ABCC pattern. Difficulty recognizing core.</w:t>
            </w:r>
          </w:p>
          <w:p w14:paraId="1C5AC002" w14:textId="77777777" w:rsidR="0001240F" w:rsidRPr="000575A4" w:rsidRDefault="005417FA" w:rsidP="00A21EA9">
            <w:pPr>
              <w:tabs>
                <w:tab w:val="center" w:pos="4680"/>
                <w:tab w:val="right" w:pos="9360"/>
              </w:tabs>
              <w:spacing w:after="60"/>
              <w:rPr>
                <w:rFonts w:asciiTheme="majorHAnsi" w:hAnsiTheme="majorHAnsi" w:cstheme="majorHAnsi"/>
              </w:rPr>
            </w:pPr>
            <w:r>
              <w:rPr>
                <w:rFonts w:asciiTheme="majorHAnsi" w:hAnsiTheme="majorHAnsi" w:cstheme="majorHAnsi"/>
              </w:rPr>
              <w:t>(</w:t>
            </w:r>
            <w:r w:rsidR="003A6785" w:rsidRPr="00016237">
              <w:rPr>
                <w:rFonts w:asciiTheme="majorHAnsi" w:hAnsiTheme="majorHAnsi" w:cstheme="majorHAnsi"/>
              </w:rPr>
              <w:t>Just used two instead of 3 Example: ABABAB</w:t>
            </w:r>
            <w:r>
              <w:rPr>
                <w:rFonts w:asciiTheme="majorHAnsi" w:hAnsiTheme="majorHAnsi" w:cstheme="majorHAnsi"/>
              </w:rPr>
              <w:t>)</w:t>
            </w:r>
          </w:p>
        </w:tc>
        <w:tc>
          <w:tcPr>
            <w:tcW w:w="3510" w:type="dxa"/>
          </w:tcPr>
          <w:p w14:paraId="6084C991" w14:textId="77777777" w:rsidR="0001240F" w:rsidRPr="00016237" w:rsidRDefault="003A6785" w:rsidP="00A21EA9">
            <w:pPr>
              <w:numPr>
                <w:ilvl w:val="0"/>
                <w:numId w:val="20"/>
              </w:numPr>
              <w:tabs>
                <w:tab w:val="left" w:pos="360"/>
              </w:tabs>
              <w:ind w:left="360"/>
              <w:rPr>
                <w:rFonts w:asciiTheme="majorHAnsi" w:eastAsia="Calibri" w:hAnsiTheme="majorHAnsi" w:cstheme="majorHAnsi"/>
              </w:rPr>
            </w:pPr>
            <w:r w:rsidRPr="00016237">
              <w:rPr>
                <w:rFonts w:asciiTheme="majorHAnsi" w:eastAsia="Calibri" w:hAnsiTheme="majorHAnsi" w:cstheme="majorHAnsi"/>
              </w:rPr>
              <w:t>Tell me about your pattern.</w:t>
            </w:r>
          </w:p>
          <w:p w14:paraId="6135AC65" w14:textId="77777777" w:rsidR="0001240F" w:rsidRPr="00016237" w:rsidRDefault="003A6785" w:rsidP="00A21EA9">
            <w:pPr>
              <w:numPr>
                <w:ilvl w:val="0"/>
                <w:numId w:val="9"/>
              </w:numPr>
              <w:tabs>
                <w:tab w:val="left" w:pos="360"/>
              </w:tabs>
              <w:rPr>
                <w:rFonts w:asciiTheme="majorHAnsi" w:hAnsiTheme="majorHAnsi" w:cstheme="majorHAnsi"/>
              </w:rPr>
            </w:pPr>
            <w:r w:rsidRPr="00016237">
              <w:rPr>
                <w:rFonts w:asciiTheme="majorHAnsi" w:eastAsia="Calibri" w:hAnsiTheme="majorHAnsi" w:cstheme="majorHAnsi"/>
              </w:rPr>
              <w:t>What does it mean to find the core of the pattern?</w:t>
            </w:r>
          </w:p>
          <w:p w14:paraId="63238E08" w14:textId="77777777" w:rsidR="0001240F" w:rsidRPr="00016237" w:rsidRDefault="003A6785" w:rsidP="00A21EA9">
            <w:pPr>
              <w:numPr>
                <w:ilvl w:val="0"/>
                <w:numId w:val="9"/>
              </w:numPr>
              <w:tabs>
                <w:tab w:val="left" w:pos="360"/>
              </w:tabs>
              <w:rPr>
                <w:rFonts w:asciiTheme="majorHAnsi" w:hAnsiTheme="majorHAnsi" w:cstheme="majorHAnsi"/>
              </w:rPr>
            </w:pPr>
            <w:r w:rsidRPr="00016237">
              <w:rPr>
                <w:rFonts w:asciiTheme="majorHAnsi" w:eastAsia="Calibri" w:hAnsiTheme="majorHAnsi" w:cstheme="majorHAnsi"/>
              </w:rPr>
              <w:t>What is the core of Andrew’s pattern?</w:t>
            </w:r>
          </w:p>
          <w:p w14:paraId="660CC5F6" w14:textId="77777777" w:rsidR="0001240F" w:rsidRPr="00016237" w:rsidRDefault="003A6785" w:rsidP="00A21EA9">
            <w:pPr>
              <w:numPr>
                <w:ilvl w:val="0"/>
                <w:numId w:val="9"/>
              </w:numPr>
              <w:tabs>
                <w:tab w:val="left" w:pos="360"/>
              </w:tabs>
              <w:rPr>
                <w:rFonts w:asciiTheme="majorHAnsi" w:eastAsia="Calibri" w:hAnsiTheme="majorHAnsi" w:cstheme="majorHAnsi"/>
              </w:rPr>
            </w:pPr>
            <w:r w:rsidRPr="00016237">
              <w:rPr>
                <w:rFonts w:asciiTheme="majorHAnsi" w:eastAsia="Calibri" w:hAnsiTheme="majorHAnsi" w:cstheme="majorHAnsi"/>
              </w:rPr>
              <w:t>What is the core of your pattern?</w:t>
            </w:r>
          </w:p>
          <w:p w14:paraId="13134E47" w14:textId="3A7B0B40" w:rsidR="0001240F" w:rsidRPr="00016237" w:rsidRDefault="003A6785" w:rsidP="00A21EA9">
            <w:pPr>
              <w:numPr>
                <w:ilvl w:val="0"/>
                <w:numId w:val="7"/>
              </w:numPr>
              <w:tabs>
                <w:tab w:val="left" w:pos="360"/>
              </w:tabs>
              <w:ind w:left="360"/>
              <w:rPr>
                <w:rFonts w:asciiTheme="majorHAnsi" w:eastAsia="Calibri" w:hAnsiTheme="majorHAnsi" w:cstheme="majorHAnsi"/>
              </w:rPr>
            </w:pPr>
            <w:r w:rsidRPr="00016237">
              <w:rPr>
                <w:rFonts w:asciiTheme="majorHAnsi" w:eastAsia="Calibri" w:hAnsiTheme="majorHAnsi" w:cstheme="majorHAnsi"/>
              </w:rPr>
              <w:t>How might you know how many___ (blocks, colors, etc.) you will need?</w:t>
            </w:r>
          </w:p>
        </w:tc>
        <w:tc>
          <w:tcPr>
            <w:tcW w:w="3330" w:type="dxa"/>
          </w:tcPr>
          <w:p w14:paraId="66AEC073" w14:textId="77777777" w:rsidR="0001240F" w:rsidRPr="00016237" w:rsidRDefault="003A6785" w:rsidP="00A21EA9">
            <w:pPr>
              <w:numPr>
                <w:ilvl w:val="0"/>
                <w:numId w:val="23"/>
              </w:numPr>
              <w:pBdr>
                <w:top w:val="nil"/>
                <w:left w:val="nil"/>
                <w:bottom w:val="nil"/>
                <w:right w:val="nil"/>
                <w:between w:val="nil"/>
              </w:pBdr>
              <w:tabs>
                <w:tab w:val="left" w:pos="360"/>
              </w:tabs>
              <w:spacing w:after="160"/>
              <w:ind w:left="360"/>
              <w:rPr>
                <w:rFonts w:asciiTheme="majorHAnsi" w:eastAsia="Calibri" w:hAnsiTheme="majorHAnsi" w:cstheme="majorHAnsi"/>
                <w:color w:val="000000"/>
              </w:rPr>
            </w:pPr>
            <w:r w:rsidRPr="00016237">
              <w:rPr>
                <w:rFonts w:asciiTheme="majorHAnsi" w:eastAsia="Calibri" w:hAnsiTheme="majorHAnsi" w:cstheme="majorHAnsi"/>
              </w:rPr>
              <w:t>How do you know your pattern in the same as Andrew’s pattern?</w:t>
            </w:r>
          </w:p>
          <w:p w14:paraId="5919E0A1" w14:textId="77777777" w:rsidR="0001240F" w:rsidRPr="00016237" w:rsidRDefault="0001240F" w:rsidP="00A21EA9">
            <w:pPr>
              <w:pBdr>
                <w:top w:val="nil"/>
                <w:left w:val="nil"/>
                <w:bottom w:val="nil"/>
                <w:right w:val="nil"/>
                <w:between w:val="nil"/>
              </w:pBdr>
              <w:tabs>
                <w:tab w:val="left" w:pos="360"/>
              </w:tabs>
              <w:spacing w:after="160"/>
              <w:ind w:left="1440"/>
              <w:rPr>
                <w:rFonts w:asciiTheme="majorHAnsi" w:eastAsia="Calibri" w:hAnsiTheme="majorHAnsi" w:cstheme="majorHAnsi"/>
              </w:rPr>
            </w:pPr>
          </w:p>
        </w:tc>
        <w:tc>
          <w:tcPr>
            <w:tcW w:w="2070" w:type="dxa"/>
          </w:tcPr>
          <w:p w14:paraId="50CB6D0F" w14:textId="77777777" w:rsidR="0001240F" w:rsidRPr="00016237" w:rsidRDefault="0001240F">
            <w:pPr>
              <w:rPr>
                <w:rFonts w:asciiTheme="majorHAnsi" w:hAnsiTheme="majorHAnsi" w:cstheme="majorHAnsi"/>
              </w:rPr>
            </w:pPr>
          </w:p>
        </w:tc>
        <w:tc>
          <w:tcPr>
            <w:tcW w:w="3173" w:type="dxa"/>
          </w:tcPr>
          <w:p w14:paraId="2723B9DC" w14:textId="77777777" w:rsidR="0001240F" w:rsidRPr="00016237" w:rsidRDefault="0001240F">
            <w:pPr>
              <w:rPr>
                <w:rFonts w:asciiTheme="majorHAnsi" w:hAnsiTheme="majorHAnsi" w:cstheme="majorHAnsi"/>
                <w:b/>
              </w:rPr>
            </w:pPr>
          </w:p>
        </w:tc>
      </w:tr>
      <w:tr w:rsidR="0001240F" w:rsidRPr="00016237" w14:paraId="60C8DC32" w14:textId="77777777" w:rsidTr="00A21EA9">
        <w:trPr>
          <w:trHeight w:val="1412"/>
        </w:trPr>
        <w:tc>
          <w:tcPr>
            <w:tcW w:w="2767" w:type="dxa"/>
          </w:tcPr>
          <w:p w14:paraId="6479F1EE" w14:textId="77777777" w:rsidR="0001240F" w:rsidRPr="005417FA" w:rsidRDefault="003A6785" w:rsidP="00A21EA9">
            <w:pPr>
              <w:pBdr>
                <w:top w:val="nil"/>
                <w:left w:val="nil"/>
                <w:bottom w:val="nil"/>
                <w:right w:val="nil"/>
                <w:between w:val="nil"/>
              </w:pBdr>
              <w:tabs>
                <w:tab w:val="center" w:pos="4680"/>
                <w:tab w:val="right" w:pos="9360"/>
              </w:tabs>
              <w:spacing w:after="60"/>
              <w:rPr>
                <w:rFonts w:asciiTheme="majorHAnsi" w:hAnsiTheme="majorHAnsi" w:cstheme="majorHAnsi"/>
                <w:b/>
                <w:color w:val="000000"/>
              </w:rPr>
            </w:pPr>
            <w:r w:rsidRPr="00016237">
              <w:rPr>
                <w:rFonts w:asciiTheme="majorHAnsi" w:hAnsiTheme="majorHAnsi" w:cstheme="majorHAnsi"/>
                <w:b/>
                <w:color w:val="000000"/>
              </w:rPr>
              <w:t>Anticipated Student Response:</w:t>
            </w:r>
          </w:p>
          <w:p w14:paraId="35432B87" w14:textId="77777777" w:rsidR="0001240F" w:rsidRPr="000575A4" w:rsidRDefault="003A6785" w:rsidP="00A21EA9">
            <w:pPr>
              <w:pBdr>
                <w:top w:val="nil"/>
                <w:left w:val="nil"/>
                <w:bottom w:val="nil"/>
                <w:right w:val="nil"/>
                <w:between w:val="nil"/>
              </w:pBdr>
              <w:tabs>
                <w:tab w:val="center" w:pos="4680"/>
                <w:tab w:val="right" w:pos="9360"/>
              </w:tabs>
              <w:rPr>
                <w:rFonts w:asciiTheme="majorHAnsi" w:hAnsiTheme="majorHAnsi" w:cstheme="majorHAnsi"/>
              </w:rPr>
            </w:pPr>
            <w:r w:rsidRPr="00016237">
              <w:rPr>
                <w:rFonts w:asciiTheme="majorHAnsi" w:hAnsiTheme="majorHAnsi" w:cstheme="majorHAnsi"/>
              </w:rPr>
              <w:t>Student can represent the problem with concrete manipulatives</w:t>
            </w:r>
          </w:p>
        </w:tc>
        <w:tc>
          <w:tcPr>
            <w:tcW w:w="3510" w:type="dxa"/>
          </w:tcPr>
          <w:p w14:paraId="6CE99B61" w14:textId="77777777" w:rsidR="0001240F" w:rsidRPr="00016237" w:rsidRDefault="003A6785" w:rsidP="00A21EA9">
            <w:pPr>
              <w:numPr>
                <w:ilvl w:val="0"/>
                <w:numId w:val="9"/>
              </w:numPr>
              <w:tabs>
                <w:tab w:val="left" w:pos="49"/>
              </w:tabs>
              <w:rPr>
                <w:rFonts w:asciiTheme="majorHAnsi" w:eastAsia="Calibri" w:hAnsiTheme="majorHAnsi" w:cstheme="majorHAnsi"/>
              </w:rPr>
            </w:pPr>
            <w:r w:rsidRPr="00016237">
              <w:rPr>
                <w:rFonts w:asciiTheme="majorHAnsi" w:eastAsia="Calibri" w:hAnsiTheme="majorHAnsi" w:cstheme="majorHAnsi"/>
              </w:rPr>
              <w:t>What type of pattern is this?</w:t>
            </w:r>
          </w:p>
          <w:p w14:paraId="58FAC110" w14:textId="77777777" w:rsidR="0001240F" w:rsidRPr="00016237" w:rsidRDefault="003A6785" w:rsidP="00A21EA9">
            <w:pPr>
              <w:numPr>
                <w:ilvl w:val="0"/>
                <w:numId w:val="9"/>
              </w:numPr>
              <w:tabs>
                <w:tab w:val="left" w:pos="49"/>
              </w:tabs>
              <w:rPr>
                <w:rFonts w:asciiTheme="majorHAnsi" w:eastAsia="Calibri" w:hAnsiTheme="majorHAnsi" w:cstheme="majorHAnsi"/>
              </w:rPr>
            </w:pPr>
            <w:r w:rsidRPr="00016237">
              <w:rPr>
                <w:rFonts w:asciiTheme="majorHAnsi" w:eastAsia="Calibri" w:hAnsiTheme="majorHAnsi" w:cstheme="majorHAnsi"/>
              </w:rPr>
              <w:t>What is the core?</w:t>
            </w:r>
          </w:p>
          <w:p w14:paraId="26CD6126" w14:textId="77777777" w:rsidR="0001240F" w:rsidRPr="00016237" w:rsidRDefault="003A6785" w:rsidP="00A21EA9">
            <w:pPr>
              <w:numPr>
                <w:ilvl w:val="0"/>
                <w:numId w:val="9"/>
              </w:numPr>
              <w:tabs>
                <w:tab w:val="left" w:pos="49"/>
              </w:tabs>
              <w:rPr>
                <w:rFonts w:asciiTheme="majorHAnsi" w:eastAsia="Calibri" w:hAnsiTheme="majorHAnsi" w:cstheme="majorHAnsi"/>
              </w:rPr>
            </w:pPr>
            <w:r w:rsidRPr="00016237">
              <w:rPr>
                <w:rFonts w:asciiTheme="majorHAnsi" w:eastAsia="Calibri" w:hAnsiTheme="majorHAnsi" w:cstheme="majorHAnsi"/>
              </w:rPr>
              <w:t>Is this a repeating pattern? How do you know?</w:t>
            </w:r>
          </w:p>
        </w:tc>
        <w:tc>
          <w:tcPr>
            <w:tcW w:w="3330" w:type="dxa"/>
          </w:tcPr>
          <w:p w14:paraId="3014BC95" w14:textId="77777777" w:rsidR="0001240F" w:rsidRPr="00016237" w:rsidRDefault="003A6785" w:rsidP="00A21EA9">
            <w:pPr>
              <w:numPr>
                <w:ilvl w:val="0"/>
                <w:numId w:val="9"/>
              </w:numPr>
              <w:pBdr>
                <w:top w:val="nil"/>
                <w:left w:val="nil"/>
                <w:bottom w:val="nil"/>
                <w:right w:val="nil"/>
                <w:between w:val="nil"/>
              </w:pBdr>
              <w:tabs>
                <w:tab w:val="left" w:pos="360"/>
              </w:tabs>
              <w:rPr>
                <w:rFonts w:asciiTheme="majorHAnsi" w:hAnsiTheme="majorHAnsi" w:cstheme="majorHAnsi"/>
              </w:rPr>
            </w:pPr>
            <w:r w:rsidRPr="00016237">
              <w:rPr>
                <w:rFonts w:asciiTheme="majorHAnsi" w:eastAsia="Calibri" w:hAnsiTheme="majorHAnsi" w:cstheme="majorHAnsi"/>
                <w:color w:val="000000"/>
              </w:rPr>
              <w:t>What w</w:t>
            </w:r>
            <w:r w:rsidRPr="00016237">
              <w:rPr>
                <w:rFonts w:asciiTheme="majorHAnsi" w:eastAsia="Calibri" w:hAnsiTheme="majorHAnsi" w:cstheme="majorHAnsi"/>
              </w:rPr>
              <w:t>ould it look like to show this on paper?</w:t>
            </w:r>
          </w:p>
          <w:p w14:paraId="26936870" w14:textId="77777777" w:rsidR="0001240F" w:rsidRPr="00016237" w:rsidRDefault="003A6785" w:rsidP="00A21EA9">
            <w:pPr>
              <w:numPr>
                <w:ilvl w:val="0"/>
                <w:numId w:val="9"/>
              </w:numPr>
              <w:pBdr>
                <w:top w:val="nil"/>
                <w:left w:val="nil"/>
                <w:bottom w:val="nil"/>
                <w:right w:val="nil"/>
                <w:between w:val="nil"/>
              </w:pBdr>
              <w:tabs>
                <w:tab w:val="left" w:pos="360"/>
              </w:tabs>
              <w:rPr>
                <w:rFonts w:asciiTheme="majorHAnsi" w:eastAsia="Calibri" w:hAnsiTheme="majorHAnsi" w:cstheme="majorHAnsi"/>
              </w:rPr>
            </w:pPr>
            <w:r w:rsidRPr="00016237">
              <w:rPr>
                <w:rFonts w:asciiTheme="majorHAnsi" w:eastAsia="Calibri" w:hAnsiTheme="majorHAnsi" w:cstheme="majorHAnsi"/>
              </w:rPr>
              <w:t>How could you record what you created?</w:t>
            </w:r>
          </w:p>
          <w:p w14:paraId="001A4F08" w14:textId="77777777" w:rsidR="0001240F" w:rsidRPr="00016237" w:rsidRDefault="003A6785" w:rsidP="00A21EA9">
            <w:pPr>
              <w:pBdr>
                <w:top w:val="nil"/>
                <w:left w:val="nil"/>
                <w:bottom w:val="nil"/>
                <w:right w:val="nil"/>
                <w:between w:val="nil"/>
              </w:pBdr>
              <w:tabs>
                <w:tab w:val="left" w:pos="360"/>
              </w:tabs>
              <w:spacing w:after="160"/>
              <w:ind w:left="360" w:hanging="720"/>
              <w:rPr>
                <w:rFonts w:asciiTheme="majorHAnsi" w:eastAsia="Calibri" w:hAnsiTheme="majorHAnsi" w:cstheme="majorHAnsi"/>
                <w:color w:val="000000"/>
              </w:rPr>
            </w:pPr>
            <w:r w:rsidRPr="00016237">
              <w:rPr>
                <w:rFonts w:asciiTheme="majorHAnsi" w:eastAsia="Calibri" w:hAnsiTheme="majorHAnsi" w:cstheme="majorHAnsi"/>
                <w:color w:val="000000"/>
              </w:rPr>
              <w:t xml:space="preserve"> </w:t>
            </w:r>
          </w:p>
        </w:tc>
        <w:tc>
          <w:tcPr>
            <w:tcW w:w="2070" w:type="dxa"/>
          </w:tcPr>
          <w:p w14:paraId="0C569E2E" w14:textId="1F595192" w:rsidR="0001240F" w:rsidRPr="00016237" w:rsidRDefault="0001240F">
            <w:pPr>
              <w:rPr>
                <w:rFonts w:asciiTheme="majorHAnsi" w:hAnsiTheme="majorHAnsi" w:cstheme="majorHAnsi"/>
              </w:rPr>
            </w:pPr>
          </w:p>
        </w:tc>
        <w:tc>
          <w:tcPr>
            <w:tcW w:w="3173" w:type="dxa"/>
          </w:tcPr>
          <w:p w14:paraId="71FF0DFF" w14:textId="77777777" w:rsidR="0001240F" w:rsidRPr="00016237" w:rsidRDefault="0001240F">
            <w:pPr>
              <w:rPr>
                <w:rFonts w:asciiTheme="majorHAnsi" w:hAnsiTheme="majorHAnsi" w:cstheme="majorHAnsi"/>
                <w:b/>
              </w:rPr>
            </w:pPr>
          </w:p>
        </w:tc>
      </w:tr>
      <w:tr w:rsidR="0001240F" w:rsidRPr="00016237" w14:paraId="5837BA5D" w14:textId="77777777" w:rsidTr="00A21EA9">
        <w:tc>
          <w:tcPr>
            <w:tcW w:w="2767" w:type="dxa"/>
          </w:tcPr>
          <w:p w14:paraId="14B462BA" w14:textId="77777777" w:rsidR="0001240F" w:rsidRPr="00016237" w:rsidRDefault="003A6785" w:rsidP="00A21EA9">
            <w:pPr>
              <w:pBdr>
                <w:top w:val="nil"/>
                <w:left w:val="nil"/>
                <w:bottom w:val="nil"/>
                <w:right w:val="nil"/>
                <w:between w:val="nil"/>
              </w:pBdr>
              <w:tabs>
                <w:tab w:val="center" w:pos="4680"/>
                <w:tab w:val="right" w:pos="9360"/>
              </w:tabs>
              <w:spacing w:after="60"/>
              <w:rPr>
                <w:rFonts w:asciiTheme="majorHAnsi" w:hAnsiTheme="majorHAnsi" w:cstheme="majorHAnsi"/>
                <w:b/>
                <w:color w:val="000000"/>
              </w:rPr>
            </w:pPr>
            <w:r w:rsidRPr="00016237">
              <w:rPr>
                <w:rFonts w:asciiTheme="majorHAnsi" w:hAnsiTheme="majorHAnsi" w:cstheme="majorHAnsi"/>
                <w:b/>
                <w:color w:val="000000"/>
              </w:rPr>
              <w:t>Anticipated Student Response:</w:t>
            </w:r>
          </w:p>
          <w:p w14:paraId="673C3702" w14:textId="77777777" w:rsidR="0001240F" w:rsidRPr="000575A4" w:rsidRDefault="003A6785" w:rsidP="00A21EA9">
            <w:pPr>
              <w:pBdr>
                <w:top w:val="nil"/>
                <w:left w:val="nil"/>
                <w:bottom w:val="nil"/>
                <w:right w:val="nil"/>
                <w:between w:val="nil"/>
              </w:pBdr>
              <w:tabs>
                <w:tab w:val="center" w:pos="4680"/>
                <w:tab w:val="right" w:pos="9360"/>
              </w:tabs>
              <w:spacing w:after="60"/>
              <w:rPr>
                <w:rFonts w:asciiTheme="majorHAnsi" w:hAnsiTheme="majorHAnsi" w:cstheme="majorHAnsi"/>
              </w:rPr>
            </w:pPr>
            <w:r w:rsidRPr="00016237">
              <w:rPr>
                <w:rFonts w:asciiTheme="majorHAnsi" w:hAnsiTheme="majorHAnsi" w:cstheme="majorHAnsi"/>
              </w:rPr>
              <w:t xml:space="preserve">Student can represent the pattern on paper using pictures, letters, or </w:t>
            </w:r>
            <w:r w:rsidRPr="00016237">
              <w:rPr>
                <w:rFonts w:asciiTheme="majorHAnsi" w:hAnsiTheme="majorHAnsi" w:cstheme="majorHAnsi"/>
              </w:rPr>
              <w:lastRenderedPageBreak/>
              <w:t>numbers.</w:t>
            </w:r>
          </w:p>
        </w:tc>
        <w:tc>
          <w:tcPr>
            <w:tcW w:w="3510" w:type="dxa"/>
          </w:tcPr>
          <w:p w14:paraId="0C1745D6" w14:textId="77777777" w:rsidR="0001240F" w:rsidRPr="00016237" w:rsidRDefault="003A6785" w:rsidP="00A21EA9">
            <w:pPr>
              <w:numPr>
                <w:ilvl w:val="0"/>
                <w:numId w:val="11"/>
              </w:numPr>
              <w:pBdr>
                <w:top w:val="nil"/>
                <w:left w:val="nil"/>
                <w:bottom w:val="nil"/>
                <w:right w:val="nil"/>
                <w:between w:val="nil"/>
              </w:pBdr>
              <w:tabs>
                <w:tab w:val="left" w:pos="360"/>
              </w:tabs>
              <w:spacing w:after="160"/>
              <w:ind w:left="360"/>
              <w:rPr>
                <w:rFonts w:asciiTheme="majorHAnsi" w:eastAsia="Calibri" w:hAnsiTheme="majorHAnsi" w:cstheme="majorHAnsi"/>
              </w:rPr>
            </w:pPr>
            <w:r w:rsidRPr="00016237">
              <w:rPr>
                <w:rFonts w:asciiTheme="majorHAnsi" w:eastAsia="Calibri" w:hAnsiTheme="majorHAnsi" w:cstheme="majorHAnsi"/>
              </w:rPr>
              <w:lastRenderedPageBreak/>
              <w:t>How do you know you created the same pattern as Andrew?</w:t>
            </w:r>
          </w:p>
        </w:tc>
        <w:tc>
          <w:tcPr>
            <w:tcW w:w="3330" w:type="dxa"/>
          </w:tcPr>
          <w:p w14:paraId="73DECAC0" w14:textId="77777777" w:rsidR="0001240F" w:rsidRPr="00016237" w:rsidRDefault="003A6785" w:rsidP="00A21EA9">
            <w:pPr>
              <w:numPr>
                <w:ilvl w:val="0"/>
                <w:numId w:val="18"/>
              </w:numPr>
              <w:tabs>
                <w:tab w:val="left" w:pos="360"/>
              </w:tabs>
              <w:ind w:left="360"/>
              <w:rPr>
                <w:rFonts w:asciiTheme="majorHAnsi" w:eastAsia="Noto Sans Symbols" w:hAnsiTheme="majorHAnsi" w:cstheme="majorHAnsi"/>
              </w:rPr>
            </w:pPr>
            <w:r w:rsidRPr="00016237">
              <w:rPr>
                <w:rFonts w:asciiTheme="majorHAnsi" w:eastAsia="Calibri" w:hAnsiTheme="majorHAnsi" w:cstheme="majorHAnsi"/>
              </w:rPr>
              <w:t>How would you extend this pattern?</w:t>
            </w:r>
          </w:p>
          <w:p w14:paraId="451527CD" w14:textId="77777777" w:rsidR="0001240F" w:rsidRPr="005417FA" w:rsidRDefault="003A6785" w:rsidP="00A21EA9">
            <w:pPr>
              <w:numPr>
                <w:ilvl w:val="0"/>
                <w:numId w:val="18"/>
              </w:numPr>
              <w:tabs>
                <w:tab w:val="left" w:pos="360"/>
              </w:tabs>
              <w:ind w:left="360"/>
              <w:rPr>
                <w:rFonts w:asciiTheme="majorHAnsi" w:eastAsia="Noto Sans Symbols" w:hAnsiTheme="majorHAnsi" w:cstheme="majorHAnsi"/>
              </w:rPr>
            </w:pPr>
            <w:r w:rsidRPr="00016237">
              <w:rPr>
                <w:rFonts w:asciiTheme="majorHAnsi" w:eastAsia="Calibri" w:hAnsiTheme="majorHAnsi" w:cstheme="majorHAnsi"/>
              </w:rPr>
              <w:t>What would come next if you continued the pattern?</w:t>
            </w:r>
          </w:p>
          <w:p w14:paraId="57A4CDA5" w14:textId="77777777" w:rsidR="0001240F" w:rsidRPr="005417FA" w:rsidRDefault="005417FA" w:rsidP="00A21EA9">
            <w:pPr>
              <w:numPr>
                <w:ilvl w:val="0"/>
                <w:numId w:val="18"/>
              </w:numPr>
              <w:tabs>
                <w:tab w:val="left" w:pos="360"/>
              </w:tabs>
              <w:ind w:left="360"/>
              <w:rPr>
                <w:rFonts w:asciiTheme="majorHAnsi" w:eastAsia="Noto Sans Symbols" w:hAnsiTheme="majorHAnsi" w:cstheme="majorHAnsi"/>
              </w:rPr>
            </w:pPr>
            <w:r>
              <w:rPr>
                <w:rFonts w:asciiTheme="majorHAnsi" w:eastAsia="Calibri" w:hAnsiTheme="majorHAnsi" w:cstheme="majorHAnsi"/>
              </w:rPr>
              <w:t xml:space="preserve">Can you make this pattern </w:t>
            </w:r>
            <w:r>
              <w:rPr>
                <w:rFonts w:asciiTheme="majorHAnsi" w:eastAsia="Calibri" w:hAnsiTheme="majorHAnsi" w:cstheme="majorHAnsi"/>
              </w:rPr>
              <w:lastRenderedPageBreak/>
              <w:t>using another tool or representation?</w:t>
            </w:r>
          </w:p>
        </w:tc>
        <w:tc>
          <w:tcPr>
            <w:tcW w:w="2070" w:type="dxa"/>
          </w:tcPr>
          <w:p w14:paraId="68721B8A" w14:textId="77777777" w:rsidR="0001240F" w:rsidRPr="00016237" w:rsidRDefault="0001240F">
            <w:pPr>
              <w:rPr>
                <w:rFonts w:asciiTheme="majorHAnsi" w:hAnsiTheme="majorHAnsi" w:cstheme="majorHAnsi"/>
              </w:rPr>
            </w:pPr>
          </w:p>
        </w:tc>
        <w:tc>
          <w:tcPr>
            <w:tcW w:w="3173" w:type="dxa"/>
          </w:tcPr>
          <w:p w14:paraId="7C976CD9" w14:textId="77777777" w:rsidR="0001240F" w:rsidRPr="00016237" w:rsidRDefault="0001240F">
            <w:pPr>
              <w:rPr>
                <w:rFonts w:asciiTheme="majorHAnsi" w:hAnsiTheme="majorHAnsi" w:cstheme="majorHAnsi"/>
                <w:b/>
              </w:rPr>
            </w:pPr>
          </w:p>
        </w:tc>
      </w:tr>
    </w:tbl>
    <w:p w14:paraId="6CF57399" w14:textId="77777777" w:rsidR="00947507" w:rsidRPr="00A21EA9" w:rsidRDefault="00947507">
      <w:pPr>
        <w:rPr>
          <w:rFonts w:asciiTheme="majorHAnsi" w:hAnsiTheme="majorHAnsi" w:cstheme="majorHAnsi"/>
          <w:sz w:val="6"/>
          <w:szCs w:val="6"/>
        </w:rPr>
      </w:pPr>
      <w:r w:rsidRPr="00A21EA9">
        <w:rPr>
          <w:rFonts w:asciiTheme="majorHAnsi" w:hAnsiTheme="majorHAnsi" w:cstheme="majorHAnsi"/>
          <w:sz w:val="6"/>
          <w:szCs w:val="6"/>
        </w:rPr>
        <w:br w:type="page"/>
      </w:r>
    </w:p>
    <w:p w14:paraId="1F60B16A" w14:textId="77777777" w:rsidR="00A21EA9" w:rsidRDefault="00A21EA9">
      <w:pPr>
        <w:rPr>
          <w:rFonts w:asciiTheme="majorHAnsi" w:hAnsiTheme="majorHAnsi" w:cstheme="majorHAnsi"/>
          <w:b/>
          <w:sz w:val="32"/>
          <w:szCs w:val="32"/>
        </w:rPr>
        <w:sectPr w:rsidR="00A21EA9" w:rsidSect="00553C1A">
          <w:headerReference w:type="default" r:id="rId14"/>
          <w:footerReference w:type="first" r:id="rId15"/>
          <w:pgSz w:w="15840" w:h="12240" w:orient="landscape"/>
          <w:pgMar w:top="720" w:right="720" w:bottom="720" w:left="720" w:header="720" w:footer="720" w:gutter="0"/>
          <w:pgNumType w:start="5"/>
          <w:cols w:space="720" w:equalWidth="0">
            <w:col w:w="9360"/>
          </w:cols>
          <w:docGrid w:linePitch="299"/>
        </w:sectPr>
      </w:pPr>
    </w:p>
    <w:p w14:paraId="5B82FAA9" w14:textId="77777777" w:rsidR="0001240F" w:rsidRPr="00016237" w:rsidRDefault="0001240F">
      <w:pPr>
        <w:rPr>
          <w:rFonts w:asciiTheme="majorHAnsi" w:hAnsiTheme="majorHAnsi" w:cstheme="majorHAnsi"/>
          <w:b/>
          <w:sz w:val="32"/>
          <w:szCs w:val="32"/>
        </w:rPr>
      </w:pPr>
    </w:p>
    <w:p w14:paraId="4AD7065A" w14:textId="419E09F9" w:rsidR="0001240F" w:rsidRPr="00016237" w:rsidRDefault="003A6785" w:rsidP="00BF39F5">
      <w:pPr>
        <w:tabs>
          <w:tab w:val="left" w:pos="3570"/>
        </w:tabs>
        <w:ind w:left="360"/>
        <w:rPr>
          <w:rFonts w:asciiTheme="majorHAnsi" w:hAnsiTheme="majorHAnsi" w:cstheme="majorHAnsi"/>
          <w:b/>
          <w:sz w:val="36"/>
          <w:szCs w:val="36"/>
        </w:rPr>
      </w:pPr>
      <w:r w:rsidRPr="00016237">
        <w:rPr>
          <w:rFonts w:asciiTheme="majorHAnsi" w:hAnsiTheme="majorHAnsi" w:cstheme="majorHAnsi"/>
          <w:b/>
          <w:sz w:val="36"/>
          <w:szCs w:val="36"/>
        </w:rPr>
        <w:t xml:space="preserve">Possible </w:t>
      </w:r>
      <w:r w:rsidR="007D1C17">
        <w:rPr>
          <w:rFonts w:asciiTheme="majorHAnsi" w:hAnsiTheme="majorHAnsi" w:cstheme="majorHAnsi"/>
          <w:b/>
          <w:sz w:val="36"/>
          <w:szCs w:val="36"/>
        </w:rPr>
        <w:t>s</w:t>
      </w:r>
      <w:r w:rsidRPr="00016237">
        <w:rPr>
          <w:rFonts w:asciiTheme="majorHAnsi" w:hAnsiTheme="majorHAnsi" w:cstheme="majorHAnsi"/>
          <w:b/>
          <w:sz w:val="36"/>
          <w:szCs w:val="36"/>
        </w:rPr>
        <w:t xml:space="preserve">entence </w:t>
      </w:r>
      <w:r w:rsidR="007D1C17">
        <w:rPr>
          <w:rFonts w:asciiTheme="majorHAnsi" w:hAnsiTheme="majorHAnsi" w:cstheme="majorHAnsi"/>
          <w:b/>
          <w:sz w:val="36"/>
          <w:szCs w:val="36"/>
        </w:rPr>
        <w:t>frames for supporting learners:</w:t>
      </w:r>
    </w:p>
    <w:p w14:paraId="361B862F" w14:textId="77777777" w:rsidR="0001240F" w:rsidRPr="00016237" w:rsidRDefault="0001240F" w:rsidP="00BF39F5">
      <w:pPr>
        <w:tabs>
          <w:tab w:val="left" w:pos="3570"/>
        </w:tabs>
        <w:spacing w:line="240" w:lineRule="auto"/>
        <w:ind w:left="360"/>
        <w:rPr>
          <w:rFonts w:asciiTheme="majorHAnsi" w:hAnsiTheme="majorHAnsi" w:cstheme="majorHAnsi"/>
          <w:sz w:val="36"/>
          <w:szCs w:val="36"/>
        </w:rPr>
      </w:pPr>
    </w:p>
    <w:p w14:paraId="58F78A98" w14:textId="77777777" w:rsidR="0001240F" w:rsidRPr="00016237" w:rsidRDefault="003A6785" w:rsidP="00BF39F5">
      <w:pPr>
        <w:tabs>
          <w:tab w:val="left" w:pos="3570"/>
        </w:tabs>
        <w:spacing w:line="240" w:lineRule="auto"/>
        <w:ind w:left="360"/>
        <w:rPr>
          <w:rFonts w:asciiTheme="majorHAnsi" w:hAnsiTheme="majorHAnsi" w:cstheme="majorHAnsi"/>
          <w:sz w:val="36"/>
          <w:szCs w:val="36"/>
        </w:rPr>
      </w:pPr>
      <w:r w:rsidRPr="00016237">
        <w:rPr>
          <w:rFonts w:asciiTheme="majorHAnsi" w:hAnsiTheme="majorHAnsi" w:cstheme="majorHAnsi"/>
          <w:sz w:val="36"/>
          <w:szCs w:val="36"/>
        </w:rPr>
        <w:t>I notice ____ repeats.</w:t>
      </w:r>
    </w:p>
    <w:p w14:paraId="2B8CDB09" w14:textId="77777777" w:rsidR="0001240F" w:rsidRPr="00016237" w:rsidRDefault="0001240F" w:rsidP="00BF39F5">
      <w:pPr>
        <w:tabs>
          <w:tab w:val="left" w:pos="3570"/>
        </w:tabs>
        <w:spacing w:line="240" w:lineRule="auto"/>
        <w:ind w:left="360"/>
        <w:rPr>
          <w:rFonts w:asciiTheme="majorHAnsi" w:hAnsiTheme="majorHAnsi" w:cstheme="majorHAnsi"/>
          <w:sz w:val="36"/>
          <w:szCs w:val="36"/>
        </w:rPr>
      </w:pPr>
    </w:p>
    <w:p w14:paraId="55BBBEBC" w14:textId="77777777" w:rsidR="0001240F" w:rsidRPr="00016237" w:rsidRDefault="00BA607A" w:rsidP="00BF39F5">
      <w:pPr>
        <w:tabs>
          <w:tab w:val="left" w:pos="3570"/>
        </w:tabs>
        <w:spacing w:line="240" w:lineRule="auto"/>
        <w:ind w:left="360"/>
        <w:rPr>
          <w:rFonts w:asciiTheme="majorHAnsi" w:hAnsiTheme="majorHAnsi" w:cstheme="majorHAnsi"/>
          <w:sz w:val="36"/>
          <w:szCs w:val="36"/>
        </w:rPr>
      </w:pPr>
      <w:r>
        <w:rPr>
          <w:rFonts w:asciiTheme="majorHAnsi" w:hAnsiTheme="majorHAnsi" w:cstheme="majorHAnsi"/>
          <w:sz w:val="36"/>
          <w:szCs w:val="36"/>
        </w:rPr>
        <w:t>The core of ____’s pattern is …</w:t>
      </w:r>
    </w:p>
    <w:p w14:paraId="1E9123AA" w14:textId="77777777" w:rsidR="0001240F" w:rsidRPr="00016237" w:rsidRDefault="0001240F" w:rsidP="00BF39F5">
      <w:pPr>
        <w:tabs>
          <w:tab w:val="left" w:pos="3570"/>
        </w:tabs>
        <w:spacing w:line="240" w:lineRule="auto"/>
        <w:ind w:left="360"/>
        <w:rPr>
          <w:rFonts w:asciiTheme="majorHAnsi" w:hAnsiTheme="majorHAnsi" w:cstheme="majorHAnsi"/>
          <w:sz w:val="36"/>
          <w:szCs w:val="36"/>
        </w:rPr>
      </w:pPr>
    </w:p>
    <w:p w14:paraId="411203C7" w14:textId="77777777" w:rsidR="0001240F" w:rsidRPr="00016237" w:rsidRDefault="00BA607A" w:rsidP="00BF39F5">
      <w:pPr>
        <w:tabs>
          <w:tab w:val="left" w:pos="3570"/>
        </w:tabs>
        <w:spacing w:line="240" w:lineRule="auto"/>
        <w:ind w:left="360"/>
        <w:rPr>
          <w:rFonts w:asciiTheme="majorHAnsi" w:hAnsiTheme="majorHAnsi" w:cstheme="majorHAnsi"/>
          <w:sz w:val="36"/>
          <w:szCs w:val="36"/>
        </w:rPr>
      </w:pPr>
      <w:r>
        <w:rPr>
          <w:rFonts w:asciiTheme="majorHAnsi" w:hAnsiTheme="majorHAnsi" w:cstheme="majorHAnsi"/>
          <w:sz w:val="36"/>
          <w:szCs w:val="36"/>
        </w:rPr>
        <w:t>I created the pattern using …</w:t>
      </w:r>
    </w:p>
    <w:p w14:paraId="6B27CD05" w14:textId="77777777" w:rsidR="0001240F" w:rsidRPr="00016237" w:rsidRDefault="0001240F" w:rsidP="00BF39F5">
      <w:pPr>
        <w:tabs>
          <w:tab w:val="left" w:pos="3570"/>
        </w:tabs>
        <w:spacing w:line="240" w:lineRule="auto"/>
        <w:ind w:left="360"/>
        <w:rPr>
          <w:rFonts w:asciiTheme="majorHAnsi" w:hAnsiTheme="majorHAnsi" w:cstheme="majorHAnsi"/>
          <w:sz w:val="36"/>
          <w:szCs w:val="36"/>
        </w:rPr>
      </w:pPr>
    </w:p>
    <w:p w14:paraId="70F12FF3" w14:textId="77777777" w:rsidR="0001240F" w:rsidRPr="00016237" w:rsidRDefault="00BA607A" w:rsidP="00BF39F5">
      <w:pPr>
        <w:tabs>
          <w:tab w:val="left" w:pos="3570"/>
        </w:tabs>
        <w:spacing w:line="240" w:lineRule="auto"/>
        <w:ind w:left="360"/>
        <w:rPr>
          <w:rFonts w:asciiTheme="majorHAnsi" w:hAnsiTheme="majorHAnsi" w:cstheme="majorHAnsi"/>
          <w:sz w:val="36"/>
          <w:szCs w:val="36"/>
        </w:rPr>
      </w:pPr>
      <w:r>
        <w:rPr>
          <w:rFonts w:asciiTheme="majorHAnsi" w:hAnsiTheme="majorHAnsi" w:cstheme="majorHAnsi"/>
          <w:sz w:val="36"/>
          <w:szCs w:val="36"/>
        </w:rPr>
        <w:t>I transferred this pattern by…</w:t>
      </w:r>
    </w:p>
    <w:p w14:paraId="6FC97649" w14:textId="77777777" w:rsidR="0001240F" w:rsidRPr="00016237" w:rsidRDefault="0001240F" w:rsidP="00BF39F5">
      <w:pPr>
        <w:spacing w:after="0" w:line="240" w:lineRule="auto"/>
        <w:ind w:left="360"/>
        <w:rPr>
          <w:rFonts w:asciiTheme="majorHAnsi" w:hAnsiTheme="majorHAnsi" w:cstheme="majorHAnsi"/>
          <w:sz w:val="36"/>
          <w:szCs w:val="36"/>
        </w:rPr>
      </w:pPr>
      <w:bookmarkStart w:id="7" w:name="_3a14lc8yb57u" w:colFirst="0" w:colLast="0"/>
      <w:bookmarkEnd w:id="7"/>
    </w:p>
    <w:p w14:paraId="1ECBB5D9" w14:textId="6E725C29" w:rsidR="00A21EA9" w:rsidRDefault="003A6785" w:rsidP="00BF39F5">
      <w:pPr>
        <w:spacing w:after="0" w:line="240" w:lineRule="auto"/>
        <w:ind w:left="360"/>
        <w:rPr>
          <w:rFonts w:asciiTheme="majorHAnsi" w:hAnsiTheme="majorHAnsi" w:cstheme="majorHAnsi"/>
          <w:i/>
          <w:sz w:val="36"/>
          <w:szCs w:val="36"/>
        </w:rPr>
      </w:pPr>
      <w:bookmarkStart w:id="8" w:name="_oz7kxqrfhax5" w:colFirst="0" w:colLast="0"/>
      <w:bookmarkEnd w:id="8"/>
      <w:r w:rsidRPr="00016237">
        <w:rPr>
          <w:rFonts w:asciiTheme="majorHAnsi" w:hAnsiTheme="majorHAnsi" w:cstheme="majorHAnsi"/>
          <w:sz w:val="36"/>
          <w:szCs w:val="36"/>
        </w:rPr>
        <w:t>I know this pattern is the same/different because</w:t>
      </w:r>
      <w:r w:rsidR="00BA607A">
        <w:rPr>
          <w:rFonts w:asciiTheme="majorHAnsi" w:hAnsiTheme="majorHAnsi" w:cstheme="majorHAnsi"/>
          <w:i/>
          <w:sz w:val="36"/>
          <w:szCs w:val="36"/>
        </w:rPr>
        <w:t>…</w:t>
      </w:r>
    </w:p>
    <w:p w14:paraId="279F1C4D" w14:textId="0817280F" w:rsidR="007D1C17" w:rsidRDefault="007D1C17" w:rsidP="00A21EA9">
      <w:pPr>
        <w:spacing w:after="0" w:line="240" w:lineRule="auto"/>
        <w:rPr>
          <w:rFonts w:asciiTheme="majorHAnsi" w:hAnsiTheme="majorHAnsi" w:cstheme="majorHAnsi"/>
          <w:i/>
          <w:sz w:val="36"/>
          <w:szCs w:val="36"/>
        </w:rPr>
      </w:pPr>
    </w:p>
    <w:p w14:paraId="7B688AF5" w14:textId="77777777" w:rsidR="007926B5" w:rsidRDefault="007926B5" w:rsidP="00A21EA9">
      <w:pPr>
        <w:spacing w:after="0" w:line="240" w:lineRule="auto"/>
        <w:rPr>
          <w:rFonts w:asciiTheme="majorHAnsi" w:hAnsiTheme="majorHAnsi" w:cstheme="majorHAnsi"/>
          <w:i/>
          <w:sz w:val="36"/>
          <w:szCs w:val="36"/>
        </w:rPr>
        <w:sectPr w:rsidR="007926B5">
          <w:headerReference w:type="default" r:id="rId16"/>
          <w:footerReference w:type="default" r:id="rId17"/>
          <w:footerReference w:type="first" r:id="rId18"/>
          <w:pgSz w:w="12240" w:h="15840"/>
          <w:pgMar w:top="720" w:right="720" w:bottom="720" w:left="720" w:header="720" w:footer="364" w:gutter="0"/>
          <w:pgNumType w:start="7"/>
          <w:cols w:space="720" w:equalWidth="0">
            <w:col w:w="9360"/>
          </w:cols>
        </w:sectPr>
      </w:pPr>
    </w:p>
    <w:p w14:paraId="1443A937" w14:textId="1689D2BA" w:rsidR="007D1C17" w:rsidRDefault="007D1C17" w:rsidP="007D16F0">
      <w:pPr>
        <w:spacing w:after="60" w:line="240" w:lineRule="auto"/>
        <w:jc w:val="center"/>
        <w:rPr>
          <w:b/>
          <w:sz w:val="32"/>
          <w:szCs w:val="32"/>
        </w:rPr>
      </w:pPr>
      <w:r>
        <w:rPr>
          <w:b/>
          <w:sz w:val="32"/>
          <w:szCs w:val="32"/>
        </w:rPr>
        <w:lastRenderedPageBreak/>
        <w:t>Rich Mathematical 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5"/>
        <w:gridCol w:w="2970"/>
        <w:gridCol w:w="3330"/>
        <w:gridCol w:w="3508"/>
        <w:gridCol w:w="3287"/>
      </w:tblGrid>
      <w:tr w:rsidR="007D16F0" w14:paraId="486F9F3B" w14:textId="77777777" w:rsidTr="00485C40">
        <w:trPr>
          <w:tblHeader/>
          <w:jc w:val="center"/>
        </w:trPr>
        <w:tc>
          <w:tcPr>
            <w:tcW w:w="1935" w:type="dxa"/>
            <w:tcBorders>
              <w:top w:val="single" w:sz="4" w:space="0" w:color="000000"/>
              <w:left w:val="single" w:sz="4" w:space="0" w:color="000000"/>
              <w:bottom w:val="single" w:sz="4" w:space="0" w:color="000000"/>
              <w:right w:val="single" w:sz="4" w:space="0" w:color="000000"/>
            </w:tcBorders>
            <w:shd w:val="clear" w:color="auto" w:fill="C0C0C0"/>
          </w:tcPr>
          <w:p w14:paraId="0A8596C2" w14:textId="77777777" w:rsidR="007D16F0" w:rsidRDefault="007D16F0" w:rsidP="00485C40">
            <w:pPr>
              <w:spacing w:after="0" w:line="240" w:lineRule="auto"/>
              <w:contextualSpacing/>
              <w:jc w:val="center"/>
              <w:rPr>
                <w:b/>
              </w:rPr>
            </w:pPr>
          </w:p>
        </w:tc>
        <w:tc>
          <w:tcPr>
            <w:tcW w:w="297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1F53C16" w14:textId="77777777" w:rsidR="007D16F0" w:rsidRDefault="007D16F0" w:rsidP="00485C40">
            <w:pPr>
              <w:spacing w:after="0" w:line="240" w:lineRule="auto"/>
              <w:contextualSpacing/>
              <w:jc w:val="center"/>
              <w:rPr>
                <w:b/>
              </w:rPr>
            </w:pPr>
            <w:r>
              <w:rPr>
                <w:b/>
              </w:rPr>
              <w:t>Advanced</w:t>
            </w:r>
          </w:p>
        </w:tc>
        <w:tc>
          <w:tcPr>
            <w:tcW w:w="333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80EE6E3" w14:textId="77777777" w:rsidR="007D16F0" w:rsidRDefault="007D16F0" w:rsidP="00485C40">
            <w:pPr>
              <w:spacing w:after="0" w:line="240" w:lineRule="auto"/>
              <w:contextualSpacing/>
              <w:jc w:val="center"/>
              <w:rPr>
                <w:b/>
              </w:rPr>
            </w:pPr>
            <w:r>
              <w:rPr>
                <w:b/>
              </w:rPr>
              <w:t>Proficient</w:t>
            </w:r>
          </w:p>
        </w:tc>
        <w:tc>
          <w:tcPr>
            <w:tcW w:w="3508"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BC9CEE" w14:textId="77777777" w:rsidR="007D16F0" w:rsidRDefault="007D16F0" w:rsidP="00485C40">
            <w:pPr>
              <w:spacing w:after="0" w:line="240" w:lineRule="auto"/>
              <w:contextualSpacing/>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4DD4A13" w14:textId="77777777" w:rsidR="007D16F0" w:rsidRDefault="007D16F0" w:rsidP="00485C40">
            <w:pPr>
              <w:spacing w:after="0" w:line="240" w:lineRule="auto"/>
              <w:contextualSpacing/>
              <w:jc w:val="center"/>
              <w:rPr>
                <w:b/>
              </w:rPr>
            </w:pPr>
            <w:r>
              <w:rPr>
                <w:b/>
              </w:rPr>
              <w:t>Emerging</w:t>
            </w:r>
          </w:p>
        </w:tc>
      </w:tr>
      <w:tr w:rsidR="007D16F0" w14:paraId="6174AC0D" w14:textId="77777777" w:rsidTr="00485C40">
        <w:trPr>
          <w:tblHeader/>
          <w:jc w:val="center"/>
        </w:trPr>
        <w:tc>
          <w:tcPr>
            <w:tcW w:w="1935" w:type="dxa"/>
            <w:tcBorders>
              <w:top w:val="single" w:sz="4" w:space="0" w:color="000000"/>
              <w:left w:val="single" w:sz="4" w:space="0" w:color="000000"/>
              <w:bottom w:val="single" w:sz="4" w:space="0" w:color="000000"/>
              <w:right w:val="single" w:sz="4" w:space="0" w:color="000000"/>
            </w:tcBorders>
            <w:vAlign w:val="center"/>
          </w:tcPr>
          <w:p w14:paraId="7D3C7C96" w14:textId="77777777" w:rsidR="007D16F0" w:rsidRDefault="007D16F0" w:rsidP="00485C40">
            <w:pPr>
              <w:pStyle w:val="Heading1"/>
              <w:spacing w:before="0" w:after="0" w:line="240" w:lineRule="auto"/>
              <w:contextualSpacing/>
              <w:jc w:val="center"/>
              <w:rPr>
                <w:sz w:val="23"/>
                <w:szCs w:val="23"/>
              </w:rPr>
            </w:pPr>
            <w:r>
              <w:rPr>
                <w:sz w:val="23"/>
                <w:szCs w:val="23"/>
              </w:rPr>
              <w:t>Mathematical</w:t>
            </w:r>
          </w:p>
          <w:p w14:paraId="148484C0" w14:textId="77777777" w:rsidR="007D16F0" w:rsidRDefault="007D16F0" w:rsidP="00485C40">
            <w:pPr>
              <w:spacing w:after="0" w:line="240" w:lineRule="auto"/>
              <w:contextualSpacing/>
              <w:jc w:val="center"/>
              <w:rPr>
                <w:b/>
                <w:sz w:val="23"/>
                <w:szCs w:val="23"/>
              </w:rPr>
            </w:pPr>
            <w:r>
              <w:rPr>
                <w:b/>
                <w:sz w:val="23"/>
                <w:szCs w:val="23"/>
              </w:rPr>
              <w:t>Understanding</w:t>
            </w:r>
          </w:p>
          <w:p w14:paraId="3AE56FC6" w14:textId="77777777" w:rsidR="007D16F0" w:rsidRDefault="007D16F0" w:rsidP="00485C40">
            <w:pPr>
              <w:spacing w:after="0" w:line="240" w:lineRule="auto"/>
              <w:contextualSpacing/>
              <w:jc w:val="center"/>
              <w:rPr>
                <w:b/>
                <w:sz w:val="23"/>
                <w:szCs w:val="23"/>
              </w:rPr>
            </w:pPr>
          </w:p>
        </w:tc>
        <w:tc>
          <w:tcPr>
            <w:tcW w:w="2970" w:type="dxa"/>
            <w:tcBorders>
              <w:top w:val="single" w:sz="4" w:space="0" w:color="000000"/>
              <w:left w:val="single" w:sz="4" w:space="0" w:color="000000"/>
              <w:bottom w:val="single" w:sz="4" w:space="0" w:color="000000"/>
              <w:right w:val="single" w:sz="4" w:space="0" w:color="000000"/>
            </w:tcBorders>
            <w:hideMark/>
          </w:tcPr>
          <w:p w14:paraId="0EFDD759" w14:textId="77777777" w:rsidR="007D16F0" w:rsidRDefault="007D16F0" w:rsidP="00485C40">
            <w:pPr>
              <w:spacing w:after="0" w:line="240" w:lineRule="auto"/>
              <w:contextualSpacing/>
            </w:pPr>
            <w:r>
              <w:t>Proficient Plus:</w:t>
            </w:r>
          </w:p>
          <w:p w14:paraId="3B3B31B2" w14:textId="77777777" w:rsidR="007D16F0" w:rsidRDefault="007D16F0" w:rsidP="00485C40">
            <w:pPr>
              <w:numPr>
                <w:ilvl w:val="0"/>
                <w:numId w:val="31"/>
              </w:numPr>
              <w:spacing w:after="0" w:line="240" w:lineRule="auto"/>
              <w:contextualSpacing/>
              <w:rPr>
                <w:rFonts w:ascii="Times New Roman" w:eastAsia="Times New Roman" w:hAnsi="Times New Roman" w:cs="Times New Roman"/>
                <w:color w:val="000000"/>
              </w:rPr>
            </w:pPr>
            <w:r>
              <w:rPr>
                <w:color w:val="000000"/>
              </w:rPr>
              <w:t>Uses relationships among mathematical concepts or makes mathematical generalizations</w:t>
            </w:r>
          </w:p>
        </w:tc>
        <w:tc>
          <w:tcPr>
            <w:tcW w:w="3330" w:type="dxa"/>
            <w:tcBorders>
              <w:top w:val="single" w:sz="4" w:space="0" w:color="000000"/>
              <w:left w:val="single" w:sz="4" w:space="0" w:color="000000"/>
              <w:bottom w:val="single" w:sz="4" w:space="0" w:color="000000"/>
              <w:right w:val="single" w:sz="4" w:space="0" w:color="000000"/>
            </w:tcBorders>
            <w:hideMark/>
          </w:tcPr>
          <w:p w14:paraId="68EE54A0" w14:textId="77777777" w:rsidR="007D16F0" w:rsidRDefault="007D16F0" w:rsidP="00485C40">
            <w:pPr>
              <w:numPr>
                <w:ilvl w:val="0"/>
                <w:numId w:val="31"/>
              </w:numPr>
              <w:spacing w:after="0" w:line="240" w:lineRule="auto"/>
              <w:contextualSpacing/>
              <w:rPr>
                <w:color w:val="000000"/>
              </w:rPr>
            </w:pPr>
            <w:r>
              <w:rPr>
                <w:color w:val="000000"/>
              </w:rPr>
              <w:t xml:space="preserve">Demonstrates an understanding of concepts and skills associated with task </w:t>
            </w:r>
          </w:p>
          <w:p w14:paraId="1A316B99" w14:textId="77777777" w:rsidR="007D16F0" w:rsidRDefault="007D16F0" w:rsidP="00485C40">
            <w:pPr>
              <w:numPr>
                <w:ilvl w:val="0"/>
                <w:numId w:val="31"/>
              </w:numPr>
              <w:spacing w:after="0" w:line="240" w:lineRule="auto"/>
              <w:contextualSpacing/>
              <w:rPr>
                <w:color w:val="000000"/>
              </w:rPr>
            </w:pPr>
            <w:r>
              <w:rPr>
                <w:color w:val="000000"/>
              </w:rPr>
              <w:t xml:space="preserve">Applies mathematical concepts and skills which lead to a valid and correct solution </w:t>
            </w:r>
          </w:p>
        </w:tc>
        <w:tc>
          <w:tcPr>
            <w:tcW w:w="3508" w:type="dxa"/>
            <w:tcBorders>
              <w:top w:val="single" w:sz="4" w:space="0" w:color="000000"/>
              <w:left w:val="single" w:sz="4" w:space="0" w:color="000000"/>
              <w:bottom w:val="single" w:sz="4" w:space="0" w:color="000000"/>
              <w:right w:val="single" w:sz="4" w:space="0" w:color="000000"/>
            </w:tcBorders>
            <w:hideMark/>
          </w:tcPr>
          <w:p w14:paraId="74F98E84" w14:textId="77777777" w:rsidR="007D16F0" w:rsidRDefault="007D16F0" w:rsidP="00485C40">
            <w:pPr>
              <w:numPr>
                <w:ilvl w:val="0"/>
                <w:numId w:val="31"/>
              </w:numPr>
              <w:spacing w:after="0" w:line="240" w:lineRule="auto"/>
              <w:contextualSpacing/>
              <w:rPr>
                <w:color w:val="000000"/>
              </w:rPr>
            </w:pPr>
            <w:r>
              <w:rPr>
                <w:color w:val="000000"/>
              </w:rPr>
              <w:t>Demonstrates a partial understanding of concepts and skills associated with task</w:t>
            </w:r>
          </w:p>
          <w:p w14:paraId="24DD582A" w14:textId="77777777" w:rsidR="007D16F0" w:rsidRDefault="007D16F0" w:rsidP="00485C40">
            <w:pPr>
              <w:numPr>
                <w:ilvl w:val="0"/>
                <w:numId w:val="31"/>
              </w:numPr>
              <w:spacing w:after="0" w:line="240" w:lineRule="auto"/>
              <w:contextualSpacing/>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5A8C009F" w14:textId="77777777" w:rsidR="007D16F0" w:rsidRDefault="007D16F0" w:rsidP="00485C40">
            <w:pPr>
              <w:numPr>
                <w:ilvl w:val="0"/>
                <w:numId w:val="31"/>
              </w:numPr>
              <w:spacing w:after="0" w:line="240" w:lineRule="auto"/>
              <w:contextualSpacing/>
              <w:rPr>
                <w:color w:val="000000"/>
              </w:rPr>
            </w:pPr>
            <w:r>
              <w:rPr>
                <w:color w:val="000000"/>
              </w:rPr>
              <w:t>Demonstrates no understanding of concepts and skills associated with task</w:t>
            </w:r>
          </w:p>
          <w:p w14:paraId="4800CAE6" w14:textId="77777777" w:rsidR="007D16F0" w:rsidRDefault="007D16F0" w:rsidP="00485C40">
            <w:pPr>
              <w:numPr>
                <w:ilvl w:val="0"/>
                <w:numId w:val="31"/>
              </w:numPr>
              <w:spacing w:after="0" w:line="240" w:lineRule="auto"/>
              <w:contextualSpacing/>
              <w:rPr>
                <w:color w:val="000000"/>
              </w:rPr>
            </w:pPr>
            <w:r>
              <w:rPr>
                <w:color w:val="000000"/>
              </w:rPr>
              <w:t>Applies limited mathematical concepts and skills in an attempt to find a solution or provides no solution</w:t>
            </w:r>
          </w:p>
        </w:tc>
      </w:tr>
      <w:tr w:rsidR="007D16F0" w14:paraId="49FFC109" w14:textId="77777777" w:rsidTr="00485C40">
        <w:trPr>
          <w:trHeight w:val="2177"/>
          <w:tblHeader/>
          <w:jc w:val="center"/>
        </w:trPr>
        <w:tc>
          <w:tcPr>
            <w:tcW w:w="1935" w:type="dxa"/>
            <w:tcBorders>
              <w:top w:val="single" w:sz="4" w:space="0" w:color="000000"/>
              <w:left w:val="single" w:sz="4" w:space="0" w:color="000000"/>
              <w:bottom w:val="single" w:sz="4" w:space="0" w:color="000000"/>
              <w:right w:val="single" w:sz="4" w:space="0" w:color="000000"/>
            </w:tcBorders>
            <w:vAlign w:val="center"/>
          </w:tcPr>
          <w:p w14:paraId="53F94809" w14:textId="77777777" w:rsidR="007D16F0" w:rsidRDefault="007D16F0" w:rsidP="00485C40">
            <w:pPr>
              <w:pStyle w:val="Heading1"/>
              <w:spacing w:before="0" w:after="0" w:line="240" w:lineRule="auto"/>
              <w:contextualSpacing/>
              <w:jc w:val="center"/>
              <w:rPr>
                <w:sz w:val="23"/>
                <w:szCs w:val="23"/>
              </w:rPr>
            </w:pPr>
            <w:r>
              <w:rPr>
                <w:sz w:val="23"/>
                <w:szCs w:val="23"/>
              </w:rPr>
              <w:t>Problem Solving</w:t>
            </w:r>
          </w:p>
          <w:p w14:paraId="1D4D6EE4" w14:textId="77777777" w:rsidR="007D16F0" w:rsidRDefault="007D16F0" w:rsidP="00485C40">
            <w:pPr>
              <w:pStyle w:val="Heading1"/>
              <w:spacing w:before="0" w:after="0" w:line="240" w:lineRule="auto"/>
              <w:contextualSpacing/>
              <w:jc w:val="center"/>
              <w:rPr>
                <w:sz w:val="23"/>
                <w:szCs w:val="23"/>
              </w:rPr>
            </w:pPr>
          </w:p>
        </w:tc>
        <w:tc>
          <w:tcPr>
            <w:tcW w:w="2970" w:type="dxa"/>
            <w:tcBorders>
              <w:top w:val="single" w:sz="4" w:space="0" w:color="000000"/>
              <w:left w:val="single" w:sz="4" w:space="0" w:color="000000"/>
              <w:bottom w:val="single" w:sz="4" w:space="0" w:color="000000"/>
              <w:right w:val="single" w:sz="4" w:space="0" w:color="000000"/>
            </w:tcBorders>
          </w:tcPr>
          <w:p w14:paraId="3EA3F0B4" w14:textId="77777777" w:rsidR="007D16F0" w:rsidRDefault="007D16F0" w:rsidP="00485C40">
            <w:pPr>
              <w:spacing w:after="0" w:line="240" w:lineRule="auto"/>
              <w:contextualSpacing/>
            </w:pPr>
            <w:r>
              <w:t>Proficient Plus:</w:t>
            </w:r>
          </w:p>
          <w:p w14:paraId="3255F4FF" w14:textId="77777777" w:rsidR="007D16F0" w:rsidRDefault="007D16F0" w:rsidP="00485C40">
            <w:pPr>
              <w:numPr>
                <w:ilvl w:val="0"/>
                <w:numId w:val="31"/>
              </w:numPr>
              <w:spacing w:after="0" w:line="240" w:lineRule="auto"/>
              <w:contextualSpacing/>
              <w:rPr>
                <w:rFonts w:ascii="Times New Roman" w:eastAsia="Times New Roman" w:hAnsi="Times New Roman" w:cs="Times New Roman"/>
                <w:color w:val="000000"/>
              </w:rPr>
            </w:pPr>
            <w:r>
              <w:rPr>
                <w:color w:val="000000"/>
              </w:rPr>
              <w:t>Problem solving strategy is well developed or efficient</w:t>
            </w:r>
          </w:p>
          <w:p w14:paraId="26A498AE" w14:textId="77777777" w:rsidR="007D16F0" w:rsidRDefault="007D16F0" w:rsidP="00485C40">
            <w:pPr>
              <w:spacing w:after="0" w:line="240" w:lineRule="auto"/>
              <w:ind w:left="360" w:hanging="720"/>
              <w:contextualSpacing/>
              <w:rPr>
                <w:color w:val="000000"/>
              </w:rPr>
            </w:pPr>
          </w:p>
        </w:tc>
        <w:tc>
          <w:tcPr>
            <w:tcW w:w="3330" w:type="dxa"/>
            <w:tcBorders>
              <w:top w:val="single" w:sz="4" w:space="0" w:color="000000"/>
              <w:left w:val="single" w:sz="4" w:space="0" w:color="000000"/>
              <w:bottom w:val="single" w:sz="4" w:space="0" w:color="000000"/>
              <w:right w:val="single" w:sz="4" w:space="0" w:color="000000"/>
            </w:tcBorders>
            <w:hideMark/>
          </w:tcPr>
          <w:p w14:paraId="13820DFA" w14:textId="77777777" w:rsidR="007D16F0" w:rsidRDefault="007D16F0" w:rsidP="00485C40">
            <w:pPr>
              <w:numPr>
                <w:ilvl w:val="0"/>
                <w:numId w:val="31"/>
              </w:numPr>
              <w:spacing w:after="0" w:line="240" w:lineRule="auto"/>
              <w:contextualSpacing/>
              <w:rPr>
                <w:rFonts w:ascii="Times New Roman" w:eastAsia="Times New Roman" w:hAnsi="Times New Roman" w:cs="Times New Roman"/>
                <w:color w:val="000000"/>
              </w:rPr>
            </w:pPr>
            <w:r>
              <w:rPr>
                <w:color w:val="000000"/>
              </w:rPr>
              <w:t>Problem solving strategy displays an understanding of the underlying mathematical concept</w:t>
            </w:r>
          </w:p>
          <w:p w14:paraId="7F5EDD39" w14:textId="77777777" w:rsidR="007D16F0" w:rsidRDefault="007D16F0" w:rsidP="00485C40">
            <w:pPr>
              <w:numPr>
                <w:ilvl w:val="0"/>
                <w:numId w:val="31"/>
              </w:numPr>
              <w:spacing w:after="0" w:line="240" w:lineRule="auto"/>
              <w:contextualSpacing/>
              <w:rPr>
                <w:color w:val="000000"/>
              </w:rPr>
            </w:pPr>
            <w:r>
              <w:rPr>
                <w:color w:val="000000"/>
              </w:rPr>
              <w:t xml:space="preserve">Produces a solution relevant to the problem and confirms the reasonableness of the solution </w:t>
            </w:r>
          </w:p>
        </w:tc>
        <w:tc>
          <w:tcPr>
            <w:tcW w:w="3508" w:type="dxa"/>
            <w:tcBorders>
              <w:top w:val="single" w:sz="4" w:space="0" w:color="000000"/>
              <w:left w:val="single" w:sz="4" w:space="0" w:color="000000"/>
              <w:bottom w:val="single" w:sz="4" w:space="0" w:color="000000"/>
              <w:right w:val="single" w:sz="4" w:space="0" w:color="000000"/>
            </w:tcBorders>
            <w:hideMark/>
          </w:tcPr>
          <w:p w14:paraId="7559D6C1" w14:textId="77777777" w:rsidR="007D16F0" w:rsidRDefault="007D16F0" w:rsidP="00485C40">
            <w:pPr>
              <w:numPr>
                <w:ilvl w:val="0"/>
                <w:numId w:val="31"/>
              </w:numPr>
              <w:spacing w:after="0" w:line="240" w:lineRule="auto"/>
              <w:contextualSpacing/>
              <w:rPr>
                <w:color w:val="000000"/>
              </w:rPr>
            </w:pPr>
            <w:r>
              <w:rPr>
                <w:color w:val="000000"/>
              </w:rPr>
              <w:t>Problem solving strategy displays a limited understanding of the underlying mathematical concept</w:t>
            </w:r>
          </w:p>
          <w:p w14:paraId="12909E7B" w14:textId="77777777" w:rsidR="007D16F0" w:rsidRDefault="007D16F0" w:rsidP="00485C40">
            <w:pPr>
              <w:numPr>
                <w:ilvl w:val="0"/>
                <w:numId w:val="31"/>
              </w:numPr>
              <w:spacing w:after="0" w:line="240" w:lineRule="auto"/>
              <w:contextualSpacing/>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511C8B9B" w14:textId="77777777" w:rsidR="007D16F0" w:rsidRDefault="007D16F0" w:rsidP="00485C40">
            <w:pPr>
              <w:numPr>
                <w:ilvl w:val="0"/>
                <w:numId w:val="31"/>
              </w:numPr>
              <w:spacing w:after="0" w:line="240" w:lineRule="auto"/>
              <w:contextualSpacing/>
              <w:rPr>
                <w:color w:val="000000"/>
              </w:rPr>
            </w:pPr>
            <w:r>
              <w:rPr>
                <w:color w:val="000000"/>
              </w:rPr>
              <w:t xml:space="preserve">A problem solving strategy is not evident </w:t>
            </w:r>
          </w:p>
          <w:p w14:paraId="4F24989E" w14:textId="77777777" w:rsidR="007D16F0" w:rsidRDefault="007D16F0" w:rsidP="00485C40">
            <w:pPr>
              <w:numPr>
                <w:ilvl w:val="0"/>
                <w:numId w:val="31"/>
              </w:numPr>
              <w:spacing w:after="0" w:line="240" w:lineRule="auto"/>
              <w:contextualSpacing/>
              <w:rPr>
                <w:color w:val="000000"/>
              </w:rPr>
            </w:pPr>
            <w:r>
              <w:rPr>
                <w:color w:val="000000"/>
              </w:rPr>
              <w:t>Does not produce a solution that is relevant to the problem</w:t>
            </w:r>
          </w:p>
        </w:tc>
      </w:tr>
      <w:tr w:rsidR="007D16F0" w14:paraId="20CCFA8C" w14:textId="77777777" w:rsidTr="00485C40">
        <w:trPr>
          <w:trHeight w:val="2300"/>
          <w:tblHeader/>
          <w:jc w:val="center"/>
        </w:trPr>
        <w:tc>
          <w:tcPr>
            <w:tcW w:w="1935" w:type="dxa"/>
            <w:tcBorders>
              <w:top w:val="single" w:sz="4" w:space="0" w:color="000000"/>
              <w:left w:val="single" w:sz="4" w:space="0" w:color="000000"/>
              <w:bottom w:val="single" w:sz="4" w:space="0" w:color="000000"/>
              <w:right w:val="single" w:sz="4" w:space="0" w:color="000000"/>
            </w:tcBorders>
            <w:vAlign w:val="center"/>
            <w:hideMark/>
          </w:tcPr>
          <w:p w14:paraId="739D55BA" w14:textId="77777777" w:rsidR="007D16F0" w:rsidRDefault="007D16F0" w:rsidP="00485C40">
            <w:pPr>
              <w:spacing w:after="0" w:line="240" w:lineRule="auto"/>
              <w:contextualSpacing/>
              <w:jc w:val="center"/>
              <w:rPr>
                <w:b/>
                <w:sz w:val="23"/>
                <w:szCs w:val="23"/>
              </w:rPr>
            </w:pPr>
            <w:r>
              <w:rPr>
                <w:b/>
                <w:sz w:val="23"/>
                <w:szCs w:val="23"/>
              </w:rPr>
              <w:t>Communication</w:t>
            </w:r>
          </w:p>
          <w:p w14:paraId="75EEAA24" w14:textId="77777777" w:rsidR="007D16F0" w:rsidRDefault="007D16F0" w:rsidP="00485C40">
            <w:pPr>
              <w:spacing w:after="0" w:line="240" w:lineRule="auto"/>
              <w:contextualSpacing/>
              <w:jc w:val="center"/>
              <w:rPr>
                <w:b/>
                <w:sz w:val="23"/>
                <w:szCs w:val="23"/>
              </w:rPr>
            </w:pPr>
            <w:r>
              <w:rPr>
                <w:b/>
                <w:sz w:val="23"/>
                <w:szCs w:val="23"/>
              </w:rPr>
              <w:t>and</w:t>
            </w:r>
          </w:p>
          <w:p w14:paraId="600224BB" w14:textId="77777777" w:rsidR="007D16F0" w:rsidRDefault="007D16F0" w:rsidP="00485C40">
            <w:pPr>
              <w:spacing w:after="0" w:line="240" w:lineRule="auto"/>
              <w:contextualSpacing/>
              <w:jc w:val="center"/>
              <w:rPr>
                <w:b/>
                <w:sz w:val="23"/>
                <w:szCs w:val="23"/>
              </w:rPr>
            </w:pPr>
            <w:r>
              <w:rPr>
                <w:b/>
                <w:sz w:val="23"/>
                <w:szCs w:val="23"/>
              </w:rPr>
              <w:t>Reasoning</w:t>
            </w:r>
          </w:p>
        </w:tc>
        <w:tc>
          <w:tcPr>
            <w:tcW w:w="2970" w:type="dxa"/>
            <w:tcBorders>
              <w:top w:val="single" w:sz="4" w:space="0" w:color="000000"/>
              <w:left w:val="single" w:sz="4" w:space="0" w:color="000000"/>
              <w:bottom w:val="single" w:sz="4" w:space="0" w:color="000000"/>
              <w:right w:val="single" w:sz="4" w:space="0" w:color="000000"/>
            </w:tcBorders>
            <w:hideMark/>
          </w:tcPr>
          <w:p w14:paraId="4D480B4D" w14:textId="77777777" w:rsidR="007D16F0" w:rsidRDefault="007D16F0" w:rsidP="00485C40">
            <w:pPr>
              <w:spacing w:after="0" w:line="240" w:lineRule="auto"/>
              <w:contextualSpacing/>
            </w:pPr>
            <w:r>
              <w:t>Proficient Plus:</w:t>
            </w:r>
          </w:p>
          <w:p w14:paraId="5FE65BFE" w14:textId="77777777" w:rsidR="007D16F0" w:rsidRDefault="007D16F0" w:rsidP="00485C40">
            <w:pPr>
              <w:numPr>
                <w:ilvl w:val="0"/>
                <w:numId w:val="31"/>
              </w:numPr>
              <w:spacing w:after="0" w:line="240" w:lineRule="auto"/>
              <w:contextualSpacing/>
              <w:rPr>
                <w:rFonts w:ascii="Times New Roman" w:eastAsia="Times New Roman" w:hAnsi="Times New Roman" w:cs="Times New Roman"/>
                <w:color w:val="000000"/>
              </w:rPr>
            </w:pPr>
            <w:r>
              <w:rPr>
                <w:color w:val="000000"/>
              </w:rPr>
              <w:t xml:space="preserve">Reasoning or justification is comprehensive </w:t>
            </w:r>
          </w:p>
          <w:p w14:paraId="23640301" w14:textId="77777777" w:rsidR="007D16F0" w:rsidRDefault="007D16F0" w:rsidP="00485C40">
            <w:pPr>
              <w:numPr>
                <w:ilvl w:val="0"/>
                <w:numId w:val="31"/>
              </w:numPr>
              <w:spacing w:after="0" w:line="240" w:lineRule="auto"/>
              <w:contextualSpacing/>
              <w:rPr>
                <w:color w:val="000000"/>
              </w:rPr>
            </w:pPr>
            <w:r>
              <w:rPr>
                <w:color w:val="000000"/>
              </w:rPr>
              <w:t xml:space="preserve">Consistently uses precise mathematical language to communicate thinking </w:t>
            </w:r>
          </w:p>
        </w:tc>
        <w:tc>
          <w:tcPr>
            <w:tcW w:w="3330" w:type="dxa"/>
            <w:tcBorders>
              <w:top w:val="single" w:sz="4" w:space="0" w:color="000000"/>
              <w:left w:val="single" w:sz="4" w:space="0" w:color="000000"/>
              <w:bottom w:val="single" w:sz="4" w:space="0" w:color="000000"/>
              <w:right w:val="single" w:sz="4" w:space="0" w:color="000000"/>
            </w:tcBorders>
            <w:hideMark/>
          </w:tcPr>
          <w:p w14:paraId="4ED40E23" w14:textId="77777777" w:rsidR="007D16F0" w:rsidRDefault="007D16F0" w:rsidP="00485C40">
            <w:pPr>
              <w:numPr>
                <w:ilvl w:val="0"/>
                <w:numId w:val="31"/>
              </w:numPr>
              <w:spacing w:after="0" w:line="240" w:lineRule="auto"/>
              <w:contextualSpacing/>
              <w:rPr>
                <w:b/>
                <w:color w:val="000000"/>
                <w:u w:val="single"/>
              </w:rPr>
            </w:pPr>
            <w:r>
              <w:rPr>
                <w:color w:val="000000"/>
              </w:rPr>
              <w:t>Demonstrates reasoning and/or justifies solution steps</w:t>
            </w:r>
          </w:p>
          <w:p w14:paraId="382F2736" w14:textId="77777777" w:rsidR="007D16F0" w:rsidRDefault="007D16F0" w:rsidP="00485C40">
            <w:pPr>
              <w:numPr>
                <w:ilvl w:val="0"/>
                <w:numId w:val="31"/>
              </w:numPr>
              <w:spacing w:after="0" w:line="240" w:lineRule="auto"/>
              <w:contextualSpacing/>
              <w:rPr>
                <w:b/>
                <w:color w:val="000000"/>
                <w:u w:val="single"/>
              </w:rPr>
            </w:pPr>
            <w:r>
              <w:rPr>
                <w:color w:val="000000"/>
              </w:rPr>
              <w:t>Supports arguments and claims with evidence</w:t>
            </w:r>
          </w:p>
          <w:p w14:paraId="04001BF0" w14:textId="77777777" w:rsidR="007D16F0" w:rsidRDefault="007D16F0" w:rsidP="00485C40">
            <w:pPr>
              <w:numPr>
                <w:ilvl w:val="0"/>
                <w:numId w:val="31"/>
              </w:numPr>
              <w:spacing w:after="0" w:line="240" w:lineRule="auto"/>
              <w:contextualSpacing/>
              <w:rPr>
                <w:b/>
                <w:color w:val="000000"/>
                <w:u w:val="single"/>
              </w:rPr>
            </w:pPr>
            <w:r>
              <w:rPr>
                <w:color w:val="000000"/>
              </w:rPr>
              <w:t>Uses mathematical language  to communicate thinking</w:t>
            </w:r>
          </w:p>
        </w:tc>
        <w:tc>
          <w:tcPr>
            <w:tcW w:w="3508" w:type="dxa"/>
            <w:tcBorders>
              <w:top w:val="single" w:sz="4" w:space="0" w:color="000000"/>
              <w:left w:val="single" w:sz="4" w:space="0" w:color="000000"/>
              <w:bottom w:val="single" w:sz="4" w:space="0" w:color="000000"/>
              <w:right w:val="single" w:sz="4" w:space="0" w:color="000000"/>
            </w:tcBorders>
            <w:hideMark/>
          </w:tcPr>
          <w:p w14:paraId="133C6716" w14:textId="77777777" w:rsidR="007D16F0" w:rsidRDefault="007D16F0" w:rsidP="00485C40">
            <w:pPr>
              <w:numPr>
                <w:ilvl w:val="0"/>
                <w:numId w:val="31"/>
              </w:numPr>
              <w:spacing w:after="0" w:line="240" w:lineRule="auto"/>
              <w:contextualSpacing/>
              <w:rPr>
                <w:color w:val="000000"/>
              </w:rPr>
            </w:pPr>
            <w:r>
              <w:rPr>
                <w:color w:val="000000"/>
              </w:rPr>
              <w:t>Reasoning or justification of solution steps is limited or contains misconceptions</w:t>
            </w:r>
          </w:p>
          <w:p w14:paraId="0F4B6081" w14:textId="77777777" w:rsidR="007D16F0" w:rsidRDefault="007D16F0" w:rsidP="00485C40">
            <w:pPr>
              <w:numPr>
                <w:ilvl w:val="0"/>
                <w:numId w:val="31"/>
              </w:numPr>
              <w:spacing w:after="0" w:line="240" w:lineRule="auto"/>
              <w:contextualSpacing/>
              <w:rPr>
                <w:color w:val="000000"/>
              </w:rPr>
            </w:pPr>
            <w:r>
              <w:rPr>
                <w:color w:val="000000"/>
              </w:rPr>
              <w:t>Provides limited or inconsistent evidence to support arguments and claims</w:t>
            </w:r>
          </w:p>
          <w:p w14:paraId="59C20077" w14:textId="77777777" w:rsidR="007D16F0" w:rsidRDefault="007D16F0" w:rsidP="00485C40">
            <w:pPr>
              <w:numPr>
                <w:ilvl w:val="0"/>
                <w:numId w:val="31"/>
              </w:numPr>
              <w:spacing w:after="0" w:line="240" w:lineRule="auto"/>
              <w:contextualSpacing/>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0298B9A3" w14:textId="77777777" w:rsidR="007D16F0" w:rsidRDefault="007D16F0" w:rsidP="00485C40">
            <w:pPr>
              <w:numPr>
                <w:ilvl w:val="0"/>
                <w:numId w:val="31"/>
              </w:numPr>
              <w:spacing w:after="0" w:line="240" w:lineRule="auto"/>
              <w:contextualSpacing/>
              <w:rPr>
                <w:rFonts w:ascii="Times New Roman" w:eastAsia="Times New Roman" w:hAnsi="Times New Roman" w:cs="Times New Roman"/>
                <w:color w:val="000000"/>
              </w:rPr>
            </w:pPr>
            <w:r>
              <w:rPr>
                <w:color w:val="000000"/>
              </w:rPr>
              <w:t>Provides no correct reasoning or justification</w:t>
            </w:r>
          </w:p>
          <w:p w14:paraId="381664FA" w14:textId="77777777" w:rsidR="007D16F0" w:rsidRDefault="007D16F0" w:rsidP="00485C40">
            <w:pPr>
              <w:numPr>
                <w:ilvl w:val="0"/>
                <w:numId w:val="31"/>
              </w:numPr>
              <w:spacing w:after="0" w:line="240" w:lineRule="auto"/>
              <w:contextualSpacing/>
              <w:rPr>
                <w:color w:val="000000"/>
              </w:rPr>
            </w:pPr>
            <w:r>
              <w:rPr>
                <w:color w:val="000000"/>
              </w:rPr>
              <w:t>Does not provide evidence to support arguments and claims</w:t>
            </w:r>
          </w:p>
          <w:p w14:paraId="4E2C9E98" w14:textId="77777777" w:rsidR="007D16F0" w:rsidRDefault="007D16F0" w:rsidP="00485C40">
            <w:pPr>
              <w:numPr>
                <w:ilvl w:val="0"/>
                <w:numId w:val="31"/>
              </w:numPr>
              <w:spacing w:after="0" w:line="240" w:lineRule="auto"/>
              <w:contextualSpacing/>
              <w:rPr>
                <w:color w:val="000000"/>
              </w:rPr>
            </w:pPr>
            <w:r>
              <w:rPr>
                <w:color w:val="000000"/>
              </w:rPr>
              <w:t>Uses no mathematical language to communicate thinking</w:t>
            </w:r>
          </w:p>
        </w:tc>
      </w:tr>
      <w:tr w:rsidR="007D16F0" w14:paraId="6C12DFFD" w14:textId="77777777" w:rsidTr="00485C40">
        <w:trPr>
          <w:trHeight w:val="840"/>
          <w:tblHeader/>
          <w:jc w:val="center"/>
        </w:trPr>
        <w:tc>
          <w:tcPr>
            <w:tcW w:w="1935" w:type="dxa"/>
            <w:tcBorders>
              <w:top w:val="single" w:sz="4" w:space="0" w:color="000000"/>
              <w:left w:val="single" w:sz="4" w:space="0" w:color="000000"/>
              <w:bottom w:val="single" w:sz="4" w:space="0" w:color="000000"/>
              <w:right w:val="single" w:sz="4" w:space="0" w:color="000000"/>
            </w:tcBorders>
            <w:vAlign w:val="center"/>
            <w:hideMark/>
          </w:tcPr>
          <w:p w14:paraId="72B491B7" w14:textId="77777777" w:rsidR="007D16F0" w:rsidRDefault="007D16F0" w:rsidP="00485C40">
            <w:pPr>
              <w:spacing w:after="0" w:line="240" w:lineRule="auto"/>
              <w:contextualSpacing/>
              <w:jc w:val="center"/>
              <w:rPr>
                <w:b/>
                <w:sz w:val="23"/>
                <w:szCs w:val="23"/>
              </w:rPr>
            </w:pPr>
            <w:r>
              <w:rPr>
                <w:b/>
                <w:sz w:val="23"/>
                <w:szCs w:val="23"/>
              </w:rPr>
              <w:t xml:space="preserve"> Representations</w:t>
            </w:r>
          </w:p>
          <w:p w14:paraId="144716EA" w14:textId="77777777" w:rsidR="007D16F0" w:rsidRDefault="007D16F0" w:rsidP="00485C40">
            <w:pPr>
              <w:spacing w:after="0" w:line="240" w:lineRule="auto"/>
              <w:contextualSpacing/>
              <w:jc w:val="center"/>
              <w:rPr>
                <w:b/>
                <w:sz w:val="23"/>
                <w:szCs w:val="23"/>
              </w:rPr>
            </w:pPr>
            <w:r>
              <w:rPr>
                <w:b/>
                <w:sz w:val="23"/>
                <w:szCs w:val="23"/>
              </w:rPr>
              <w:t xml:space="preserve"> and </w:t>
            </w:r>
          </w:p>
          <w:p w14:paraId="0646C52F" w14:textId="77777777" w:rsidR="007D16F0" w:rsidRDefault="007D16F0" w:rsidP="00485C40">
            <w:pPr>
              <w:spacing w:after="0" w:line="240" w:lineRule="auto"/>
              <w:contextualSpacing/>
              <w:jc w:val="center"/>
              <w:rPr>
                <w:b/>
                <w:sz w:val="23"/>
                <w:szCs w:val="23"/>
              </w:rPr>
            </w:pPr>
            <w:r>
              <w:rPr>
                <w:b/>
                <w:sz w:val="23"/>
                <w:szCs w:val="23"/>
              </w:rPr>
              <w:t>Connections</w:t>
            </w:r>
          </w:p>
        </w:tc>
        <w:tc>
          <w:tcPr>
            <w:tcW w:w="2970" w:type="dxa"/>
            <w:tcBorders>
              <w:top w:val="single" w:sz="4" w:space="0" w:color="000000"/>
              <w:left w:val="single" w:sz="4" w:space="0" w:color="000000"/>
              <w:bottom w:val="single" w:sz="4" w:space="0" w:color="000000"/>
              <w:right w:val="single" w:sz="4" w:space="0" w:color="000000"/>
            </w:tcBorders>
            <w:hideMark/>
          </w:tcPr>
          <w:p w14:paraId="64075C10" w14:textId="77777777" w:rsidR="007D16F0" w:rsidRDefault="007D16F0" w:rsidP="00485C40">
            <w:pPr>
              <w:spacing w:after="0" w:line="240" w:lineRule="auto"/>
              <w:contextualSpacing/>
            </w:pPr>
            <w:r>
              <w:t>Proficient Plus:</w:t>
            </w:r>
          </w:p>
          <w:p w14:paraId="0963B04D" w14:textId="77777777" w:rsidR="007D16F0" w:rsidRDefault="007D16F0" w:rsidP="00485C40">
            <w:pPr>
              <w:numPr>
                <w:ilvl w:val="0"/>
                <w:numId w:val="32"/>
              </w:numPr>
              <w:spacing w:after="0" w:line="240" w:lineRule="auto"/>
              <w:contextualSpacing/>
              <w:rPr>
                <w:rFonts w:ascii="Times New Roman" w:eastAsia="Times New Roman" w:hAnsi="Times New Roman" w:cs="Times New Roman"/>
                <w:color w:val="000000"/>
              </w:rPr>
            </w:pPr>
            <w:r>
              <w:rPr>
                <w:color w:val="000000"/>
              </w:rPr>
              <w:t>Uses representations to analyze relationships and extend thinking</w:t>
            </w:r>
          </w:p>
          <w:p w14:paraId="506F2F52" w14:textId="77777777" w:rsidR="007D16F0" w:rsidRPr="00BF39F5" w:rsidRDefault="007D16F0" w:rsidP="00485C40">
            <w:pPr>
              <w:numPr>
                <w:ilvl w:val="0"/>
                <w:numId w:val="32"/>
              </w:numPr>
              <w:spacing w:after="0" w:line="240" w:lineRule="auto"/>
              <w:contextualSpacing/>
              <w:rPr>
                <w:color w:val="000000"/>
              </w:rPr>
            </w:pPr>
            <w:r>
              <w:rPr>
                <w:color w:val="000000"/>
              </w:rPr>
              <w:t xml:space="preserve">Uses mathematical connections to extend the solution to other mathematics or to deepen understanding </w:t>
            </w:r>
          </w:p>
        </w:tc>
        <w:tc>
          <w:tcPr>
            <w:tcW w:w="3330" w:type="dxa"/>
            <w:tcBorders>
              <w:top w:val="single" w:sz="4" w:space="0" w:color="000000"/>
              <w:left w:val="single" w:sz="4" w:space="0" w:color="000000"/>
              <w:bottom w:val="single" w:sz="4" w:space="0" w:color="000000"/>
              <w:right w:val="single" w:sz="4" w:space="0" w:color="000000"/>
            </w:tcBorders>
            <w:hideMark/>
          </w:tcPr>
          <w:p w14:paraId="54774337" w14:textId="77777777" w:rsidR="007D16F0" w:rsidRDefault="007D16F0" w:rsidP="00485C40">
            <w:pPr>
              <w:numPr>
                <w:ilvl w:val="0"/>
                <w:numId w:val="31"/>
              </w:numPr>
              <w:spacing w:after="0" w:line="240" w:lineRule="auto"/>
              <w:contextualSpacing/>
              <w:rPr>
                <w:color w:val="000000"/>
              </w:rPr>
            </w:pPr>
            <w:r>
              <w:rPr>
                <w:color w:val="000000"/>
              </w:rPr>
              <w:t>Uses a representation or multiple representations, with accurate labels, to explore and model the problem</w:t>
            </w:r>
          </w:p>
          <w:p w14:paraId="7E5A7A6E" w14:textId="77777777" w:rsidR="007D16F0" w:rsidRDefault="007D16F0" w:rsidP="00485C40">
            <w:pPr>
              <w:numPr>
                <w:ilvl w:val="0"/>
                <w:numId w:val="31"/>
              </w:numPr>
              <w:spacing w:after="0" w:line="240" w:lineRule="auto"/>
              <w:contextualSpacing/>
              <w:rPr>
                <w:color w:val="000000"/>
              </w:rPr>
            </w:pPr>
            <w:r>
              <w:rPr>
                <w:color w:val="000000"/>
              </w:rPr>
              <w:t xml:space="preserve">Makes a mathematical connection that is relevant to the context of the problem </w:t>
            </w:r>
          </w:p>
        </w:tc>
        <w:tc>
          <w:tcPr>
            <w:tcW w:w="3508" w:type="dxa"/>
            <w:tcBorders>
              <w:top w:val="single" w:sz="4" w:space="0" w:color="000000"/>
              <w:left w:val="single" w:sz="4" w:space="0" w:color="000000"/>
              <w:bottom w:val="single" w:sz="4" w:space="0" w:color="000000"/>
              <w:right w:val="single" w:sz="4" w:space="0" w:color="000000"/>
            </w:tcBorders>
          </w:tcPr>
          <w:p w14:paraId="7017CBEA" w14:textId="77777777" w:rsidR="007D16F0" w:rsidRDefault="007D16F0" w:rsidP="00485C40">
            <w:pPr>
              <w:numPr>
                <w:ilvl w:val="0"/>
                <w:numId w:val="31"/>
              </w:numPr>
              <w:spacing w:after="0" w:line="240" w:lineRule="auto"/>
              <w:contextualSpacing/>
              <w:rPr>
                <w:color w:val="000000"/>
              </w:rPr>
            </w:pPr>
            <w:r>
              <w:rPr>
                <w:color w:val="000000"/>
              </w:rPr>
              <w:t>Uses an incomplete or limited representation to model the problem</w:t>
            </w:r>
          </w:p>
          <w:p w14:paraId="5BF6B6E2" w14:textId="77777777" w:rsidR="007D16F0" w:rsidRDefault="007D16F0" w:rsidP="00485C40">
            <w:pPr>
              <w:numPr>
                <w:ilvl w:val="0"/>
                <w:numId w:val="31"/>
              </w:numPr>
              <w:spacing w:after="0" w:line="240" w:lineRule="auto"/>
              <w:contextualSpacing/>
              <w:rPr>
                <w:color w:val="000000"/>
              </w:rPr>
            </w:pPr>
            <w:r>
              <w:rPr>
                <w:color w:val="000000"/>
              </w:rPr>
              <w:t xml:space="preserve">Makes a partial mathematical connection or the connection is not relevant to the context of the problem </w:t>
            </w:r>
          </w:p>
          <w:p w14:paraId="22D2E514" w14:textId="77777777" w:rsidR="007D16F0" w:rsidRDefault="007D16F0" w:rsidP="00485C40">
            <w:pPr>
              <w:spacing w:after="0" w:line="240" w:lineRule="auto"/>
              <w:contextualSpacing/>
            </w:pPr>
          </w:p>
        </w:tc>
        <w:tc>
          <w:tcPr>
            <w:tcW w:w="3287" w:type="dxa"/>
            <w:tcBorders>
              <w:top w:val="single" w:sz="4" w:space="0" w:color="000000"/>
              <w:left w:val="single" w:sz="4" w:space="0" w:color="000000"/>
              <w:bottom w:val="single" w:sz="4" w:space="0" w:color="000000"/>
              <w:right w:val="single" w:sz="4" w:space="0" w:color="000000"/>
            </w:tcBorders>
          </w:tcPr>
          <w:p w14:paraId="0FAAF61A" w14:textId="77777777" w:rsidR="007D16F0" w:rsidRDefault="007D16F0" w:rsidP="00485C40">
            <w:pPr>
              <w:numPr>
                <w:ilvl w:val="0"/>
                <w:numId w:val="31"/>
              </w:numPr>
              <w:spacing w:after="0" w:line="240" w:lineRule="auto"/>
              <w:contextualSpacing/>
              <w:rPr>
                <w:rFonts w:ascii="Times New Roman" w:eastAsia="Times New Roman" w:hAnsi="Times New Roman" w:cs="Times New Roman"/>
                <w:color w:val="000000"/>
              </w:rPr>
            </w:pPr>
            <w:r>
              <w:rPr>
                <w:color w:val="000000"/>
              </w:rPr>
              <w:t>Uses no representation or uses a representation that does not model the problem</w:t>
            </w:r>
          </w:p>
          <w:p w14:paraId="2CB00203" w14:textId="77777777" w:rsidR="007D16F0" w:rsidRDefault="007D16F0" w:rsidP="00485C40">
            <w:pPr>
              <w:numPr>
                <w:ilvl w:val="0"/>
                <w:numId w:val="31"/>
              </w:numPr>
              <w:spacing w:after="0" w:line="240" w:lineRule="auto"/>
              <w:contextualSpacing/>
              <w:rPr>
                <w:color w:val="000000"/>
              </w:rPr>
            </w:pPr>
            <w:r>
              <w:rPr>
                <w:color w:val="000000"/>
              </w:rPr>
              <w:t xml:space="preserve">Makes no mathematical connections </w:t>
            </w:r>
          </w:p>
          <w:p w14:paraId="7749FA43" w14:textId="77777777" w:rsidR="007D16F0" w:rsidRDefault="007D16F0" w:rsidP="00485C40">
            <w:pPr>
              <w:spacing w:after="0" w:line="240" w:lineRule="auto"/>
              <w:contextualSpacing/>
            </w:pPr>
          </w:p>
        </w:tc>
      </w:tr>
    </w:tbl>
    <w:p w14:paraId="07B0F62C" w14:textId="6D5AA21E" w:rsidR="0001240F" w:rsidRPr="00A7003A" w:rsidRDefault="0001240F" w:rsidP="007D16F0">
      <w:pPr>
        <w:spacing w:after="0" w:line="240" w:lineRule="auto"/>
        <w:jc w:val="center"/>
        <w:rPr>
          <w:rFonts w:asciiTheme="majorHAnsi" w:hAnsiTheme="majorHAnsi" w:cstheme="majorHAnsi"/>
          <w:b/>
          <w:sz w:val="2"/>
          <w:szCs w:val="2"/>
        </w:rPr>
      </w:pPr>
    </w:p>
    <w:sectPr w:rsidR="0001240F" w:rsidRPr="00A7003A" w:rsidSect="007D16F0">
      <w:footerReference w:type="first" r:id="rId19"/>
      <w:pgSz w:w="15840" w:h="12240" w:orient="landscape"/>
      <w:pgMar w:top="720" w:right="720" w:bottom="720" w:left="72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C3BA" w14:textId="77777777" w:rsidR="00B070AB" w:rsidRDefault="00B070AB">
      <w:pPr>
        <w:spacing w:after="0" w:line="240" w:lineRule="auto"/>
      </w:pPr>
      <w:r>
        <w:separator/>
      </w:r>
    </w:p>
  </w:endnote>
  <w:endnote w:type="continuationSeparator" w:id="0">
    <w:p w14:paraId="510A2ED1" w14:textId="77777777" w:rsidR="00B070AB" w:rsidRDefault="00B0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25C7" w14:textId="77777777" w:rsidR="00D9500B" w:rsidRDefault="00D95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5448" w14:textId="77777777" w:rsidR="00553C1A" w:rsidRDefault="00553C1A" w:rsidP="00553C1A">
    <w:pPr>
      <w:pBdr>
        <w:top w:val="nil"/>
        <w:left w:val="nil"/>
        <w:bottom w:val="nil"/>
        <w:right w:val="nil"/>
        <w:between w:val="nil"/>
      </w:pBdr>
      <w:tabs>
        <w:tab w:val="right" w:pos="14310"/>
      </w:tabs>
      <w:spacing w:after="0" w:line="240" w:lineRule="auto"/>
      <w:rPr>
        <w:color w:val="000000"/>
      </w:rPr>
    </w:pPr>
  </w:p>
  <w:p w14:paraId="010FB0D9" w14:textId="03491DBF" w:rsidR="0001240F" w:rsidRDefault="003A6785" w:rsidP="00D9500B">
    <w:pPr>
      <w:pBdr>
        <w:top w:val="nil"/>
        <w:left w:val="nil"/>
        <w:bottom w:val="nil"/>
        <w:right w:val="nil"/>
        <w:between w:val="nil"/>
      </w:pBdr>
      <w:tabs>
        <w:tab w:val="left" w:pos="10080"/>
        <w:tab w:val="left" w:pos="13320"/>
        <w:tab w:val="right" w:pos="14310"/>
      </w:tabs>
      <w:spacing w:after="0" w:line="240" w:lineRule="auto"/>
      <w:rPr>
        <w:color w:val="000000"/>
      </w:rPr>
    </w:pPr>
    <w:r>
      <w:rPr>
        <w:color w:val="000000"/>
      </w:rPr>
      <w:t>Virginia Department of Education © 2020</w:t>
    </w:r>
    <w:r>
      <w:rPr>
        <w:color w:val="000000"/>
      </w:rPr>
      <w:tab/>
      <w:t xml:space="preserve">Page </w:t>
    </w:r>
    <w:r>
      <w:rPr>
        <w:color w:val="000000"/>
      </w:rPr>
      <w:fldChar w:fldCharType="begin"/>
    </w:r>
    <w:r>
      <w:rPr>
        <w:color w:val="000000"/>
      </w:rPr>
      <w:instrText>PAGE</w:instrText>
    </w:r>
    <w:r>
      <w:rPr>
        <w:color w:val="000000"/>
      </w:rPr>
      <w:fldChar w:fldCharType="separate"/>
    </w:r>
    <w:r w:rsidR="00B63416">
      <w:rPr>
        <w:noProof/>
        <w:color w:val="000000"/>
      </w:rPr>
      <w:t>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ACD5" w14:textId="77777777" w:rsidR="00D9500B" w:rsidRDefault="00D9500B" w:rsidP="00D9500B">
    <w:pPr>
      <w:pStyle w:val="Footer"/>
      <w:tabs>
        <w:tab w:val="clear" w:pos="9360"/>
        <w:tab w:val="right" w:pos="10800"/>
      </w:tabs>
      <w:spacing w:before="120" w:after="120"/>
      <w:ind w:right="187"/>
    </w:pPr>
    <w:r>
      <w:t>Virginia Department of Education</w:t>
    </w:r>
    <w:r>
      <w:tab/>
    </w:r>
    <w:r>
      <w:tab/>
      <w:t>2020</w:t>
    </w:r>
  </w:p>
  <w:p w14:paraId="045356B3" w14:textId="39D93E72" w:rsidR="0001240F" w:rsidRPr="00D9500B" w:rsidRDefault="00D9500B" w:rsidP="00D9500B">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0029" w14:textId="77777777" w:rsidR="0001240F" w:rsidRDefault="003A6785">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6501" w14:textId="77777777" w:rsidR="00D9500B" w:rsidRDefault="00D9500B" w:rsidP="00553C1A">
    <w:pPr>
      <w:pBdr>
        <w:top w:val="nil"/>
        <w:left w:val="nil"/>
        <w:bottom w:val="nil"/>
        <w:right w:val="nil"/>
        <w:between w:val="nil"/>
      </w:pBdr>
      <w:tabs>
        <w:tab w:val="right" w:pos="14310"/>
      </w:tabs>
      <w:spacing w:after="0" w:line="240" w:lineRule="auto"/>
      <w:rPr>
        <w:color w:val="000000"/>
      </w:rPr>
    </w:pPr>
  </w:p>
  <w:p w14:paraId="6A4AAA75" w14:textId="6F9255B6" w:rsidR="00D9500B" w:rsidRDefault="00D9500B" w:rsidP="00D9500B">
    <w:pPr>
      <w:pBdr>
        <w:top w:val="nil"/>
        <w:left w:val="nil"/>
        <w:bottom w:val="nil"/>
        <w:right w:val="nil"/>
        <w:between w:val="nil"/>
      </w:pBdr>
      <w:tabs>
        <w:tab w:val="left" w:pos="10080"/>
        <w:tab w:val="left" w:pos="13320"/>
        <w:tab w:val="right" w:pos="14310"/>
      </w:tabs>
      <w:spacing w:after="0" w:line="240" w:lineRule="auto"/>
      <w:rPr>
        <w:color w:val="000000"/>
      </w:rPr>
    </w:pPr>
    <w:r>
      <w:rPr>
        <w:color w:val="000000"/>
      </w:rPr>
      <w:t>Virginia Department of Education © 2020</w:t>
    </w:r>
    <w:r>
      <w:rPr>
        <w:color w:val="000000"/>
      </w:rPr>
      <w:tab/>
      <w:t>Page 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6E0A" w14:textId="77777777" w:rsidR="0001240F" w:rsidRDefault="0001240F">
    <w:pPr>
      <w:pBdr>
        <w:top w:val="nil"/>
        <w:left w:val="nil"/>
        <w:bottom w:val="nil"/>
        <w:right w:val="nil"/>
        <w:between w:val="nil"/>
      </w:pBdr>
      <w:tabs>
        <w:tab w:val="right" w:pos="10800"/>
      </w:tabs>
      <w:spacing w:after="0" w:line="240" w:lineRule="auto"/>
      <w:rPr>
        <w:color w:val="000000"/>
      </w:rPr>
    </w:pPr>
  </w:p>
  <w:p w14:paraId="4666444F" w14:textId="4EC96732" w:rsidR="0001240F" w:rsidRDefault="00553C1A" w:rsidP="00553C1A">
    <w:pPr>
      <w:pBdr>
        <w:top w:val="nil"/>
        <w:left w:val="nil"/>
        <w:bottom w:val="nil"/>
        <w:right w:val="nil"/>
        <w:between w:val="nil"/>
      </w:pBdr>
      <w:tabs>
        <w:tab w:val="left" w:pos="13680"/>
      </w:tabs>
      <w:spacing w:after="0" w:line="240" w:lineRule="auto"/>
      <w:rPr>
        <w:color w:val="000000"/>
      </w:rPr>
    </w:pPr>
    <w:r>
      <w:rPr>
        <w:color w:val="000000"/>
      </w:rPr>
      <w:t>Virginia Department of Education © 2020</w:t>
    </w:r>
    <w:r w:rsidR="003A6785">
      <w:rPr>
        <w:color w:val="000000"/>
      </w:rPr>
      <w:tab/>
    </w:r>
    <w:r>
      <w:rPr>
        <w:color w:val="000000"/>
      </w:rPr>
      <w:t xml:space="preserve">Page </w:t>
    </w:r>
    <w:r w:rsidR="003A6785">
      <w:rPr>
        <w:color w:val="000000"/>
      </w:rPr>
      <w:t>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15A3" w14:textId="77777777" w:rsidR="00B63416" w:rsidRDefault="00B63416">
    <w:pPr>
      <w:pBdr>
        <w:top w:val="nil"/>
        <w:left w:val="nil"/>
        <w:bottom w:val="nil"/>
        <w:right w:val="nil"/>
        <w:between w:val="nil"/>
      </w:pBdr>
      <w:tabs>
        <w:tab w:val="right" w:pos="10800"/>
      </w:tabs>
      <w:spacing w:after="0" w:line="240" w:lineRule="auto"/>
      <w:rPr>
        <w:color w:val="000000"/>
      </w:rPr>
    </w:pPr>
  </w:p>
  <w:p w14:paraId="1EE20A99" w14:textId="37F54627" w:rsidR="00B63416" w:rsidRDefault="00B63416" w:rsidP="00553C1A">
    <w:pPr>
      <w:pBdr>
        <w:top w:val="nil"/>
        <w:left w:val="nil"/>
        <w:bottom w:val="nil"/>
        <w:right w:val="nil"/>
        <w:between w:val="nil"/>
      </w:pBdr>
      <w:tabs>
        <w:tab w:val="left" w:pos="13680"/>
      </w:tabs>
      <w:spacing w:after="0" w:line="240" w:lineRule="auto"/>
      <w:rPr>
        <w:color w:val="000000"/>
      </w:rPr>
    </w:pPr>
    <w:r>
      <w:rPr>
        <w:color w:val="000000"/>
      </w:rPr>
      <w:t>Virginia Department of Education © 2020</w:t>
    </w:r>
    <w:r>
      <w:rPr>
        <w:color w:val="000000"/>
      </w:rPr>
      <w:tab/>
      <w:t>Page 9</w:t>
    </w:r>
    <w:bookmarkStart w:id="9" w:name="_GoBack"/>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BE6" w14:textId="77777777" w:rsidR="00B070AB" w:rsidRDefault="00B070AB">
      <w:pPr>
        <w:spacing w:after="0" w:line="240" w:lineRule="auto"/>
      </w:pPr>
      <w:r>
        <w:separator/>
      </w:r>
    </w:p>
  </w:footnote>
  <w:footnote w:type="continuationSeparator" w:id="0">
    <w:p w14:paraId="5D94AFBE" w14:textId="77777777" w:rsidR="00B070AB" w:rsidRDefault="00B07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4C0A" w14:textId="77777777" w:rsidR="0001240F" w:rsidRDefault="0001240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0513" w14:textId="77777777" w:rsidR="0001240F" w:rsidRDefault="003A6785">
    <w:pPr>
      <w:pBdr>
        <w:top w:val="nil"/>
        <w:left w:val="nil"/>
        <w:bottom w:val="nil"/>
        <w:right w:val="nil"/>
        <w:between w:val="nil"/>
      </w:pBdr>
      <w:tabs>
        <w:tab w:val="center" w:pos="4680"/>
        <w:tab w:val="right" w:pos="9360"/>
      </w:tabs>
      <w:spacing w:before="60" w:after="240" w:line="240" w:lineRule="auto"/>
      <w:jc w:val="center"/>
      <w:rPr>
        <w:color w:val="000000"/>
        <w:sz w:val="24"/>
        <w:szCs w:val="24"/>
      </w:rPr>
    </w:pPr>
    <w:r>
      <w:rPr>
        <w:b/>
        <w:color w:val="000000"/>
        <w:sz w:val="28"/>
        <w:szCs w:val="28"/>
      </w:rPr>
      <w:t>Rich Mathematical Task – Grade K</w:t>
    </w:r>
    <w:r>
      <w:rPr>
        <w:b/>
        <w:i/>
        <w:color w:val="000000"/>
        <w:sz w:val="28"/>
        <w:szCs w:val="28"/>
      </w:rPr>
      <w:t xml:space="preserve">– </w:t>
    </w:r>
    <w:r>
      <w:rPr>
        <w:b/>
        <w:i/>
        <w:sz w:val="28"/>
        <w:szCs w:val="28"/>
      </w:rPr>
      <w:t>Morning Routine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FA84" w14:textId="5FF075FA" w:rsidR="0001240F" w:rsidRPr="00D9500B" w:rsidRDefault="00D9500B" w:rsidP="00D9500B">
    <w:pPr>
      <w:pBdr>
        <w:top w:val="nil"/>
        <w:left w:val="nil"/>
        <w:bottom w:val="nil"/>
        <w:right w:val="nil"/>
        <w:between w:val="nil"/>
      </w:pBdr>
      <w:tabs>
        <w:tab w:val="center" w:pos="4680"/>
        <w:tab w:val="right" w:pos="9360"/>
      </w:tabs>
      <w:spacing w:before="60" w:after="240" w:line="240" w:lineRule="auto"/>
      <w:jc w:val="center"/>
      <w:rPr>
        <w:color w:val="000000"/>
        <w:sz w:val="24"/>
        <w:szCs w:val="24"/>
      </w:rPr>
    </w:pPr>
    <w:r>
      <w:rPr>
        <w:b/>
        <w:color w:val="000000"/>
        <w:sz w:val="28"/>
        <w:szCs w:val="28"/>
      </w:rPr>
      <w:t>Rich Mathematical Task – Grade K</w:t>
    </w:r>
    <w:r>
      <w:rPr>
        <w:b/>
        <w:i/>
        <w:color w:val="000000"/>
        <w:sz w:val="28"/>
        <w:szCs w:val="28"/>
      </w:rPr>
      <w:t xml:space="preserve">– </w:t>
    </w:r>
    <w:r>
      <w:rPr>
        <w:b/>
        <w:i/>
        <w:sz w:val="28"/>
        <w:szCs w:val="28"/>
      </w:rPr>
      <w:t>Morning Routine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09B8" w14:textId="77777777" w:rsidR="00BA607A" w:rsidRDefault="00BA607A">
    <w:pPr>
      <w:pBdr>
        <w:top w:val="nil"/>
        <w:left w:val="nil"/>
        <w:bottom w:val="nil"/>
        <w:right w:val="nil"/>
        <w:between w:val="nil"/>
      </w:pBdr>
      <w:tabs>
        <w:tab w:val="center" w:pos="4680"/>
        <w:tab w:val="right" w:pos="9360"/>
      </w:tabs>
      <w:spacing w:before="60" w:after="240" w:line="240" w:lineRule="auto"/>
      <w:jc w:val="center"/>
      <w:rPr>
        <w:color w:val="000000"/>
        <w:sz w:val="24"/>
        <w:szCs w:val="24"/>
      </w:rPr>
    </w:pPr>
    <w:r>
      <w:rPr>
        <w:b/>
        <w:color w:val="000000"/>
        <w:sz w:val="28"/>
        <w:szCs w:val="28"/>
      </w:rPr>
      <w:t>Rich Mathematical Task – Grade K</w:t>
    </w:r>
    <w:r>
      <w:rPr>
        <w:b/>
        <w:i/>
        <w:color w:val="000000"/>
        <w:sz w:val="28"/>
        <w:szCs w:val="28"/>
      </w:rPr>
      <w:t xml:space="preserve">– </w:t>
    </w:r>
    <w:r>
      <w:rPr>
        <w:b/>
        <w:i/>
        <w:sz w:val="28"/>
        <w:szCs w:val="28"/>
      </w:rPr>
      <w:t>Morning Routine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C25C" w14:textId="77777777" w:rsidR="00BA607A" w:rsidRDefault="00BA607A" w:rsidP="00FA728E">
    <w:pPr>
      <w:pBdr>
        <w:top w:val="nil"/>
        <w:left w:val="nil"/>
        <w:bottom w:val="nil"/>
        <w:right w:val="nil"/>
        <w:between w:val="nil"/>
      </w:pBdr>
      <w:tabs>
        <w:tab w:val="center" w:pos="4680"/>
        <w:tab w:val="right" w:pos="9360"/>
      </w:tabs>
      <w:spacing w:before="60" w:after="120" w:line="240" w:lineRule="auto"/>
      <w:jc w:val="center"/>
      <w:rPr>
        <w:color w:val="000000"/>
        <w:sz w:val="24"/>
        <w:szCs w:val="24"/>
      </w:rPr>
    </w:pPr>
    <w:r>
      <w:rPr>
        <w:b/>
        <w:color w:val="000000"/>
        <w:sz w:val="28"/>
        <w:szCs w:val="28"/>
      </w:rPr>
      <w:t>Rich Mathematical Task – Grade K</w:t>
    </w:r>
    <w:r>
      <w:rPr>
        <w:b/>
        <w:i/>
        <w:color w:val="000000"/>
        <w:sz w:val="28"/>
        <w:szCs w:val="28"/>
      </w:rPr>
      <w:t xml:space="preserve">– </w:t>
    </w:r>
    <w:r>
      <w:rPr>
        <w:b/>
        <w:i/>
        <w:sz w:val="28"/>
        <w:szCs w:val="28"/>
      </w:rPr>
      <w:t>Morning Routine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C58"/>
    <w:multiLevelType w:val="multilevel"/>
    <w:tmpl w:val="44FE2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9466F"/>
    <w:multiLevelType w:val="multilevel"/>
    <w:tmpl w:val="8304C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6643DC"/>
    <w:multiLevelType w:val="multilevel"/>
    <w:tmpl w:val="1AE0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453420"/>
    <w:multiLevelType w:val="multilevel"/>
    <w:tmpl w:val="C61252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6AE3F64"/>
    <w:multiLevelType w:val="multilevel"/>
    <w:tmpl w:val="48A65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CD4B4D"/>
    <w:multiLevelType w:val="multilevel"/>
    <w:tmpl w:val="15D28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1C37C3"/>
    <w:multiLevelType w:val="multilevel"/>
    <w:tmpl w:val="F0E66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382705B"/>
    <w:multiLevelType w:val="multilevel"/>
    <w:tmpl w:val="48AC49C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72D15B6"/>
    <w:multiLevelType w:val="multilevel"/>
    <w:tmpl w:val="4E3C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BD67A8"/>
    <w:multiLevelType w:val="multilevel"/>
    <w:tmpl w:val="DE447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160B3B"/>
    <w:multiLevelType w:val="multilevel"/>
    <w:tmpl w:val="F3605BD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8B40363"/>
    <w:multiLevelType w:val="multilevel"/>
    <w:tmpl w:val="5AF84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E00866"/>
    <w:multiLevelType w:val="multilevel"/>
    <w:tmpl w:val="CD9A3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82530A"/>
    <w:multiLevelType w:val="multilevel"/>
    <w:tmpl w:val="C9EAC4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6305D0E"/>
    <w:multiLevelType w:val="multilevel"/>
    <w:tmpl w:val="45369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F74A76"/>
    <w:multiLevelType w:val="hybridMultilevel"/>
    <w:tmpl w:val="BDFA9BE8"/>
    <w:lvl w:ilvl="0" w:tplc="1E8A0484">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8" w15:restartNumberingAfterBreak="0">
    <w:nsid w:val="518760A5"/>
    <w:multiLevelType w:val="multilevel"/>
    <w:tmpl w:val="BA3C3B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5956FBA"/>
    <w:multiLevelType w:val="multilevel"/>
    <w:tmpl w:val="E6167C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6B93C57"/>
    <w:multiLevelType w:val="multilevel"/>
    <w:tmpl w:val="3E362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0A239F"/>
    <w:multiLevelType w:val="multilevel"/>
    <w:tmpl w:val="9F96E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A82FFD"/>
    <w:multiLevelType w:val="multilevel"/>
    <w:tmpl w:val="780A9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DF4260"/>
    <w:multiLevelType w:val="multilevel"/>
    <w:tmpl w:val="4EEE5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CA7EB3"/>
    <w:multiLevelType w:val="multilevel"/>
    <w:tmpl w:val="FF6C73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EDC2D46"/>
    <w:multiLevelType w:val="multilevel"/>
    <w:tmpl w:val="FF481A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03F7384"/>
    <w:multiLevelType w:val="multilevel"/>
    <w:tmpl w:val="9946C2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1534E21"/>
    <w:multiLevelType w:val="multilevel"/>
    <w:tmpl w:val="2FDEA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417D7D"/>
    <w:multiLevelType w:val="multilevel"/>
    <w:tmpl w:val="D45A4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7FA737C"/>
    <w:multiLevelType w:val="multilevel"/>
    <w:tmpl w:val="6EE0E430"/>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174A8B"/>
    <w:multiLevelType w:val="multilevel"/>
    <w:tmpl w:val="EDE4E4C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93663E4"/>
    <w:multiLevelType w:val="multilevel"/>
    <w:tmpl w:val="E74C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29"/>
  </w:num>
  <w:num w:numId="3">
    <w:abstractNumId w:val="21"/>
  </w:num>
  <w:num w:numId="4">
    <w:abstractNumId w:val="27"/>
  </w:num>
  <w:num w:numId="5">
    <w:abstractNumId w:val="14"/>
  </w:num>
  <w:num w:numId="6">
    <w:abstractNumId w:val="5"/>
  </w:num>
  <w:num w:numId="7">
    <w:abstractNumId w:val="0"/>
  </w:num>
  <w:num w:numId="8">
    <w:abstractNumId w:val="8"/>
  </w:num>
  <w:num w:numId="9">
    <w:abstractNumId w:val="25"/>
  </w:num>
  <w:num w:numId="10">
    <w:abstractNumId w:val="22"/>
  </w:num>
  <w:num w:numId="11">
    <w:abstractNumId w:val="31"/>
  </w:num>
  <w:num w:numId="12">
    <w:abstractNumId w:val="3"/>
  </w:num>
  <w:num w:numId="13">
    <w:abstractNumId w:val="26"/>
  </w:num>
  <w:num w:numId="14">
    <w:abstractNumId w:val="24"/>
  </w:num>
  <w:num w:numId="15">
    <w:abstractNumId w:val="4"/>
  </w:num>
  <w:num w:numId="16">
    <w:abstractNumId w:val="13"/>
  </w:num>
  <w:num w:numId="17">
    <w:abstractNumId w:val="6"/>
  </w:num>
  <w:num w:numId="18">
    <w:abstractNumId w:val="16"/>
  </w:num>
  <w:num w:numId="19">
    <w:abstractNumId w:val="19"/>
  </w:num>
  <w:num w:numId="20">
    <w:abstractNumId w:val="2"/>
  </w:num>
  <w:num w:numId="21">
    <w:abstractNumId w:val="1"/>
  </w:num>
  <w:num w:numId="22">
    <w:abstractNumId w:val="23"/>
  </w:num>
  <w:num w:numId="23">
    <w:abstractNumId w:val="18"/>
  </w:num>
  <w:num w:numId="24">
    <w:abstractNumId w:val="10"/>
  </w:num>
  <w:num w:numId="25">
    <w:abstractNumId w:val="15"/>
  </w:num>
  <w:num w:numId="26">
    <w:abstractNumId w:val="11"/>
  </w:num>
  <w:num w:numId="27">
    <w:abstractNumId w:val="28"/>
  </w:num>
  <w:num w:numId="28">
    <w:abstractNumId w:val="17"/>
  </w:num>
  <w:num w:numId="29">
    <w:abstractNumId w:val="30"/>
  </w:num>
  <w:num w:numId="30">
    <w:abstractNumId w:val="12"/>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0F"/>
    <w:rsid w:val="0001240F"/>
    <w:rsid w:val="00016237"/>
    <w:rsid w:val="000575A4"/>
    <w:rsid w:val="00084E6E"/>
    <w:rsid w:val="000B2070"/>
    <w:rsid w:val="000D5511"/>
    <w:rsid w:val="001D3F97"/>
    <w:rsid w:val="002847EE"/>
    <w:rsid w:val="002F094B"/>
    <w:rsid w:val="003A6785"/>
    <w:rsid w:val="005417FA"/>
    <w:rsid w:val="00553C1A"/>
    <w:rsid w:val="005B1015"/>
    <w:rsid w:val="00783961"/>
    <w:rsid w:val="007926B5"/>
    <w:rsid w:val="007D16F0"/>
    <w:rsid w:val="007D1C17"/>
    <w:rsid w:val="008E26E3"/>
    <w:rsid w:val="009024BB"/>
    <w:rsid w:val="00947507"/>
    <w:rsid w:val="00A21EA9"/>
    <w:rsid w:val="00A7003A"/>
    <w:rsid w:val="00B070AB"/>
    <w:rsid w:val="00B63416"/>
    <w:rsid w:val="00BA607A"/>
    <w:rsid w:val="00BF39F5"/>
    <w:rsid w:val="00C764CC"/>
    <w:rsid w:val="00D31DB5"/>
    <w:rsid w:val="00D9500B"/>
    <w:rsid w:val="00FA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59752"/>
  <w15:docId w15:val="{CDE713DE-F406-469C-9B77-2FDEF291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6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16237"/>
    <w:rPr>
      <w:b/>
      <w:bCs/>
    </w:rPr>
  </w:style>
  <w:style w:type="character" w:customStyle="1" w:styleId="CommentSubjectChar">
    <w:name w:val="Comment Subject Char"/>
    <w:basedOn w:val="CommentTextChar"/>
    <w:link w:val="CommentSubject"/>
    <w:uiPriority w:val="99"/>
    <w:semiHidden/>
    <w:rsid w:val="00016237"/>
    <w:rPr>
      <w:b/>
      <w:bCs/>
      <w:sz w:val="20"/>
      <w:szCs w:val="20"/>
    </w:rPr>
  </w:style>
  <w:style w:type="paragraph" w:styleId="Footer">
    <w:name w:val="footer"/>
    <w:basedOn w:val="Normal"/>
    <w:link w:val="FooterChar"/>
    <w:uiPriority w:val="99"/>
    <w:unhideWhenUsed/>
    <w:rsid w:val="0001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37"/>
  </w:style>
  <w:style w:type="paragraph" w:styleId="ListParagraph">
    <w:name w:val="List Paragraph"/>
    <w:basedOn w:val="Normal"/>
    <w:uiPriority w:val="34"/>
    <w:qFormat/>
    <w:rsid w:val="002F094B"/>
    <w:pPr>
      <w:ind w:left="720"/>
      <w:contextualSpacing/>
    </w:pPr>
  </w:style>
  <w:style w:type="paragraph" w:styleId="Header">
    <w:name w:val="header"/>
    <w:basedOn w:val="Normal"/>
    <w:link w:val="HeaderChar"/>
    <w:uiPriority w:val="99"/>
    <w:unhideWhenUsed/>
    <w:rsid w:val="00BA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7A"/>
  </w:style>
  <w:style w:type="character" w:styleId="SubtleEmphasis">
    <w:name w:val="Subtle Emphasis"/>
    <w:basedOn w:val="DefaultParagraphFont"/>
    <w:uiPriority w:val="19"/>
    <w:qFormat/>
    <w:rsid w:val="00084E6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Hodge</dc:creator>
  <cp:lastModifiedBy>Delozier, Debra (DOE)</cp:lastModifiedBy>
  <cp:revision>6</cp:revision>
  <dcterms:created xsi:type="dcterms:W3CDTF">2020-09-10T14:46:00Z</dcterms:created>
  <dcterms:modified xsi:type="dcterms:W3CDTF">2020-12-30T18:09:00Z</dcterms:modified>
</cp:coreProperties>
</file>