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77CF" w:rsidRPr="00632689" w:rsidRDefault="007777CF" w:rsidP="007777CF">
      <w:pPr>
        <w:rPr>
          <w:sz w:val="32"/>
          <w:szCs w:val="32"/>
        </w:rPr>
      </w:pPr>
      <w:r w:rsidRPr="00632689">
        <w:rPr>
          <w:sz w:val="32"/>
          <w:szCs w:val="32"/>
        </w:rPr>
        <w:t>Name _______________________</w:t>
      </w:r>
      <w:r>
        <w:rPr>
          <w:sz w:val="32"/>
          <w:szCs w:val="32"/>
        </w:rPr>
        <w:t>__</w:t>
      </w:r>
      <w:r w:rsidRPr="00632689">
        <w:rPr>
          <w:sz w:val="32"/>
          <w:szCs w:val="32"/>
        </w:rPr>
        <w:t>__</w:t>
      </w:r>
      <w:r w:rsidRPr="00632689">
        <w:rPr>
          <w:sz w:val="32"/>
          <w:szCs w:val="32"/>
        </w:rPr>
        <w:tab/>
      </w:r>
      <w:r w:rsidRPr="00632689">
        <w:rPr>
          <w:sz w:val="32"/>
          <w:szCs w:val="32"/>
        </w:rPr>
        <w:tab/>
      </w:r>
      <w:r w:rsidRPr="00632689">
        <w:rPr>
          <w:sz w:val="32"/>
          <w:szCs w:val="32"/>
        </w:rPr>
        <w:tab/>
        <w:t>Date __________________</w:t>
      </w:r>
    </w:p>
    <w:p w:rsidR="007777CF" w:rsidRPr="00632689" w:rsidRDefault="007777CF" w:rsidP="007777CF">
      <w:pPr>
        <w:spacing w:before="240"/>
        <w:jc w:val="center"/>
        <w:rPr>
          <w:b/>
          <w:sz w:val="36"/>
          <w:szCs w:val="32"/>
        </w:rPr>
      </w:pPr>
      <w:r>
        <w:rPr>
          <w:b/>
          <w:noProof/>
          <w:sz w:val="36"/>
          <w:szCs w:val="32"/>
        </w:rPr>
        <w:t>Bracelet Task</w:t>
      </w:r>
    </w:p>
    <w:p w:rsidR="004C0428" w:rsidRPr="004C0428" w:rsidRDefault="00414D69" w:rsidP="004C0428">
      <w:r w:rsidRPr="00632689">
        <w:rPr>
          <w:b/>
          <w:noProof/>
          <w:sz w:val="36"/>
          <w:szCs w:val="32"/>
        </w:rPr>
        <mc:AlternateContent>
          <mc:Choice Requires="wps">
            <w:drawing>
              <wp:inline distT="0" distB="0" distL="0" distR="0" wp14:anchorId="64D6C302" wp14:editId="1E041ED6">
                <wp:extent cx="6543675" cy="2604135"/>
                <wp:effectExtent l="0" t="0" r="28575" b="2476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3675" cy="2604135"/>
                        </a:xfrm>
                        <a:prstGeom prst="rect">
                          <a:avLst/>
                        </a:prstGeom>
                        <a:solidFill>
                          <a:srgbClr val="FFFFFF"/>
                        </a:solidFill>
                        <a:ln w="9525">
                          <a:solidFill>
                            <a:srgbClr val="000000"/>
                          </a:solidFill>
                          <a:miter lim="800000"/>
                          <a:headEnd/>
                          <a:tailEnd/>
                        </a:ln>
                      </wps:spPr>
                      <wps:txbx>
                        <w:txbxContent>
                          <w:p w:rsidR="00414D69" w:rsidRPr="007B3F27" w:rsidRDefault="00414D69" w:rsidP="00414D69">
                            <w:pPr>
                              <w:shd w:val="clear" w:color="auto" w:fill="FFFFFF"/>
                              <w:spacing w:after="375" w:line="450" w:lineRule="atLeast"/>
                              <w:rPr>
                                <w:rFonts w:asciiTheme="minorHAnsi" w:eastAsia="Times New Roman" w:hAnsiTheme="minorHAnsi" w:cstheme="minorHAnsi"/>
                                <w:color w:val="000000"/>
                                <w:sz w:val="32"/>
                                <w:szCs w:val="30"/>
                              </w:rPr>
                            </w:pPr>
                            <w:bookmarkStart w:id="0" w:name="_Hlk3820310"/>
                            <w:r w:rsidRPr="007B3F27">
                              <w:rPr>
                                <w:rFonts w:asciiTheme="minorHAnsi" w:eastAsia="Times New Roman" w:hAnsiTheme="minorHAnsi" w:cstheme="minorHAnsi"/>
                                <w:color w:val="000000"/>
                                <w:sz w:val="32"/>
                                <w:szCs w:val="30"/>
                              </w:rPr>
                              <w:t>Lucy wants to make a bracelet for her sister. Her sister’s favorite colors are blue and green. She wants to choose a design in which she can use the same number of blue beads as green beads.</w:t>
                            </w:r>
                          </w:p>
                          <w:p w:rsidR="00414D69" w:rsidRPr="007B3F27" w:rsidRDefault="00414D69" w:rsidP="00414D69">
                            <w:pPr>
                              <w:shd w:val="clear" w:color="auto" w:fill="FFFFFF"/>
                              <w:spacing w:after="375" w:line="450" w:lineRule="atLeast"/>
                              <w:rPr>
                                <w:rFonts w:asciiTheme="minorHAnsi" w:eastAsia="Times New Roman" w:hAnsiTheme="minorHAnsi" w:cstheme="minorHAnsi"/>
                                <w:color w:val="000000"/>
                                <w:sz w:val="32"/>
                                <w:szCs w:val="30"/>
                              </w:rPr>
                            </w:pPr>
                            <w:r w:rsidRPr="007B3F27">
                              <w:rPr>
                                <w:rFonts w:asciiTheme="minorHAnsi" w:eastAsia="Times New Roman" w:hAnsiTheme="minorHAnsi" w:cstheme="minorHAnsi"/>
                                <w:color w:val="000000"/>
                                <w:sz w:val="32"/>
                                <w:szCs w:val="30"/>
                              </w:rPr>
                              <w:t>If Lucy uses more than a total of 20 beads, but less than 30, how many beads could she use to make the bracelet with the same number of blue and green beads?</w:t>
                            </w:r>
                          </w:p>
                          <w:p w:rsidR="00414D69" w:rsidRPr="007B3F27" w:rsidRDefault="00414D69" w:rsidP="00414D69">
                            <w:pPr>
                              <w:shd w:val="clear" w:color="auto" w:fill="FFFFFF"/>
                              <w:spacing w:after="375" w:line="450" w:lineRule="atLeast"/>
                              <w:rPr>
                                <w:rFonts w:asciiTheme="minorHAnsi" w:eastAsia="Times New Roman" w:hAnsiTheme="minorHAnsi" w:cstheme="minorHAnsi"/>
                                <w:color w:val="000000"/>
                                <w:sz w:val="32"/>
                                <w:szCs w:val="30"/>
                              </w:rPr>
                            </w:pPr>
                            <w:r w:rsidRPr="007B3F27">
                              <w:rPr>
                                <w:rFonts w:asciiTheme="minorHAnsi" w:eastAsia="Times New Roman" w:hAnsiTheme="minorHAnsi" w:cstheme="minorHAnsi"/>
                                <w:color w:val="000000"/>
                                <w:sz w:val="32"/>
                                <w:szCs w:val="30"/>
                              </w:rPr>
                              <w:t>Explain your thinking using pictures, words and/or numbers.</w:t>
                            </w:r>
                          </w:p>
                          <w:bookmarkEnd w:id="0"/>
                          <w:p w:rsidR="00414D69" w:rsidRPr="007B3F27" w:rsidRDefault="00414D69" w:rsidP="00414D69">
                            <w:pPr>
                              <w:spacing w:line="276" w:lineRule="auto"/>
                              <w:rPr>
                                <w:rFonts w:asciiTheme="minorHAnsi" w:hAnsiTheme="minorHAnsi" w:cstheme="minorHAnsi"/>
                                <w:sz w:val="28"/>
                                <w:szCs w:val="28"/>
                              </w:rPr>
                            </w:pPr>
                          </w:p>
                        </w:txbxContent>
                      </wps:txbx>
                      <wps:bodyPr rot="0" vert="horz" wrap="square" lIns="91440" tIns="45720" rIns="91440" bIns="45720" anchor="t" anchorCtr="0">
                        <a:noAutofit/>
                      </wps:bodyPr>
                    </wps:wsp>
                  </a:graphicData>
                </a:graphic>
              </wp:inline>
            </w:drawing>
          </mc:Choice>
          <mc:Fallback>
            <w:pict>
              <v:shapetype w14:anchorId="64D6C302" id="_x0000_t202" coordsize="21600,21600" o:spt="202" path="m,l,21600r21600,l21600,xe">
                <v:stroke joinstyle="miter"/>
                <v:path gradientshapeok="t" o:connecttype="rect"/>
              </v:shapetype>
              <v:shape id="Text Box 2" o:spid="_x0000_s1026" type="#_x0000_t202" style="width:515.25pt;height:205.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">
                <v:textbox>
                  <w:txbxContent>
                    <w:p w:rsidR="00414D69" w:rsidRPr="007B3F27" w:rsidRDefault="00414D69" w:rsidP="00414D69">
                      <w:pPr>
                        <w:shd w:val="clear" w:color="auto" w:fill="FFFFFF"/>
                        <w:spacing w:after="375" w:line="450" w:lineRule="atLeast"/>
                        <w:rPr>
                          <w:rFonts w:asciiTheme="minorHAnsi" w:eastAsia="Times New Roman" w:hAnsiTheme="minorHAnsi" w:cstheme="minorHAnsi"/>
                          <w:color w:val="000000"/>
                          <w:sz w:val="32"/>
                          <w:szCs w:val="30"/>
                        </w:rPr>
                      </w:pPr>
                      <w:bookmarkStart w:id="1" w:name="_Hlk3820310"/>
                      <w:r w:rsidRPr="007B3F27">
                        <w:rPr>
                          <w:rFonts w:asciiTheme="minorHAnsi" w:eastAsia="Times New Roman" w:hAnsiTheme="minorHAnsi" w:cstheme="minorHAnsi"/>
                          <w:color w:val="000000"/>
                          <w:sz w:val="32"/>
                          <w:szCs w:val="30"/>
                        </w:rPr>
                        <w:t>Lucy wants to make a bracelet for her sister. Her sister’s favorite colors are blue and green. She wants to choose a design in which she can use the same number of blue beads as green beads.</w:t>
                      </w:r>
                    </w:p>
                    <w:p w:rsidR="00414D69" w:rsidRPr="007B3F27" w:rsidRDefault="00414D69" w:rsidP="00414D69">
                      <w:pPr>
                        <w:shd w:val="clear" w:color="auto" w:fill="FFFFFF"/>
                        <w:spacing w:after="375" w:line="450" w:lineRule="atLeast"/>
                        <w:rPr>
                          <w:rFonts w:asciiTheme="minorHAnsi" w:eastAsia="Times New Roman" w:hAnsiTheme="minorHAnsi" w:cstheme="minorHAnsi"/>
                          <w:color w:val="000000"/>
                          <w:sz w:val="32"/>
                          <w:szCs w:val="30"/>
                        </w:rPr>
                      </w:pPr>
                      <w:r w:rsidRPr="007B3F27">
                        <w:rPr>
                          <w:rFonts w:asciiTheme="minorHAnsi" w:eastAsia="Times New Roman" w:hAnsiTheme="minorHAnsi" w:cstheme="minorHAnsi"/>
                          <w:color w:val="000000"/>
                          <w:sz w:val="32"/>
                          <w:szCs w:val="30"/>
                        </w:rPr>
                        <w:t>If Lucy uses more than a total of 20 beads, but less than 30, how many beads could she use to make the bracelet with the same number of blue and green beads?</w:t>
                      </w:r>
                    </w:p>
                    <w:p w:rsidR="00414D69" w:rsidRPr="007B3F27" w:rsidRDefault="00414D69" w:rsidP="00414D69">
                      <w:pPr>
                        <w:shd w:val="clear" w:color="auto" w:fill="FFFFFF"/>
                        <w:spacing w:after="375" w:line="450" w:lineRule="atLeast"/>
                        <w:rPr>
                          <w:rFonts w:asciiTheme="minorHAnsi" w:eastAsia="Times New Roman" w:hAnsiTheme="minorHAnsi" w:cstheme="minorHAnsi"/>
                          <w:color w:val="000000"/>
                          <w:sz w:val="32"/>
                          <w:szCs w:val="30"/>
                        </w:rPr>
                      </w:pPr>
                      <w:r w:rsidRPr="007B3F27">
                        <w:rPr>
                          <w:rFonts w:asciiTheme="minorHAnsi" w:eastAsia="Times New Roman" w:hAnsiTheme="minorHAnsi" w:cstheme="minorHAnsi"/>
                          <w:color w:val="000000"/>
                          <w:sz w:val="32"/>
                          <w:szCs w:val="30"/>
                        </w:rPr>
                        <w:t>Explain your thinking using pictures, words and/or numbers.</w:t>
                      </w:r>
                    </w:p>
                    <w:bookmarkEnd w:id="1"/>
                    <w:p w:rsidR="00414D69" w:rsidRPr="007B3F27" w:rsidRDefault="00414D69" w:rsidP="00414D69">
                      <w:pPr>
                        <w:spacing w:line="276" w:lineRule="auto"/>
                        <w:rPr>
                          <w:rFonts w:asciiTheme="minorHAnsi" w:hAnsiTheme="minorHAnsi" w:cstheme="minorHAnsi"/>
                          <w:sz w:val="28"/>
                          <w:szCs w:val="28"/>
                        </w:rPr>
                      </w:pPr>
                    </w:p>
                  </w:txbxContent>
                </v:textbox>
                <w10:anchorlock/>
              </v:shape>
            </w:pict>
          </mc:Fallback>
        </mc:AlternateContent>
      </w:r>
    </w:p>
    <w:p w:rsidR="006D3F52" w:rsidRPr="004C0428" w:rsidRDefault="006D3F52" w:rsidP="00BC3A57"/>
    <w:sectPr w:rsidR="006D3F52" w:rsidRPr="004C0428" w:rsidSect="00E81586">
      <w:headerReference w:type="even" r:id="rId6"/>
      <w:headerReference w:type="default" r:id="rId7"/>
      <w:footerReference w:type="even" r:id="rId8"/>
      <w:footerReference w:type="default" r:id="rId9"/>
      <w:headerReference w:type="first" r:id="rId10"/>
      <w:footerReference w:type="first" r:id="rId11"/>
      <w:pgSz w:w="12240" w:h="15840"/>
      <w:pgMar w:top="720" w:right="720" w:bottom="720"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446E" w:rsidRDefault="000E446E" w:rsidP="000E446E">
      <w:pPr>
        <w:spacing w:after="0" w:line="240" w:lineRule="auto"/>
      </w:pPr>
      <w:r>
        <w:separator/>
      </w:r>
    </w:p>
  </w:endnote>
  <w:endnote w:type="continuationSeparator" w:id="0">
    <w:p w:rsidR="000E446E" w:rsidRDefault="000E446E" w:rsidP="000E44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586" w:rsidRDefault="00E815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586" w:rsidRDefault="00E815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586" w:rsidRDefault="00E81586" w:rsidP="00E81586">
    <w:pPr>
      <w:pStyle w:val="Footer"/>
      <w:tabs>
        <w:tab w:val="clear" w:pos="9360"/>
        <w:tab w:val="right" w:pos="10800"/>
      </w:tabs>
      <w:spacing w:before="120" w:after="120"/>
      <w:ind w:right="187"/>
    </w:pPr>
    <w:bookmarkStart w:id="2" w:name="_GoBack"/>
    <w:bookmarkEnd w:id="2"/>
    <w:r>
      <w:t>Virginia Department of Education</w:t>
    </w:r>
    <w:r>
      <w:tab/>
    </w:r>
    <w:r>
      <w:tab/>
      <w:t>2019</w:t>
    </w:r>
  </w:p>
  <w:p w:rsidR="000E446E" w:rsidRPr="00E81586" w:rsidRDefault="00E81586" w:rsidP="00E81586">
    <w:pPr>
      <w:pStyle w:val="Footer"/>
    </w:pPr>
    <w:r w:rsidRPr="00A86209">
      <w:rPr>
        <w:sz w:val="12"/>
        <w:szCs w:val="12"/>
      </w:rPr>
      <w:t xml:space="preserve">Copyright ©2020 by the Commonwealth of Virginia, Department of Education, P.O. Box 2120, Richmond, Virginia 23218-2120. All rights reserved. Except as permitted by law, this material may not be reproduced or used in any form or by any means, electronic or mechanical, including photocopying or recording, or by any information storage or retrieval system, without written permission from the copyright owner. Commonwealth of Virginia public school educators may reproduce any portion of these items for non-commercial educational purposes without requesting permission. All others should direct their written requests to the Virginia Department of Education at the above address or by e-mail to </w:t>
    </w:r>
    <w:r w:rsidRPr="00CD57D4">
      <w:rPr>
        <w:sz w:val="12"/>
        <w:szCs w:val="12"/>
      </w:rPr>
      <w:t>VDOE.Mathematics@doe.virginia.gov</w:t>
    </w:r>
    <w:r w:rsidRPr="00A86209">
      <w:rPr>
        <w:sz w:val="12"/>
        <w:szCs w:val="12"/>
      </w:rPr>
      <w:t>.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446E" w:rsidRDefault="000E446E" w:rsidP="000E446E">
      <w:pPr>
        <w:spacing w:after="0" w:line="240" w:lineRule="auto"/>
      </w:pPr>
      <w:r>
        <w:separator/>
      </w:r>
    </w:p>
  </w:footnote>
  <w:footnote w:type="continuationSeparator" w:id="0">
    <w:p w:rsidR="000E446E" w:rsidRDefault="000E446E" w:rsidP="000E44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586" w:rsidRDefault="00E815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586" w:rsidRDefault="00E815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586" w:rsidRDefault="00E8158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F19"/>
    <w:rsid w:val="000E446E"/>
    <w:rsid w:val="001D7A12"/>
    <w:rsid w:val="00414D69"/>
    <w:rsid w:val="004C0428"/>
    <w:rsid w:val="00584F19"/>
    <w:rsid w:val="006000AA"/>
    <w:rsid w:val="006C4F8E"/>
    <w:rsid w:val="006D3F52"/>
    <w:rsid w:val="007777CF"/>
    <w:rsid w:val="007B3F27"/>
    <w:rsid w:val="00BC3A57"/>
    <w:rsid w:val="00D33972"/>
    <w:rsid w:val="00E81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234B0"/>
  <w15:chartTrackingRefBased/>
  <w15:docId w15:val="{3E48607B-F12D-49DA-B747-712A8A2DC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777CF"/>
    <w:rPr>
      <w:rFonts w:ascii="Calibri" w:eastAsia="Calibri" w:hAnsi="Calibri" w:cs="Calibri"/>
    </w:rPr>
  </w:style>
  <w:style w:type="paragraph" w:styleId="Heading2">
    <w:name w:val="heading 2"/>
    <w:basedOn w:val="Normal"/>
    <w:next w:val="Normal"/>
    <w:link w:val="Heading2Char"/>
    <w:autoRedefine/>
    <w:qFormat/>
    <w:rsid w:val="006000AA"/>
    <w:pPr>
      <w:pBdr>
        <w:top w:val="nil"/>
        <w:left w:val="nil"/>
        <w:bottom w:val="nil"/>
        <w:right w:val="nil"/>
        <w:between w:val="nil"/>
      </w:pBdr>
      <w:spacing w:before="100" w:after="0" w:line="240" w:lineRule="auto"/>
      <w:ind w:left="2160" w:hanging="2160"/>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000AA"/>
    <w:rPr>
      <w:rFonts w:ascii="Calibri" w:eastAsia="Calibri" w:hAnsi="Calibri" w:cs="Calibri"/>
      <w:b/>
      <w:sz w:val="24"/>
    </w:rPr>
  </w:style>
  <w:style w:type="paragraph" w:styleId="Header">
    <w:name w:val="header"/>
    <w:basedOn w:val="Normal"/>
    <w:link w:val="HeaderChar"/>
    <w:uiPriority w:val="99"/>
    <w:unhideWhenUsed/>
    <w:rsid w:val="000E44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446E"/>
    <w:rPr>
      <w:rFonts w:ascii="Calibri" w:eastAsia="Calibri" w:hAnsi="Calibri" w:cs="Calibri"/>
    </w:rPr>
  </w:style>
  <w:style w:type="paragraph" w:styleId="Footer">
    <w:name w:val="footer"/>
    <w:basedOn w:val="Normal"/>
    <w:link w:val="FooterChar"/>
    <w:uiPriority w:val="99"/>
    <w:unhideWhenUsed/>
    <w:rsid w:val="000E44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446E"/>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11</Words>
  <Characters>65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2.2c bracelet task</vt:lpstr>
    </vt:vector>
  </TitlesOfParts>
  <Company>vdoe</Company>
  <LinksUpToDate>false</LinksUpToDate>
  <CharactersWithSpaces>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2.2c bracelet task</dc:title>
  <dc:subject>math</dc:subject>
  <dc:creator>vdoe</dc:creator>
  <cp:keywords/>
  <dc:description/>
  <cp:lastModifiedBy>Delozier, Debra (DOE)</cp:lastModifiedBy>
  <cp:revision>9</cp:revision>
  <dcterms:created xsi:type="dcterms:W3CDTF">2019-05-20T13:46:00Z</dcterms:created>
  <dcterms:modified xsi:type="dcterms:W3CDTF">2020-12-30T18:56:00Z</dcterms:modified>
</cp:coreProperties>
</file>