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95" w:rsidRPr="001310D1" w:rsidRDefault="008D4AC9" w:rsidP="001310D1">
      <w:pPr>
        <w:pStyle w:val="Heading1"/>
      </w:pPr>
      <w:r>
        <w:t>Device</w:t>
      </w:r>
      <w:r w:rsidR="002A309F">
        <w:t xml:space="preserve"> Access for Remote Learning</w:t>
      </w:r>
    </w:p>
    <w:p w:rsidR="009A5A95" w:rsidRDefault="009A5A95" w:rsidP="009A5A95">
      <w:pPr>
        <w:jc w:val="both"/>
      </w:pPr>
    </w:p>
    <w:tbl>
      <w:tblPr>
        <w:tblStyle w:val="PlainTable2"/>
        <w:tblW w:w="0" w:type="auto"/>
        <w:tblInd w:w="-5" w:type="dxa"/>
        <w:tblLook w:val="0000" w:firstRow="0" w:lastRow="0" w:firstColumn="0" w:lastColumn="0" w:noHBand="0" w:noVBand="0"/>
        <w:tblCaption w:val="CTE Career Cluster Codes"/>
        <w:tblDescription w:val="CTE Career Cluster Codes"/>
      </w:tblPr>
      <w:tblGrid>
        <w:gridCol w:w="790"/>
        <w:gridCol w:w="6858"/>
      </w:tblGrid>
      <w:tr w:rsidR="00572D39" w:rsidTr="002A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  <w:shd w:val="clear" w:color="auto" w:fill="BFBFBF" w:themeFill="background1" w:themeFillShade="BF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  <w:b/>
              </w:rPr>
            </w:pPr>
            <w:r w:rsidRPr="00CC3D91">
              <w:rPr>
                <w:rFonts w:asciiTheme="minorHAnsi" w:hAnsiTheme="minorHAnsi" w:cs="Arial"/>
                <w:b/>
              </w:rPr>
              <w:t>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  <w:shd w:val="clear" w:color="auto" w:fill="BFBFBF" w:themeFill="background1" w:themeFillShade="BF"/>
          </w:tcPr>
          <w:p w:rsidR="00572D39" w:rsidRPr="00CC3D91" w:rsidRDefault="00572D39">
            <w:pPr>
              <w:rPr>
                <w:rFonts w:asciiTheme="minorHAnsi" w:hAnsiTheme="minorHAnsi" w:cs="Arial"/>
                <w:b/>
              </w:rPr>
            </w:pPr>
            <w:r w:rsidRPr="00CC3D91">
              <w:rPr>
                <w:rFonts w:asciiTheme="minorHAnsi" w:hAnsiTheme="minorHAnsi" w:cs="Arial"/>
                <w:b/>
              </w:rPr>
              <w:t>Description</w:t>
            </w:r>
          </w:p>
        </w:tc>
      </w:tr>
      <w:tr w:rsidR="00572D39" w:rsidTr="002A309F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 Provided (desktop, laptop, Chromebook, tablet)</w:t>
            </w:r>
            <w:bookmarkStart w:id="0" w:name="_GoBack"/>
            <w:bookmarkEnd w:id="0"/>
          </w:p>
        </w:tc>
      </w:tr>
      <w:tr w:rsidR="00572D39" w:rsidTr="002A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Personal (desktop, laptop, Chromebook, tablet)</w:t>
            </w:r>
          </w:p>
        </w:tc>
      </w:tr>
      <w:tr w:rsidR="00572D39" w:rsidTr="002A30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Shared with family members (desktop, laptop, Chromebook, tablet)</w:t>
            </w:r>
          </w:p>
        </w:tc>
      </w:tr>
      <w:tr w:rsidR="00572D39" w:rsidTr="002A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Smartphone only</w:t>
            </w:r>
          </w:p>
        </w:tc>
      </w:tr>
      <w:tr w:rsidR="00572D39" w:rsidTr="002A30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Any public device (library, community center, etc.)</w:t>
            </w:r>
          </w:p>
        </w:tc>
      </w:tr>
      <w:tr w:rsidR="00572D39" w:rsidTr="002A3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572D39" w:rsidRPr="00CC3D91" w:rsidRDefault="00572D39" w:rsidP="009B46CE">
            <w:pPr>
              <w:jc w:val="center"/>
              <w:rPr>
                <w:rFonts w:asciiTheme="minorHAnsi" w:hAnsiTheme="minorHAnsi" w:cs="Arial"/>
              </w:rPr>
            </w:pPr>
            <w:r w:rsidRPr="00CC3D91">
              <w:rPr>
                <w:rFonts w:asciiTheme="minorHAnsi" w:hAnsiTheme="minorHAnsi" w:cs="Aria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572D39" w:rsidRPr="00CC3D91" w:rsidRDefault="008D4AC9" w:rsidP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 device access</w:t>
            </w:r>
          </w:p>
        </w:tc>
      </w:tr>
      <w:tr w:rsidR="008D4AC9" w:rsidTr="002A30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8D4AC9" w:rsidRPr="00CC3D91" w:rsidRDefault="008D4AC9" w:rsidP="009B46C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58" w:type="dxa"/>
          </w:tcPr>
          <w:p w:rsidR="008D4AC9" w:rsidRDefault="008D4AC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Unknown</w:t>
            </w:r>
          </w:p>
        </w:tc>
      </w:tr>
    </w:tbl>
    <w:p w:rsidR="00572D39" w:rsidRPr="001310D1" w:rsidRDefault="001310D1">
      <w:pPr>
        <w:rPr>
          <w:rFonts w:asciiTheme="minorHAnsi" w:hAnsiTheme="minorHAnsi" w:cstheme="minorHAnsi"/>
          <w:sz w:val="20"/>
        </w:rPr>
      </w:pPr>
      <w:r w:rsidRPr="001310D1">
        <w:rPr>
          <w:rFonts w:asciiTheme="minorHAnsi" w:hAnsiTheme="minorHAnsi" w:cstheme="minorHAnsi"/>
          <w:sz w:val="20"/>
        </w:rPr>
        <w:t>End of Record</w:t>
      </w:r>
    </w:p>
    <w:sectPr w:rsidR="00572D39" w:rsidRPr="001310D1" w:rsidSect="008218F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82" w:rsidRDefault="00466E82">
      <w:r>
        <w:separator/>
      </w:r>
    </w:p>
  </w:endnote>
  <w:endnote w:type="continuationSeparator" w:id="0">
    <w:p w:rsidR="00466E82" w:rsidRDefault="004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95" w:rsidRPr="009A5A95" w:rsidRDefault="009A5A95" w:rsidP="009A5A95">
    <w:pPr>
      <w:pStyle w:val="Footer"/>
      <w:rPr>
        <w:rFonts w:asciiTheme="minorHAnsi" w:hAnsiTheme="minorHAnsi" w:cs="Arial"/>
        <w:b/>
        <w:sz w:val="22"/>
        <w:szCs w:val="22"/>
      </w:rPr>
    </w:pPr>
    <w:r w:rsidRPr="009A5A95">
      <w:rPr>
        <w:rFonts w:asciiTheme="minorHAnsi" w:hAnsiTheme="minorHAnsi" w:cs="Arial"/>
        <w:sz w:val="22"/>
        <w:szCs w:val="22"/>
      </w:rPr>
      <w:t>Updated August 2, 2012</w:t>
    </w:r>
  </w:p>
  <w:p w:rsidR="009A5A95" w:rsidRDefault="009A5A95">
    <w:pPr>
      <w:pStyle w:val="Footer"/>
    </w:pPr>
  </w:p>
  <w:p w:rsidR="004C0242" w:rsidRPr="009A5A95" w:rsidRDefault="004C0242" w:rsidP="009A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82" w:rsidRDefault="00466E82">
      <w:r>
        <w:separator/>
      </w:r>
    </w:p>
  </w:footnote>
  <w:footnote w:type="continuationSeparator" w:id="0">
    <w:p w:rsidR="00466E82" w:rsidRDefault="0046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39"/>
    <w:rsid w:val="001310D1"/>
    <w:rsid w:val="00275447"/>
    <w:rsid w:val="002A309F"/>
    <w:rsid w:val="00355697"/>
    <w:rsid w:val="00466E82"/>
    <w:rsid w:val="004C0242"/>
    <w:rsid w:val="00572D39"/>
    <w:rsid w:val="005A6533"/>
    <w:rsid w:val="007B462B"/>
    <w:rsid w:val="0081248A"/>
    <w:rsid w:val="008218F9"/>
    <w:rsid w:val="008D4AC9"/>
    <w:rsid w:val="00960AF2"/>
    <w:rsid w:val="009A5A95"/>
    <w:rsid w:val="009B46CE"/>
    <w:rsid w:val="00B768E5"/>
    <w:rsid w:val="00CC3D91"/>
    <w:rsid w:val="00CD2CDC"/>
    <w:rsid w:val="00C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016638"/>
  <w15:docId w15:val="{32BDFDA2-5376-4E5A-951C-2FE651A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F9"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1310D1"/>
    <w:pPr>
      <w:outlineLvl w:val="0"/>
    </w:pPr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2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0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95"/>
    <w:rPr>
      <w:sz w:val="24"/>
      <w:szCs w:val="24"/>
    </w:rPr>
  </w:style>
  <w:style w:type="paragraph" w:styleId="BalloonText">
    <w:name w:val="Balloon Text"/>
    <w:basedOn w:val="Normal"/>
    <w:link w:val="BalloonTextChar"/>
    <w:rsid w:val="009A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A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10D1"/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table" w:styleId="PlainTable2">
    <w:name w:val="Plain Table 2"/>
    <w:basedOn w:val="TableNormal"/>
    <w:uiPriority w:val="42"/>
    <w:rsid w:val="001310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Career Cluster Codes</vt:lpstr>
    </vt:vector>
  </TitlesOfParts>
  <Company>Commonwealth of Virginia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Career Cluster Codes</dc:title>
  <dc:creator>Virginia Department of Education</dc:creator>
  <cp:lastModifiedBy>Lore, Melanie (DOE)</cp:lastModifiedBy>
  <cp:revision>2</cp:revision>
  <cp:lastPrinted>2015-07-17T18:22:00Z</cp:lastPrinted>
  <dcterms:created xsi:type="dcterms:W3CDTF">2020-07-28T19:14:00Z</dcterms:created>
  <dcterms:modified xsi:type="dcterms:W3CDTF">2020-07-28T19:14:00Z</dcterms:modified>
</cp:coreProperties>
</file>