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38A2B" w14:textId="410E0C63" w:rsidR="00EF6EC4" w:rsidRDefault="00EF6EC4" w:rsidP="00B12CDE">
      <w:pPr>
        <w:pStyle w:val="H1"/>
        <w:tabs>
          <w:tab w:val="left" w:pos="1440"/>
        </w:tabs>
        <w:spacing w:after="0"/>
        <w:jc w:val="right"/>
        <w:rPr>
          <w:b w:val="0"/>
          <w:bCs/>
          <w:sz w:val="24"/>
          <w:szCs w:val="24"/>
        </w:rPr>
      </w:pPr>
      <w:bookmarkStart w:id="0" w:name="_GoBack"/>
      <w:bookmarkEnd w:id="0"/>
      <w:r>
        <w:rPr>
          <w:b w:val="0"/>
          <w:bCs/>
          <w:sz w:val="24"/>
          <w:szCs w:val="24"/>
        </w:rPr>
        <w:t>Attachment A</w:t>
      </w:r>
    </w:p>
    <w:p w14:paraId="52FDF819" w14:textId="74907598" w:rsidR="00EF6EC4" w:rsidRDefault="00EF6EC4" w:rsidP="00F81175">
      <w:pPr>
        <w:pStyle w:val="H1"/>
        <w:spacing w:after="0"/>
        <w:jc w:val="right"/>
        <w:rPr>
          <w:b w:val="0"/>
          <w:bCs/>
          <w:sz w:val="24"/>
          <w:szCs w:val="24"/>
        </w:rPr>
      </w:pPr>
      <w:r>
        <w:rPr>
          <w:b w:val="0"/>
          <w:bCs/>
          <w:sz w:val="24"/>
          <w:szCs w:val="24"/>
        </w:rPr>
        <w:t>SNP Memo #2021–2022–</w:t>
      </w:r>
      <w:r w:rsidR="00132CF2">
        <w:rPr>
          <w:b w:val="0"/>
          <w:bCs/>
          <w:sz w:val="24"/>
          <w:szCs w:val="24"/>
        </w:rPr>
        <w:t>28</w:t>
      </w:r>
    </w:p>
    <w:p w14:paraId="0570C0C9" w14:textId="6C5A01BD" w:rsidR="00EF6EC4" w:rsidRPr="00EF6EC4" w:rsidRDefault="00EF6EC4" w:rsidP="00F81175">
      <w:pPr>
        <w:pStyle w:val="H1"/>
        <w:spacing w:after="0"/>
        <w:jc w:val="right"/>
        <w:rPr>
          <w:b w:val="0"/>
          <w:bCs/>
          <w:sz w:val="24"/>
          <w:szCs w:val="24"/>
        </w:rPr>
      </w:pPr>
      <w:r>
        <w:rPr>
          <w:b w:val="0"/>
          <w:bCs/>
          <w:sz w:val="24"/>
          <w:szCs w:val="24"/>
        </w:rPr>
        <w:t>March 4, 2022</w:t>
      </w:r>
    </w:p>
    <w:p w14:paraId="35CBD220" w14:textId="34B15696" w:rsidR="00E53D4E" w:rsidRDefault="00E53D4E" w:rsidP="00F81175">
      <w:pPr>
        <w:pStyle w:val="H1"/>
        <w:spacing w:after="120"/>
      </w:pPr>
      <w:r>
        <w:rPr>
          <w:noProof/>
        </w:rPr>
        <w:drawing>
          <wp:inline distT="0" distB="0" distL="0" distR="0" wp14:anchorId="06C55488" wp14:editId="5B48931C">
            <wp:extent cx="1981200" cy="1032086"/>
            <wp:effectExtent l="0" t="0" r="0" b="0"/>
            <wp:docPr id="1" name="Picture 1" descr="Virginia Department of Education Office of School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snp-logo-blk-m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1200" cy="1032086"/>
                    </a:xfrm>
                    <a:prstGeom prst="rect">
                      <a:avLst/>
                    </a:prstGeom>
                  </pic:spPr>
                </pic:pic>
              </a:graphicData>
            </a:graphic>
          </wp:inline>
        </w:drawing>
      </w:r>
    </w:p>
    <w:p w14:paraId="6748E712" w14:textId="77777777" w:rsidR="00085B2F" w:rsidRPr="007C7C51" w:rsidRDefault="00C87141" w:rsidP="00F81175">
      <w:pPr>
        <w:pStyle w:val="H2"/>
        <w:jc w:val="center"/>
        <w:rPr>
          <w:sz w:val="44"/>
          <w:szCs w:val="36"/>
        </w:rPr>
      </w:pPr>
      <w:r w:rsidRPr="007C7C51">
        <w:rPr>
          <w:sz w:val="44"/>
          <w:szCs w:val="36"/>
        </w:rPr>
        <w:t>Resource: Reinvesting in School Meals</w:t>
      </w:r>
    </w:p>
    <w:p w14:paraId="72D58862" w14:textId="3A5F63FD" w:rsidR="00C87141" w:rsidRPr="00C87141" w:rsidRDefault="00C87141" w:rsidP="007C7C51">
      <w:pPr>
        <w:spacing w:after="0"/>
        <w:rPr>
          <w:rFonts w:eastAsia="Times New Roman" w:cstheme="minorHAnsi"/>
          <w:color w:val="000000"/>
        </w:rPr>
      </w:pPr>
      <w:r w:rsidRPr="00C87141">
        <w:rPr>
          <w:rFonts w:eastAsia="Times New Roman" w:cstheme="minorHAnsi"/>
          <w:color w:val="000000"/>
        </w:rPr>
        <w:t>Th</w:t>
      </w:r>
      <w:r w:rsidR="00397645">
        <w:rPr>
          <w:rFonts w:eastAsia="Times New Roman" w:cstheme="minorHAnsi"/>
          <w:color w:val="000000"/>
        </w:rPr>
        <w:t>e following</w:t>
      </w:r>
      <w:r w:rsidR="00F81175">
        <w:rPr>
          <w:rFonts w:eastAsia="Times New Roman" w:cstheme="minorHAnsi"/>
          <w:color w:val="000000"/>
        </w:rPr>
        <w:t xml:space="preserve"> information was</w:t>
      </w:r>
      <w:r w:rsidR="00397645">
        <w:rPr>
          <w:rFonts w:eastAsia="Times New Roman" w:cstheme="minorHAnsi"/>
          <w:color w:val="000000"/>
        </w:rPr>
        <w:t xml:space="preserve"> adapted from </w:t>
      </w:r>
      <w:r w:rsidR="00F81175">
        <w:rPr>
          <w:rFonts w:eastAsia="Times New Roman" w:cstheme="minorHAnsi"/>
          <w:color w:val="000000"/>
        </w:rPr>
        <w:t xml:space="preserve">the </w:t>
      </w:r>
      <w:r w:rsidR="00397645">
        <w:rPr>
          <w:rFonts w:eastAsia="Times New Roman" w:cstheme="minorHAnsi"/>
          <w:color w:val="000000"/>
        </w:rPr>
        <w:t>No Kid Hungry</w:t>
      </w:r>
      <w:r w:rsidR="00F81175">
        <w:rPr>
          <w:rFonts w:eastAsia="Times New Roman" w:cstheme="minorHAnsi"/>
          <w:color w:val="000000"/>
        </w:rPr>
        <w:t xml:space="preserve"> resource, Reinvesting in School Meals</w:t>
      </w:r>
      <w:r w:rsidR="00397645">
        <w:rPr>
          <w:rFonts w:eastAsia="Times New Roman" w:cstheme="minorHAnsi"/>
          <w:color w:val="000000"/>
        </w:rPr>
        <w:t xml:space="preserve">, </w:t>
      </w:r>
      <w:r w:rsidR="00F81175">
        <w:rPr>
          <w:rFonts w:eastAsia="Times New Roman" w:cstheme="minorHAnsi"/>
          <w:color w:val="000000"/>
        </w:rPr>
        <w:t xml:space="preserve">and </w:t>
      </w:r>
      <w:r w:rsidRPr="00C87141">
        <w:rPr>
          <w:rFonts w:eastAsia="Times New Roman" w:cstheme="minorHAnsi"/>
          <w:color w:val="000000"/>
        </w:rPr>
        <w:t xml:space="preserve">highlights ideas that </w:t>
      </w:r>
      <w:r w:rsidR="00F81175">
        <w:rPr>
          <w:rFonts w:eastAsia="Times New Roman" w:cstheme="minorHAnsi"/>
          <w:color w:val="000000"/>
        </w:rPr>
        <w:t>s</w:t>
      </w:r>
      <w:r w:rsidRPr="00C87141">
        <w:rPr>
          <w:rFonts w:eastAsia="Times New Roman" w:cstheme="minorHAnsi"/>
          <w:color w:val="000000"/>
        </w:rPr>
        <w:t xml:space="preserve">chool </w:t>
      </w:r>
      <w:r w:rsidR="00F81175">
        <w:rPr>
          <w:rFonts w:eastAsia="Times New Roman" w:cstheme="minorHAnsi"/>
          <w:color w:val="000000"/>
        </w:rPr>
        <w:t>f</w:t>
      </w:r>
      <w:r w:rsidRPr="00C87141">
        <w:rPr>
          <w:rFonts w:eastAsia="Times New Roman" w:cstheme="minorHAnsi"/>
          <w:color w:val="000000"/>
        </w:rPr>
        <w:t xml:space="preserve">ood </w:t>
      </w:r>
      <w:r w:rsidR="00F81175">
        <w:rPr>
          <w:rFonts w:eastAsia="Times New Roman" w:cstheme="minorHAnsi"/>
          <w:color w:val="000000"/>
        </w:rPr>
        <w:t>a</w:t>
      </w:r>
      <w:r w:rsidRPr="00C87141">
        <w:rPr>
          <w:rFonts w:eastAsia="Times New Roman" w:cstheme="minorHAnsi"/>
          <w:color w:val="000000"/>
        </w:rPr>
        <w:t xml:space="preserve">uthorities </w:t>
      </w:r>
      <w:r w:rsidR="00F81175">
        <w:rPr>
          <w:rFonts w:eastAsia="Times New Roman" w:cstheme="minorHAnsi"/>
          <w:color w:val="000000"/>
        </w:rPr>
        <w:t>(SFAs) may</w:t>
      </w:r>
      <w:r w:rsidRPr="00C87141">
        <w:rPr>
          <w:rFonts w:eastAsia="Times New Roman" w:cstheme="minorHAnsi"/>
          <w:color w:val="000000"/>
        </w:rPr>
        <w:t xml:space="preserve"> consider for </w:t>
      </w:r>
      <w:r w:rsidR="007C7C51">
        <w:rPr>
          <w:rFonts w:eastAsia="Times New Roman" w:cstheme="minorHAnsi"/>
          <w:color w:val="000000"/>
        </w:rPr>
        <w:t>using some of the recent additional funds made available from the U. S. Department of Agriculture.</w:t>
      </w:r>
    </w:p>
    <w:p w14:paraId="04DE188F" w14:textId="312164C0" w:rsidR="00C87141" w:rsidRPr="00040EAB" w:rsidRDefault="00C87141" w:rsidP="00F81175">
      <w:pPr>
        <w:pStyle w:val="H3"/>
        <w:rPr>
          <w:rFonts w:eastAsia="Times New Roman"/>
        </w:rPr>
      </w:pPr>
      <w:r w:rsidRPr="00040EAB">
        <w:rPr>
          <w:rFonts w:eastAsia="Times New Roman"/>
          <w:shd w:val="clear" w:color="auto" w:fill="FFFFFF"/>
        </w:rPr>
        <w:t>Menu</w:t>
      </w:r>
      <w:r>
        <w:rPr>
          <w:rFonts w:eastAsia="Times New Roman"/>
          <w:shd w:val="clear" w:color="auto" w:fill="FFFFFF"/>
        </w:rPr>
        <w:t xml:space="preserve"> </w:t>
      </w:r>
      <w:r w:rsidR="00F81175">
        <w:rPr>
          <w:rFonts w:eastAsia="Times New Roman"/>
          <w:shd w:val="clear" w:color="auto" w:fill="FFFFFF"/>
        </w:rPr>
        <w:t>and</w:t>
      </w:r>
      <w:r>
        <w:rPr>
          <w:rFonts w:eastAsia="Times New Roman"/>
          <w:shd w:val="clear" w:color="auto" w:fill="FFFFFF"/>
        </w:rPr>
        <w:t xml:space="preserve"> Meal Quality</w:t>
      </w:r>
    </w:p>
    <w:p w14:paraId="5760CA4A" w14:textId="6B1FAC81" w:rsidR="00C87141" w:rsidRPr="00C87141" w:rsidRDefault="00C87141" w:rsidP="007C7C51">
      <w:pPr>
        <w:numPr>
          <w:ilvl w:val="0"/>
          <w:numId w:val="17"/>
        </w:numPr>
        <w:spacing w:after="240"/>
        <w:rPr>
          <w:rFonts w:eastAsia="Calibri" w:cs="Times New Roman"/>
          <w:color w:val="222222"/>
        </w:rPr>
      </w:pPr>
      <w:r w:rsidRPr="00C87141">
        <w:rPr>
          <w:rFonts w:eastAsia="Calibri" w:cs="Times New Roman"/>
          <w:b/>
          <w:color w:val="222222"/>
        </w:rPr>
        <w:t xml:space="preserve">Serve a wider variety of fresh fruits and vegetables. </w:t>
      </w:r>
      <w:r w:rsidRPr="00C87141">
        <w:rPr>
          <w:rFonts w:eastAsia="Calibri" w:cs="Times New Roman"/>
          <w:color w:val="222222"/>
        </w:rPr>
        <w:t>Offer fruits like strawberries, blueberries, blackberries, peaches</w:t>
      </w:r>
      <w:r w:rsidR="00F81175">
        <w:rPr>
          <w:rFonts w:eastAsia="Calibri" w:cs="Times New Roman"/>
          <w:color w:val="222222"/>
        </w:rPr>
        <w:t>,</w:t>
      </w:r>
      <w:r w:rsidRPr="00C87141">
        <w:rPr>
          <w:rFonts w:eastAsia="Calibri" w:cs="Times New Roman"/>
          <w:color w:val="222222"/>
        </w:rPr>
        <w:t xml:space="preserve"> and different apple varieties like </w:t>
      </w:r>
      <w:r w:rsidR="00F81175">
        <w:rPr>
          <w:rFonts w:eastAsia="Calibri" w:cs="Times New Roman"/>
          <w:color w:val="222222"/>
        </w:rPr>
        <w:t>A</w:t>
      </w:r>
      <w:r w:rsidRPr="00C87141">
        <w:rPr>
          <w:rFonts w:eastAsia="Calibri" w:cs="Times New Roman"/>
          <w:color w:val="222222"/>
        </w:rPr>
        <w:t xml:space="preserve">mbrosia, </w:t>
      </w:r>
      <w:r w:rsidR="00F81175">
        <w:rPr>
          <w:rFonts w:eastAsia="Calibri" w:cs="Times New Roman"/>
          <w:color w:val="222222"/>
        </w:rPr>
        <w:t>H</w:t>
      </w:r>
      <w:r w:rsidRPr="00C87141">
        <w:rPr>
          <w:rFonts w:eastAsia="Calibri" w:cs="Times New Roman"/>
          <w:color w:val="222222"/>
        </w:rPr>
        <w:t xml:space="preserve">oney </w:t>
      </w:r>
      <w:r w:rsidR="00F81175">
        <w:rPr>
          <w:rFonts w:eastAsia="Calibri" w:cs="Times New Roman"/>
          <w:color w:val="222222"/>
        </w:rPr>
        <w:t>C</w:t>
      </w:r>
      <w:r w:rsidRPr="00C87141">
        <w:rPr>
          <w:rFonts w:eastAsia="Calibri" w:cs="Times New Roman"/>
          <w:color w:val="222222"/>
        </w:rPr>
        <w:t xml:space="preserve">risp and </w:t>
      </w:r>
      <w:r w:rsidR="00F81175">
        <w:rPr>
          <w:rFonts w:eastAsia="Calibri" w:cs="Times New Roman"/>
          <w:color w:val="222222"/>
        </w:rPr>
        <w:t>P</w:t>
      </w:r>
      <w:r w:rsidRPr="00C87141">
        <w:rPr>
          <w:rFonts w:eastAsia="Calibri" w:cs="Times New Roman"/>
          <w:color w:val="222222"/>
        </w:rPr>
        <w:t xml:space="preserve">ink </w:t>
      </w:r>
      <w:r w:rsidR="00F81175">
        <w:rPr>
          <w:rFonts w:eastAsia="Calibri" w:cs="Times New Roman"/>
          <w:color w:val="222222"/>
        </w:rPr>
        <w:t>L</w:t>
      </w:r>
      <w:r w:rsidRPr="00C87141">
        <w:rPr>
          <w:rFonts w:eastAsia="Calibri" w:cs="Times New Roman"/>
          <w:color w:val="222222"/>
        </w:rPr>
        <w:t>ady. Purchase fresh, locally grown fruit when it</w:t>
      </w:r>
      <w:r w:rsidR="00F81175">
        <w:rPr>
          <w:rFonts w:eastAsia="Calibri" w:cs="Times New Roman"/>
          <w:color w:val="222222"/>
        </w:rPr>
        <w:t xml:space="preserve"> is</w:t>
      </w:r>
      <w:r w:rsidRPr="00C87141">
        <w:rPr>
          <w:rFonts w:eastAsia="Calibri" w:cs="Times New Roman"/>
          <w:color w:val="222222"/>
        </w:rPr>
        <w:t xml:space="preserve"> in season and look for locally sourced frozen fruit when fresh </w:t>
      </w:r>
      <w:r w:rsidR="00F81175">
        <w:rPr>
          <w:rFonts w:eastAsia="Calibri" w:cs="Times New Roman"/>
          <w:color w:val="222222"/>
        </w:rPr>
        <w:t>versions are not</w:t>
      </w:r>
      <w:r w:rsidRPr="00C87141">
        <w:rPr>
          <w:rFonts w:eastAsia="Calibri" w:cs="Times New Roman"/>
          <w:color w:val="222222"/>
        </w:rPr>
        <w:t xml:space="preserve"> in season. Introduce students to vegetables like asparagus and zucchini. </w:t>
      </w:r>
    </w:p>
    <w:p w14:paraId="373D5665" w14:textId="3929C7ED" w:rsidR="00C87141" w:rsidRPr="00C87141" w:rsidRDefault="00C87141" w:rsidP="007C7C51">
      <w:pPr>
        <w:numPr>
          <w:ilvl w:val="0"/>
          <w:numId w:val="17"/>
        </w:numPr>
        <w:spacing w:after="240"/>
        <w:textAlignment w:val="baseline"/>
        <w:rPr>
          <w:rFonts w:eastAsia="Times New Roman" w:cs="Times New Roman"/>
          <w:color w:val="222222"/>
        </w:rPr>
      </w:pPr>
      <w:bookmarkStart w:id="1" w:name="_Hlk94818310"/>
      <w:r w:rsidRPr="00C87141">
        <w:rPr>
          <w:rFonts w:eastAsia="Times New Roman" w:cs="Times New Roman"/>
          <w:b/>
          <w:bCs/>
          <w:color w:val="222222"/>
          <w:shd w:val="clear" w:color="auto" w:fill="FFFFFF"/>
        </w:rPr>
        <w:t>Purchase pre-cut and packaged fruits and vegetables like apple slices and baby carrot snack packs.</w:t>
      </w:r>
      <w:r w:rsidRPr="00C87141">
        <w:rPr>
          <w:rFonts w:eastAsia="Times New Roman" w:cs="Times New Roman"/>
          <w:color w:val="222222"/>
          <w:shd w:val="clear" w:color="auto" w:fill="FFFFFF"/>
        </w:rPr>
        <w:t xml:space="preserve"> These items are typically more expensive than whole fruits and vegetables but are a convenient option for students and food service staff (they require less prep</w:t>
      </w:r>
      <w:r w:rsidR="00F81175">
        <w:rPr>
          <w:rFonts w:eastAsia="Times New Roman" w:cs="Times New Roman"/>
          <w:color w:val="222222"/>
          <w:shd w:val="clear" w:color="auto" w:fill="FFFFFF"/>
        </w:rPr>
        <w:t>aration</w:t>
      </w:r>
      <w:r w:rsidRPr="00C87141">
        <w:rPr>
          <w:rFonts w:eastAsia="Times New Roman" w:cs="Times New Roman"/>
          <w:color w:val="222222"/>
          <w:shd w:val="clear" w:color="auto" w:fill="FFFFFF"/>
        </w:rPr>
        <w:t>).</w:t>
      </w:r>
    </w:p>
    <w:bookmarkEnd w:id="1"/>
    <w:p w14:paraId="47282E8B" w14:textId="77777777" w:rsidR="00C87141" w:rsidRPr="00C87141" w:rsidRDefault="00C87141" w:rsidP="007C7C51">
      <w:pPr>
        <w:numPr>
          <w:ilvl w:val="0"/>
          <w:numId w:val="17"/>
        </w:numPr>
        <w:spacing w:after="240"/>
        <w:rPr>
          <w:rFonts w:eastAsia="Calibri" w:cs="Times New Roman"/>
          <w:b/>
          <w:color w:val="222222"/>
        </w:rPr>
      </w:pPr>
      <w:r w:rsidRPr="00C87141">
        <w:rPr>
          <w:rFonts w:eastAsia="Calibri" w:cs="Times New Roman"/>
          <w:b/>
          <w:color w:val="222222"/>
        </w:rPr>
        <w:t>Offer entrée items that may otherwise be cost-prohibitive like higher quality cuts of meat, such as whole muscle chicken products.</w:t>
      </w:r>
    </w:p>
    <w:p w14:paraId="6B8E59C5" w14:textId="77777777" w:rsidR="00C87141" w:rsidRPr="00C87141" w:rsidRDefault="00C87141" w:rsidP="007C7C51">
      <w:pPr>
        <w:numPr>
          <w:ilvl w:val="0"/>
          <w:numId w:val="17"/>
        </w:numPr>
        <w:spacing w:after="240"/>
        <w:textAlignment w:val="baseline"/>
        <w:rPr>
          <w:rFonts w:eastAsia="Times New Roman" w:cs="Times New Roman"/>
          <w:b/>
          <w:color w:val="222222"/>
        </w:rPr>
      </w:pPr>
      <w:r w:rsidRPr="00C87141">
        <w:rPr>
          <w:rFonts w:eastAsia="Times New Roman" w:cs="Times New Roman"/>
          <w:b/>
          <w:color w:val="222222"/>
          <w:shd w:val="clear" w:color="auto" w:fill="FFFFFF"/>
        </w:rPr>
        <w:t>Hire a chef to solicit student input and create culturally appropriate recipes reflective of student demographics to add to your menu.</w:t>
      </w:r>
    </w:p>
    <w:p w14:paraId="4F16BB26" w14:textId="183ECA17" w:rsidR="00C87141" w:rsidRPr="00040EAB" w:rsidRDefault="00C87141" w:rsidP="00F81175">
      <w:pPr>
        <w:pStyle w:val="H3"/>
        <w:rPr>
          <w:rFonts w:eastAsia="Times New Roman"/>
        </w:rPr>
      </w:pPr>
      <w:r w:rsidRPr="00040EAB">
        <w:rPr>
          <w:rFonts w:eastAsia="Times New Roman"/>
          <w:shd w:val="clear" w:color="auto" w:fill="FFFFFF"/>
        </w:rPr>
        <w:t xml:space="preserve">Service </w:t>
      </w:r>
      <w:r w:rsidR="00F81175">
        <w:rPr>
          <w:rFonts w:eastAsia="Times New Roman"/>
          <w:shd w:val="clear" w:color="auto" w:fill="FFFFFF"/>
        </w:rPr>
        <w:t>and</w:t>
      </w:r>
      <w:r w:rsidRPr="00040EAB">
        <w:rPr>
          <w:rFonts w:eastAsia="Times New Roman"/>
          <w:shd w:val="clear" w:color="auto" w:fill="FFFFFF"/>
        </w:rPr>
        <w:t xml:space="preserve"> Atmosphere</w:t>
      </w:r>
    </w:p>
    <w:p w14:paraId="36167FE4" w14:textId="2EB3FEE7" w:rsidR="00C87141" w:rsidRPr="00C87141" w:rsidRDefault="00C87141" w:rsidP="007C7C51">
      <w:pPr>
        <w:numPr>
          <w:ilvl w:val="0"/>
          <w:numId w:val="18"/>
        </w:numPr>
        <w:spacing w:after="240"/>
        <w:textAlignment w:val="baseline"/>
        <w:rPr>
          <w:rFonts w:eastAsia="Times New Roman" w:cs="Times New Roman"/>
          <w:color w:val="222222"/>
        </w:rPr>
      </w:pPr>
      <w:r w:rsidRPr="00C87141">
        <w:rPr>
          <w:rFonts w:eastAsia="Times New Roman" w:cs="Times New Roman"/>
          <w:b/>
          <w:bCs/>
          <w:color w:val="222222"/>
          <w:shd w:val="clear" w:color="auto" w:fill="FFFFFF"/>
        </w:rPr>
        <w:t>Redecorate or redesign the spaces and places where students eat.</w:t>
      </w:r>
      <w:r w:rsidRPr="00C87141">
        <w:rPr>
          <w:rFonts w:eastAsia="Times New Roman" w:cs="Times New Roman"/>
          <w:color w:val="222222"/>
          <w:shd w:val="clear" w:color="auto" w:fill="FFFFFF"/>
        </w:rPr>
        <w:t xml:space="preserve"> Hire a designer to work with students to improve the atmosphere and functionality of the cafeteria and/or other areas where students eat. Invest in new seating, fresh paint, signage</w:t>
      </w:r>
      <w:r w:rsidR="00F81175">
        <w:rPr>
          <w:rFonts w:eastAsia="Times New Roman" w:cs="Times New Roman"/>
          <w:color w:val="222222"/>
          <w:shd w:val="clear" w:color="auto" w:fill="FFFFFF"/>
        </w:rPr>
        <w:t>,</w:t>
      </w:r>
      <w:r w:rsidRPr="00C87141">
        <w:rPr>
          <w:rFonts w:eastAsia="Times New Roman" w:cs="Times New Roman"/>
          <w:color w:val="222222"/>
          <w:shd w:val="clear" w:color="auto" w:fill="FFFFFF"/>
        </w:rPr>
        <w:t xml:space="preserve"> and art.</w:t>
      </w:r>
    </w:p>
    <w:p w14:paraId="18351490" w14:textId="78A7E5BC" w:rsidR="00C87141" w:rsidRPr="00C87141" w:rsidRDefault="00C87141" w:rsidP="007C7C51">
      <w:pPr>
        <w:numPr>
          <w:ilvl w:val="0"/>
          <w:numId w:val="18"/>
        </w:numPr>
        <w:spacing w:after="240"/>
        <w:rPr>
          <w:rFonts w:eastAsia="Calibri" w:cs="Times New Roman"/>
          <w:color w:val="222222"/>
        </w:rPr>
      </w:pPr>
      <w:r w:rsidRPr="00C87141">
        <w:rPr>
          <w:rFonts w:eastAsia="Calibri" w:cs="Times New Roman"/>
          <w:b/>
          <w:color w:val="222222"/>
        </w:rPr>
        <w:lastRenderedPageBreak/>
        <w:t xml:space="preserve">Work with a marketing agency to develop a brand for your school nutrition department. </w:t>
      </w:r>
      <w:r w:rsidRPr="00C87141">
        <w:rPr>
          <w:rFonts w:eastAsia="Calibri" w:cs="Times New Roman"/>
          <w:color w:val="222222"/>
        </w:rPr>
        <w:t>Use the elements of the new branding package (i.e.</w:t>
      </w:r>
      <w:r w:rsidR="00F81175">
        <w:rPr>
          <w:rFonts w:eastAsia="Calibri" w:cs="Times New Roman"/>
          <w:color w:val="222222"/>
        </w:rPr>
        <w:t>,</w:t>
      </w:r>
      <w:r w:rsidRPr="00C87141">
        <w:rPr>
          <w:rFonts w:eastAsia="Calibri" w:cs="Times New Roman"/>
          <w:color w:val="222222"/>
        </w:rPr>
        <w:t xml:space="preserve"> logo, color palette, font, tagline</w:t>
      </w:r>
      <w:r w:rsidR="00F81175">
        <w:rPr>
          <w:rFonts w:eastAsia="Calibri" w:cs="Times New Roman"/>
          <w:color w:val="222222"/>
        </w:rPr>
        <w:t>,</w:t>
      </w:r>
      <w:r w:rsidRPr="00C87141">
        <w:rPr>
          <w:rFonts w:eastAsia="Calibri" w:cs="Times New Roman"/>
          <w:color w:val="222222"/>
        </w:rPr>
        <w:t xml:space="preserve"> and imagery) to refresh the cafeteria, wrap department vehicles, personalize packaging</w:t>
      </w:r>
      <w:r w:rsidR="00F81175">
        <w:rPr>
          <w:rFonts w:eastAsia="Calibri" w:cs="Times New Roman"/>
          <w:color w:val="222222"/>
        </w:rPr>
        <w:t>,</w:t>
      </w:r>
      <w:r w:rsidRPr="00C87141">
        <w:rPr>
          <w:rFonts w:eastAsia="Calibri" w:cs="Times New Roman"/>
          <w:color w:val="222222"/>
        </w:rPr>
        <w:t xml:space="preserve"> and more.</w:t>
      </w:r>
    </w:p>
    <w:p w14:paraId="47629DC5" w14:textId="77777777" w:rsidR="00C87141" w:rsidRPr="00C87141" w:rsidRDefault="00C87141" w:rsidP="007C7C51">
      <w:pPr>
        <w:numPr>
          <w:ilvl w:val="0"/>
          <w:numId w:val="18"/>
        </w:numPr>
        <w:spacing w:after="240"/>
        <w:textAlignment w:val="baseline"/>
        <w:rPr>
          <w:rFonts w:eastAsia="Times New Roman" w:cs="Times New Roman"/>
          <w:color w:val="222222"/>
        </w:rPr>
      </w:pPr>
      <w:r w:rsidRPr="00C87141">
        <w:rPr>
          <w:rFonts w:eastAsia="Times New Roman" w:cs="Times New Roman"/>
          <w:b/>
          <w:bCs/>
          <w:color w:val="222222"/>
          <w:shd w:val="clear" w:color="auto" w:fill="FFFFFF"/>
        </w:rPr>
        <w:t>Revamp packaging</w:t>
      </w:r>
      <w:r w:rsidRPr="00C87141">
        <w:rPr>
          <w:rFonts w:eastAsia="Times New Roman" w:cs="Times New Roman"/>
          <w:color w:val="222222"/>
          <w:shd w:val="clear" w:color="auto" w:fill="FFFFFF"/>
        </w:rPr>
        <w:t xml:space="preserve">. Packaging plays a critical role in the appeal of school meals. Consider how packaging could make your menu offerings stand out and be more attractive to students. Model the packaging that students are familiar with seeing at fast-casual restaurants. Purchase bento style boxes (segmented boxes with individual compartments for different items), Chinese restaurant-style takeout boxes, kraft paper bowls and boxes, etc. For a </w:t>
      </w:r>
      <w:proofErr w:type="gramStart"/>
      <w:r w:rsidRPr="00C87141">
        <w:rPr>
          <w:rFonts w:eastAsia="Times New Roman" w:cs="Times New Roman"/>
          <w:color w:val="222222"/>
          <w:shd w:val="clear" w:color="auto" w:fill="FFFFFF"/>
        </w:rPr>
        <w:t>finishing touch</w:t>
      </w:r>
      <w:proofErr w:type="gramEnd"/>
      <w:r w:rsidRPr="00C87141">
        <w:rPr>
          <w:rFonts w:eastAsia="Times New Roman" w:cs="Times New Roman"/>
          <w:color w:val="222222"/>
          <w:shd w:val="clear" w:color="auto" w:fill="FFFFFF"/>
        </w:rPr>
        <w:t>, add branded stickers/labels.</w:t>
      </w:r>
    </w:p>
    <w:p w14:paraId="2D4B7705" w14:textId="77777777" w:rsidR="00C87141" w:rsidRPr="00C87141" w:rsidRDefault="00C87141" w:rsidP="007C7C51">
      <w:pPr>
        <w:numPr>
          <w:ilvl w:val="0"/>
          <w:numId w:val="18"/>
        </w:numPr>
        <w:spacing w:after="240"/>
        <w:textAlignment w:val="baseline"/>
        <w:rPr>
          <w:rFonts w:eastAsia="Times New Roman" w:cs="Times New Roman"/>
          <w:color w:val="222222"/>
        </w:rPr>
      </w:pPr>
      <w:r w:rsidRPr="00C87141">
        <w:rPr>
          <w:rFonts w:eastAsia="Times New Roman" w:cs="Times New Roman"/>
          <w:b/>
          <w:bCs/>
          <w:color w:val="222222"/>
          <w:shd w:val="clear" w:color="auto" w:fill="FFFFFF"/>
        </w:rPr>
        <w:t>Invest in marketing materials like digital signage and banners</w:t>
      </w:r>
      <w:r w:rsidRPr="00C87141">
        <w:rPr>
          <w:rFonts w:eastAsia="Times New Roman" w:cs="Times New Roman"/>
          <w:color w:val="222222"/>
          <w:shd w:val="clear" w:color="auto" w:fill="FFFFFF"/>
        </w:rPr>
        <w:t>. Promote your program and current menu offerings to students and families in an effort to increase participation.</w:t>
      </w:r>
    </w:p>
    <w:p w14:paraId="4321B63C" w14:textId="68FEEA56" w:rsidR="00C87141" w:rsidRPr="00C87141" w:rsidRDefault="00C87141" w:rsidP="007C7C51">
      <w:pPr>
        <w:numPr>
          <w:ilvl w:val="0"/>
          <w:numId w:val="18"/>
        </w:numPr>
        <w:spacing w:after="240"/>
        <w:textAlignment w:val="baseline"/>
        <w:rPr>
          <w:rFonts w:eastAsia="Times New Roman" w:cs="Times New Roman"/>
          <w:color w:val="222222"/>
        </w:rPr>
      </w:pPr>
      <w:r w:rsidRPr="00C87141">
        <w:rPr>
          <w:rFonts w:eastAsia="Times New Roman" w:cs="Times New Roman"/>
          <w:b/>
          <w:bCs/>
          <w:color w:val="222222"/>
          <w:shd w:val="clear" w:color="auto" w:fill="FFFFFF"/>
        </w:rPr>
        <w:t>Upgrade the hardware of your point of s</w:t>
      </w:r>
      <w:r w:rsidR="00F81175">
        <w:rPr>
          <w:rFonts w:eastAsia="Times New Roman" w:cs="Times New Roman"/>
          <w:b/>
          <w:bCs/>
          <w:color w:val="222222"/>
          <w:shd w:val="clear" w:color="auto" w:fill="FFFFFF"/>
        </w:rPr>
        <w:t>ervice</w:t>
      </w:r>
      <w:r w:rsidRPr="00C87141">
        <w:rPr>
          <w:rFonts w:eastAsia="Times New Roman" w:cs="Times New Roman"/>
          <w:b/>
          <w:bCs/>
          <w:color w:val="222222"/>
          <w:shd w:val="clear" w:color="auto" w:fill="FFFFFF"/>
        </w:rPr>
        <w:t xml:space="preserve"> (POS) system.</w:t>
      </w:r>
      <w:r w:rsidRPr="00C87141">
        <w:rPr>
          <w:rFonts w:eastAsia="Times New Roman" w:cs="Times New Roman"/>
          <w:color w:val="222222"/>
          <w:shd w:val="clear" w:color="auto" w:fill="FFFFFF"/>
        </w:rPr>
        <w:t xml:space="preserve"> Consider how functionality </w:t>
      </w:r>
      <w:proofErr w:type="gramStart"/>
      <w:r w:rsidRPr="00C87141">
        <w:rPr>
          <w:rFonts w:eastAsia="Times New Roman" w:cs="Times New Roman"/>
          <w:color w:val="222222"/>
          <w:shd w:val="clear" w:color="auto" w:fill="FFFFFF"/>
        </w:rPr>
        <w:t>can be improved</w:t>
      </w:r>
      <w:proofErr w:type="gramEnd"/>
      <w:r w:rsidRPr="00C87141">
        <w:rPr>
          <w:rFonts w:eastAsia="Times New Roman" w:cs="Times New Roman"/>
          <w:color w:val="222222"/>
          <w:shd w:val="clear" w:color="auto" w:fill="FFFFFF"/>
        </w:rPr>
        <w:t xml:space="preserve"> for both staff and students with options like a touchless pin pad </w:t>
      </w:r>
      <w:r w:rsidR="00F81175">
        <w:rPr>
          <w:rFonts w:eastAsia="Times New Roman" w:cs="Times New Roman"/>
          <w:color w:val="222222"/>
          <w:shd w:val="clear" w:color="auto" w:fill="FFFFFF"/>
        </w:rPr>
        <w:t>and</w:t>
      </w:r>
      <w:r w:rsidRPr="00C87141">
        <w:rPr>
          <w:rFonts w:eastAsia="Times New Roman" w:cs="Times New Roman"/>
          <w:color w:val="222222"/>
          <w:shd w:val="clear" w:color="auto" w:fill="FFFFFF"/>
        </w:rPr>
        <w:t xml:space="preserve"> scanner and portable tablet for grab</w:t>
      </w:r>
      <w:r w:rsidR="00F81175">
        <w:rPr>
          <w:rFonts w:eastAsia="Times New Roman" w:cs="Times New Roman"/>
          <w:color w:val="222222"/>
          <w:shd w:val="clear" w:color="auto" w:fill="FFFFFF"/>
        </w:rPr>
        <w:t>-and-</w:t>
      </w:r>
      <w:r w:rsidRPr="00C87141">
        <w:rPr>
          <w:rFonts w:eastAsia="Times New Roman" w:cs="Times New Roman"/>
          <w:color w:val="222222"/>
          <w:shd w:val="clear" w:color="auto" w:fill="FFFFFF"/>
        </w:rPr>
        <w:t xml:space="preserve">go meal service. </w:t>
      </w:r>
      <w:proofErr w:type="gramStart"/>
      <w:r w:rsidRPr="00C87141">
        <w:rPr>
          <w:rFonts w:eastAsia="Times New Roman" w:cs="Times New Roman"/>
          <w:color w:val="222222"/>
          <w:shd w:val="clear" w:color="auto" w:fill="FFFFFF"/>
        </w:rPr>
        <w:t>Or</w:t>
      </w:r>
      <w:proofErr w:type="gramEnd"/>
      <w:r w:rsidRPr="00C87141">
        <w:rPr>
          <w:rFonts w:eastAsia="Times New Roman" w:cs="Times New Roman"/>
          <w:color w:val="222222"/>
          <w:shd w:val="clear" w:color="auto" w:fill="FFFFFF"/>
        </w:rPr>
        <w:t xml:space="preserve"> add additional point of service access </w:t>
      </w:r>
      <w:r w:rsidR="00F81175">
        <w:rPr>
          <w:rFonts w:eastAsia="Times New Roman" w:cs="Times New Roman"/>
          <w:color w:val="222222"/>
          <w:shd w:val="clear" w:color="auto" w:fill="FFFFFF"/>
        </w:rPr>
        <w:t xml:space="preserve">points </w:t>
      </w:r>
      <w:r w:rsidRPr="00C87141">
        <w:rPr>
          <w:rFonts w:eastAsia="Times New Roman" w:cs="Times New Roman"/>
          <w:color w:val="222222"/>
          <w:shd w:val="clear" w:color="auto" w:fill="FFFFFF"/>
        </w:rPr>
        <w:t>to improve line speed.</w:t>
      </w:r>
    </w:p>
    <w:p w14:paraId="7F58F735" w14:textId="77777777" w:rsidR="00C87141" w:rsidRPr="00C87141" w:rsidRDefault="00C87141" w:rsidP="007C7C51">
      <w:pPr>
        <w:numPr>
          <w:ilvl w:val="0"/>
          <w:numId w:val="18"/>
        </w:numPr>
        <w:spacing w:after="240"/>
        <w:textAlignment w:val="baseline"/>
        <w:rPr>
          <w:rFonts w:eastAsia="Times New Roman" w:cs="Times New Roman"/>
          <w:color w:val="222222"/>
        </w:rPr>
      </w:pPr>
      <w:r w:rsidRPr="00C87141">
        <w:rPr>
          <w:rFonts w:eastAsia="Times New Roman" w:cs="Times New Roman"/>
          <w:b/>
          <w:bCs/>
          <w:color w:val="222222"/>
          <w:shd w:val="clear" w:color="auto" w:fill="FFFFFF"/>
        </w:rPr>
        <w:t xml:space="preserve">Order supplies to offer taste tests and administer surveys. </w:t>
      </w:r>
      <w:r w:rsidRPr="00C87141">
        <w:rPr>
          <w:rFonts w:eastAsia="Times New Roman" w:cs="Times New Roman"/>
          <w:color w:val="222222"/>
          <w:shd w:val="clear" w:color="auto" w:fill="FFFFFF"/>
        </w:rPr>
        <w:t xml:space="preserve">Offering taste tests and administering surveys is a great way to get student feedback and make </w:t>
      </w:r>
      <w:proofErr w:type="gramStart"/>
      <w:r w:rsidRPr="00C87141">
        <w:rPr>
          <w:rFonts w:eastAsia="Times New Roman" w:cs="Times New Roman"/>
          <w:color w:val="222222"/>
          <w:shd w:val="clear" w:color="auto" w:fill="FFFFFF"/>
        </w:rPr>
        <w:t>more informed decisions about menu additions</w:t>
      </w:r>
      <w:proofErr w:type="gramEnd"/>
      <w:r w:rsidRPr="00C87141">
        <w:rPr>
          <w:rFonts w:eastAsia="Times New Roman" w:cs="Times New Roman"/>
          <w:color w:val="222222"/>
          <w:shd w:val="clear" w:color="auto" w:fill="FFFFFF"/>
        </w:rPr>
        <w:t>. Use excess funds to cover related costs of food and supplies like sampling cups and iPads/tablets. </w:t>
      </w:r>
    </w:p>
    <w:p w14:paraId="13109D2D" w14:textId="1670C1B5" w:rsidR="00C87141" w:rsidRPr="00C87141" w:rsidRDefault="00C87141" w:rsidP="007C7C51">
      <w:pPr>
        <w:numPr>
          <w:ilvl w:val="0"/>
          <w:numId w:val="18"/>
        </w:numPr>
        <w:spacing w:after="240"/>
        <w:rPr>
          <w:rFonts w:eastAsia="Calibri" w:cs="Times New Roman"/>
          <w:color w:val="222222"/>
        </w:rPr>
      </w:pPr>
      <w:r w:rsidRPr="00C87141">
        <w:rPr>
          <w:rFonts w:eastAsia="Calibri" w:cs="Times New Roman"/>
          <w:b/>
          <w:color w:val="222222"/>
        </w:rPr>
        <w:t>Redesign and purchase new serving lines that keep food hotter or colder and allow for better merchandizing.</w:t>
      </w:r>
      <w:r w:rsidRPr="00C87141">
        <w:rPr>
          <w:rFonts w:eastAsia="Calibri" w:cs="Times New Roman"/>
          <w:color w:val="222222"/>
        </w:rPr>
        <w:t xml:space="preserve">  </w:t>
      </w:r>
    </w:p>
    <w:p w14:paraId="7F6A70A1" w14:textId="696BD269" w:rsidR="00C87141" w:rsidRPr="00C87141" w:rsidRDefault="00C87141" w:rsidP="007C7C51">
      <w:pPr>
        <w:numPr>
          <w:ilvl w:val="0"/>
          <w:numId w:val="18"/>
        </w:numPr>
        <w:spacing w:after="240"/>
        <w:textAlignment w:val="baseline"/>
        <w:rPr>
          <w:rFonts w:eastAsia="Times New Roman" w:cs="Times New Roman"/>
          <w:b/>
          <w:bCs/>
          <w:color w:val="222222"/>
        </w:rPr>
      </w:pPr>
      <w:r w:rsidRPr="00C87141">
        <w:rPr>
          <w:rFonts w:eastAsia="Times New Roman" w:cs="Times New Roman"/>
          <w:b/>
          <w:bCs/>
          <w:color w:val="222222"/>
        </w:rPr>
        <w:t>Buy a mascot, fruit</w:t>
      </w:r>
      <w:r w:rsidR="008B61DD">
        <w:rPr>
          <w:rFonts w:eastAsia="Times New Roman" w:cs="Times New Roman"/>
          <w:b/>
          <w:bCs/>
          <w:color w:val="222222"/>
        </w:rPr>
        <w:t>,</w:t>
      </w:r>
      <w:r w:rsidRPr="00C87141">
        <w:rPr>
          <w:rFonts w:eastAsia="Times New Roman" w:cs="Times New Roman"/>
          <w:b/>
          <w:bCs/>
          <w:color w:val="222222"/>
        </w:rPr>
        <w:t xml:space="preserve"> or vegetable costume. </w:t>
      </w:r>
      <w:r w:rsidRPr="00C87141">
        <w:rPr>
          <w:rFonts w:eastAsia="Times New Roman" w:cs="Times New Roman"/>
          <w:bCs/>
          <w:color w:val="222222"/>
        </w:rPr>
        <w:t>Introduce a mascot of some kind as a signature part of your program. The mascot can make visits to the cafeteria, classroom</w:t>
      </w:r>
      <w:r w:rsidR="008B61DD">
        <w:rPr>
          <w:rFonts w:eastAsia="Times New Roman" w:cs="Times New Roman"/>
          <w:bCs/>
          <w:color w:val="222222"/>
        </w:rPr>
        <w:t>,</w:t>
      </w:r>
      <w:r w:rsidRPr="00C87141">
        <w:rPr>
          <w:rFonts w:eastAsia="Times New Roman" w:cs="Times New Roman"/>
          <w:bCs/>
          <w:color w:val="222222"/>
        </w:rPr>
        <w:t xml:space="preserve"> and special events to promote participation. </w:t>
      </w:r>
    </w:p>
    <w:p w14:paraId="316FD3EA" w14:textId="77777777" w:rsidR="00C87141" w:rsidRPr="00C87141" w:rsidRDefault="00C87141" w:rsidP="00F81175">
      <w:pPr>
        <w:pStyle w:val="H3"/>
        <w:rPr>
          <w:rFonts w:eastAsia="Times New Roman"/>
        </w:rPr>
      </w:pPr>
      <w:r w:rsidRPr="00040EAB">
        <w:rPr>
          <w:rFonts w:eastAsia="Times New Roman"/>
          <w:shd w:val="clear" w:color="auto" w:fill="FFFFFF"/>
        </w:rPr>
        <w:t>Staffing</w:t>
      </w:r>
    </w:p>
    <w:p w14:paraId="2A218290" w14:textId="7EC3F5C5" w:rsidR="00C87141" w:rsidRPr="00C87141" w:rsidRDefault="00C87141" w:rsidP="007C7C51">
      <w:pPr>
        <w:numPr>
          <w:ilvl w:val="0"/>
          <w:numId w:val="19"/>
        </w:numPr>
        <w:spacing w:after="240"/>
        <w:textAlignment w:val="baseline"/>
        <w:rPr>
          <w:rFonts w:eastAsia="Times New Roman" w:cs="Times New Roman"/>
          <w:b/>
          <w:bCs/>
          <w:color w:val="222222"/>
        </w:rPr>
      </w:pPr>
      <w:r w:rsidRPr="00C87141">
        <w:rPr>
          <w:rFonts w:eastAsia="Times New Roman" w:cs="Times New Roman"/>
          <w:b/>
          <w:bCs/>
          <w:color w:val="222222"/>
          <w:shd w:val="clear" w:color="auto" w:fill="FFFFFF"/>
        </w:rPr>
        <w:t xml:space="preserve">Provide staff with uniforms. </w:t>
      </w:r>
      <w:r w:rsidRPr="00C87141">
        <w:rPr>
          <w:rFonts w:eastAsia="Calibri" w:cs="Times New Roman"/>
          <w:color w:val="222222"/>
        </w:rPr>
        <w:t xml:space="preserve">Consider purchasing branded chef coats </w:t>
      </w:r>
      <w:r w:rsidRPr="00C87141">
        <w:rPr>
          <w:rFonts w:eastAsia="Times New Roman" w:cs="Times New Roman"/>
          <w:bCs/>
          <w:color w:val="222222"/>
          <w:shd w:val="clear" w:color="auto" w:fill="FFFFFF"/>
        </w:rPr>
        <w:t>featuring the school, di</w:t>
      </w:r>
      <w:r w:rsidR="008B61DD">
        <w:rPr>
          <w:rFonts w:eastAsia="Times New Roman" w:cs="Times New Roman"/>
          <w:bCs/>
          <w:color w:val="222222"/>
          <w:shd w:val="clear" w:color="auto" w:fill="FFFFFF"/>
        </w:rPr>
        <w:t>vision,</w:t>
      </w:r>
      <w:r w:rsidRPr="00C87141">
        <w:rPr>
          <w:rFonts w:eastAsia="Times New Roman" w:cs="Times New Roman"/>
          <w:bCs/>
          <w:color w:val="222222"/>
          <w:shd w:val="clear" w:color="auto" w:fill="FFFFFF"/>
        </w:rPr>
        <w:t xml:space="preserve"> or department logo. This can help boost staff pride and improve </w:t>
      </w:r>
      <w:r w:rsidRPr="00C87141">
        <w:rPr>
          <w:rFonts w:eastAsia="Calibri" w:cs="Times New Roman"/>
          <w:color w:val="222222"/>
        </w:rPr>
        <w:t xml:space="preserve">student perception of the program. </w:t>
      </w:r>
      <w:r w:rsidRPr="00C87141">
        <w:rPr>
          <w:rFonts w:eastAsia="Times New Roman" w:cs="Times New Roman"/>
          <w:b/>
          <w:bCs/>
          <w:color w:val="222222"/>
          <w:shd w:val="clear" w:color="auto" w:fill="FFFFFF"/>
        </w:rPr>
        <w:t xml:space="preserve"> </w:t>
      </w:r>
    </w:p>
    <w:p w14:paraId="629A9DE2" w14:textId="77777777" w:rsidR="00C87141" w:rsidRPr="00C87141" w:rsidRDefault="00C87141" w:rsidP="007C7C51">
      <w:pPr>
        <w:numPr>
          <w:ilvl w:val="0"/>
          <w:numId w:val="19"/>
        </w:numPr>
        <w:spacing w:after="240"/>
        <w:textAlignment w:val="baseline"/>
        <w:rPr>
          <w:rFonts w:eastAsia="Times New Roman" w:cs="Times New Roman"/>
          <w:b/>
          <w:bCs/>
          <w:color w:val="222222"/>
        </w:rPr>
      </w:pPr>
      <w:r w:rsidRPr="00C87141">
        <w:rPr>
          <w:rFonts w:eastAsia="Times New Roman" w:cs="Times New Roman"/>
          <w:b/>
          <w:bCs/>
          <w:color w:val="222222"/>
          <w:shd w:val="clear" w:color="auto" w:fill="FFFFFF"/>
        </w:rPr>
        <w:t>Hire additional food service staff to expand menu offerings and do more scratch cooking.</w:t>
      </w:r>
    </w:p>
    <w:p w14:paraId="60A7E38E" w14:textId="77777777" w:rsidR="00C87141" w:rsidRPr="00C87141" w:rsidRDefault="00C87141" w:rsidP="007C7C51">
      <w:pPr>
        <w:numPr>
          <w:ilvl w:val="0"/>
          <w:numId w:val="19"/>
        </w:numPr>
        <w:spacing w:after="240"/>
        <w:textAlignment w:val="baseline"/>
        <w:rPr>
          <w:rFonts w:eastAsia="Times New Roman" w:cs="Times New Roman"/>
          <w:b/>
          <w:bCs/>
          <w:color w:val="222222"/>
        </w:rPr>
      </w:pPr>
      <w:r w:rsidRPr="00C87141">
        <w:rPr>
          <w:rFonts w:eastAsia="Times New Roman" w:cs="Times New Roman"/>
          <w:b/>
          <w:bCs/>
          <w:color w:val="222222"/>
          <w:shd w:val="clear" w:color="auto" w:fill="FFFFFF"/>
        </w:rPr>
        <w:lastRenderedPageBreak/>
        <w:t>Hire a menu planner/student input coordinator to lead menu planning and offer nutrition education.</w:t>
      </w:r>
    </w:p>
    <w:p w14:paraId="23D1B37A" w14:textId="77777777" w:rsidR="00C87141" w:rsidRPr="00C87141" w:rsidRDefault="00C87141" w:rsidP="007C7C51">
      <w:pPr>
        <w:numPr>
          <w:ilvl w:val="0"/>
          <w:numId w:val="19"/>
        </w:numPr>
        <w:spacing w:after="240"/>
        <w:textAlignment w:val="baseline"/>
        <w:rPr>
          <w:rFonts w:eastAsia="Times New Roman" w:cs="Times New Roman"/>
          <w:b/>
          <w:bCs/>
          <w:color w:val="222222"/>
        </w:rPr>
      </w:pPr>
      <w:r w:rsidRPr="00C87141">
        <w:rPr>
          <w:rFonts w:eastAsia="Times New Roman" w:cs="Times New Roman"/>
          <w:b/>
          <w:bCs/>
          <w:color w:val="222222"/>
        </w:rPr>
        <w:t>Increase staff wages.</w:t>
      </w:r>
    </w:p>
    <w:p w14:paraId="3EDF1095" w14:textId="77777777" w:rsidR="00C87141" w:rsidRPr="00C87141" w:rsidRDefault="00C87141" w:rsidP="007C7C51">
      <w:pPr>
        <w:numPr>
          <w:ilvl w:val="0"/>
          <w:numId w:val="19"/>
        </w:numPr>
        <w:spacing w:after="240"/>
        <w:textAlignment w:val="baseline"/>
        <w:rPr>
          <w:rFonts w:eastAsia="Times New Roman" w:cs="Times New Roman"/>
          <w:b/>
          <w:bCs/>
          <w:color w:val="222222"/>
        </w:rPr>
      </w:pPr>
      <w:r w:rsidRPr="00C87141">
        <w:rPr>
          <w:rFonts w:eastAsia="Times New Roman" w:cs="Times New Roman"/>
          <w:b/>
          <w:bCs/>
          <w:color w:val="222222"/>
          <w:shd w:val="clear" w:color="auto" w:fill="FFFFFF"/>
        </w:rPr>
        <w:t xml:space="preserve">Hire IT and/or communications staff for food service support. </w:t>
      </w:r>
      <w:r w:rsidRPr="00C87141">
        <w:rPr>
          <w:rFonts w:eastAsia="Times New Roman" w:cs="Times New Roman"/>
          <w:color w:val="222222"/>
          <w:shd w:val="clear" w:color="auto" w:fill="FFFFFF"/>
        </w:rPr>
        <w:t>In addition to ensuring that hardware and software are functioning properly, they can manage social media and website communications.</w:t>
      </w:r>
    </w:p>
    <w:p w14:paraId="0E8C05FD" w14:textId="77777777" w:rsidR="00C87141" w:rsidRPr="00C87141" w:rsidRDefault="00C87141" w:rsidP="007C7C51">
      <w:pPr>
        <w:numPr>
          <w:ilvl w:val="0"/>
          <w:numId w:val="19"/>
        </w:numPr>
        <w:spacing w:after="240"/>
        <w:textAlignment w:val="baseline"/>
        <w:rPr>
          <w:rFonts w:eastAsia="Times New Roman" w:cs="Times New Roman"/>
          <w:color w:val="222222"/>
        </w:rPr>
      </w:pPr>
      <w:r w:rsidRPr="00C87141">
        <w:rPr>
          <w:rFonts w:eastAsia="Times New Roman" w:cs="Times New Roman"/>
          <w:b/>
          <w:bCs/>
          <w:color w:val="222222"/>
          <w:shd w:val="clear" w:color="auto" w:fill="FFFFFF"/>
        </w:rPr>
        <w:t xml:space="preserve">Hire a consultant for assistance </w:t>
      </w:r>
      <w:proofErr w:type="gramStart"/>
      <w:r w:rsidRPr="00C87141">
        <w:rPr>
          <w:rFonts w:eastAsia="Times New Roman" w:cs="Times New Roman"/>
          <w:b/>
          <w:bCs/>
          <w:color w:val="222222"/>
          <w:shd w:val="clear" w:color="auto" w:fill="FFFFFF"/>
        </w:rPr>
        <w:t>with yearly planning and to help prepare for an administrative review</w:t>
      </w:r>
      <w:proofErr w:type="gramEnd"/>
      <w:r w:rsidRPr="00C87141">
        <w:rPr>
          <w:rFonts w:eastAsia="Times New Roman" w:cs="Times New Roman"/>
          <w:b/>
          <w:bCs/>
          <w:color w:val="222222"/>
          <w:shd w:val="clear" w:color="auto" w:fill="FFFFFF"/>
        </w:rPr>
        <w:t>. </w:t>
      </w:r>
    </w:p>
    <w:p w14:paraId="2CCE76EE" w14:textId="0DAEF2D5" w:rsidR="00C87141" w:rsidRPr="00C87141" w:rsidRDefault="00C87141" w:rsidP="007C7C51">
      <w:pPr>
        <w:numPr>
          <w:ilvl w:val="0"/>
          <w:numId w:val="19"/>
        </w:numPr>
        <w:spacing w:after="240"/>
        <w:textAlignment w:val="baseline"/>
        <w:rPr>
          <w:rFonts w:eastAsia="Times New Roman" w:cs="Times New Roman"/>
          <w:color w:val="222222"/>
        </w:rPr>
      </w:pPr>
      <w:r w:rsidRPr="00C87141">
        <w:rPr>
          <w:rFonts w:eastAsia="Times New Roman" w:cs="Times New Roman"/>
          <w:b/>
          <w:bCs/>
          <w:color w:val="222222"/>
          <w:shd w:val="clear" w:color="auto" w:fill="FFFFFF"/>
        </w:rPr>
        <w:t>Hire a maintenance technician for foodservice/custodial</w:t>
      </w:r>
      <w:r w:rsidR="008B61DD">
        <w:rPr>
          <w:rFonts w:eastAsia="Times New Roman" w:cs="Times New Roman"/>
          <w:b/>
          <w:bCs/>
          <w:color w:val="222222"/>
          <w:shd w:val="clear" w:color="auto" w:fill="FFFFFF"/>
        </w:rPr>
        <w:t xml:space="preserve"> duties</w:t>
      </w:r>
      <w:r w:rsidRPr="00C87141">
        <w:rPr>
          <w:rFonts w:eastAsia="Times New Roman" w:cs="Times New Roman"/>
          <w:b/>
          <w:bCs/>
          <w:color w:val="222222"/>
          <w:shd w:val="clear" w:color="auto" w:fill="FFFFFF"/>
        </w:rPr>
        <w:t>.</w:t>
      </w:r>
      <w:r w:rsidRPr="00C87141">
        <w:rPr>
          <w:rFonts w:eastAsia="Times New Roman" w:cs="Times New Roman"/>
          <w:color w:val="222222"/>
          <w:shd w:val="clear" w:color="auto" w:fill="FFFFFF"/>
        </w:rPr>
        <w:t xml:space="preserve"> This staff member can conduct routine maintenance on equipment and can offer an extra support cleaning as needed. </w:t>
      </w:r>
    </w:p>
    <w:p w14:paraId="07B54EE6" w14:textId="77777777" w:rsidR="00C87141" w:rsidRPr="00397645" w:rsidRDefault="00C87141" w:rsidP="007C7C51">
      <w:pPr>
        <w:numPr>
          <w:ilvl w:val="0"/>
          <w:numId w:val="19"/>
        </w:numPr>
        <w:spacing w:after="240"/>
        <w:textAlignment w:val="baseline"/>
        <w:rPr>
          <w:rFonts w:eastAsia="Times New Roman" w:cs="Times New Roman"/>
          <w:b/>
          <w:bCs/>
          <w:color w:val="222222"/>
        </w:rPr>
      </w:pPr>
      <w:r w:rsidRPr="00C87141">
        <w:rPr>
          <w:rFonts w:eastAsia="Times New Roman" w:cs="Times New Roman"/>
          <w:b/>
          <w:bCs/>
          <w:color w:val="222222"/>
          <w:shd w:val="clear" w:color="auto" w:fill="FFFFFF"/>
        </w:rPr>
        <w:t>Contract with a cleaning service to launder staff uniforms.</w:t>
      </w:r>
    </w:p>
    <w:p w14:paraId="51A07724" w14:textId="1C5F33C2" w:rsidR="00397645" w:rsidRPr="00C87141" w:rsidRDefault="00397645" w:rsidP="007C7C51">
      <w:pPr>
        <w:numPr>
          <w:ilvl w:val="0"/>
          <w:numId w:val="19"/>
        </w:numPr>
        <w:spacing w:after="240"/>
        <w:textAlignment w:val="baseline"/>
        <w:rPr>
          <w:rFonts w:eastAsia="Times New Roman" w:cs="Times New Roman"/>
          <w:b/>
          <w:bCs/>
          <w:color w:val="222222"/>
        </w:rPr>
      </w:pPr>
      <w:r>
        <w:rPr>
          <w:rFonts w:eastAsia="Times New Roman" w:cs="Times New Roman"/>
          <w:b/>
          <w:bCs/>
          <w:color w:val="222222"/>
          <w:shd w:val="clear" w:color="auto" w:fill="FFFFFF"/>
        </w:rPr>
        <w:t xml:space="preserve">Market available job positions. </w:t>
      </w:r>
      <w:r w:rsidRPr="00397645">
        <w:rPr>
          <w:rFonts w:eastAsia="Times New Roman" w:cs="Times New Roman"/>
          <w:bCs/>
          <w:color w:val="222222"/>
          <w:shd w:val="clear" w:color="auto" w:fill="FFFFFF"/>
        </w:rPr>
        <w:t xml:space="preserve">Utilize </w:t>
      </w:r>
      <w:r>
        <w:rPr>
          <w:rFonts w:eastAsia="Times New Roman" w:cs="Times New Roman"/>
          <w:bCs/>
          <w:color w:val="222222"/>
          <w:shd w:val="clear" w:color="auto" w:fill="FFFFFF"/>
        </w:rPr>
        <w:t xml:space="preserve">the </w:t>
      </w:r>
      <w:hyperlink r:id="rId8" w:history="1">
        <w:r w:rsidR="008B61DD">
          <w:rPr>
            <w:rStyle w:val="Hyperlink"/>
            <w:rFonts w:eastAsia="Times New Roman" w:cs="Times New Roman"/>
            <w:bCs/>
            <w:shd w:val="clear" w:color="auto" w:fill="FFFFFF"/>
          </w:rPr>
          <w:t>Help Wanted Marketing Toolkit</w:t>
        </w:r>
      </w:hyperlink>
      <w:r w:rsidRPr="00397645">
        <w:rPr>
          <w:rFonts w:eastAsia="Times New Roman" w:cs="Times New Roman"/>
          <w:bCs/>
          <w:color w:val="222222"/>
          <w:shd w:val="clear" w:color="auto" w:fill="FFFFFF"/>
        </w:rPr>
        <w:t xml:space="preserve"> from </w:t>
      </w:r>
      <w:proofErr w:type="spellStart"/>
      <w:r w:rsidRPr="00397645">
        <w:rPr>
          <w:rFonts w:eastAsia="Times New Roman" w:cs="Times New Roman"/>
          <w:bCs/>
          <w:color w:val="222222"/>
          <w:shd w:val="clear" w:color="auto" w:fill="FFFFFF"/>
        </w:rPr>
        <w:t>Nutristudents</w:t>
      </w:r>
      <w:proofErr w:type="spellEnd"/>
      <w:r w:rsidRPr="00397645">
        <w:rPr>
          <w:rFonts w:eastAsia="Times New Roman" w:cs="Times New Roman"/>
          <w:bCs/>
          <w:color w:val="222222"/>
          <w:shd w:val="clear" w:color="auto" w:fill="FFFFFF"/>
        </w:rPr>
        <w:t xml:space="preserve"> K-12 featuring</w:t>
      </w:r>
      <w:r>
        <w:rPr>
          <w:rFonts w:eastAsia="Times New Roman" w:cs="Times New Roman"/>
          <w:b/>
          <w:bCs/>
          <w:color w:val="222222"/>
          <w:shd w:val="clear" w:color="auto" w:fill="FFFFFF"/>
        </w:rPr>
        <w:t xml:space="preserve"> </w:t>
      </w:r>
      <w:r w:rsidRPr="00397645">
        <w:rPr>
          <w:rFonts w:eastAsia="Times New Roman" w:cs="Times New Roman"/>
          <w:color w:val="222222"/>
          <w:shd w:val="clear" w:color="auto" w:fill="FFFFFF"/>
        </w:rPr>
        <w:t>pre-designed social media content, flyers,</w:t>
      </w:r>
      <w:r>
        <w:rPr>
          <w:rFonts w:eastAsia="Times New Roman" w:cs="Times New Roman"/>
          <w:color w:val="222222"/>
          <w:shd w:val="clear" w:color="auto" w:fill="FFFFFF"/>
        </w:rPr>
        <w:t xml:space="preserve"> job posting templates</w:t>
      </w:r>
      <w:r w:rsidR="008B61DD">
        <w:rPr>
          <w:rFonts w:eastAsia="Times New Roman" w:cs="Times New Roman"/>
          <w:color w:val="222222"/>
          <w:shd w:val="clear" w:color="auto" w:fill="FFFFFF"/>
        </w:rPr>
        <w:t>,</w:t>
      </w:r>
      <w:r w:rsidRPr="00397645">
        <w:rPr>
          <w:rFonts w:eastAsia="Times New Roman" w:cs="Times New Roman"/>
          <w:color w:val="222222"/>
          <w:shd w:val="clear" w:color="auto" w:fill="FFFFFF"/>
        </w:rPr>
        <w:t xml:space="preserve"> and boilerplate ads that you can customize with your school or di</w:t>
      </w:r>
      <w:r w:rsidR="008B61DD">
        <w:rPr>
          <w:rFonts w:eastAsia="Times New Roman" w:cs="Times New Roman"/>
          <w:color w:val="222222"/>
          <w:shd w:val="clear" w:color="auto" w:fill="FFFFFF"/>
        </w:rPr>
        <w:t>vision</w:t>
      </w:r>
      <w:r w:rsidRPr="00397645">
        <w:rPr>
          <w:rFonts w:eastAsia="Times New Roman" w:cs="Times New Roman"/>
          <w:color w:val="222222"/>
          <w:shd w:val="clear" w:color="auto" w:fill="FFFFFF"/>
        </w:rPr>
        <w:t xml:space="preserve"> information.</w:t>
      </w:r>
      <w:r>
        <w:rPr>
          <w:rFonts w:ascii="Arial" w:hAnsi="Arial" w:cs="Arial"/>
          <w:color w:val="5E637B"/>
          <w:shd w:val="clear" w:color="auto" w:fill="F7F6F6"/>
        </w:rPr>
        <w:t> </w:t>
      </w:r>
    </w:p>
    <w:p w14:paraId="140772A7" w14:textId="77777777" w:rsidR="00C87141" w:rsidRPr="00C87141" w:rsidRDefault="00C87141" w:rsidP="00F81175">
      <w:pPr>
        <w:pStyle w:val="H3"/>
        <w:rPr>
          <w:rFonts w:eastAsia="Times New Roman" w:cs="Times New Roman"/>
          <w:bCs/>
          <w:color w:val="222222"/>
        </w:rPr>
      </w:pPr>
      <w:r w:rsidRPr="00C87141">
        <w:rPr>
          <w:rFonts w:eastAsia="Times New Roman"/>
          <w:shd w:val="clear" w:color="auto" w:fill="FFFFFF"/>
        </w:rPr>
        <w:t>Equipment</w:t>
      </w:r>
    </w:p>
    <w:p w14:paraId="7CC62A96" w14:textId="77777777" w:rsidR="00C87141" w:rsidRPr="00C87141" w:rsidRDefault="00C87141" w:rsidP="007C7C51">
      <w:pPr>
        <w:numPr>
          <w:ilvl w:val="0"/>
          <w:numId w:val="20"/>
        </w:numPr>
        <w:spacing w:after="240"/>
        <w:textAlignment w:val="baseline"/>
        <w:rPr>
          <w:rFonts w:eastAsia="Times New Roman" w:cs="Times New Roman"/>
          <w:color w:val="222222"/>
        </w:rPr>
      </w:pPr>
      <w:r w:rsidRPr="00C87141">
        <w:rPr>
          <w:rFonts w:eastAsia="Times New Roman" w:cs="Times New Roman"/>
          <w:b/>
          <w:bCs/>
          <w:color w:val="222222"/>
          <w:shd w:val="clear" w:color="auto" w:fill="FFFFFF"/>
        </w:rPr>
        <w:t>Replace small equipment and small wares.</w:t>
      </w:r>
      <w:r w:rsidRPr="00C87141">
        <w:rPr>
          <w:rFonts w:eastAsia="Times New Roman" w:cs="Times New Roman"/>
          <w:color w:val="222222"/>
          <w:shd w:val="clear" w:color="auto" w:fill="FFFFFF"/>
        </w:rPr>
        <w:t xml:space="preserve"> Evaluate all of your small equipment and small wares to see what is worn and in need of replacement. Ask staff what they need to get the job done more efficiently. Consider purchases—like a chopper or </w:t>
      </w:r>
      <w:proofErr w:type="spellStart"/>
      <w:r w:rsidRPr="00C87141">
        <w:rPr>
          <w:rFonts w:eastAsia="Times New Roman" w:cs="Times New Roman"/>
          <w:color w:val="222222"/>
          <w:shd w:val="clear" w:color="auto" w:fill="FFFFFF"/>
        </w:rPr>
        <w:t>sectionizer</w:t>
      </w:r>
      <w:proofErr w:type="spellEnd"/>
      <w:r w:rsidRPr="00C87141">
        <w:rPr>
          <w:rFonts w:eastAsia="Times New Roman" w:cs="Times New Roman"/>
          <w:color w:val="222222"/>
          <w:shd w:val="clear" w:color="auto" w:fill="FFFFFF"/>
        </w:rPr>
        <w:t>— that will save time as well as ease the task for staff, relieving burden on their bodies and improving morale.</w:t>
      </w:r>
    </w:p>
    <w:p w14:paraId="595CA5FD" w14:textId="4158A85C" w:rsidR="00C87141" w:rsidRPr="00C87141" w:rsidRDefault="00C87141" w:rsidP="007C7C51">
      <w:pPr>
        <w:numPr>
          <w:ilvl w:val="0"/>
          <w:numId w:val="20"/>
        </w:numPr>
        <w:spacing w:after="240"/>
        <w:textAlignment w:val="baseline"/>
        <w:rPr>
          <w:rFonts w:eastAsia="Times New Roman" w:cs="Times New Roman"/>
          <w:b/>
          <w:color w:val="222222"/>
        </w:rPr>
      </w:pPr>
      <w:r w:rsidRPr="00C87141">
        <w:rPr>
          <w:rFonts w:eastAsia="Times New Roman" w:cs="Times New Roman"/>
          <w:b/>
          <w:color w:val="222222"/>
          <w:shd w:val="clear" w:color="auto" w:fill="FFFFFF"/>
        </w:rPr>
        <w:t>Replace big equipment and upgrade for efficiency, for example</w:t>
      </w:r>
      <w:r w:rsidR="008B61DD">
        <w:rPr>
          <w:rFonts w:eastAsia="Times New Roman" w:cs="Times New Roman"/>
          <w:b/>
          <w:color w:val="222222"/>
          <w:shd w:val="clear" w:color="auto" w:fill="FFFFFF"/>
        </w:rPr>
        <w:t>,</w:t>
      </w:r>
      <w:r w:rsidRPr="00C87141">
        <w:rPr>
          <w:rFonts w:eastAsia="Times New Roman" w:cs="Times New Roman"/>
          <w:b/>
          <w:color w:val="222222"/>
          <w:shd w:val="clear" w:color="auto" w:fill="FFFFFF"/>
        </w:rPr>
        <w:t xml:space="preserve"> </w:t>
      </w:r>
      <w:r w:rsidRPr="00C87141">
        <w:rPr>
          <w:rFonts w:eastAsia="Calibri" w:cs="Times New Roman"/>
          <w:b/>
          <w:color w:val="222222"/>
        </w:rPr>
        <w:t>purchasing a combi oven.</w:t>
      </w:r>
    </w:p>
    <w:p w14:paraId="5258D185" w14:textId="0B516D2D" w:rsidR="00C87141" w:rsidRPr="00C87141" w:rsidRDefault="00C87141" w:rsidP="007C7C51">
      <w:pPr>
        <w:numPr>
          <w:ilvl w:val="0"/>
          <w:numId w:val="20"/>
        </w:numPr>
        <w:spacing w:after="240"/>
        <w:textAlignment w:val="baseline"/>
        <w:rPr>
          <w:rFonts w:eastAsia="Times New Roman" w:cs="Times New Roman"/>
          <w:b/>
          <w:bCs/>
          <w:color w:val="222222"/>
        </w:rPr>
      </w:pPr>
      <w:r w:rsidRPr="00C87141">
        <w:rPr>
          <w:rFonts w:eastAsia="Times New Roman" w:cs="Times New Roman"/>
          <w:b/>
          <w:bCs/>
          <w:color w:val="222222"/>
          <w:shd w:val="clear" w:color="auto" w:fill="FFFFFF"/>
        </w:rPr>
        <w:t xml:space="preserve">Increase storage capacity by adding refrigerator/freezer units. </w:t>
      </w:r>
      <w:r w:rsidRPr="00C87141">
        <w:rPr>
          <w:rFonts w:eastAsia="Times New Roman" w:cs="Times New Roman"/>
          <w:color w:val="222222"/>
          <w:shd w:val="clear" w:color="auto" w:fill="FFFFFF"/>
        </w:rPr>
        <w:t xml:space="preserve">Consider renting initially to assess how these </w:t>
      </w:r>
      <w:proofErr w:type="gramStart"/>
      <w:r w:rsidRPr="00C87141">
        <w:rPr>
          <w:rFonts w:eastAsia="Times New Roman" w:cs="Times New Roman"/>
          <w:color w:val="222222"/>
          <w:shd w:val="clear" w:color="auto" w:fill="FFFFFF"/>
        </w:rPr>
        <w:t>units</w:t>
      </w:r>
      <w:proofErr w:type="gramEnd"/>
      <w:r w:rsidRPr="00C87141">
        <w:rPr>
          <w:rFonts w:eastAsia="Times New Roman" w:cs="Times New Roman"/>
          <w:color w:val="222222"/>
          <w:shd w:val="clear" w:color="auto" w:fill="FFFFFF"/>
        </w:rPr>
        <w:t xml:space="preserve"> best meet the needs of your program (i.e.</w:t>
      </w:r>
      <w:r w:rsidR="008B61DD">
        <w:rPr>
          <w:rFonts w:eastAsia="Times New Roman" w:cs="Times New Roman"/>
          <w:color w:val="222222"/>
          <w:shd w:val="clear" w:color="auto" w:fill="FFFFFF"/>
        </w:rPr>
        <w:t>,</w:t>
      </w:r>
      <w:r w:rsidRPr="00C87141">
        <w:rPr>
          <w:rFonts w:eastAsia="Times New Roman" w:cs="Times New Roman"/>
          <w:color w:val="222222"/>
          <w:shd w:val="clear" w:color="auto" w:fill="FFFFFF"/>
        </w:rPr>
        <w:t xml:space="preserve"> size and location). Once you determine what works well, make the purchase. If needed, w</w:t>
      </w:r>
      <w:r w:rsidRPr="00C87141">
        <w:rPr>
          <w:rFonts w:eastAsia="Calibri" w:cs="Times New Roman"/>
          <w:color w:val="222222"/>
        </w:rPr>
        <w:t xml:space="preserve">alk-in freezers and coolers </w:t>
      </w:r>
      <w:proofErr w:type="gramStart"/>
      <w:r w:rsidRPr="00C87141">
        <w:rPr>
          <w:rFonts w:eastAsia="Calibri" w:cs="Times New Roman"/>
          <w:color w:val="222222"/>
        </w:rPr>
        <w:t>can be placed</w:t>
      </w:r>
      <w:proofErr w:type="gramEnd"/>
      <w:r w:rsidRPr="00C87141">
        <w:rPr>
          <w:rFonts w:eastAsia="Calibri" w:cs="Times New Roman"/>
          <w:color w:val="222222"/>
        </w:rPr>
        <w:t xml:space="preserve"> outside of the school if space does not permit inside the kitchen.</w:t>
      </w:r>
    </w:p>
    <w:p w14:paraId="346AC9C3" w14:textId="4E60B2F5" w:rsidR="00C87141" w:rsidRPr="00C87141" w:rsidRDefault="00C87141" w:rsidP="007C7C51">
      <w:pPr>
        <w:numPr>
          <w:ilvl w:val="0"/>
          <w:numId w:val="20"/>
        </w:numPr>
        <w:spacing w:after="240"/>
        <w:textAlignment w:val="baseline"/>
        <w:rPr>
          <w:rFonts w:eastAsia="Times New Roman" w:cs="Times New Roman"/>
          <w:color w:val="222222"/>
        </w:rPr>
      </w:pPr>
      <w:r w:rsidRPr="00C87141">
        <w:rPr>
          <w:rFonts w:eastAsia="Calibri" w:cs="Times New Roman"/>
          <w:b/>
          <w:color w:val="222222"/>
        </w:rPr>
        <w:lastRenderedPageBreak/>
        <w:t>Purchase a sealing machine</w:t>
      </w:r>
      <w:r w:rsidRPr="00C87141">
        <w:rPr>
          <w:rFonts w:eastAsia="Calibri" w:cs="Times New Roman"/>
          <w:color w:val="222222"/>
        </w:rPr>
        <w:t>. Sealing items like sandwiches, salads, fruits</w:t>
      </w:r>
      <w:r w:rsidR="008B61DD">
        <w:rPr>
          <w:rFonts w:eastAsia="Calibri" w:cs="Times New Roman"/>
          <w:color w:val="222222"/>
        </w:rPr>
        <w:t>,</w:t>
      </w:r>
      <w:r w:rsidRPr="00C87141">
        <w:rPr>
          <w:rFonts w:eastAsia="Calibri" w:cs="Times New Roman"/>
          <w:color w:val="222222"/>
        </w:rPr>
        <w:t xml:space="preserve"> and vegetables helps to keep the food fresher longer and makes it more portable.  </w:t>
      </w:r>
    </w:p>
    <w:p w14:paraId="7FCB0DA3" w14:textId="77777777" w:rsidR="00C87141" w:rsidRPr="00C87141" w:rsidRDefault="00C87141" w:rsidP="007C7C51">
      <w:pPr>
        <w:numPr>
          <w:ilvl w:val="0"/>
          <w:numId w:val="20"/>
        </w:numPr>
        <w:spacing w:after="240"/>
        <w:rPr>
          <w:rFonts w:eastAsia="Calibri" w:cs="Times New Roman"/>
          <w:b/>
          <w:color w:val="222222"/>
        </w:rPr>
      </w:pPr>
      <w:r w:rsidRPr="00C87141">
        <w:rPr>
          <w:rFonts w:eastAsia="Calibri" w:cs="Times New Roman"/>
          <w:b/>
          <w:color w:val="222222"/>
        </w:rPr>
        <w:t>Install a central cooler/freezer to use when you have an overflow or in case of emergencies, like when a freezer or cooler shuts down.</w:t>
      </w:r>
    </w:p>
    <w:p w14:paraId="2BD71137" w14:textId="77777777" w:rsidR="00C87141" w:rsidRPr="00C87141" w:rsidRDefault="00C87141" w:rsidP="007C7C51">
      <w:pPr>
        <w:numPr>
          <w:ilvl w:val="0"/>
          <w:numId w:val="20"/>
        </w:numPr>
        <w:spacing w:after="240"/>
        <w:rPr>
          <w:rFonts w:eastAsia="Calibri" w:cs="Times New Roman"/>
          <w:b/>
          <w:color w:val="222222"/>
        </w:rPr>
      </w:pPr>
      <w:r w:rsidRPr="00C87141">
        <w:rPr>
          <w:rFonts w:eastAsia="Calibri" w:cs="Times New Roman"/>
          <w:b/>
          <w:color w:val="222222"/>
        </w:rPr>
        <w:t>Purchase generators to serve as a backup to prevent food spoilage in case of a power outage.</w:t>
      </w:r>
    </w:p>
    <w:p w14:paraId="74BC2D24" w14:textId="77777777" w:rsidR="00C87141" w:rsidRPr="00C87141" w:rsidRDefault="00C87141" w:rsidP="007C7C51">
      <w:pPr>
        <w:numPr>
          <w:ilvl w:val="0"/>
          <w:numId w:val="20"/>
        </w:numPr>
        <w:spacing w:after="240"/>
        <w:rPr>
          <w:rFonts w:eastAsia="Calibri" w:cs="Times New Roman"/>
          <w:b/>
          <w:color w:val="222222"/>
        </w:rPr>
      </w:pPr>
      <w:r w:rsidRPr="00C87141">
        <w:rPr>
          <w:rFonts w:cs="Times New Roman"/>
          <w:b/>
        </w:rPr>
        <w:t>Upgrade your temperature monitoring and control systems.</w:t>
      </w:r>
    </w:p>
    <w:p w14:paraId="721CA6D3" w14:textId="77777777" w:rsidR="00C87141" w:rsidRPr="00C87141" w:rsidRDefault="00C87141" w:rsidP="007C7C51">
      <w:pPr>
        <w:numPr>
          <w:ilvl w:val="0"/>
          <w:numId w:val="20"/>
        </w:numPr>
        <w:spacing w:after="240"/>
        <w:rPr>
          <w:rFonts w:eastAsia="Calibri" w:cs="Times New Roman"/>
          <w:b/>
          <w:color w:val="222222"/>
        </w:rPr>
      </w:pPr>
      <w:r w:rsidRPr="00C87141">
        <w:rPr>
          <w:rFonts w:eastAsia="Calibri" w:cs="Times New Roman"/>
          <w:b/>
          <w:color w:val="222222"/>
        </w:rPr>
        <w:t>Invest in reusable trays.</w:t>
      </w:r>
    </w:p>
    <w:p w14:paraId="5038EA75" w14:textId="77777777" w:rsidR="00C87141" w:rsidRPr="00C87141" w:rsidRDefault="00C87141" w:rsidP="007C7C51">
      <w:pPr>
        <w:numPr>
          <w:ilvl w:val="0"/>
          <w:numId w:val="20"/>
        </w:numPr>
        <w:spacing w:after="240"/>
        <w:rPr>
          <w:rFonts w:eastAsia="Calibri" w:cs="Times New Roman"/>
          <w:b/>
          <w:color w:val="222222"/>
        </w:rPr>
      </w:pPr>
      <w:r w:rsidRPr="00C87141">
        <w:rPr>
          <w:rFonts w:eastAsia="Calibri" w:cs="Times New Roman"/>
          <w:b/>
          <w:color w:val="222222"/>
        </w:rPr>
        <w:t>Buy a salad bar or refrigerated buffet table.</w:t>
      </w:r>
    </w:p>
    <w:p w14:paraId="32876372" w14:textId="7CEB6E5C" w:rsidR="00C87141" w:rsidRPr="00C87141" w:rsidRDefault="00C87141" w:rsidP="007C7C51">
      <w:pPr>
        <w:numPr>
          <w:ilvl w:val="0"/>
          <w:numId w:val="20"/>
        </w:numPr>
        <w:spacing w:after="240"/>
        <w:rPr>
          <w:rFonts w:eastAsia="Calibri" w:cs="Times New Roman"/>
          <w:color w:val="222222"/>
        </w:rPr>
      </w:pPr>
      <w:r w:rsidRPr="00C87141">
        <w:rPr>
          <w:rFonts w:eastAsia="Calibri" w:cs="Times New Roman"/>
          <w:b/>
          <w:color w:val="222222"/>
        </w:rPr>
        <w:t xml:space="preserve">Purchase equipment to offer alternative and innovative meal delivery models like </w:t>
      </w:r>
      <w:r w:rsidR="008B61DD">
        <w:rPr>
          <w:rFonts w:eastAsia="Calibri" w:cs="Times New Roman"/>
          <w:b/>
          <w:color w:val="222222"/>
        </w:rPr>
        <w:t>b</w:t>
      </w:r>
      <w:r w:rsidRPr="00C87141">
        <w:rPr>
          <w:rFonts w:eastAsia="Calibri" w:cs="Times New Roman"/>
          <w:b/>
          <w:color w:val="222222"/>
        </w:rPr>
        <w:t xml:space="preserve">reakfast in the </w:t>
      </w:r>
      <w:r w:rsidR="008B61DD">
        <w:rPr>
          <w:rFonts w:eastAsia="Calibri" w:cs="Times New Roman"/>
          <w:b/>
          <w:color w:val="222222"/>
        </w:rPr>
        <w:t>c</w:t>
      </w:r>
      <w:r w:rsidRPr="00C87141">
        <w:rPr>
          <w:rFonts w:eastAsia="Calibri" w:cs="Times New Roman"/>
          <w:b/>
          <w:color w:val="222222"/>
        </w:rPr>
        <w:t xml:space="preserve">lassroom or </w:t>
      </w:r>
      <w:r w:rsidR="008B61DD">
        <w:rPr>
          <w:rFonts w:eastAsia="Calibri" w:cs="Times New Roman"/>
          <w:b/>
          <w:color w:val="222222"/>
        </w:rPr>
        <w:t>g</w:t>
      </w:r>
      <w:r w:rsidRPr="00C87141">
        <w:rPr>
          <w:rFonts w:eastAsia="Calibri" w:cs="Times New Roman"/>
          <w:b/>
          <w:color w:val="222222"/>
        </w:rPr>
        <w:t>rab</w:t>
      </w:r>
      <w:r w:rsidR="008B61DD">
        <w:rPr>
          <w:rFonts w:eastAsia="Calibri" w:cs="Times New Roman"/>
          <w:b/>
          <w:color w:val="222222"/>
        </w:rPr>
        <w:t>-and-g</w:t>
      </w:r>
      <w:r w:rsidRPr="00C87141">
        <w:rPr>
          <w:rFonts w:eastAsia="Calibri" w:cs="Times New Roman"/>
          <w:b/>
          <w:color w:val="222222"/>
        </w:rPr>
        <w:t xml:space="preserve">o </w:t>
      </w:r>
      <w:r w:rsidR="008B61DD">
        <w:rPr>
          <w:rFonts w:eastAsia="Calibri" w:cs="Times New Roman"/>
          <w:b/>
          <w:color w:val="222222"/>
        </w:rPr>
        <w:t>b</w:t>
      </w:r>
      <w:r w:rsidRPr="00C87141">
        <w:rPr>
          <w:rFonts w:eastAsia="Calibri" w:cs="Times New Roman"/>
          <w:b/>
          <w:color w:val="222222"/>
        </w:rPr>
        <w:t>reakfast.</w:t>
      </w:r>
      <w:r w:rsidRPr="00C87141">
        <w:rPr>
          <w:rFonts w:eastAsia="Calibri" w:cs="Times New Roman"/>
          <w:color w:val="222222"/>
        </w:rPr>
        <w:t xml:space="preserve"> Equipment like </w:t>
      </w:r>
      <w:proofErr w:type="gramStart"/>
      <w:r w:rsidRPr="00C87141">
        <w:rPr>
          <w:rFonts w:eastAsia="Calibri" w:cs="Times New Roman"/>
          <w:color w:val="222222"/>
        </w:rPr>
        <w:t>carts,</w:t>
      </w:r>
      <w:proofErr w:type="gramEnd"/>
      <w:r w:rsidRPr="00C87141">
        <w:rPr>
          <w:rFonts w:eastAsia="Calibri" w:cs="Times New Roman"/>
          <w:color w:val="222222"/>
        </w:rPr>
        <w:t xml:space="preserve"> insulated rolling bags, portable kiosks, and mobile point of s</w:t>
      </w:r>
      <w:r w:rsidR="008B61DD">
        <w:rPr>
          <w:rFonts w:eastAsia="Calibri" w:cs="Times New Roman"/>
          <w:color w:val="222222"/>
        </w:rPr>
        <w:t>ervice</w:t>
      </w:r>
      <w:r w:rsidRPr="00C87141">
        <w:rPr>
          <w:rFonts w:eastAsia="Calibri" w:cs="Times New Roman"/>
          <w:color w:val="222222"/>
        </w:rPr>
        <w:t xml:space="preserve"> systems.</w:t>
      </w:r>
    </w:p>
    <w:p w14:paraId="0EFED732" w14:textId="3679BA65" w:rsidR="00C87141" w:rsidRPr="00C87141" w:rsidRDefault="00C87141" w:rsidP="007C7C51">
      <w:pPr>
        <w:numPr>
          <w:ilvl w:val="0"/>
          <w:numId w:val="20"/>
        </w:numPr>
        <w:spacing w:after="240"/>
        <w:rPr>
          <w:rFonts w:eastAsia="Calibri" w:cs="Times New Roman"/>
          <w:b/>
          <w:color w:val="222222"/>
        </w:rPr>
      </w:pPr>
      <w:r w:rsidRPr="00C87141">
        <w:rPr>
          <w:rFonts w:eastAsia="Calibri" w:cs="Times New Roman"/>
          <w:b/>
          <w:color w:val="222222"/>
        </w:rPr>
        <w:t>Add a transport vehicle, refrigerated truck</w:t>
      </w:r>
      <w:r w:rsidR="008B61DD">
        <w:rPr>
          <w:rFonts w:eastAsia="Calibri" w:cs="Times New Roman"/>
          <w:b/>
          <w:color w:val="222222"/>
        </w:rPr>
        <w:t>,</w:t>
      </w:r>
      <w:r w:rsidRPr="00C87141">
        <w:rPr>
          <w:rFonts w:eastAsia="Calibri" w:cs="Times New Roman"/>
          <w:b/>
          <w:color w:val="222222"/>
        </w:rPr>
        <w:t xml:space="preserve"> or food truck to your vehicle fleet to support your summer meals program. A refrigerated truck </w:t>
      </w:r>
      <w:proofErr w:type="gramStart"/>
      <w:r w:rsidRPr="00C87141">
        <w:rPr>
          <w:rFonts w:eastAsia="Calibri" w:cs="Times New Roman"/>
          <w:b/>
          <w:color w:val="222222"/>
        </w:rPr>
        <w:t>can be used</w:t>
      </w:r>
      <w:proofErr w:type="gramEnd"/>
      <w:r w:rsidRPr="00C87141">
        <w:rPr>
          <w:rFonts w:eastAsia="Calibri" w:cs="Times New Roman"/>
          <w:b/>
          <w:color w:val="222222"/>
        </w:rPr>
        <w:t xml:space="preserve"> for meal delivery and as backup in the event that a cooler or freezer shuts down. </w:t>
      </w:r>
    </w:p>
    <w:p w14:paraId="61925747" w14:textId="77777777" w:rsidR="00C87141" w:rsidRPr="00C87141" w:rsidRDefault="00C87141" w:rsidP="007C7C51">
      <w:pPr>
        <w:numPr>
          <w:ilvl w:val="0"/>
          <w:numId w:val="20"/>
        </w:numPr>
        <w:spacing w:after="240"/>
        <w:rPr>
          <w:rFonts w:eastAsia="Calibri" w:cs="Times New Roman"/>
          <w:b/>
          <w:color w:val="222222"/>
        </w:rPr>
      </w:pPr>
      <w:r w:rsidRPr="00C87141">
        <w:rPr>
          <w:rFonts w:eastAsia="Calibri" w:cs="Times New Roman"/>
          <w:b/>
          <w:color w:val="222222"/>
        </w:rPr>
        <w:t xml:space="preserve">Upgrade computers and printers at each school site and the central office.  </w:t>
      </w:r>
    </w:p>
    <w:p w14:paraId="462B2EE3" w14:textId="6EF5A83E" w:rsidR="00C87141" w:rsidRPr="00C87141" w:rsidRDefault="00C87141" w:rsidP="00F81175">
      <w:pPr>
        <w:pStyle w:val="H3"/>
        <w:rPr>
          <w:rFonts w:eastAsia="Times New Roman"/>
          <w:shd w:val="clear" w:color="auto" w:fill="FFFFFF"/>
        </w:rPr>
      </w:pPr>
      <w:r w:rsidRPr="00040EAB">
        <w:rPr>
          <w:rFonts w:eastAsia="Times New Roman"/>
          <w:shd w:val="clear" w:color="auto" w:fill="FFFFFF"/>
        </w:rPr>
        <w:t xml:space="preserve">Staff Training </w:t>
      </w:r>
      <w:r w:rsidR="008B61DD">
        <w:rPr>
          <w:rFonts w:eastAsia="Times New Roman"/>
          <w:shd w:val="clear" w:color="auto" w:fill="FFFFFF"/>
        </w:rPr>
        <w:t>and</w:t>
      </w:r>
      <w:r w:rsidRPr="00040EAB">
        <w:rPr>
          <w:rFonts w:eastAsia="Times New Roman"/>
          <w:shd w:val="clear" w:color="auto" w:fill="FFFFFF"/>
        </w:rPr>
        <w:t xml:space="preserve"> Professional Development</w:t>
      </w:r>
    </w:p>
    <w:p w14:paraId="01B28A1E" w14:textId="77777777" w:rsidR="00C87141" w:rsidRPr="00C87141" w:rsidRDefault="00C87141" w:rsidP="007C7C51">
      <w:pPr>
        <w:numPr>
          <w:ilvl w:val="0"/>
          <w:numId w:val="21"/>
        </w:numPr>
        <w:spacing w:after="240"/>
        <w:textAlignment w:val="baseline"/>
        <w:rPr>
          <w:rFonts w:eastAsia="Times New Roman" w:cs="Times New Roman"/>
          <w:color w:val="222222"/>
        </w:rPr>
      </w:pPr>
      <w:r w:rsidRPr="00C87141">
        <w:rPr>
          <w:rFonts w:eastAsia="Times New Roman" w:cs="Times New Roman"/>
          <w:b/>
          <w:bCs/>
          <w:color w:val="222222"/>
          <w:shd w:val="clear" w:color="auto" w:fill="FFFFFF"/>
        </w:rPr>
        <w:t xml:space="preserve">Take your team to a conference or association meeting. </w:t>
      </w:r>
      <w:r w:rsidRPr="00C87141">
        <w:rPr>
          <w:rFonts w:eastAsia="Times New Roman" w:cs="Times New Roman"/>
          <w:color w:val="222222"/>
          <w:shd w:val="clear" w:color="auto" w:fill="FFFFFF"/>
        </w:rPr>
        <w:t>Ideally, make this an annual practice.</w:t>
      </w:r>
    </w:p>
    <w:p w14:paraId="39695799" w14:textId="11961A6D" w:rsidR="00C87141" w:rsidRPr="00C87141" w:rsidRDefault="00C87141" w:rsidP="007C7C51">
      <w:pPr>
        <w:numPr>
          <w:ilvl w:val="0"/>
          <w:numId w:val="21"/>
        </w:numPr>
        <w:spacing w:after="240"/>
        <w:textAlignment w:val="baseline"/>
        <w:rPr>
          <w:rFonts w:eastAsia="Times New Roman" w:cs="Times New Roman"/>
          <w:color w:val="222222"/>
        </w:rPr>
      </w:pPr>
      <w:r w:rsidRPr="00C87141">
        <w:rPr>
          <w:rFonts w:eastAsia="Times New Roman" w:cs="Times New Roman"/>
          <w:b/>
          <w:bCs/>
          <w:color w:val="222222"/>
          <w:shd w:val="clear" w:color="auto" w:fill="FFFFFF"/>
        </w:rPr>
        <w:t>Hire a company or a professional to offer a culinary training</w:t>
      </w:r>
      <w:r w:rsidRPr="00C87141">
        <w:rPr>
          <w:rFonts w:eastAsia="Times New Roman" w:cs="Times New Roman"/>
          <w:color w:val="222222"/>
          <w:shd w:val="clear" w:color="auto" w:fill="FFFFFF"/>
        </w:rPr>
        <w:t>. This can be a great opportunity to refresh knife techniques, cooking skills</w:t>
      </w:r>
      <w:r w:rsidR="008B61DD">
        <w:rPr>
          <w:rFonts w:eastAsia="Times New Roman" w:cs="Times New Roman"/>
          <w:color w:val="222222"/>
          <w:shd w:val="clear" w:color="auto" w:fill="FFFFFF"/>
        </w:rPr>
        <w:t>,</w:t>
      </w:r>
      <w:r w:rsidRPr="00C87141">
        <w:rPr>
          <w:rFonts w:eastAsia="Times New Roman" w:cs="Times New Roman"/>
          <w:color w:val="222222"/>
          <w:shd w:val="clear" w:color="auto" w:fill="FFFFFF"/>
        </w:rPr>
        <w:t xml:space="preserve"> and food safety practices.</w:t>
      </w:r>
    </w:p>
    <w:p w14:paraId="195252FE" w14:textId="66C284CE" w:rsidR="00C87141" w:rsidRPr="00C87141" w:rsidRDefault="00C87141" w:rsidP="007C7C51">
      <w:pPr>
        <w:numPr>
          <w:ilvl w:val="0"/>
          <w:numId w:val="21"/>
        </w:numPr>
        <w:spacing w:after="240"/>
        <w:textAlignment w:val="baseline"/>
        <w:rPr>
          <w:rFonts w:eastAsia="Times New Roman" w:cs="Times New Roman"/>
          <w:color w:val="222222"/>
        </w:rPr>
      </w:pPr>
      <w:r w:rsidRPr="00C87141">
        <w:rPr>
          <w:rFonts w:eastAsia="Times New Roman" w:cs="Times New Roman"/>
          <w:b/>
          <w:bCs/>
          <w:color w:val="222222"/>
          <w:shd w:val="clear" w:color="auto" w:fill="FFFFFF"/>
        </w:rPr>
        <w:t>Host a team-building event for all staff</w:t>
      </w:r>
      <w:r w:rsidRPr="00C87141">
        <w:rPr>
          <w:rFonts w:eastAsia="Times New Roman" w:cs="Times New Roman"/>
          <w:color w:val="222222"/>
          <w:shd w:val="clear" w:color="auto" w:fill="FFFFFF"/>
        </w:rPr>
        <w:t>. Hire a motivational speaker, nutritionist</w:t>
      </w:r>
      <w:r w:rsidR="008B61DD">
        <w:rPr>
          <w:rFonts w:eastAsia="Times New Roman" w:cs="Times New Roman"/>
          <w:color w:val="222222"/>
          <w:shd w:val="clear" w:color="auto" w:fill="FFFFFF"/>
        </w:rPr>
        <w:t>,</w:t>
      </w:r>
      <w:r w:rsidRPr="00C87141">
        <w:rPr>
          <w:rFonts w:eastAsia="Times New Roman" w:cs="Times New Roman"/>
          <w:color w:val="222222"/>
          <w:shd w:val="clear" w:color="auto" w:fill="FFFFFF"/>
        </w:rPr>
        <w:t xml:space="preserve"> or mental health advisor based on the needs and interests of your team.</w:t>
      </w:r>
    </w:p>
    <w:p w14:paraId="06468C8E" w14:textId="77777777" w:rsidR="00C87141" w:rsidRPr="00C87141" w:rsidRDefault="00C87141" w:rsidP="007C7C51">
      <w:pPr>
        <w:numPr>
          <w:ilvl w:val="0"/>
          <w:numId w:val="21"/>
        </w:numPr>
        <w:spacing w:after="240"/>
        <w:textAlignment w:val="baseline"/>
        <w:rPr>
          <w:rFonts w:eastAsia="Times New Roman" w:cs="Times New Roman"/>
          <w:color w:val="222222"/>
        </w:rPr>
      </w:pPr>
      <w:r w:rsidRPr="00C87141">
        <w:rPr>
          <w:rFonts w:eastAsia="Times New Roman" w:cs="Times New Roman"/>
          <w:b/>
          <w:bCs/>
          <w:color w:val="222222"/>
          <w:shd w:val="clear" w:color="auto" w:fill="FFFFFF"/>
        </w:rPr>
        <w:t>Offer a training for your management-level staff.</w:t>
      </w:r>
      <w:r w:rsidRPr="00C87141">
        <w:rPr>
          <w:rFonts w:eastAsia="Times New Roman" w:cs="Times New Roman"/>
          <w:color w:val="222222"/>
          <w:shd w:val="clear" w:color="auto" w:fill="FFFFFF"/>
        </w:rPr>
        <w:t xml:space="preserve"> Identify areas where your staff can benefit from professional development like dealing with difficult employees, maintaining proper documentation, </w:t>
      </w:r>
      <w:proofErr w:type="gramStart"/>
      <w:r w:rsidRPr="00C87141">
        <w:rPr>
          <w:rFonts w:eastAsia="Times New Roman" w:cs="Times New Roman"/>
          <w:color w:val="222222"/>
          <w:shd w:val="clear" w:color="auto" w:fill="FFFFFF"/>
        </w:rPr>
        <w:t>problem-solving</w:t>
      </w:r>
      <w:proofErr w:type="gramEnd"/>
      <w:r w:rsidRPr="00C87141">
        <w:rPr>
          <w:rFonts w:eastAsia="Times New Roman" w:cs="Times New Roman"/>
          <w:color w:val="222222"/>
          <w:shd w:val="clear" w:color="auto" w:fill="FFFFFF"/>
        </w:rPr>
        <w:t>, guidance for improvement plans, improving staff morale, etc. Contract with someone that can offer coaching to the team and at the individual level.</w:t>
      </w:r>
    </w:p>
    <w:p w14:paraId="5B8AD27D" w14:textId="77777777" w:rsidR="00C87141" w:rsidRPr="00C87141" w:rsidRDefault="00C87141" w:rsidP="007C7C51">
      <w:pPr>
        <w:pStyle w:val="ListParagraph"/>
        <w:numPr>
          <w:ilvl w:val="0"/>
          <w:numId w:val="21"/>
        </w:numPr>
        <w:spacing w:after="240" w:line="276" w:lineRule="auto"/>
        <w:rPr>
          <w:rFonts w:ascii="Times New Roman" w:eastAsia="Times New Roman" w:hAnsi="Times New Roman" w:cs="Times New Roman"/>
          <w:b/>
          <w:sz w:val="24"/>
          <w:szCs w:val="24"/>
        </w:rPr>
      </w:pPr>
      <w:r w:rsidRPr="00C87141">
        <w:rPr>
          <w:rFonts w:ascii="Times New Roman" w:eastAsia="Times New Roman" w:hAnsi="Times New Roman" w:cs="Times New Roman"/>
          <w:b/>
          <w:sz w:val="24"/>
          <w:szCs w:val="24"/>
        </w:rPr>
        <w:lastRenderedPageBreak/>
        <w:t xml:space="preserve">Provide additional training and professional development for staff as it relates </w:t>
      </w:r>
      <w:proofErr w:type="gramStart"/>
      <w:r w:rsidRPr="00C87141">
        <w:rPr>
          <w:rFonts w:ascii="Times New Roman" w:eastAsia="Times New Roman" w:hAnsi="Times New Roman" w:cs="Times New Roman"/>
          <w:b/>
          <w:sz w:val="24"/>
          <w:szCs w:val="24"/>
        </w:rPr>
        <w:t>to improving the food service program and to meet professional standards requirements</w:t>
      </w:r>
      <w:proofErr w:type="gramEnd"/>
      <w:r w:rsidRPr="00C87141">
        <w:rPr>
          <w:rFonts w:ascii="Times New Roman" w:eastAsia="Times New Roman" w:hAnsi="Times New Roman" w:cs="Times New Roman"/>
          <w:b/>
          <w:sz w:val="24"/>
          <w:szCs w:val="24"/>
        </w:rPr>
        <w:t xml:space="preserve">. </w:t>
      </w:r>
    </w:p>
    <w:p w14:paraId="77B9FA5F" w14:textId="77777777" w:rsidR="00C87141" w:rsidRPr="00C87141" w:rsidRDefault="00C87141" w:rsidP="00F81175">
      <w:pPr>
        <w:pStyle w:val="H3"/>
        <w:rPr>
          <w:rFonts w:eastAsia="Times New Roman"/>
          <w:shd w:val="clear" w:color="auto" w:fill="FFFFFF"/>
        </w:rPr>
      </w:pPr>
      <w:r w:rsidRPr="00040EAB">
        <w:rPr>
          <w:rFonts w:eastAsia="Times New Roman"/>
          <w:shd w:val="clear" w:color="auto" w:fill="FFFFFF"/>
        </w:rPr>
        <w:t>Nutrition Education</w:t>
      </w:r>
    </w:p>
    <w:p w14:paraId="34C6FD1B" w14:textId="15D2F38F" w:rsidR="00C87141" w:rsidRPr="00C87141" w:rsidRDefault="00397645" w:rsidP="007C7C51">
      <w:pPr>
        <w:numPr>
          <w:ilvl w:val="0"/>
          <w:numId w:val="22"/>
        </w:numPr>
        <w:spacing w:after="240"/>
        <w:textAlignment w:val="baseline"/>
        <w:rPr>
          <w:rFonts w:eastAsia="Times New Roman" w:cs="Times New Roman"/>
          <w:color w:val="222222"/>
        </w:rPr>
      </w:pPr>
      <w:r>
        <w:rPr>
          <w:rFonts w:eastAsia="Times New Roman" w:cs="Times New Roman"/>
          <w:b/>
          <w:bCs/>
          <w:color w:val="222222"/>
          <w:shd w:val="clear" w:color="auto" w:fill="FFFFFF"/>
        </w:rPr>
        <w:t xml:space="preserve">Launch a </w:t>
      </w:r>
      <w:r w:rsidR="008B61DD">
        <w:rPr>
          <w:rFonts w:eastAsia="Times New Roman" w:cs="Times New Roman"/>
          <w:b/>
          <w:bCs/>
          <w:color w:val="222222"/>
          <w:shd w:val="clear" w:color="auto" w:fill="FFFFFF"/>
        </w:rPr>
        <w:t xml:space="preserve">Virginia </w:t>
      </w:r>
      <w:r>
        <w:rPr>
          <w:rFonts w:eastAsia="Times New Roman" w:cs="Times New Roman"/>
          <w:b/>
          <w:bCs/>
          <w:color w:val="222222"/>
          <w:shd w:val="clear" w:color="auto" w:fill="FFFFFF"/>
        </w:rPr>
        <w:t>Harvest of the M</w:t>
      </w:r>
      <w:r w:rsidR="00C87141" w:rsidRPr="00C87141">
        <w:rPr>
          <w:rFonts w:eastAsia="Times New Roman" w:cs="Times New Roman"/>
          <w:b/>
          <w:bCs/>
          <w:color w:val="222222"/>
          <w:shd w:val="clear" w:color="auto" w:fill="FFFFFF"/>
        </w:rPr>
        <w:t xml:space="preserve">onth program. </w:t>
      </w:r>
      <w:r w:rsidR="00C87141" w:rsidRPr="00C87141">
        <w:rPr>
          <w:rFonts w:eastAsia="Times New Roman" w:cs="Times New Roman"/>
          <w:color w:val="222222"/>
          <w:shd w:val="clear" w:color="auto" w:fill="FFFFFF"/>
        </w:rPr>
        <w:t>Promote seasonal, local</w:t>
      </w:r>
      <w:r w:rsidR="008B61DD">
        <w:rPr>
          <w:rFonts w:eastAsia="Times New Roman" w:cs="Times New Roman"/>
          <w:color w:val="222222"/>
          <w:shd w:val="clear" w:color="auto" w:fill="FFFFFF"/>
        </w:rPr>
        <w:t>,</w:t>
      </w:r>
      <w:r w:rsidR="00C87141" w:rsidRPr="00C87141">
        <w:rPr>
          <w:rFonts w:eastAsia="Times New Roman" w:cs="Times New Roman"/>
          <w:color w:val="222222"/>
          <w:shd w:val="clear" w:color="auto" w:fill="FFFFFF"/>
        </w:rPr>
        <w:t xml:space="preserve"> and healthy eating by </w:t>
      </w:r>
      <w:proofErr w:type="gramStart"/>
      <w:r w:rsidR="00C87141" w:rsidRPr="00C87141">
        <w:rPr>
          <w:rFonts w:eastAsia="Times New Roman" w:cs="Times New Roman"/>
          <w:color w:val="222222"/>
          <w:shd w:val="clear" w:color="auto" w:fill="FFFFFF"/>
        </w:rPr>
        <w:t>showcasing</w:t>
      </w:r>
      <w:proofErr w:type="gramEnd"/>
      <w:r w:rsidR="00C87141" w:rsidRPr="00C87141">
        <w:rPr>
          <w:rFonts w:eastAsia="Times New Roman" w:cs="Times New Roman"/>
          <w:color w:val="222222"/>
          <w:shd w:val="clear" w:color="auto" w:fill="FFFFFF"/>
        </w:rPr>
        <w:t xml:space="preserve"> in-season fruits and vegetables.</w:t>
      </w:r>
      <w:r w:rsidR="00041F9B">
        <w:rPr>
          <w:rFonts w:eastAsia="Times New Roman" w:cs="Times New Roman"/>
          <w:color w:val="222222"/>
          <w:shd w:val="clear" w:color="auto" w:fill="FFFFFF"/>
        </w:rPr>
        <w:t xml:space="preserve"> Visit the </w:t>
      </w:r>
      <w:hyperlink r:id="rId9" w:history="1">
        <w:r w:rsidR="00041F9B" w:rsidRPr="00041F9B">
          <w:rPr>
            <w:rStyle w:val="Hyperlink"/>
            <w:rFonts w:eastAsia="Times New Roman" w:cs="Times New Roman"/>
            <w:shd w:val="clear" w:color="auto" w:fill="FFFFFF"/>
          </w:rPr>
          <w:t>Virginia Harvest of the Month website</w:t>
        </w:r>
      </w:hyperlink>
      <w:r w:rsidR="00041F9B">
        <w:rPr>
          <w:rFonts w:eastAsia="Times New Roman" w:cs="Times New Roman"/>
          <w:color w:val="222222"/>
          <w:shd w:val="clear" w:color="auto" w:fill="FFFFFF"/>
        </w:rPr>
        <w:t xml:space="preserve"> for information and resources.</w:t>
      </w:r>
    </w:p>
    <w:p w14:paraId="50E8D28B" w14:textId="77777777" w:rsidR="00C87141" w:rsidRPr="00C87141" w:rsidRDefault="00C87141" w:rsidP="007C7C51">
      <w:pPr>
        <w:numPr>
          <w:ilvl w:val="0"/>
          <w:numId w:val="22"/>
        </w:numPr>
        <w:spacing w:after="240"/>
        <w:textAlignment w:val="baseline"/>
        <w:rPr>
          <w:rFonts w:eastAsia="Times New Roman" w:cs="Times New Roman"/>
          <w:b/>
          <w:bCs/>
          <w:color w:val="222222"/>
        </w:rPr>
      </w:pPr>
      <w:r w:rsidRPr="00C87141">
        <w:rPr>
          <w:rFonts w:eastAsia="Times New Roman" w:cs="Times New Roman"/>
          <w:b/>
          <w:bCs/>
          <w:color w:val="222222"/>
          <w:shd w:val="clear" w:color="auto" w:fill="FFFFFF"/>
        </w:rPr>
        <w:t>Plan a student field trip to the farmers market or local farm or invite a farmer to school.</w:t>
      </w:r>
    </w:p>
    <w:p w14:paraId="0EE20141" w14:textId="77777777" w:rsidR="00C87141" w:rsidRPr="00C87141" w:rsidRDefault="00C87141" w:rsidP="007C7C51">
      <w:pPr>
        <w:numPr>
          <w:ilvl w:val="0"/>
          <w:numId w:val="22"/>
        </w:numPr>
        <w:spacing w:after="240"/>
        <w:textAlignment w:val="baseline"/>
        <w:rPr>
          <w:rFonts w:eastAsia="Times New Roman" w:cs="Times New Roman"/>
          <w:b/>
          <w:bCs/>
          <w:color w:val="222222"/>
        </w:rPr>
      </w:pPr>
      <w:r w:rsidRPr="00C87141">
        <w:rPr>
          <w:rFonts w:eastAsia="Times New Roman" w:cs="Times New Roman"/>
          <w:b/>
          <w:bCs/>
          <w:color w:val="222222"/>
          <w:shd w:val="clear" w:color="auto" w:fill="FFFFFF"/>
        </w:rPr>
        <w:t>Start a school garden program.</w:t>
      </w:r>
    </w:p>
    <w:p w14:paraId="0F56DD87" w14:textId="77777777" w:rsidR="00C87141" w:rsidRPr="00C87141" w:rsidRDefault="00C87141" w:rsidP="007C7C51">
      <w:pPr>
        <w:numPr>
          <w:ilvl w:val="0"/>
          <w:numId w:val="22"/>
        </w:numPr>
        <w:spacing w:after="240"/>
        <w:rPr>
          <w:rFonts w:eastAsia="Calibri" w:cs="Times New Roman"/>
          <w:b/>
          <w:color w:val="222222"/>
        </w:rPr>
      </w:pPr>
      <w:r w:rsidRPr="00C87141">
        <w:rPr>
          <w:rFonts w:eastAsia="Calibri" w:cs="Times New Roman"/>
          <w:b/>
          <w:color w:val="222222"/>
        </w:rPr>
        <w:t xml:space="preserve">Purchase a cooking cart for cooking demonstrations.  </w:t>
      </w:r>
    </w:p>
    <w:p w14:paraId="127D3F64" w14:textId="77777777" w:rsidR="00C87141" w:rsidRPr="00C87141" w:rsidRDefault="00C87141" w:rsidP="007C7C51">
      <w:pPr>
        <w:numPr>
          <w:ilvl w:val="0"/>
          <w:numId w:val="22"/>
        </w:numPr>
        <w:spacing w:after="240"/>
        <w:rPr>
          <w:rFonts w:eastAsia="Calibri" w:cs="Times New Roman"/>
          <w:b/>
          <w:color w:val="222222"/>
        </w:rPr>
      </w:pPr>
      <w:r w:rsidRPr="00C87141">
        <w:rPr>
          <w:rFonts w:eastAsia="Calibri" w:cs="Times New Roman"/>
          <w:b/>
          <w:color w:val="222222"/>
        </w:rPr>
        <w:t xml:space="preserve">Purchase aquaponic tower gardens so students have experience growing food.  </w:t>
      </w:r>
    </w:p>
    <w:p w14:paraId="69F58D68" w14:textId="77777777" w:rsidR="00C87141" w:rsidRPr="00C87141" w:rsidRDefault="00C87141" w:rsidP="007C7C51">
      <w:pPr>
        <w:numPr>
          <w:ilvl w:val="0"/>
          <w:numId w:val="22"/>
        </w:numPr>
        <w:spacing w:after="240"/>
        <w:rPr>
          <w:rFonts w:eastAsia="Calibri" w:cs="Times New Roman"/>
          <w:b/>
          <w:color w:val="222222"/>
        </w:rPr>
      </w:pPr>
      <w:r w:rsidRPr="00C87141">
        <w:rPr>
          <w:rFonts w:eastAsia="Calibri" w:cs="Times New Roman"/>
          <w:b/>
          <w:color w:val="222222"/>
        </w:rPr>
        <w:t xml:space="preserve">Purchase some colorful aprons with nutrition education messages on them. </w:t>
      </w:r>
    </w:p>
    <w:p w14:paraId="0C3EC3D3" w14:textId="77777777" w:rsidR="00C87141" w:rsidRDefault="00C87141" w:rsidP="00F81175">
      <w:pPr>
        <w:pStyle w:val="H3"/>
        <w:rPr>
          <w:rFonts w:eastAsia="Times New Roman"/>
          <w:shd w:val="clear" w:color="auto" w:fill="FFFFFF"/>
        </w:rPr>
      </w:pPr>
      <w:r>
        <w:rPr>
          <w:rFonts w:eastAsia="Times New Roman"/>
          <w:shd w:val="clear" w:color="auto" w:fill="FFFFFF"/>
        </w:rPr>
        <w:t>Universal Free Meals</w:t>
      </w:r>
    </w:p>
    <w:p w14:paraId="5EEB1E7D" w14:textId="77777777" w:rsidR="00C87141" w:rsidRPr="00C87141" w:rsidRDefault="00C87141" w:rsidP="007C7C51">
      <w:pPr>
        <w:pStyle w:val="ListParagraph"/>
        <w:numPr>
          <w:ilvl w:val="0"/>
          <w:numId w:val="23"/>
        </w:numPr>
        <w:spacing w:after="240" w:line="276" w:lineRule="auto"/>
        <w:contextualSpacing w:val="0"/>
        <w:rPr>
          <w:rFonts w:ascii="Times New Roman" w:eastAsia="Times New Roman" w:hAnsi="Times New Roman" w:cs="Times New Roman"/>
          <w:sz w:val="24"/>
          <w:szCs w:val="24"/>
        </w:rPr>
      </w:pPr>
      <w:r w:rsidRPr="00C87141">
        <w:rPr>
          <w:rFonts w:ascii="Times New Roman" w:eastAsia="Times New Roman" w:hAnsi="Times New Roman" w:cs="Times New Roman"/>
          <w:b/>
          <w:sz w:val="24"/>
          <w:szCs w:val="24"/>
        </w:rPr>
        <w:t>Provide universal free breakfast for all students.</w:t>
      </w:r>
      <w:r w:rsidRPr="00C87141">
        <w:rPr>
          <w:rFonts w:ascii="Times New Roman" w:eastAsia="Times New Roman" w:hAnsi="Times New Roman" w:cs="Times New Roman"/>
          <w:sz w:val="24"/>
          <w:szCs w:val="24"/>
        </w:rPr>
        <w:t xml:space="preserve"> </w:t>
      </w:r>
    </w:p>
    <w:p w14:paraId="7CFD7B05" w14:textId="58D68439" w:rsidR="00831947" w:rsidRPr="00397645" w:rsidRDefault="00C87141" w:rsidP="007C7C51">
      <w:pPr>
        <w:pStyle w:val="ListParagraph"/>
        <w:numPr>
          <w:ilvl w:val="0"/>
          <w:numId w:val="23"/>
        </w:numPr>
        <w:spacing w:after="240" w:line="276" w:lineRule="auto"/>
        <w:contextualSpacing w:val="0"/>
        <w:rPr>
          <w:rFonts w:ascii="Times New Roman" w:eastAsia="Times New Roman" w:hAnsi="Times New Roman" w:cs="Times New Roman"/>
          <w:sz w:val="24"/>
          <w:szCs w:val="24"/>
        </w:rPr>
      </w:pPr>
      <w:r w:rsidRPr="00C87141">
        <w:rPr>
          <w:rFonts w:ascii="Times New Roman" w:eastAsia="Times New Roman" w:hAnsi="Times New Roman" w:cs="Times New Roman"/>
          <w:b/>
          <w:sz w:val="24"/>
          <w:szCs w:val="24"/>
        </w:rPr>
        <w:t xml:space="preserve">Allow students who qualify </w:t>
      </w:r>
      <w:proofErr w:type="gramStart"/>
      <w:r w:rsidRPr="00C87141">
        <w:rPr>
          <w:rFonts w:ascii="Times New Roman" w:eastAsia="Times New Roman" w:hAnsi="Times New Roman" w:cs="Times New Roman"/>
          <w:b/>
          <w:sz w:val="24"/>
          <w:szCs w:val="24"/>
        </w:rPr>
        <w:t>for reduced</w:t>
      </w:r>
      <w:proofErr w:type="gramEnd"/>
      <w:r w:rsidR="00041F9B">
        <w:rPr>
          <w:rFonts w:ascii="Times New Roman" w:eastAsia="Times New Roman" w:hAnsi="Times New Roman" w:cs="Times New Roman"/>
          <w:b/>
          <w:sz w:val="24"/>
          <w:szCs w:val="24"/>
        </w:rPr>
        <w:t>-</w:t>
      </w:r>
      <w:r w:rsidRPr="00C87141">
        <w:rPr>
          <w:rFonts w:ascii="Times New Roman" w:eastAsia="Times New Roman" w:hAnsi="Times New Roman" w:cs="Times New Roman"/>
          <w:b/>
          <w:sz w:val="24"/>
          <w:szCs w:val="24"/>
        </w:rPr>
        <w:t>price meals to eat free of charge for both breakfast and lunch.</w:t>
      </w:r>
      <w:r w:rsidRPr="00C87141">
        <w:rPr>
          <w:rFonts w:ascii="Times New Roman" w:eastAsia="Times New Roman" w:hAnsi="Times New Roman" w:cs="Times New Roman"/>
          <w:sz w:val="24"/>
          <w:szCs w:val="24"/>
        </w:rPr>
        <w:t xml:space="preserve"> Note that universal free lunch is not allowable due to the paid </w:t>
      </w:r>
      <w:proofErr w:type="gramStart"/>
      <w:r w:rsidRPr="00C87141">
        <w:rPr>
          <w:rFonts w:ascii="Times New Roman" w:eastAsia="Times New Roman" w:hAnsi="Times New Roman" w:cs="Times New Roman"/>
          <w:sz w:val="24"/>
          <w:szCs w:val="24"/>
        </w:rPr>
        <w:t>lunch equity tool requirements</w:t>
      </w:r>
      <w:proofErr w:type="gramEnd"/>
      <w:r w:rsidRPr="00C87141">
        <w:rPr>
          <w:rFonts w:ascii="Times New Roman" w:eastAsia="Times New Roman" w:hAnsi="Times New Roman" w:cs="Times New Roman"/>
          <w:sz w:val="24"/>
          <w:szCs w:val="24"/>
        </w:rPr>
        <w:t xml:space="preserve">. </w:t>
      </w:r>
    </w:p>
    <w:p w14:paraId="23657850" w14:textId="77777777" w:rsidR="00831947" w:rsidRPr="00C87141" w:rsidRDefault="00831947" w:rsidP="00F81175">
      <w:pPr>
        <w:pStyle w:val="H2"/>
        <w:rPr>
          <w:rFonts w:eastAsia="Times New Roman"/>
        </w:rPr>
      </w:pPr>
    </w:p>
    <w:sectPr w:rsidR="00831947" w:rsidRPr="00C87141" w:rsidSect="00EF6EC4">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6E367" w14:textId="77777777" w:rsidR="00453760" w:rsidRDefault="00453760" w:rsidP="00EF6EC4">
      <w:pPr>
        <w:spacing w:after="0" w:line="240" w:lineRule="auto"/>
      </w:pPr>
      <w:r>
        <w:separator/>
      </w:r>
    </w:p>
  </w:endnote>
  <w:endnote w:type="continuationSeparator" w:id="0">
    <w:p w14:paraId="041E7BEB" w14:textId="77777777" w:rsidR="00453760" w:rsidRDefault="00453760" w:rsidP="00EF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9E759" w14:textId="77777777" w:rsidR="00453760" w:rsidRDefault="00453760" w:rsidP="00EF6EC4">
      <w:pPr>
        <w:spacing w:after="0" w:line="240" w:lineRule="auto"/>
      </w:pPr>
      <w:r>
        <w:separator/>
      </w:r>
    </w:p>
  </w:footnote>
  <w:footnote w:type="continuationSeparator" w:id="0">
    <w:p w14:paraId="619EF74E" w14:textId="77777777" w:rsidR="00453760" w:rsidRDefault="00453760" w:rsidP="00EF6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0D9EA" w14:textId="77777777" w:rsidR="00EF6EC4" w:rsidRDefault="00EF6EC4" w:rsidP="00EF6EC4">
    <w:pPr>
      <w:pStyle w:val="H1"/>
      <w:spacing w:after="0"/>
      <w:jc w:val="right"/>
      <w:rPr>
        <w:b w:val="0"/>
        <w:bCs/>
        <w:sz w:val="24"/>
        <w:szCs w:val="24"/>
      </w:rPr>
    </w:pPr>
    <w:r>
      <w:rPr>
        <w:b w:val="0"/>
        <w:bCs/>
        <w:sz w:val="24"/>
        <w:szCs w:val="24"/>
      </w:rPr>
      <w:t>Attachment A</w:t>
    </w:r>
  </w:p>
  <w:p w14:paraId="31A4A613" w14:textId="64FC5143" w:rsidR="00EF6EC4" w:rsidRDefault="00EF6EC4" w:rsidP="00EF6EC4">
    <w:pPr>
      <w:pStyle w:val="H1"/>
      <w:spacing w:after="0"/>
      <w:jc w:val="right"/>
      <w:rPr>
        <w:b w:val="0"/>
        <w:bCs/>
        <w:sz w:val="24"/>
        <w:szCs w:val="24"/>
      </w:rPr>
    </w:pPr>
    <w:r>
      <w:rPr>
        <w:b w:val="0"/>
        <w:bCs/>
        <w:sz w:val="24"/>
        <w:szCs w:val="24"/>
      </w:rPr>
      <w:t>SNP Memo #2021–2022–</w:t>
    </w:r>
    <w:r w:rsidR="00132CF2">
      <w:rPr>
        <w:b w:val="0"/>
        <w:bCs/>
        <w:sz w:val="24"/>
        <w:szCs w:val="24"/>
      </w:rPr>
      <w:t>28</w:t>
    </w:r>
  </w:p>
  <w:p w14:paraId="2CB50311" w14:textId="203189AE" w:rsidR="00EF6EC4" w:rsidRPr="00EF6EC4" w:rsidRDefault="00EF6EC4" w:rsidP="00EF6EC4">
    <w:pPr>
      <w:pStyle w:val="H1"/>
      <w:spacing w:after="240"/>
      <w:jc w:val="right"/>
      <w:rPr>
        <w:b w:val="0"/>
        <w:bCs/>
        <w:sz w:val="24"/>
        <w:szCs w:val="24"/>
      </w:rPr>
    </w:pPr>
    <w:r>
      <w:rPr>
        <w:b w:val="0"/>
        <w:bCs/>
        <w:sz w:val="24"/>
        <w:szCs w:val="24"/>
      </w:rPr>
      <w:t>March 4,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4D2486"/>
    <w:multiLevelType w:val="hybridMultilevel"/>
    <w:tmpl w:val="E8A0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C0FC8"/>
    <w:multiLevelType w:val="multilevel"/>
    <w:tmpl w:val="313E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674338"/>
    <w:multiLevelType w:val="multilevel"/>
    <w:tmpl w:val="F5A8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772BE"/>
    <w:multiLevelType w:val="multilevel"/>
    <w:tmpl w:val="6A9A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A87646"/>
    <w:multiLevelType w:val="multilevel"/>
    <w:tmpl w:val="76F6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095A85"/>
    <w:multiLevelType w:val="multilevel"/>
    <w:tmpl w:val="F828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35251C0"/>
    <w:multiLevelType w:val="multilevel"/>
    <w:tmpl w:val="EFB8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6300B9"/>
    <w:multiLevelType w:val="hybridMultilevel"/>
    <w:tmpl w:val="C506241E"/>
    <w:lvl w:ilvl="0" w:tplc="F5183BD6">
      <w:start w:val="1"/>
      <w:numFmt w:val="bullet"/>
      <w:pStyle w:val="List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0"/>
  </w:num>
  <w:num w:numId="2">
    <w:abstractNumId w:val="19"/>
  </w:num>
  <w:num w:numId="3">
    <w:abstractNumId w:val="18"/>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0"/>
  </w:num>
  <w:num w:numId="15">
    <w:abstractNumId w:val="14"/>
  </w:num>
  <w:num w:numId="16">
    <w:abstractNumId w:val="22"/>
  </w:num>
  <w:num w:numId="17">
    <w:abstractNumId w:val="16"/>
  </w:num>
  <w:num w:numId="18">
    <w:abstractNumId w:val="17"/>
  </w:num>
  <w:num w:numId="19">
    <w:abstractNumId w:val="12"/>
  </w:num>
  <w:num w:numId="20">
    <w:abstractNumId w:val="13"/>
  </w:num>
  <w:num w:numId="21">
    <w:abstractNumId w:val="15"/>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C1"/>
    <w:rsid w:val="00002805"/>
    <w:rsid w:val="00003DC2"/>
    <w:rsid w:val="00041F9B"/>
    <w:rsid w:val="00045ECA"/>
    <w:rsid w:val="00060DC6"/>
    <w:rsid w:val="00085B2F"/>
    <w:rsid w:val="00094290"/>
    <w:rsid w:val="000F44EF"/>
    <w:rsid w:val="00127683"/>
    <w:rsid w:val="00132CF2"/>
    <w:rsid w:val="001401ED"/>
    <w:rsid w:val="00160938"/>
    <w:rsid w:val="001A76E8"/>
    <w:rsid w:val="001F5385"/>
    <w:rsid w:val="002675CC"/>
    <w:rsid w:val="002847ED"/>
    <w:rsid w:val="002E4000"/>
    <w:rsid w:val="00397645"/>
    <w:rsid w:val="00453760"/>
    <w:rsid w:val="00480AC3"/>
    <w:rsid w:val="004D39C1"/>
    <w:rsid w:val="004D4B13"/>
    <w:rsid w:val="006B7367"/>
    <w:rsid w:val="006C5F3F"/>
    <w:rsid w:val="007039F8"/>
    <w:rsid w:val="007658C9"/>
    <w:rsid w:val="007716EB"/>
    <w:rsid w:val="007C7C51"/>
    <w:rsid w:val="007F191A"/>
    <w:rsid w:val="00831947"/>
    <w:rsid w:val="00894A48"/>
    <w:rsid w:val="008B29EA"/>
    <w:rsid w:val="008B61DD"/>
    <w:rsid w:val="00906197"/>
    <w:rsid w:val="009129BB"/>
    <w:rsid w:val="00924053"/>
    <w:rsid w:val="009274DA"/>
    <w:rsid w:val="009A47AF"/>
    <w:rsid w:val="009C4569"/>
    <w:rsid w:val="009C6966"/>
    <w:rsid w:val="009D0C8E"/>
    <w:rsid w:val="00A55EB7"/>
    <w:rsid w:val="00AD701B"/>
    <w:rsid w:val="00AE55AD"/>
    <w:rsid w:val="00B02A15"/>
    <w:rsid w:val="00B12CDE"/>
    <w:rsid w:val="00B84B89"/>
    <w:rsid w:val="00BD6163"/>
    <w:rsid w:val="00C60D08"/>
    <w:rsid w:val="00C87141"/>
    <w:rsid w:val="00C87156"/>
    <w:rsid w:val="00D3454B"/>
    <w:rsid w:val="00E53D4E"/>
    <w:rsid w:val="00E908E3"/>
    <w:rsid w:val="00EE5B7F"/>
    <w:rsid w:val="00EE7A70"/>
    <w:rsid w:val="00EF3DDB"/>
    <w:rsid w:val="00EF6EC4"/>
    <w:rsid w:val="00F57F1E"/>
    <w:rsid w:val="00F81175"/>
    <w:rsid w:val="00F9348B"/>
    <w:rsid w:val="00FC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396BC"/>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B7F"/>
    <w:pPr>
      <w:spacing w:line="276" w:lineRule="auto"/>
      <w:jc w:val="left"/>
    </w:p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E908E3"/>
    <w:pPr>
      <w:numPr>
        <w:numId w:val="15"/>
      </w:numPr>
      <w:spacing w:after="0"/>
    </w:pPr>
  </w:style>
  <w:style w:type="paragraph" w:customStyle="1" w:styleId="ListBulleted">
    <w:name w:val="List Bulleted"/>
    <w:basedOn w:val="Normal"/>
    <w:qFormat/>
    <w:rsid w:val="00E908E3"/>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480AC3"/>
    <w:pPr>
      <w:spacing w:before="0" w:after="480"/>
      <w:jc w:val="center"/>
    </w:pPr>
    <w:rPr>
      <w:rFonts w:ascii="Trebuchet MS" w:hAnsi="Trebuchet MS"/>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480AC3"/>
    <w:pPr>
      <w:spacing w:before="240" w:after="240"/>
    </w:pPr>
    <w:rPr>
      <w:rFonts w:ascii="Trebuchet MS" w:hAnsi="Trebuchet MS"/>
      <w:b/>
      <w:color w:val="auto"/>
      <w:sz w:val="32"/>
    </w:rPr>
  </w:style>
  <w:style w:type="paragraph" w:customStyle="1" w:styleId="H3">
    <w:name w:val="H3"/>
    <w:basedOn w:val="Heading3"/>
    <w:qFormat/>
    <w:rsid w:val="00480AC3"/>
    <w:pPr>
      <w:spacing w:before="240" w:after="240"/>
    </w:pPr>
    <w:rPr>
      <w:rFonts w:ascii="Trebuchet MS" w:hAnsi="Trebuchet MS"/>
      <w:b/>
      <w:color w:val="auto"/>
      <w:sz w:val="28"/>
    </w:rPr>
  </w:style>
  <w:style w:type="paragraph" w:customStyle="1" w:styleId="H4">
    <w:name w:val="H4"/>
    <w:basedOn w:val="Heading4"/>
    <w:qFormat/>
    <w:rsid w:val="00480AC3"/>
    <w:pPr>
      <w:spacing w:before="240" w:after="240"/>
    </w:pPr>
    <w:rPr>
      <w:rFonts w:ascii="Trebuchet MS" w:hAnsi="Trebuchet MS"/>
      <w:b/>
      <w:i w:val="0"/>
      <w:color w:val="auto"/>
    </w:rPr>
  </w:style>
  <w:style w:type="paragraph" w:customStyle="1" w:styleId="H5">
    <w:name w:val="H5"/>
    <w:basedOn w:val="Heading5"/>
    <w:qFormat/>
    <w:rsid w:val="00AD701B"/>
    <w:pPr>
      <w:spacing w:before="240" w:after="240"/>
    </w:pPr>
    <w:rPr>
      <w:rFonts w:ascii="Trebuchet MS" w:hAnsi="Trebuchet MS"/>
      <w:b/>
      <w:i/>
      <w:color w:val="auto"/>
    </w:rPr>
  </w:style>
  <w:style w:type="paragraph" w:customStyle="1" w:styleId="H6">
    <w:name w:val="H6"/>
    <w:basedOn w:val="Heading6"/>
    <w:qFormat/>
    <w:rsid w:val="00AD701B"/>
    <w:pPr>
      <w:spacing w:before="240" w:after="240"/>
    </w:pPr>
    <w:rPr>
      <w:rFonts w:ascii="Trebuchet MS" w:hAnsi="Trebuchet MS"/>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C87141"/>
    <w:pPr>
      <w:spacing w:after="160" w:line="259" w:lineRule="auto"/>
      <w:ind w:left="720"/>
      <w:contextualSpacing/>
    </w:pPr>
    <w:rPr>
      <w:rFonts w:asciiTheme="minorHAnsi" w:hAnsiTheme="minorHAnsi"/>
      <w:sz w:val="22"/>
      <w:szCs w:val="22"/>
    </w:rPr>
  </w:style>
  <w:style w:type="character" w:styleId="Hyperlink">
    <w:name w:val="Hyperlink"/>
    <w:basedOn w:val="DefaultParagraphFont"/>
    <w:uiPriority w:val="99"/>
    <w:unhideWhenUsed/>
    <w:rsid w:val="00397645"/>
    <w:rPr>
      <w:color w:val="0563C1" w:themeColor="hyperlink"/>
      <w:u w:val="single"/>
    </w:rPr>
  </w:style>
  <w:style w:type="paragraph" w:styleId="Header">
    <w:name w:val="header"/>
    <w:basedOn w:val="Normal"/>
    <w:link w:val="HeaderChar"/>
    <w:uiPriority w:val="99"/>
    <w:unhideWhenUsed/>
    <w:rsid w:val="00EF6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EC4"/>
  </w:style>
  <w:style w:type="paragraph" w:styleId="Footer">
    <w:name w:val="footer"/>
    <w:basedOn w:val="Normal"/>
    <w:link w:val="FooterChar"/>
    <w:uiPriority w:val="99"/>
    <w:unhideWhenUsed/>
    <w:rsid w:val="00EF6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EC4"/>
  </w:style>
  <w:style w:type="paragraph" w:styleId="Revision">
    <w:name w:val="Revision"/>
    <w:hidden/>
    <w:uiPriority w:val="99"/>
    <w:semiHidden/>
    <w:rsid w:val="00F81175"/>
    <w:pPr>
      <w:spacing w:after="0"/>
      <w:jc w:val="left"/>
    </w:pPr>
  </w:style>
  <w:style w:type="character" w:customStyle="1" w:styleId="UnresolvedMention1">
    <w:name w:val="Unresolved Mention1"/>
    <w:basedOn w:val="DefaultParagraphFont"/>
    <w:uiPriority w:val="99"/>
    <w:semiHidden/>
    <w:unhideWhenUsed/>
    <w:rsid w:val="00041F9B"/>
    <w:rPr>
      <w:color w:val="605E5C"/>
      <w:shd w:val="clear" w:color="auto" w:fill="E1DFDD"/>
    </w:rPr>
  </w:style>
  <w:style w:type="paragraph" w:styleId="BalloonText">
    <w:name w:val="Balloon Text"/>
    <w:basedOn w:val="Normal"/>
    <w:link w:val="BalloonTextChar"/>
    <w:uiPriority w:val="99"/>
    <w:semiHidden/>
    <w:unhideWhenUsed/>
    <w:rsid w:val="007C7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C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utristudentsk-12.com/index.php?cID=103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oe.virginia.gov/support/nutrition/hom/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SNP Memo #2021-2022-28, Attachment A, Resource: Reinvesting in School Meals</vt:lpstr>
    </vt:vector>
  </TitlesOfParts>
  <Manager/>
  <Company>VDOE</Company>
  <LinksUpToDate>false</LinksUpToDate>
  <CharactersWithSpaces>8523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Memo #2021-2022-28, Attachment A, Resource: Reinvesting in School Meals</dc:title>
  <dc:subject/>
  <dc:creator>DOE - NUTRITION (DOE)</dc:creator>
  <cp:keywords/>
  <dc:description/>
  <cp:lastModifiedBy>VITA Program</cp:lastModifiedBy>
  <cp:revision>2</cp:revision>
  <dcterms:created xsi:type="dcterms:W3CDTF">2022-03-03T17:15:00Z</dcterms:created>
  <dcterms:modified xsi:type="dcterms:W3CDTF">2022-03-03T17:15:00Z</dcterms:modified>
  <cp:category/>
</cp:coreProperties>
</file>