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66" w:rsidRPr="00110666" w:rsidRDefault="00110666" w:rsidP="00110666">
      <w:pPr>
        <w:tabs>
          <w:tab w:val="left" w:pos="1440"/>
        </w:tabs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10666">
        <w:rPr>
          <w:rFonts w:ascii="Times New Roman" w:eastAsia="Calibri" w:hAnsi="Times New Roman" w:cs="Times New Roman"/>
          <w:sz w:val="24"/>
          <w:szCs w:val="24"/>
        </w:rPr>
        <w:t>SNP Memo #2021-2022-</w:t>
      </w:r>
      <w:r w:rsidR="00DE4CEE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110666" w:rsidRPr="00110666" w:rsidRDefault="00110666" w:rsidP="0011066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66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BD20706" wp14:editId="036449D3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66">
        <w:rPr>
          <w:rFonts w:ascii="Times New Roman" w:eastAsia="Calibri" w:hAnsi="Times New Roman" w:cs="Times New Roman"/>
          <w:sz w:val="24"/>
          <w:szCs w:val="24"/>
        </w:rPr>
        <w:br/>
      </w:r>
      <w:r w:rsidRPr="0011066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COMMONWEALTH of VIRGINIA </w:t>
      </w:r>
      <w:r w:rsidRPr="0011066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Department of Education</w:t>
      </w:r>
    </w:p>
    <w:p w:rsidR="00110666" w:rsidRPr="00110666" w:rsidRDefault="00110666" w:rsidP="00110666">
      <w:pPr>
        <w:tabs>
          <w:tab w:val="left" w:pos="18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0666">
        <w:rPr>
          <w:rFonts w:ascii="Times New Roman" w:eastAsia="Calibri" w:hAnsi="Times New Roman" w:cs="Times New Roman"/>
          <w:sz w:val="24"/>
          <w:szCs w:val="24"/>
        </w:rPr>
        <w:t xml:space="preserve">DATE: December </w:t>
      </w:r>
      <w:r w:rsidR="00492A5E">
        <w:rPr>
          <w:rFonts w:ascii="Times New Roman" w:eastAsia="Calibri" w:hAnsi="Times New Roman" w:cs="Times New Roman"/>
          <w:sz w:val="24"/>
          <w:szCs w:val="24"/>
        </w:rPr>
        <w:t>20</w:t>
      </w:r>
      <w:r w:rsidRPr="00110666">
        <w:rPr>
          <w:rFonts w:ascii="Times New Roman" w:eastAsia="Calibri" w:hAnsi="Times New Roman" w:cs="Times New Roman"/>
          <w:sz w:val="24"/>
          <w:szCs w:val="24"/>
        </w:rPr>
        <w:t>, 2021</w:t>
      </w:r>
    </w:p>
    <w:p w:rsidR="00110666" w:rsidRPr="00110666" w:rsidRDefault="00110666" w:rsidP="00110666">
      <w:pPr>
        <w:tabs>
          <w:tab w:val="left" w:pos="18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0666">
        <w:rPr>
          <w:rFonts w:ascii="Times New Roman" w:eastAsia="Calibri" w:hAnsi="Times New Roman" w:cs="Times New Roman"/>
          <w:sz w:val="24"/>
          <w:szCs w:val="24"/>
        </w:rPr>
        <w:t>TO: School Nutrition Program Directors, Supervisors, and Contact Persons (Addressed)</w:t>
      </w:r>
    </w:p>
    <w:p w:rsidR="00110666" w:rsidRPr="00110666" w:rsidRDefault="00110666" w:rsidP="00110666">
      <w:pPr>
        <w:tabs>
          <w:tab w:val="left" w:pos="18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0666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Pr="00110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Sandra C. Curwood, PhD, RDN, </w:t>
      </w:r>
      <w:r w:rsidRPr="0011066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Sandy</w:t>
      </w:r>
    </w:p>
    <w:p w:rsidR="00110666" w:rsidRPr="00110666" w:rsidRDefault="00110666" w:rsidP="00110666">
      <w:pPr>
        <w:tabs>
          <w:tab w:val="left" w:pos="1800"/>
        </w:tabs>
        <w:spacing w:after="200" w:line="276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10666">
        <w:rPr>
          <w:rFonts w:ascii="Times New Roman" w:eastAsia="Calibri" w:hAnsi="Times New Roman" w:cs="Times New Roman"/>
          <w:b/>
          <w:sz w:val="28"/>
          <w:szCs w:val="28"/>
        </w:rPr>
        <w:t>SUBJECT:</w:t>
      </w:r>
      <w:proofErr w:type="gramEnd"/>
      <w:r w:rsidRPr="00110666">
        <w:rPr>
          <w:rFonts w:ascii="Times New Roman" w:eastAsia="Calibri" w:hAnsi="Times New Roman" w:cs="Times New Roman"/>
          <w:b/>
          <w:sz w:val="28"/>
          <w:szCs w:val="28"/>
        </w:rPr>
        <w:t xml:space="preserve"> Pandemic EBT Updates </w:t>
      </w:r>
      <w:r w:rsidR="00340678">
        <w:rPr>
          <w:rFonts w:ascii="Times New Roman" w:eastAsia="Calibri" w:hAnsi="Times New Roman" w:cs="Times New Roman"/>
          <w:b/>
          <w:sz w:val="28"/>
          <w:szCs w:val="28"/>
        </w:rPr>
        <w:t>for</w:t>
      </w:r>
      <w:r w:rsidRPr="00110666">
        <w:rPr>
          <w:rFonts w:ascii="Times New Roman" w:eastAsia="Calibri" w:hAnsi="Times New Roman" w:cs="Times New Roman"/>
          <w:b/>
          <w:sz w:val="28"/>
          <w:szCs w:val="28"/>
        </w:rPr>
        <w:t xml:space="preserve"> School Year 2021-2022</w:t>
      </w:r>
    </w:p>
    <w:p w:rsidR="00110666" w:rsidRPr="00110666" w:rsidRDefault="00110666" w:rsidP="00110666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10666">
        <w:rPr>
          <w:rFonts w:ascii="Times New Roman" w:eastAsia="Arial" w:hAnsi="Times New Roman" w:cs="Times New Roman"/>
          <w:sz w:val="24"/>
          <w:szCs w:val="24"/>
        </w:rPr>
        <w:t>This memo provides an update on the Virginia plan for Pandemic Electr</w:t>
      </w:r>
      <w:r w:rsidR="00340678">
        <w:rPr>
          <w:rFonts w:ascii="Times New Roman" w:eastAsia="Arial" w:hAnsi="Times New Roman" w:cs="Times New Roman"/>
          <w:sz w:val="24"/>
          <w:szCs w:val="24"/>
        </w:rPr>
        <w:t>onic Benefit Transfer (P-EBT) for</w:t>
      </w:r>
      <w:r w:rsidRPr="00110666">
        <w:rPr>
          <w:rFonts w:ascii="Times New Roman" w:eastAsia="Arial" w:hAnsi="Times New Roman" w:cs="Times New Roman"/>
          <w:sz w:val="24"/>
          <w:szCs w:val="24"/>
        </w:rPr>
        <w:t xml:space="preserve"> school year (SY) 2021-2022. The Virginia Department of Social Services (VDSS) and the Virginia Department of Education (VDOE) are working collaboratively to receive approval for the P-EBT plan from the U.S. Department of Agriculture (USDA). Further details </w:t>
      </w:r>
      <w:proofErr w:type="gramStart"/>
      <w:r w:rsidRPr="00110666">
        <w:rPr>
          <w:rFonts w:ascii="Times New Roman" w:eastAsia="Arial" w:hAnsi="Times New Roman" w:cs="Times New Roman"/>
          <w:sz w:val="24"/>
          <w:szCs w:val="24"/>
        </w:rPr>
        <w:t>will be provided</w:t>
      </w:r>
      <w:proofErr w:type="gramEnd"/>
      <w:r w:rsidRPr="00110666">
        <w:rPr>
          <w:rFonts w:ascii="Times New Roman" w:eastAsia="Arial" w:hAnsi="Times New Roman" w:cs="Times New Roman"/>
          <w:sz w:val="24"/>
          <w:szCs w:val="24"/>
        </w:rPr>
        <w:t xml:space="preserve"> via a Superintendent’s Memo in January 2022. A webinar will also be scheduled prior to the first P-EBT file due date in February or March 2022.</w:t>
      </w:r>
    </w:p>
    <w:p w:rsidR="00110666" w:rsidRPr="00110666" w:rsidRDefault="00110666" w:rsidP="0011066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110666">
        <w:rPr>
          <w:rFonts w:ascii="Times New Roman" w:eastAsia="Arial" w:hAnsi="Times New Roman" w:cs="Times New Roman"/>
          <w:sz w:val="24"/>
          <w:szCs w:val="24"/>
        </w:rPr>
        <w:t>The VDOE, Office of School Nutrition Programs (VDOE-SNP) is sharing this preliminary information with school nutrition directors and contact persons. Please forward this memo to local contacts for the student information system</w:t>
      </w:r>
      <w:r w:rsidR="00CC7198">
        <w:rPr>
          <w:rFonts w:ascii="Times New Roman" w:eastAsia="Arial" w:hAnsi="Times New Roman" w:cs="Times New Roman"/>
          <w:sz w:val="24"/>
          <w:szCs w:val="24"/>
        </w:rPr>
        <w:t xml:space="preserve"> (SIS)</w:t>
      </w:r>
      <w:r w:rsidRPr="00110666">
        <w:rPr>
          <w:rFonts w:ascii="Times New Roman" w:eastAsia="Arial" w:hAnsi="Times New Roman" w:cs="Times New Roman"/>
          <w:sz w:val="24"/>
          <w:szCs w:val="24"/>
        </w:rPr>
        <w:t>, attendance, and others in your school division or organization responsible for P-EBT data.</w:t>
      </w:r>
    </w:p>
    <w:p w:rsidR="00110666" w:rsidRPr="00110666" w:rsidRDefault="00110666" w:rsidP="00110666">
      <w:pPr>
        <w:spacing w:before="240" w:after="240" w:line="276" w:lineRule="auto"/>
        <w:outlineLvl w:val="2"/>
        <w:rPr>
          <w:rFonts w:ascii="Times New Roman" w:eastAsia="Arial" w:hAnsi="Times New Roman" w:cs="Times New Roman"/>
          <w:b/>
          <w:sz w:val="24"/>
        </w:rPr>
      </w:pPr>
      <w:r w:rsidRPr="00110666">
        <w:rPr>
          <w:rFonts w:ascii="Times New Roman" w:eastAsia="Calibri" w:hAnsi="Times New Roman" w:cs="Times New Roman"/>
          <w:b/>
          <w:sz w:val="24"/>
          <w:szCs w:val="24"/>
        </w:rPr>
        <w:t xml:space="preserve">P-EBT Eligibility in SY 2021-2022 </w:t>
      </w:r>
    </w:p>
    <w:p w:rsidR="00110666" w:rsidRPr="00110666" w:rsidRDefault="00110666" w:rsidP="00110666">
      <w:pPr>
        <w:spacing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10666">
        <w:rPr>
          <w:rFonts w:ascii="Times New Roman" w:eastAsia="Arial" w:hAnsi="Times New Roman" w:cs="Times New Roman"/>
          <w:sz w:val="24"/>
          <w:szCs w:val="24"/>
        </w:rPr>
        <w:t xml:space="preserve">The USDA issued guidance on P-EBT plans for SY 2021-2022 in October, including school and student eligibility </w:t>
      </w:r>
      <w:r w:rsidR="00492A5E" w:rsidRPr="00110666">
        <w:rPr>
          <w:rFonts w:ascii="Times New Roman" w:eastAsia="Arial" w:hAnsi="Times New Roman" w:cs="Times New Roman"/>
          <w:sz w:val="24"/>
          <w:szCs w:val="24"/>
        </w:rPr>
        <w:t>requirements, which</w:t>
      </w:r>
      <w:r w:rsidRPr="00110666">
        <w:rPr>
          <w:rFonts w:ascii="Times New Roman" w:eastAsia="Arial" w:hAnsi="Times New Roman" w:cs="Times New Roman"/>
          <w:sz w:val="24"/>
          <w:szCs w:val="24"/>
        </w:rPr>
        <w:t xml:space="preserve"> vary from prior years. </w:t>
      </w:r>
    </w:p>
    <w:p w:rsidR="00110666" w:rsidRPr="00110666" w:rsidRDefault="00110666" w:rsidP="00110666">
      <w:pPr>
        <w:spacing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10666">
        <w:rPr>
          <w:rFonts w:ascii="Times New Roman" w:eastAsia="Arial" w:hAnsi="Times New Roman" w:cs="Times New Roman"/>
          <w:b/>
          <w:sz w:val="24"/>
          <w:szCs w:val="24"/>
        </w:rPr>
        <w:t>School eligibility:</w:t>
      </w:r>
      <w:r w:rsidRPr="00110666">
        <w:rPr>
          <w:rFonts w:ascii="Times New Roman" w:eastAsia="Arial" w:hAnsi="Times New Roman" w:cs="Times New Roman"/>
          <w:sz w:val="24"/>
          <w:szCs w:val="24"/>
        </w:rPr>
        <w:t xml:space="preserve"> A school must be closed or operating with reduced attendance or reduced hours due to COVID-19 for at least five consecutive days in the current school year to meet the requirements for eligible students to receive P-EBT. After the minimum five consecutive day threshold </w:t>
      </w:r>
      <w:proofErr w:type="gramStart"/>
      <w:r w:rsidRPr="00110666">
        <w:rPr>
          <w:rFonts w:ascii="Times New Roman" w:eastAsia="Arial" w:hAnsi="Times New Roman" w:cs="Times New Roman"/>
          <w:sz w:val="24"/>
          <w:szCs w:val="24"/>
        </w:rPr>
        <w:t>has been met</w:t>
      </w:r>
      <w:proofErr w:type="gramEnd"/>
      <w:r w:rsidRPr="00110666">
        <w:rPr>
          <w:rFonts w:ascii="Times New Roman" w:eastAsia="Arial" w:hAnsi="Times New Roman" w:cs="Times New Roman"/>
          <w:sz w:val="24"/>
          <w:szCs w:val="24"/>
        </w:rPr>
        <w:t xml:space="preserve"> by the school in the current school year, eligible students may receive P-EBT for any month in which the student meets the individual eligibility requirements.</w:t>
      </w:r>
    </w:p>
    <w:p w:rsidR="00110666" w:rsidRPr="00110666" w:rsidRDefault="00110666" w:rsidP="00CC7198">
      <w:pPr>
        <w:spacing w:after="8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10666">
        <w:rPr>
          <w:rFonts w:ascii="Times New Roman" w:eastAsia="Arial" w:hAnsi="Times New Roman" w:cs="Times New Roman"/>
          <w:b/>
          <w:sz w:val="24"/>
          <w:szCs w:val="24"/>
        </w:rPr>
        <w:t>Student eligibility:</w:t>
      </w:r>
      <w:r w:rsidRPr="00110666">
        <w:rPr>
          <w:rFonts w:ascii="Times New Roman" w:eastAsia="Arial" w:hAnsi="Times New Roman" w:cs="Times New Roman"/>
          <w:sz w:val="24"/>
          <w:szCs w:val="24"/>
        </w:rPr>
        <w:t xml:space="preserve"> Individual students who attend a school that met the P-EBT eligibility threshold once in the current school year would be eligible for P-EBT benefits in any month in which they meet the following conditions.</w:t>
      </w:r>
    </w:p>
    <w:p w:rsidR="00110666" w:rsidRPr="00110666" w:rsidRDefault="00110666" w:rsidP="00110666">
      <w:pPr>
        <w:spacing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10666">
        <w:rPr>
          <w:rFonts w:ascii="Times New Roman" w:eastAsia="Arial" w:hAnsi="Times New Roman" w:cs="Times New Roman"/>
          <w:sz w:val="24"/>
          <w:szCs w:val="24"/>
        </w:rPr>
        <w:lastRenderedPageBreak/>
        <w:t>The student must:</w:t>
      </w:r>
    </w:p>
    <w:p w:rsidR="00110666" w:rsidRPr="00110666" w:rsidRDefault="00110666" w:rsidP="00110666">
      <w:pPr>
        <w:numPr>
          <w:ilvl w:val="0"/>
          <w:numId w:val="1"/>
        </w:numPr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10666">
        <w:rPr>
          <w:rFonts w:ascii="Times New Roman" w:eastAsia="Arial" w:hAnsi="Times New Roman" w:cs="Times New Roman"/>
          <w:sz w:val="24"/>
          <w:szCs w:val="24"/>
        </w:rPr>
        <w:t xml:space="preserve">be determined free or reduced-price eligible, by direct certification or meal application, for meals in the USDA National School Lunch Program (NSLP) or be attending a Community Eligibility Provision (CEP) approved school, </w:t>
      </w:r>
      <w:r w:rsidRPr="00110666">
        <w:rPr>
          <w:rFonts w:ascii="Times New Roman" w:eastAsia="Arial" w:hAnsi="Times New Roman" w:cs="Times New Roman"/>
          <w:i/>
          <w:sz w:val="24"/>
          <w:szCs w:val="24"/>
        </w:rPr>
        <w:t>and</w:t>
      </w:r>
      <w:r w:rsidRPr="00110666">
        <w:rPr>
          <w:rFonts w:ascii="Times New Roman" w:eastAsia="Arial" w:hAnsi="Times New Roman" w:cs="Times New Roman"/>
          <w:sz w:val="24"/>
          <w:szCs w:val="24"/>
        </w:rPr>
        <w:t>;</w:t>
      </w:r>
    </w:p>
    <w:p w:rsidR="00110666" w:rsidRPr="00110666" w:rsidRDefault="00110666" w:rsidP="00110666">
      <w:pPr>
        <w:numPr>
          <w:ilvl w:val="0"/>
          <w:numId w:val="1"/>
        </w:numPr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10666">
        <w:rPr>
          <w:rFonts w:ascii="Times New Roman" w:eastAsia="Arial" w:hAnsi="Times New Roman" w:cs="Times New Roman"/>
          <w:sz w:val="24"/>
          <w:szCs w:val="24"/>
        </w:rPr>
        <w:t xml:space="preserve">be receiving full-time remote instruction from a teacher(s) employed by the NSLP participating school or school division, </w:t>
      </w:r>
      <w:r w:rsidRPr="00110666">
        <w:rPr>
          <w:rFonts w:ascii="Times New Roman" w:eastAsia="Arial" w:hAnsi="Times New Roman" w:cs="Times New Roman"/>
          <w:i/>
          <w:sz w:val="24"/>
          <w:szCs w:val="24"/>
        </w:rPr>
        <w:t>or</w:t>
      </w:r>
      <w:r w:rsidRPr="00110666">
        <w:rPr>
          <w:rFonts w:ascii="Times New Roman" w:eastAsia="Arial" w:hAnsi="Times New Roman" w:cs="Times New Roman"/>
          <w:sz w:val="24"/>
          <w:szCs w:val="24"/>
        </w:rPr>
        <w:t>,</w:t>
      </w:r>
    </w:p>
    <w:p w:rsidR="00110666" w:rsidRPr="00110666" w:rsidRDefault="00110666" w:rsidP="00110666">
      <w:pPr>
        <w:numPr>
          <w:ilvl w:val="0"/>
          <w:numId w:val="1"/>
        </w:numPr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10666">
        <w:rPr>
          <w:rFonts w:ascii="Times New Roman" w:eastAsia="Arial" w:hAnsi="Times New Roman" w:cs="Times New Roman"/>
          <w:sz w:val="24"/>
          <w:szCs w:val="24"/>
        </w:rPr>
        <w:t>be</w:t>
      </w:r>
      <w:proofErr w:type="gramEnd"/>
      <w:r w:rsidRPr="00110666">
        <w:rPr>
          <w:rFonts w:ascii="Times New Roman" w:eastAsia="Arial" w:hAnsi="Times New Roman" w:cs="Times New Roman"/>
          <w:sz w:val="24"/>
          <w:szCs w:val="24"/>
        </w:rPr>
        <w:t xml:space="preserve"> documented as absent from school due to COVID-19 related quarantine or illness, whether or not they receive remote instruction during their absence.</w:t>
      </w:r>
    </w:p>
    <w:p w:rsidR="00110666" w:rsidRPr="00110666" w:rsidRDefault="00110666" w:rsidP="00110666">
      <w:pPr>
        <w:spacing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10666">
        <w:rPr>
          <w:rFonts w:ascii="Times New Roman" w:eastAsia="Arial" w:hAnsi="Times New Roman" w:cs="Times New Roman"/>
          <w:i/>
          <w:sz w:val="24"/>
          <w:szCs w:val="24"/>
        </w:rPr>
        <w:t xml:space="preserve">Virtual Virginia </w:t>
      </w:r>
      <w:r w:rsidRPr="00110666">
        <w:rPr>
          <w:rFonts w:ascii="Times New Roman" w:eastAsia="Arial" w:hAnsi="Times New Roman" w:cs="Times New Roman"/>
          <w:sz w:val="24"/>
          <w:szCs w:val="24"/>
        </w:rPr>
        <w:t>and other full-time virtual schools, including those offered through a multi-division online provider (MOP), are not eligible to participate in the NSLP and do not meet the USDA P-EBT eligibility requirement. Students enrolled in and attending full-time virtual schools do not meet the USDA P-EBT eligibility requirement.</w:t>
      </w:r>
    </w:p>
    <w:p w:rsidR="00110666" w:rsidRPr="00110666" w:rsidRDefault="00110666" w:rsidP="00110666">
      <w:pPr>
        <w:spacing w:before="240" w:after="240" w:line="276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10666">
        <w:rPr>
          <w:rFonts w:ascii="Times New Roman" w:eastAsia="Calibri" w:hAnsi="Times New Roman" w:cs="Times New Roman"/>
          <w:b/>
          <w:sz w:val="24"/>
          <w:szCs w:val="24"/>
        </w:rPr>
        <w:t>Data Submission and Monthly P-EBT Benefits</w:t>
      </w:r>
    </w:p>
    <w:p w:rsidR="00110666" w:rsidRPr="00110666" w:rsidRDefault="00110666" w:rsidP="0011066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110666">
        <w:rPr>
          <w:rFonts w:ascii="Times New Roman" w:eastAsia="Calibri" w:hAnsi="Times New Roman" w:cs="Times New Roman"/>
          <w:sz w:val="24"/>
        </w:rPr>
        <w:t>Local education agency (LEA) and school food authority (SFA) staff should begin preparing to report on P-EBT data for schools and students who have met these eligibility requirements at any time from the beginning of SY 2021-2022 to the present.</w:t>
      </w:r>
      <w:r w:rsidR="00522929">
        <w:rPr>
          <w:rFonts w:ascii="Times New Roman" w:eastAsia="Calibri" w:hAnsi="Times New Roman" w:cs="Times New Roman"/>
          <w:sz w:val="24"/>
        </w:rPr>
        <w:t xml:space="preserve"> To do this, please r</w:t>
      </w:r>
      <w:r w:rsidR="006800BD">
        <w:rPr>
          <w:rFonts w:ascii="Times New Roman" w:eastAsia="Calibri" w:hAnsi="Times New Roman" w:cs="Times New Roman"/>
          <w:sz w:val="24"/>
        </w:rPr>
        <w:t>eview available data in the SIS and attendance systems for information on school closures, student absences, and temporary remote learning due to the pandemic.</w:t>
      </w:r>
      <w:r w:rsidR="00522929">
        <w:rPr>
          <w:rFonts w:ascii="Times New Roman" w:eastAsia="Calibri" w:hAnsi="Times New Roman" w:cs="Times New Roman"/>
          <w:sz w:val="24"/>
        </w:rPr>
        <w:t xml:space="preserve"> There will be additional guidance on the</w:t>
      </w:r>
      <w:r w:rsidR="006800BD">
        <w:rPr>
          <w:rFonts w:ascii="Times New Roman" w:eastAsia="Calibri" w:hAnsi="Times New Roman" w:cs="Times New Roman"/>
          <w:sz w:val="24"/>
        </w:rPr>
        <w:t xml:space="preserve"> </w:t>
      </w:r>
      <w:r w:rsidRPr="00110666">
        <w:rPr>
          <w:rFonts w:ascii="Times New Roman" w:eastAsia="Calibri" w:hAnsi="Times New Roman" w:cs="Times New Roman"/>
          <w:sz w:val="24"/>
        </w:rPr>
        <w:t xml:space="preserve">P-EBT student data </w:t>
      </w:r>
      <w:proofErr w:type="gramStart"/>
      <w:r w:rsidRPr="00110666">
        <w:rPr>
          <w:rFonts w:ascii="Times New Roman" w:eastAsia="Calibri" w:hAnsi="Times New Roman" w:cs="Times New Roman"/>
          <w:sz w:val="24"/>
        </w:rPr>
        <w:t>files</w:t>
      </w:r>
      <w:r w:rsidR="000A747A">
        <w:rPr>
          <w:rFonts w:ascii="Times New Roman" w:eastAsia="Calibri" w:hAnsi="Times New Roman" w:cs="Times New Roman"/>
          <w:sz w:val="24"/>
        </w:rPr>
        <w:t xml:space="preserve"> which</w:t>
      </w:r>
      <w:bookmarkStart w:id="0" w:name="_GoBack"/>
      <w:bookmarkEnd w:id="0"/>
      <w:proofErr w:type="gramEnd"/>
      <w:r w:rsidRPr="00110666">
        <w:rPr>
          <w:rFonts w:ascii="Times New Roman" w:eastAsia="Calibri" w:hAnsi="Times New Roman" w:cs="Times New Roman"/>
          <w:sz w:val="24"/>
        </w:rPr>
        <w:t xml:space="preserve"> will follow the existing P-EBT template with some exceptions, one of which is a change to the learning mode identifiers. A separate report to document school eligibility will also be necessary. </w:t>
      </w:r>
      <w:r w:rsidR="00522929">
        <w:rPr>
          <w:rFonts w:ascii="Times New Roman" w:eastAsia="Calibri" w:hAnsi="Times New Roman" w:cs="Times New Roman"/>
          <w:sz w:val="24"/>
        </w:rPr>
        <w:t>No submissions will be due until the plan has been approved by USDA</w:t>
      </w:r>
      <w:r w:rsidR="00CC7198">
        <w:rPr>
          <w:rFonts w:ascii="Times New Roman" w:eastAsia="Calibri" w:hAnsi="Times New Roman" w:cs="Times New Roman"/>
          <w:sz w:val="24"/>
        </w:rPr>
        <w:t xml:space="preserve">. VDOE-SNP will provide further guidance </w:t>
      </w:r>
      <w:r w:rsidR="00522929">
        <w:rPr>
          <w:rFonts w:ascii="Times New Roman" w:eastAsia="Calibri" w:hAnsi="Times New Roman" w:cs="Times New Roman"/>
          <w:sz w:val="24"/>
        </w:rPr>
        <w:t xml:space="preserve">at that time. </w:t>
      </w:r>
    </w:p>
    <w:p w:rsidR="00110666" w:rsidRPr="00110666" w:rsidRDefault="00522929" w:rsidP="0011066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plan includes that </w:t>
      </w:r>
      <w:r w:rsidR="00110666" w:rsidRPr="00110666">
        <w:rPr>
          <w:rFonts w:ascii="Times New Roman" w:eastAsia="Calibri" w:hAnsi="Times New Roman" w:cs="Times New Roman"/>
          <w:sz w:val="24"/>
        </w:rPr>
        <w:t xml:space="preserve">LEAs will continue to submit P-EBT student data files for each month separately, including for prior months. A monthly schedule of </w:t>
      </w:r>
      <w:r w:rsidR="00110666" w:rsidRPr="00110666">
        <w:rPr>
          <w:rFonts w:ascii="Times New Roman" w:eastAsia="Calibri" w:hAnsi="Times New Roman" w:cs="Times New Roman"/>
          <w:i/>
          <w:sz w:val="24"/>
        </w:rPr>
        <w:t xml:space="preserve">as of </w:t>
      </w:r>
      <w:r w:rsidR="00110666" w:rsidRPr="00110666">
        <w:rPr>
          <w:rFonts w:ascii="Times New Roman" w:eastAsia="Calibri" w:hAnsi="Times New Roman" w:cs="Times New Roman"/>
          <w:sz w:val="24"/>
        </w:rPr>
        <w:t xml:space="preserve">dates for student data and file submission due dates will be provided. LEAs will submit P-EBT files to VDSS through the managed file transfer (MFT) portal. </w:t>
      </w:r>
    </w:p>
    <w:p w:rsidR="00110666" w:rsidRPr="00110666" w:rsidRDefault="00110666" w:rsidP="00CC7198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 w:rsidRPr="00110666">
        <w:rPr>
          <w:rFonts w:ascii="Times New Roman" w:eastAsia="Calibri" w:hAnsi="Times New Roman" w:cs="Times New Roman"/>
          <w:sz w:val="24"/>
        </w:rPr>
        <w:t xml:space="preserve">The LEA data files </w:t>
      </w:r>
      <w:proofErr w:type="gramStart"/>
      <w:r w:rsidRPr="00110666">
        <w:rPr>
          <w:rFonts w:ascii="Times New Roman" w:eastAsia="Calibri" w:hAnsi="Times New Roman" w:cs="Times New Roman"/>
          <w:sz w:val="24"/>
        </w:rPr>
        <w:t>will be used</w:t>
      </w:r>
      <w:proofErr w:type="gramEnd"/>
      <w:r w:rsidRPr="00110666">
        <w:rPr>
          <w:rFonts w:ascii="Times New Roman" w:eastAsia="Calibri" w:hAnsi="Times New Roman" w:cs="Times New Roman"/>
          <w:sz w:val="24"/>
        </w:rPr>
        <w:t xml:space="preserve"> to determine P-EBT benefit amounts on a tiered basis each month using the student’s remote instruction and/or absence status for that month. It is critical that the LEA data be accurate. Federal monetary benefits </w:t>
      </w:r>
      <w:proofErr w:type="gramStart"/>
      <w:r w:rsidRPr="00110666">
        <w:rPr>
          <w:rFonts w:ascii="Times New Roman" w:eastAsia="Calibri" w:hAnsi="Times New Roman" w:cs="Times New Roman"/>
          <w:sz w:val="24"/>
        </w:rPr>
        <w:t>will be issued</w:t>
      </w:r>
      <w:proofErr w:type="gramEnd"/>
      <w:r w:rsidRPr="00110666">
        <w:rPr>
          <w:rFonts w:ascii="Times New Roman" w:eastAsia="Calibri" w:hAnsi="Times New Roman" w:cs="Times New Roman"/>
          <w:sz w:val="24"/>
        </w:rPr>
        <w:t xml:space="preserve"> to households based on the data. Tiered benefits will be issued with the actual dollar amount determined based on full-time remote learning, part-time absence/remote learning, or short-term absence/remote learning.</w:t>
      </w:r>
    </w:p>
    <w:p w:rsidR="00110666" w:rsidRPr="00110666" w:rsidRDefault="00110666" w:rsidP="00CC7198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 w:rsidRPr="00110666">
        <w:rPr>
          <w:rFonts w:ascii="Times New Roman" w:eastAsia="Calibri" w:hAnsi="Times New Roman" w:cs="Times New Roman"/>
          <w:sz w:val="24"/>
        </w:rPr>
        <w:t xml:space="preserve">Thank you for your continued work in support of P-EBT. If you have questions or feedback, please contact Lynne </w:t>
      </w:r>
      <w:proofErr w:type="spellStart"/>
      <w:r w:rsidRPr="00110666">
        <w:rPr>
          <w:rFonts w:ascii="Times New Roman" w:eastAsia="Calibri" w:hAnsi="Times New Roman" w:cs="Times New Roman"/>
          <w:sz w:val="24"/>
        </w:rPr>
        <w:t>Fellin</w:t>
      </w:r>
      <w:proofErr w:type="spellEnd"/>
      <w:r w:rsidRPr="00110666">
        <w:rPr>
          <w:rFonts w:ascii="Times New Roman" w:eastAsia="Calibri" w:hAnsi="Times New Roman" w:cs="Times New Roman"/>
          <w:sz w:val="24"/>
        </w:rPr>
        <w:t xml:space="preserve">, Technical Advisor to the State SNP Director, via email at </w:t>
      </w:r>
      <w:hyperlink r:id="rId7" w:history="1">
        <w:r w:rsidRPr="00110666">
          <w:rPr>
            <w:rFonts w:ascii="Times New Roman" w:eastAsia="Calibri" w:hAnsi="Times New Roman" w:cs="Times New Roman"/>
            <w:color w:val="0000FF"/>
            <w:sz w:val="24"/>
            <w:u w:val="single"/>
          </w:rPr>
          <w:t>Lynne.Fellin@doe.virginia.gov</w:t>
        </w:r>
      </w:hyperlink>
      <w:r w:rsidRPr="00110666">
        <w:rPr>
          <w:rFonts w:ascii="Times New Roman" w:eastAsia="Calibri" w:hAnsi="Times New Roman" w:cs="Times New Roman"/>
          <w:sz w:val="24"/>
        </w:rPr>
        <w:t xml:space="preserve">. </w:t>
      </w:r>
    </w:p>
    <w:p w:rsidR="00632C74" w:rsidRDefault="00110666" w:rsidP="00CC7198">
      <w:pPr>
        <w:spacing w:after="0" w:line="240" w:lineRule="auto"/>
      </w:pPr>
      <w:r w:rsidRPr="00110666">
        <w:rPr>
          <w:rFonts w:ascii="Times New Roman" w:eastAsia="Calibri" w:hAnsi="Times New Roman" w:cs="Times New Roman"/>
          <w:color w:val="000000"/>
          <w:sz w:val="24"/>
          <w:szCs w:val="24"/>
        </w:rPr>
        <w:t>SCC/LAF/</w:t>
      </w:r>
      <w:proofErr w:type="spellStart"/>
      <w:r w:rsidRPr="00110666">
        <w:rPr>
          <w:rFonts w:ascii="Times New Roman" w:eastAsia="Calibri" w:hAnsi="Times New Roman" w:cs="Times New Roman"/>
          <w:color w:val="000000"/>
          <w:sz w:val="24"/>
          <w:szCs w:val="24"/>
        </w:rPr>
        <w:t>rd</w:t>
      </w:r>
      <w:proofErr w:type="spellEnd"/>
    </w:p>
    <w:sectPr w:rsidR="00632C74" w:rsidSect="006F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33BA5"/>
    <w:multiLevelType w:val="hybridMultilevel"/>
    <w:tmpl w:val="BA168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66"/>
    <w:rsid w:val="000A747A"/>
    <w:rsid w:val="00110666"/>
    <w:rsid w:val="001F6014"/>
    <w:rsid w:val="00340678"/>
    <w:rsid w:val="00492A5E"/>
    <w:rsid w:val="00522929"/>
    <w:rsid w:val="00632C74"/>
    <w:rsid w:val="006800BD"/>
    <w:rsid w:val="009F450A"/>
    <w:rsid w:val="00BD575F"/>
    <w:rsid w:val="00CC7198"/>
    <w:rsid w:val="00DE4CEE"/>
    <w:rsid w:val="00E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CAB6"/>
  <w15:chartTrackingRefBased/>
  <w15:docId w15:val="{D806D9A5-535F-4C94-A755-BE6E1E65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601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014"/>
    <w:rPr>
      <w:rFonts w:ascii="Times New Roman" w:eastAsiaTheme="majorEastAsia" w:hAnsi="Times New Roman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6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6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nne.Fellin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doe.virginia.gov/administrators/index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2021-2022-20, Pandemic EBT Updates SY 2021-2022</vt:lpstr>
    </vt:vector>
  </TitlesOfParts>
  <Company>Virginia Information Technologies Agency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2021-2022-20, Pandemic EBT Updates SY 2021-2022</dc:title>
  <dc:subject/>
  <dc:creator>DOE Nutrition</dc:creator>
  <cp:keywords/>
  <dc:description/>
  <cp:lastModifiedBy>VITA Program</cp:lastModifiedBy>
  <cp:revision>2</cp:revision>
  <dcterms:created xsi:type="dcterms:W3CDTF">2021-12-20T16:32:00Z</dcterms:created>
  <dcterms:modified xsi:type="dcterms:W3CDTF">2021-12-20T16:32:00Z</dcterms:modified>
</cp:coreProperties>
</file>