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AA484" w14:textId="702CF0EC" w:rsidR="00562831" w:rsidRPr="00A058B4" w:rsidRDefault="00CF518C" w:rsidP="009341F0">
      <w:pPr>
        <w:pStyle w:val="Heading1"/>
      </w:pPr>
      <w:r>
        <w:t>Coordinate-Plane</w:t>
      </w:r>
      <w:r w:rsidR="00BF046F">
        <w:t xml:space="preserve"> </w:t>
      </w:r>
      <w:r w:rsidR="00027B0B" w:rsidRPr="00027B0B">
        <w:t>–</w:t>
      </w:r>
      <w:r w:rsidR="00BF046F">
        <w:t xml:space="preserve"> A</w:t>
      </w:r>
      <w:r w:rsidR="00562831" w:rsidRPr="00A058B4">
        <w:t xml:space="preserve"> Co-</w:t>
      </w:r>
      <w:r w:rsidR="00562831" w:rsidRPr="009341F0">
        <w:t>Teaching</w:t>
      </w:r>
      <w:r w:rsidR="00562831" w:rsidRPr="00A058B4">
        <w:t xml:space="preserve"> Lesson Plan </w:t>
      </w:r>
    </w:p>
    <w:p w14:paraId="5A760E87" w14:textId="77777777" w:rsidR="00A653E6" w:rsidRDefault="00A653E6" w:rsidP="009341F0">
      <w:pPr>
        <w:jc w:val="both"/>
      </w:pPr>
    </w:p>
    <w:p w14:paraId="7E18422E" w14:textId="77777777" w:rsidR="002A1B95" w:rsidRDefault="002A1B95" w:rsidP="009341F0">
      <w:pPr>
        <w:jc w:val="both"/>
        <w:rPr>
          <w:b/>
        </w:rPr>
        <w:sectPr w:rsidR="002A1B95" w:rsidSect="00464DFD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03AFE98F" w14:textId="77777777" w:rsidR="00BF046F" w:rsidRDefault="00BF046F" w:rsidP="00BF046F">
      <w:pPr>
        <w:pStyle w:val="Heading2"/>
      </w:pPr>
      <w:r w:rsidRPr="003B4D66">
        <w:lastRenderedPageBreak/>
        <w:t>Co-Teaching Approach</w:t>
      </w:r>
      <w:r>
        <w:t xml:space="preserve">es </w:t>
      </w:r>
    </w:p>
    <w:p w14:paraId="0E9FB665" w14:textId="2B24A969" w:rsidR="00BF046F" w:rsidRDefault="00BF046F" w:rsidP="00BF046F">
      <w:r w:rsidRPr="00F14257">
        <w:t xml:space="preserve">A </w:t>
      </w:r>
      <w:r>
        <w:t>“</w:t>
      </w:r>
      <w:r w:rsidRPr="00F14257">
        <w:t>(</w:t>
      </w:r>
      <w:r>
        <w:t>Y</w:t>
      </w:r>
      <w:r w:rsidRPr="00F14257">
        <w:t>)</w:t>
      </w:r>
      <w:r>
        <w:t>”</w:t>
      </w:r>
      <w:r w:rsidR="00027B0B">
        <w:t xml:space="preserve"> </w:t>
      </w:r>
      <w:r>
        <w:t xml:space="preserve">in front of the following list items </w:t>
      </w:r>
      <w:r w:rsidRPr="00F14257">
        <w:t xml:space="preserve">indicates the approach </w:t>
      </w:r>
      <w:r>
        <w:t>is outlined in the lesson. A</w:t>
      </w:r>
      <w:r w:rsidR="00027B0B">
        <w:t xml:space="preserve">n </w:t>
      </w:r>
      <w:r>
        <w:t>“(N)”</w:t>
      </w:r>
      <w:r w:rsidR="00027B0B">
        <w:t xml:space="preserve"> </w:t>
      </w:r>
      <w:r>
        <w:t>in front of the following list items indicates the approach is not outlined in the lesson.</w:t>
      </w:r>
    </w:p>
    <w:p w14:paraId="2024F0F3" w14:textId="77777777" w:rsidR="00BF046F" w:rsidRDefault="00BF046F" w:rsidP="00BF046F">
      <w:pPr>
        <w:sectPr w:rsidR="00BF046F" w:rsidSect="00464DFD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405AF71C" w14:textId="06DCFD4F" w:rsidR="00027B0B" w:rsidRDefault="00027B0B" w:rsidP="00027B0B">
      <w:pPr>
        <w:pStyle w:val="Normal1"/>
        <w:numPr>
          <w:ilvl w:val="0"/>
          <w:numId w:val="32"/>
        </w:numPr>
        <w:ind w:right="-3840"/>
        <w:contextualSpacing/>
      </w:pPr>
      <w:r>
        <w:lastRenderedPageBreak/>
        <w:t>(Y) Parallel Teaching</w:t>
      </w:r>
    </w:p>
    <w:p w14:paraId="7CC6D2B2" w14:textId="77777777" w:rsidR="00027B0B" w:rsidRDefault="00027B0B" w:rsidP="00027B0B">
      <w:pPr>
        <w:pStyle w:val="Normal1"/>
        <w:numPr>
          <w:ilvl w:val="0"/>
          <w:numId w:val="32"/>
        </w:numPr>
        <w:ind w:right="-3840"/>
        <w:contextualSpacing/>
      </w:pPr>
      <w:r>
        <w:t>(Y) Team Teaching</w:t>
      </w:r>
    </w:p>
    <w:p w14:paraId="728DFB96" w14:textId="65B9AC06" w:rsidR="00027B0B" w:rsidRDefault="00027B0B" w:rsidP="00027B0B">
      <w:pPr>
        <w:pStyle w:val="Normal1"/>
        <w:numPr>
          <w:ilvl w:val="0"/>
          <w:numId w:val="32"/>
        </w:numPr>
        <w:ind w:right="-3840"/>
        <w:contextualSpacing/>
        <w:rPr>
          <w:b/>
        </w:rPr>
      </w:pPr>
      <w:r>
        <w:lastRenderedPageBreak/>
        <w:t>(Y) Station Teaching</w:t>
      </w:r>
    </w:p>
    <w:p w14:paraId="4BF98C52" w14:textId="77777777" w:rsidR="00027B0B" w:rsidRDefault="00027B0B" w:rsidP="00027B0B">
      <w:pPr>
        <w:pStyle w:val="Normal1"/>
        <w:numPr>
          <w:ilvl w:val="0"/>
          <w:numId w:val="32"/>
        </w:numPr>
        <w:ind w:right="-3840"/>
        <w:contextualSpacing/>
      </w:pPr>
      <w:r>
        <w:t>(N) One Teach/One Observe</w:t>
      </w:r>
    </w:p>
    <w:p w14:paraId="3F89161B" w14:textId="77777777" w:rsidR="00027B0B" w:rsidRDefault="00027B0B" w:rsidP="00027B0B">
      <w:pPr>
        <w:pStyle w:val="Normal1"/>
        <w:numPr>
          <w:ilvl w:val="0"/>
          <w:numId w:val="32"/>
        </w:numPr>
        <w:ind w:right="-3840"/>
        <w:contextualSpacing/>
      </w:pPr>
      <w:r>
        <w:lastRenderedPageBreak/>
        <w:t>(Y) Alternative Teaching</w:t>
      </w:r>
    </w:p>
    <w:p w14:paraId="75C2367B" w14:textId="348C5909" w:rsidR="00027B0B" w:rsidRDefault="00027B0B" w:rsidP="00464DFD">
      <w:pPr>
        <w:pStyle w:val="Normal1"/>
        <w:numPr>
          <w:ilvl w:val="0"/>
          <w:numId w:val="32"/>
        </w:numPr>
        <w:ind w:right="-3840"/>
        <w:contextualSpacing/>
        <w:sectPr w:rsidR="00027B0B" w:rsidSect="00464DFD">
          <w:type w:val="continuous"/>
          <w:pgSz w:w="15840" w:h="12240" w:orient="landscape"/>
          <w:pgMar w:top="1440" w:right="1440" w:bottom="1440" w:left="1440" w:header="0" w:footer="720" w:gutter="0"/>
          <w:cols w:num="3" w:space="720" w:equalWidth="0">
            <w:col w:w="2640" w:space="720"/>
            <w:col w:w="3065" w:space="720"/>
            <w:col w:w="1765" w:space="0"/>
          </w:cols>
          <w:docGrid w:linePitch="326"/>
        </w:sectPr>
      </w:pPr>
      <w:r>
        <w:t xml:space="preserve">(Y) One Teach/One Assist </w:t>
      </w:r>
    </w:p>
    <w:p w14:paraId="58DD9102" w14:textId="77777777" w:rsidR="00354FC9" w:rsidRPr="00A058B4" w:rsidRDefault="00E3045B" w:rsidP="00464DFD">
      <w:pPr>
        <w:pStyle w:val="Heading2"/>
        <w:spacing w:before="240"/>
      </w:pPr>
      <w:r w:rsidRPr="00A058B4">
        <w:lastRenderedPageBreak/>
        <w:t>Subject</w:t>
      </w:r>
    </w:p>
    <w:p w14:paraId="4710EE9D" w14:textId="1093B383" w:rsidR="00E3045B" w:rsidRPr="003B4D66" w:rsidRDefault="00201148" w:rsidP="00354FC9">
      <w:r>
        <w:t xml:space="preserve">Grade </w:t>
      </w:r>
      <w:r w:rsidR="00A853B7">
        <w:t>6</w:t>
      </w:r>
      <w:r w:rsidRPr="00201148">
        <w:t xml:space="preserve"> </w:t>
      </w:r>
      <w:r>
        <w:t>Mathematics</w:t>
      </w:r>
    </w:p>
    <w:p w14:paraId="6F9EE4A9" w14:textId="0D5A698E" w:rsidR="002562B6" w:rsidRPr="00A058B4" w:rsidRDefault="002562B6" w:rsidP="00464DFD">
      <w:pPr>
        <w:pStyle w:val="Heading2"/>
        <w:spacing w:before="240"/>
      </w:pPr>
      <w:r>
        <w:t>Strand</w:t>
      </w:r>
    </w:p>
    <w:p w14:paraId="3DB70940" w14:textId="77777777" w:rsidR="00A853B7" w:rsidRPr="00A853B7" w:rsidRDefault="00E54788" w:rsidP="004C5BD0">
      <w:pPr>
        <w:widowControl/>
        <w:rPr>
          <w:rFonts w:eastAsia="Times New Roman"/>
          <w:kern w:val="0"/>
          <w:lang w:eastAsia="en-US"/>
        </w:rPr>
      </w:pPr>
      <w:r>
        <w:t xml:space="preserve">Measurement and </w:t>
      </w:r>
      <w:r w:rsidR="00A853B7">
        <w:t>Geometry</w:t>
      </w:r>
    </w:p>
    <w:p w14:paraId="15A5D307" w14:textId="60903291" w:rsidR="00354FC9" w:rsidRDefault="00354FC9" w:rsidP="00464DFD">
      <w:pPr>
        <w:pStyle w:val="Heading2"/>
        <w:spacing w:before="240"/>
      </w:pPr>
      <w:r>
        <w:t>Topic</w:t>
      </w:r>
    </w:p>
    <w:p w14:paraId="1DFDE6F7" w14:textId="77777777" w:rsidR="00027B0B" w:rsidRDefault="00A853B7" w:rsidP="00464DFD">
      <w:r w:rsidRPr="00A853B7">
        <w:t>Identifying coordinates of a point and graphing ordered pairs</w:t>
      </w:r>
    </w:p>
    <w:p w14:paraId="558E1992" w14:textId="3089B46E" w:rsidR="00354FC9" w:rsidRDefault="00354FC9" w:rsidP="00464DFD">
      <w:pPr>
        <w:pStyle w:val="Heading2"/>
        <w:spacing w:before="240"/>
      </w:pPr>
      <w:r>
        <w:t>S</w:t>
      </w:r>
      <w:r w:rsidR="0087667A">
        <w:t>OL</w:t>
      </w:r>
    </w:p>
    <w:p w14:paraId="5E074303" w14:textId="6214B7E7" w:rsidR="00027B0B" w:rsidRDefault="005028BD">
      <w:pPr>
        <w:widowControl/>
      </w:pPr>
      <w:r>
        <w:t>6.8</w:t>
      </w:r>
      <w:r w:rsidR="00027B0B">
        <w:tab/>
      </w:r>
      <w:r w:rsidR="005211F5">
        <w:t xml:space="preserve">The student will </w:t>
      </w:r>
    </w:p>
    <w:p w14:paraId="4777CF47" w14:textId="57A2B59C" w:rsidR="004C5BD0" w:rsidRDefault="005211F5" w:rsidP="00464DFD">
      <w:pPr>
        <w:widowControl/>
        <w:ind w:firstLine="720"/>
        <w:rPr>
          <w:rFonts w:eastAsia="Times New Roman"/>
          <w:kern w:val="0"/>
          <w:lang w:eastAsia="en-US"/>
        </w:rPr>
      </w:pPr>
      <w:r>
        <w:t>a</w:t>
      </w:r>
      <w:r w:rsidR="004C5BD0">
        <w:t xml:space="preserve">) </w:t>
      </w:r>
      <w:proofErr w:type="gramStart"/>
      <w:r w:rsidR="004C5BD0">
        <w:t>identify</w:t>
      </w:r>
      <w:proofErr w:type="gramEnd"/>
      <w:r w:rsidR="004C5BD0">
        <w:t xml:space="preserve"> </w:t>
      </w:r>
      <w:r w:rsidR="005028BD">
        <w:t>the components of the</w:t>
      </w:r>
      <w:r w:rsidR="004C5BD0" w:rsidRPr="00A853B7">
        <w:rPr>
          <w:rFonts w:eastAsia="Times New Roman"/>
          <w:kern w:val="0"/>
          <w:lang w:eastAsia="en-US"/>
        </w:rPr>
        <w:t xml:space="preserve"> coordinate plane</w:t>
      </w:r>
      <w:r w:rsidR="004C5BD0">
        <w:rPr>
          <w:rFonts w:eastAsia="Times New Roman"/>
          <w:kern w:val="0"/>
          <w:lang w:eastAsia="en-US"/>
        </w:rPr>
        <w:t>; and</w:t>
      </w:r>
    </w:p>
    <w:p w14:paraId="5A57BD72" w14:textId="4FDFF1B5" w:rsidR="004C5BD0" w:rsidRPr="00A853B7" w:rsidRDefault="005211F5" w:rsidP="00464DFD">
      <w:pPr>
        <w:widowControl/>
        <w:ind w:firstLine="720"/>
        <w:rPr>
          <w:rFonts w:eastAsia="Times New Roman"/>
          <w:kern w:val="0"/>
          <w:lang w:eastAsia="en-US"/>
        </w:rPr>
      </w:pPr>
      <w:r>
        <w:rPr>
          <w:rFonts w:eastAsia="Times New Roman"/>
          <w:kern w:val="0"/>
          <w:lang w:eastAsia="en-US"/>
        </w:rPr>
        <w:t>b</w:t>
      </w:r>
      <w:r w:rsidR="004C5BD0" w:rsidRPr="00F96231">
        <w:rPr>
          <w:rFonts w:eastAsia="Times New Roman"/>
          <w:kern w:val="0"/>
          <w:lang w:eastAsia="en-US"/>
        </w:rPr>
        <w:t xml:space="preserve">) </w:t>
      </w:r>
      <w:proofErr w:type="gramStart"/>
      <w:r w:rsidR="00092CBE">
        <w:t>i</w:t>
      </w:r>
      <w:r w:rsidR="00092CBE" w:rsidRPr="00F96231">
        <w:t>dentify</w:t>
      </w:r>
      <w:proofErr w:type="gramEnd"/>
      <w:r w:rsidR="005028BD" w:rsidRPr="00F96231">
        <w:t xml:space="preserve"> the coordinates of a point and graph ordered pairs in a coordinate plane</w:t>
      </w:r>
      <w:r w:rsidR="00027B0B">
        <w:t>.</w:t>
      </w:r>
    </w:p>
    <w:p w14:paraId="730B9268" w14:textId="43C796BA" w:rsidR="00354FC9" w:rsidRDefault="00354FC9" w:rsidP="00464DFD">
      <w:pPr>
        <w:pStyle w:val="Heading2"/>
        <w:spacing w:before="240"/>
      </w:pPr>
      <w:r>
        <w:t>Outcomes</w:t>
      </w:r>
    </w:p>
    <w:p w14:paraId="1DFC9160" w14:textId="5AEE268D" w:rsidR="00E3045B" w:rsidRPr="003B4D66" w:rsidRDefault="004C5BD0" w:rsidP="00354FC9">
      <w:pPr>
        <w:tabs>
          <w:tab w:val="left" w:pos="270"/>
        </w:tabs>
      </w:pPr>
      <w:r>
        <w:t xml:space="preserve">The student will </w:t>
      </w:r>
      <w:r w:rsidR="00092CBE">
        <w:t xml:space="preserve">be able to identify and graph </w:t>
      </w:r>
      <w:r w:rsidR="003A13F6">
        <w:t>ordered pairs on the coordinate grid. The student will also be able to identify the quadrant of each point by the signs of the x and y coordinate.</w:t>
      </w:r>
    </w:p>
    <w:p w14:paraId="7D61D16F" w14:textId="123A81EB" w:rsidR="00271DEA" w:rsidRDefault="00354FC9" w:rsidP="00464DFD">
      <w:pPr>
        <w:pStyle w:val="Heading2"/>
        <w:spacing w:before="240"/>
      </w:pPr>
      <w:r>
        <w:t>Materials</w:t>
      </w:r>
    </w:p>
    <w:p w14:paraId="2CAC8D0E" w14:textId="77777777" w:rsidR="00A853B7" w:rsidRDefault="00A853B7" w:rsidP="00B67FBF">
      <w:pPr>
        <w:pStyle w:val="ListParagraph"/>
        <w:widowControl/>
        <w:numPr>
          <w:ilvl w:val="0"/>
          <w:numId w:val="2"/>
        </w:numPr>
        <w:spacing w:line="276" w:lineRule="auto"/>
      </w:pPr>
      <w:r>
        <w:t>Chart paper</w:t>
      </w:r>
    </w:p>
    <w:p w14:paraId="72AC2421" w14:textId="77777777" w:rsidR="00A853B7" w:rsidRDefault="00A853B7" w:rsidP="00B67FBF">
      <w:pPr>
        <w:pStyle w:val="ListParagraph"/>
        <w:widowControl/>
        <w:numPr>
          <w:ilvl w:val="0"/>
          <w:numId w:val="2"/>
        </w:numPr>
        <w:spacing w:line="276" w:lineRule="auto"/>
      </w:pPr>
      <w:r>
        <w:t>Markers</w:t>
      </w:r>
    </w:p>
    <w:p w14:paraId="50F30238" w14:textId="77777777" w:rsidR="00A853B7" w:rsidRDefault="00A853B7" w:rsidP="00B67FBF">
      <w:pPr>
        <w:pStyle w:val="ListParagraph"/>
        <w:widowControl/>
        <w:numPr>
          <w:ilvl w:val="0"/>
          <w:numId w:val="2"/>
        </w:numPr>
        <w:spacing w:line="276" w:lineRule="auto"/>
      </w:pPr>
      <w:r>
        <w:t>Centimeter graph paper</w:t>
      </w:r>
    </w:p>
    <w:p w14:paraId="15A8FE7B" w14:textId="77777777" w:rsidR="00A853B7" w:rsidRDefault="00A853B7" w:rsidP="00B67FBF">
      <w:pPr>
        <w:pStyle w:val="ListParagraph"/>
        <w:widowControl/>
        <w:numPr>
          <w:ilvl w:val="0"/>
          <w:numId w:val="2"/>
        </w:numPr>
        <w:spacing w:line="276" w:lineRule="auto"/>
      </w:pPr>
      <w:r>
        <w:t>Rulers</w:t>
      </w:r>
    </w:p>
    <w:p w14:paraId="0F3769E3" w14:textId="77777777" w:rsidR="00A853B7" w:rsidRDefault="00A853B7" w:rsidP="00B67FBF">
      <w:pPr>
        <w:pStyle w:val="ListParagraph"/>
        <w:widowControl/>
        <w:numPr>
          <w:ilvl w:val="0"/>
          <w:numId w:val="2"/>
        </w:numPr>
        <w:spacing w:line="276" w:lineRule="auto"/>
      </w:pPr>
      <w:r>
        <w:t>Geoboard</w:t>
      </w:r>
    </w:p>
    <w:p w14:paraId="5BE5DB97" w14:textId="0CC6E259" w:rsidR="009115A5" w:rsidRDefault="009115A5" w:rsidP="00B67FBF">
      <w:pPr>
        <w:pStyle w:val="ListParagraph"/>
        <w:widowControl/>
        <w:numPr>
          <w:ilvl w:val="0"/>
          <w:numId w:val="2"/>
        </w:numPr>
        <w:spacing w:line="276" w:lineRule="auto"/>
      </w:pPr>
      <w:r>
        <w:lastRenderedPageBreak/>
        <w:t>Pre-dr</w:t>
      </w:r>
      <w:r w:rsidR="00F96231">
        <w:t>awn coordinate plane(s)</w:t>
      </w:r>
      <w:r>
        <w:t xml:space="preserve"> for labeling</w:t>
      </w:r>
      <w:r w:rsidR="00F96231">
        <w:t xml:space="preserve"> (attached)</w:t>
      </w:r>
    </w:p>
    <w:p w14:paraId="1C261D8E" w14:textId="6996DB07" w:rsidR="00354FC9" w:rsidRDefault="00E3045B" w:rsidP="00464DFD">
      <w:pPr>
        <w:pStyle w:val="Heading2"/>
        <w:spacing w:before="240"/>
      </w:pPr>
      <w:r w:rsidRPr="003B4D66">
        <w:t>Vocab</w:t>
      </w:r>
      <w:r w:rsidR="00354FC9">
        <w:t>ulary</w:t>
      </w:r>
    </w:p>
    <w:p w14:paraId="7D488110" w14:textId="77777777" w:rsidR="001451D0" w:rsidRDefault="001451D0" w:rsidP="00716943">
      <w:pPr>
        <w:pStyle w:val="ListParagraph"/>
        <w:numPr>
          <w:ilvl w:val="0"/>
          <w:numId w:val="9"/>
        </w:numPr>
        <w:sectPr w:rsidR="001451D0" w:rsidSect="00464DFD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0188965F" w14:textId="64A6E53D" w:rsidR="001451D0" w:rsidRPr="00720A4E" w:rsidRDefault="00027B0B" w:rsidP="00464DFD">
      <w:pPr>
        <w:pStyle w:val="ListParagraph"/>
        <w:ind w:left="360"/>
      </w:pPr>
      <w:proofErr w:type="gramStart"/>
      <w:r w:rsidRPr="007425D8">
        <w:rPr>
          <w:rFonts w:eastAsia="Times New Roman"/>
          <w:i/>
          <w:kern w:val="0"/>
          <w:lang w:eastAsia="en-US"/>
        </w:rPr>
        <w:t>axis</w:t>
      </w:r>
      <w:proofErr w:type="gramEnd"/>
      <w:r w:rsidRPr="007425D8">
        <w:rPr>
          <w:rFonts w:eastAsia="Times New Roman"/>
          <w:i/>
          <w:kern w:val="0"/>
          <w:lang w:eastAsia="en-US"/>
        </w:rPr>
        <w:t>,</w:t>
      </w:r>
      <w:r>
        <w:rPr>
          <w:rFonts w:eastAsia="Times New Roman"/>
          <w:i/>
          <w:kern w:val="0"/>
          <w:lang w:eastAsia="en-US"/>
        </w:rPr>
        <w:t xml:space="preserve"> </w:t>
      </w:r>
      <w:r>
        <w:rPr>
          <w:i/>
        </w:rPr>
        <w:t>c</w:t>
      </w:r>
      <w:r w:rsidRPr="00846CC6">
        <w:rPr>
          <w:i/>
        </w:rPr>
        <w:t>lockwise,</w:t>
      </w:r>
      <w:r w:rsidRPr="00027B0B">
        <w:rPr>
          <w:rFonts w:eastAsia="Times New Roman"/>
          <w:i/>
          <w:kern w:val="0"/>
          <w:lang w:eastAsia="en-US"/>
        </w:rPr>
        <w:t xml:space="preserve"> </w:t>
      </w:r>
      <w:r>
        <w:rPr>
          <w:rFonts w:eastAsia="Times New Roman"/>
          <w:i/>
          <w:kern w:val="0"/>
          <w:lang w:eastAsia="en-US"/>
        </w:rPr>
        <w:t>c</w:t>
      </w:r>
      <w:r w:rsidRPr="00635E91">
        <w:rPr>
          <w:rFonts w:eastAsia="Times New Roman"/>
          <w:i/>
          <w:kern w:val="0"/>
          <w:lang w:eastAsia="en-US"/>
        </w:rPr>
        <w:t>oordinate plane</w:t>
      </w:r>
      <w:r>
        <w:rPr>
          <w:rFonts w:eastAsia="Times New Roman"/>
          <w:i/>
          <w:kern w:val="0"/>
          <w:lang w:eastAsia="en-US"/>
        </w:rPr>
        <w:t>,</w:t>
      </w:r>
      <w:r w:rsidRPr="00846CC6">
        <w:rPr>
          <w:i/>
        </w:rPr>
        <w:t xml:space="preserve"> counter-clockwise</w:t>
      </w:r>
      <w:r>
        <w:rPr>
          <w:i/>
        </w:rPr>
        <w:t>,</w:t>
      </w:r>
      <w:r w:rsidRPr="00027B0B">
        <w:rPr>
          <w:i/>
        </w:rPr>
        <w:t xml:space="preserve"> </w:t>
      </w:r>
      <w:r w:rsidRPr="004F2540">
        <w:rPr>
          <w:i/>
        </w:rPr>
        <w:t>Geoboards (earlier grades)</w:t>
      </w:r>
      <w:r>
        <w:rPr>
          <w:i/>
        </w:rPr>
        <w:t>,</w:t>
      </w:r>
      <w:r w:rsidRPr="00027B0B">
        <w:rPr>
          <w:rFonts w:eastAsia="Times New Roman"/>
          <w:i/>
          <w:kern w:val="0"/>
          <w:lang w:eastAsia="en-US"/>
        </w:rPr>
        <w:t xml:space="preserve"> </w:t>
      </w:r>
      <w:r w:rsidRPr="00891F64">
        <w:rPr>
          <w:rFonts w:eastAsia="Times New Roman"/>
          <w:i/>
          <w:kern w:val="0"/>
          <w:lang w:eastAsia="en-US"/>
        </w:rPr>
        <w:t>ordered pairs, plot</w:t>
      </w:r>
      <w:r>
        <w:rPr>
          <w:rFonts w:eastAsia="Times New Roman"/>
          <w:i/>
          <w:kern w:val="0"/>
          <w:lang w:eastAsia="en-US"/>
        </w:rPr>
        <w:t xml:space="preserve">, </w:t>
      </w:r>
      <w:r w:rsidRPr="006E357C">
        <w:rPr>
          <w:rFonts w:eastAsia="Times New Roman"/>
          <w:i/>
          <w:kern w:val="0"/>
          <w:lang w:eastAsia="en-US"/>
        </w:rPr>
        <w:t>quadrants,</w:t>
      </w:r>
      <w:r w:rsidRPr="00027B0B">
        <w:rPr>
          <w:i/>
        </w:rPr>
        <w:t xml:space="preserve"> </w:t>
      </w:r>
      <w:r w:rsidRPr="00F57338">
        <w:rPr>
          <w:i/>
        </w:rPr>
        <w:t>Roman numerals</w:t>
      </w:r>
      <w:r>
        <w:rPr>
          <w:i/>
        </w:rPr>
        <w:t>,</w:t>
      </w:r>
      <w:r w:rsidRPr="00F57338">
        <w:rPr>
          <w:i/>
        </w:rPr>
        <w:t xml:space="preserve"> </w:t>
      </w:r>
      <w:r>
        <w:rPr>
          <w:i/>
        </w:rPr>
        <w:t>s</w:t>
      </w:r>
      <w:r w:rsidRPr="009B473D">
        <w:rPr>
          <w:i/>
        </w:rPr>
        <w:t>equential</w:t>
      </w:r>
    </w:p>
    <w:p w14:paraId="6FFD739B" w14:textId="77777777" w:rsidR="00B67FBF" w:rsidRPr="00720A4E" w:rsidRDefault="00B67FBF" w:rsidP="001451D0">
      <w:pPr>
        <w:rPr>
          <w:sz w:val="28"/>
          <w:szCs w:val="28"/>
        </w:rPr>
        <w:sectPr w:rsidR="00B67FBF" w:rsidRPr="00720A4E" w:rsidSect="00464DFD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6948EAE2" w14:textId="77777777" w:rsidR="00867493" w:rsidRDefault="00720A4E" w:rsidP="00464DFD">
      <w:pPr>
        <w:pStyle w:val="Heading2"/>
        <w:spacing w:before="240"/>
      </w:pPr>
      <w:r>
        <w:t>Co-T</w:t>
      </w:r>
      <w:r w:rsidR="00B22882">
        <w:t>eacher Actions</w:t>
      </w:r>
    </w:p>
    <w:tbl>
      <w:tblPr>
        <w:tblStyle w:val="TableGrid"/>
        <w:tblW w:w="12600" w:type="dxa"/>
        <w:tblInd w:w="85" w:type="dxa"/>
        <w:tblLayout w:type="fixed"/>
        <w:tblLook w:val="04A0" w:firstRow="1" w:lastRow="0" w:firstColumn="1" w:lastColumn="0" w:noHBand="0" w:noVBand="1"/>
        <w:tblCaption w:val="Lesson Plan"/>
        <w:tblDescription w:val="This table describes the role of the general educator and special educator throughout the lesson plan."/>
      </w:tblPr>
      <w:tblGrid>
        <w:gridCol w:w="2003"/>
        <w:gridCol w:w="2340"/>
        <w:gridCol w:w="4320"/>
        <w:gridCol w:w="3937"/>
      </w:tblGrid>
      <w:tr w:rsidR="00FF546C" w14:paraId="57D8133B" w14:textId="77777777" w:rsidTr="00464DFD">
        <w:trPr>
          <w:tblHeader/>
        </w:trPr>
        <w:tc>
          <w:tcPr>
            <w:tcW w:w="2003" w:type="dxa"/>
          </w:tcPr>
          <w:p w14:paraId="2D67C2EF" w14:textId="77777777" w:rsidR="00FF546C" w:rsidRPr="00FF546C" w:rsidRDefault="00FF546C" w:rsidP="00FF546C">
            <w:pPr>
              <w:rPr>
                <w:b/>
              </w:rPr>
            </w:pPr>
            <w:r w:rsidRPr="00FF546C">
              <w:rPr>
                <w:b/>
              </w:rPr>
              <w:t>Lesson Component</w:t>
            </w:r>
          </w:p>
        </w:tc>
        <w:tc>
          <w:tcPr>
            <w:tcW w:w="2340" w:type="dxa"/>
          </w:tcPr>
          <w:p w14:paraId="00AE14B5" w14:textId="77777777" w:rsidR="00FF546C" w:rsidRPr="00FF546C" w:rsidRDefault="00FF546C" w:rsidP="00FF546C">
            <w:pPr>
              <w:rPr>
                <w:b/>
              </w:rPr>
            </w:pPr>
            <w:r w:rsidRPr="00FF546C">
              <w:rPr>
                <w:b/>
              </w:rPr>
              <w:t>Co-Teaching Approach(</w:t>
            </w:r>
            <w:proofErr w:type="spellStart"/>
            <w:r w:rsidRPr="00FF546C">
              <w:rPr>
                <w:b/>
              </w:rPr>
              <w:t>es</w:t>
            </w:r>
            <w:proofErr w:type="spellEnd"/>
            <w:r w:rsidRPr="00FF546C">
              <w:rPr>
                <w:b/>
              </w:rPr>
              <w:t>)</w:t>
            </w:r>
          </w:p>
        </w:tc>
        <w:tc>
          <w:tcPr>
            <w:tcW w:w="4320" w:type="dxa"/>
          </w:tcPr>
          <w:p w14:paraId="315D1AFA" w14:textId="77777777" w:rsidR="00FF546C" w:rsidRPr="00FF546C" w:rsidRDefault="001451D0" w:rsidP="00464DFD">
            <w:pPr>
              <w:spacing w:after="120"/>
              <w:rPr>
                <w:b/>
              </w:rPr>
            </w:pPr>
            <w:r>
              <w:rPr>
                <w:b/>
              </w:rPr>
              <w:t>General Educator</w:t>
            </w:r>
            <w:r w:rsidR="008F07A5">
              <w:rPr>
                <w:b/>
              </w:rPr>
              <w:t xml:space="preserve"> (GE)</w:t>
            </w:r>
          </w:p>
        </w:tc>
        <w:tc>
          <w:tcPr>
            <w:tcW w:w="3937" w:type="dxa"/>
          </w:tcPr>
          <w:p w14:paraId="5BE0BDA4" w14:textId="77777777" w:rsidR="00FF546C" w:rsidRPr="00FF546C" w:rsidRDefault="001451D0" w:rsidP="00464DFD">
            <w:pPr>
              <w:spacing w:after="120"/>
              <w:rPr>
                <w:b/>
              </w:rPr>
            </w:pPr>
            <w:r>
              <w:rPr>
                <w:b/>
              </w:rPr>
              <w:t>Special Educator</w:t>
            </w:r>
            <w:r w:rsidR="008F07A5">
              <w:rPr>
                <w:b/>
              </w:rPr>
              <w:t xml:space="preserve"> (SE)</w:t>
            </w:r>
          </w:p>
        </w:tc>
      </w:tr>
      <w:tr w:rsidR="002645C4" w14:paraId="58992FC3" w14:textId="77777777" w:rsidTr="00464DFD">
        <w:tc>
          <w:tcPr>
            <w:tcW w:w="2003" w:type="dxa"/>
          </w:tcPr>
          <w:p w14:paraId="1766AE14" w14:textId="77777777" w:rsidR="002645C4" w:rsidRPr="009065CE" w:rsidRDefault="002645C4" w:rsidP="00FF546C">
            <w:pPr>
              <w:rPr>
                <w:b/>
              </w:rPr>
            </w:pPr>
            <w:r w:rsidRPr="009065CE">
              <w:rPr>
                <w:b/>
              </w:rPr>
              <w:t>Anticipatory Set</w:t>
            </w:r>
          </w:p>
        </w:tc>
        <w:tc>
          <w:tcPr>
            <w:tcW w:w="2340" w:type="dxa"/>
          </w:tcPr>
          <w:p w14:paraId="59310177" w14:textId="77777777" w:rsidR="002645C4" w:rsidRPr="009065CE" w:rsidRDefault="00605736" w:rsidP="007C26A5">
            <w:r>
              <w:t>Team Teaching</w:t>
            </w:r>
            <w:r w:rsidR="002645C4">
              <w:t xml:space="preserve"> </w:t>
            </w:r>
          </w:p>
        </w:tc>
        <w:tc>
          <w:tcPr>
            <w:tcW w:w="4320" w:type="dxa"/>
          </w:tcPr>
          <w:p w14:paraId="18B68163" w14:textId="77777777" w:rsidR="00FA7FA3" w:rsidRPr="00464DFD" w:rsidRDefault="00FA7FA3" w:rsidP="00464DFD">
            <w:pPr>
              <w:spacing w:after="120"/>
              <w:rPr>
                <w:b/>
              </w:rPr>
            </w:pPr>
            <w:r w:rsidRPr="00464DFD">
              <w:rPr>
                <w:b/>
              </w:rPr>
              <w:t>Preparation</w:t>
            </w:r>
          </w:p>
          <w:p w14:paraId="44BDB0D7" w14:textId="54E85E20" w:rsidR="00FA7FA3" w:rsidRDefault="00FA7FA3" w:rsidP="00464DFD">
            <w:pPr>
              <w:numPr>
                <w:ilvl w:val="0"/>
                <w:numId w:val="34"/>
              </w:numPr>
              <w:spacing w:after="120"/>
            </w:pPr>
            <w:r>
              <w:t xml:space="preserve">GE </w:t>
            </w:r>
            <w:r w:rsidR="00605736">
              <w:t>create</w:t>
            </w:r>
            <w:r>
              <w:t>s</w:t>
            </w:r>
            <w:r w:rsidR="00605736">
              <w:t xml:space="preserve"> a large coordinate plane for display on graph paper</w:t>
            </w:r>
            <w:r w:rsidR="003B6292">
              <w:t xml:space="preserve"> or display on a whiteboard</w:t>
            </w:r>
            <w:r w:rsidR="00605736">
              <w:t xml:space="preserve"> or dry erase board. </w:t>
            </w:r>
          </w:p>
          <w:p w14:paraId="714428F5" w14:textId="5EE430AB" w:rsidR="00FA7FA3" w:rsidRPr="00464DFD" w:rsidRDefault="00FA7FA3" w:rsidP="00464DFD">
            <w:pPr>
              <w:spacing w:after="120"/>
              <w:rPr>
                <w:b/>
              </w:rPr>
            </w:pPr>
            <w:r w:rsidRPr="00464DFD">
              <w:rPr>
                <w:b/>
              </w:rPr>
              <w:t>Class</w:t>
            </w:r>
          </w:p>
          <w:p w14:paraId="03086B0A" w14:textId="5F5F57C6" w:rsidR="001739BB" w:rsidRDefault="00FA7FA3" w:rsidP="00464DFD">
            <w:pPr>
              <w:spacing w:after="120"/>
            </w:pPr>
            <w:r>
              <w:t>GE b</w:t>
            </w:r>
            <w:r w:rsidR="00605736">
              <w:t>egin</w:t>
            </w:r>
            <w:r>
              <w:t>s</w:t>
            </w:r>
            <w:r w:rsidR="00605736">
              <w:t xml:space="preserve"> class by leading the students in a group discussion on the coordinate plane while referencing the display. </w:t>
            </w:r>
            <w:r>
              <w:t xml:space="preserve">GE asks </w:t>
            </w:r>
            <w:r w:rsidR="00605736">
              <w:t xml:space="preserve">students what the coordinate plane is called. </w:t>
            </w:r>
            <w:r>
              <w:t>A</w:t>
            </w:r>
            <w:r w:rsidR="00605736">
              <w:t>sk</w:t>
            </w:r>
            <w:r>
              <w:t>s</w:t>
            </w:r>
            <w:r w:rsidR="00605736">
              <w:t xml:space="preserve"> leading questions, including where they may have seen a coordinate plane before today (they may mention the game Battleship or similar games). </w:t>
            </w:r>
          </w:p>
          <w:p w14:paraId="48122804" w14:textId="50BC9DAD" w:rsidR="002645C4" w:rsidRDefault="001739BB" w:rsidP="00464DFD">
            <w:pPr>
              <w:spacing w:after="120"/>
            </w:pPr>
            <w:r>
              <w:t>GE t</w:t>
            </w:r>
            <w:r w:rsidR="00605736">
              <w:t>ell</w:t>
            </w:r>
            <w:r>
              <w:t xml:space="preserve">s students </w:t>
            </w:r>
            <w:r w:rsidR="00605736">
              <w:t xml:space="preserve">that coordinate planes are used throughout mathematics to help us understand geometry and algebra. </w:t>
            </w:r>
            <w:r w:rsidR="00FA7FA3">
              <w:t xml:space="preserve">GE shows </w:t>
            </w:r>
            <w:r w:rsidR="00605736">
              <w:t xml:space="preserve">students the four quadrants and discuss the differences among them. </w:t>
            </w:r>
          </w:p>
          <w:p w14:paraId="41C8DC1D" w14:textId="136ACAB7" w:rsidR="00491071" w:rsidRDefault="00292C10" w:rsidP="00464DFD">
            <w:pPr>
              <w:spacing w:after="120"/>
            </w:pPr>
            <w:r>
              <w:t xml:space="preserve">4. </w:t>
            </w:r>
            <w:r w:rsidR="005B2120">
              <w:t>GE m</w:t>
            </w:r>
            <w:r w:rsidR="00605736">
              <w:t>odel</w:t>
            </w:r>
            <w:r w:rsidR="005B2120">
              <w:t>s</w:t>
            </w:r>
            <w:r w:rsidR="00605736">
              <w:t xml:space="preserve"> how to graph each of these ordered pairs on the displayed coordinate plane, making sure to label them clearly. </w:t>
            </w:r>
            <w:r w:rsidR="002F69D5">
              <w:t xml:space="preserve">GE asks </w:t>
            </w:r>
            <w:r w:rsidR="00605736">
              <w:t xml:space="preserve">students whether the points are located where they thought they would be, and why or why not. </w:t>
            </w:r>
          </w:p>
          <w:p w14:paraId="7B960FF8" w14:textId="3B7E787A" w:rsidR="00605736" w:rsidRPr="0030291A" w:rsidRDefault="002F69D5" w:rsidP="00464DFD">
            <w:pPr>
              <w:spacing w:after="120"/>
            </w:pPr>
            <w:r>
              <w:t>GE t</w:t>
            </w:r>
            <w:r w:rsidR="00605736">
              <w:t>alk</w:t>
            </w:r>
            <w:r>
              <w:t>s</w:t>
            </w:r>
            <w:r w:rsidR="00605736">
              <w:t xml:space="preserve"> about coordinates and how they determine where a point is located on a coordinate plane. </w:t>
            </w:r>
            <w:r>
              <w:t xml:space="preserve">GE tells </w:t>
            </w:r>
            <w:r w:rsidR="00605736">
              <w:t xml:space="preserve">students they will be working with their own coordinate plane in three activities. </w:t>
            </w:r>
          </w:p>
        </w:tc>
        <w:tc>
          <w:tcPr>
            <w:tcW w:w="3937" w:type="dxa"/>
          </w:tcPr>
          <w:p w14:paraId="46EF9A39" w14:textId="59C4CCC8" w:rsidR="002645C4" w:rsidRDefault="00FA7FA3" w:rsidP="00464DFD">
            <w:pPr>
              <w:numPr>
                <w:ilvl w:val="0"/>
                <w:numId w:val="34"/>
              </w:numPr>
              <w:spacing w:after="120"/>
            </w:pPr>
            <w:r>
              <w:t>SE d</w:t>
            </w:r>
            <w:r w:rsidR="00605736">
              <w:t>ivide</w:t>
            </w:r>
            <w:r>
              <w:t>s</w:t>
            </w:r>
            <w:r w:rsidR="00605736">
              <w:t xml:space="preserve"> the students into groups of </w:t>
            </w:r>
            <w:r>
              <w:t>two or three</w:t>
            </w:r>
            <w:r w:rsidR="00605736">
              <w:t xml:space="preserve"> in order to share brief observations about the coordinate plane. Most students may pair up with their seat partner or a student closest to them. </w:t>
            </w:r>
            <w:r w:rsidR="005B2120">
              <w:t xml:space="preserve">SE should create predetermined pairings for </w:t>
            </w:r>
            <w:r w:rsidR="00605736">
              <w:t xml:space="preserve">students who struggle to communicate or share ideas. </w:t>
            </w:r>
            <w:r w:rsidR="001739BB">
              <w:t>(</w:t>
            </w:r>
            <w:r w:rsidR="00605736">
              <w:t>Keep in mind students who do not work well together because of behavioral concerns.</w:t>
            </w:r>
            <w:r w:rsidR="001739BB">
              <w:t>)</w:t>
            </w:r>
            <w:r w:rsidR="00605736">
              <w:t xml:space="preserve"> </w:t>
            </w:r>
            <w:r w:rsidR="005B2120">
              <w:t>SE a</w:t>
            </w:r>
            <w:r w:rsidR="00605736">
              <w:t>sk</w:t>
            </w:r>
            <w:r w:rsidR="005B2120">
              <w:t>s</w:t>
            </w:r>
            <w:r w:rsidR="00605736">
              <w:t xml:space="preserve"> students to whisper to their partner(s) what they notice about the coordinate plane at this point.</w:t>
            </w:r>
          </w:p>
          <w:p w14:paraId="1D8AF3C6" w14:textId="608F1625" w:rsidR="00605736" w:rsidRDefault="005B2120" w:rsidP="00464DFD">
            <w:pPr>
              <w:numPr>
                <w:ilvl w:val="0"/>
                <w:numId w:val="34"/>
              </w:numPr>
              <w:spacing w:after="120"/>
            </w:pPr>
            <w:r>
              <w:t>SE d</w:t>
            </w:r>
            <w:r w:rsidR="00605736">
              <w:t>isplay</w:t>
            </w:r>
            <w:r>
              <w:t>s</w:t>
            </w:r>
            <w:r w:rsidR="00605736">
              <w:t xml:space="preserve"> the following ordered pairs (0,</w:t>
            </w:r>
            <w:r w:rsidR="00500999">
              <w:t xml:space="preserve"> </w:t>
            </w:r>
            <w:r w:rsidR="00605736">
              <w:t>0), (3,</w:t>
            </w:r>
            <w:r w:rsidR="00500999">
              <w:t xml:space="preserve"> </w:t>
            </w:r>
            <w:r w:rsidR="00605736">
              <w:t>7), (-3,</w:t>
            </w:r>
            <w:r w:rsidR="00500999">
              <w:t xml:space="preserve"> </w:t>
            </w:r>
            <w:r w:rsidR="00605736">
              <w:t>7)</w:t>
            </w:r>
            <w:r w:rsidR="004D2EF8">
              <w:t>, (</w:t>
            </w:r>
            <w:r w:rsidR="00605736">
              <w:t>-3,</w:t>
            </w:r>
            <w:r w:rsidR="00500999">
              <w:t xml:space="preserve"> </w:t>
            </w:r>
            <w:r w:rsidR="00605736">
              <w:t>-7), (3,</w:t>
            </w:r>
            <w:r w:rsidR="00500999">
              <w:t xml:space="preserve"> </w:t>
            </w:r>
            <w:r w:rsidR="00605736">
              <w:t xml:space="preserve">-7). </w:t>
            </w:r>
            <w:r>
              <w:t xml:space="preserve">SE has </w:t>
            </w:r>
            <w:r w:rsidR="00605736">
              <w:t xml:space="preserve">students talk with their partners </w:t>
            </w:r>
            <w:r w:rsidR="001739BB">
              <w:t xml:space="preserve">concerning </w:t>
            </w:r>
            <w:r w:rsidR="00605736">
              <w:t xml:space="preserve">the things they notice about the five sets of ordered pairs, discussing where each pair might be located on the coordinate plane. </w:t>
            </w:r>
          </w:p>
          <w:p w14:paraId="76B6A9B3" w14:textId="77777777" w:rsidR="00605736" w:rsidRPr="00E40032" w:rsidRDefault="00605736" w:rsidP="00464DFD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645C4" w14:paraId="420A3BB4" w14:textId="77777777" w:rsidTr="00464DFD">
        <w:tc>
          <w:tcPr>
            <w:tcW w:w="2003" w:type="dxa"/>
          </w:tcPr>
          <w:p w14:paraId="07CA2FDF" w14:textId="2C8E7C52" w:rsidR="002645C4" w:rsidRPr="009065CE" w:rsidRDefault="002645C4" w:rsidP="00FF546C">
            <w:pPr>
              <w:rPr>
                <w:b/>
              </w:rPr>
            </w:pPr>
            <w:r w:rsidRPr="009065CE">
              <w:rPr>
                <w:b/>
              </w:rPr>
              <w:t>Lesson Activities/</w:t>
            </w:r>
            <w:r>
              <w:rPr>
                <w:b/>
              </w:rPr>
              <w:t xml:space="preserve"> </w:t>
            </w:r>
            <w:r w:rsidRPr="009065CE">
              <w:rPr>
                <w:b/>
              </w:rPr>
              <w:t>Procedures</w:t>
            </w:r>
          </w:p>
        </w:tc>
        <w:tc>
          <w:tcPr>
            <w:tcW w:w="2340" w:type="dxa"/>
          </w:tcPr>
          <w:p w14:paraId="048D0AA6" w14:textId="13396EE8" w:rsidR="00145DBA" w:rsidRDefault="00501A81" w:rsidP="00145DBA">
            <w:r>
              <w:t>Parallel Teaching</w:t>
            </w:r>
          </w:p>
          <w:p w14:paraId="7DE85E11" w14:textId="77777777" w:rsidR="00145DBA" w:rsidRDefault="00145DBA" w:rsidP="00145DBA">
            <w:r>
              <w:t>Station Teaching</w:t>
            </w:r>
          </w:p>
          <w:p w14:paraId="566DB4B3" w14:textId="77777777" w:rsidR="00145DBA" w:rsidRDefault="00145DBA" w:rsidP="00145DBA"/>
          <w:p w14:paraId="5B9467C2" w14:textId="31073E28" w:rsidR="00145DBA" w:rsidRPr="00885417" w:rsidRDefault="00145DBA" w:rsidP="00145DBA"/>
        </w:tc>
        <w:tc>
          <w:tcPr>
            <w:tcW w:w="4320" w:type="dxa"/>
          </w:tcPr>
          <w:p w14:paraId="675D5D4F" w14:textId="6C5162D4" w:rsidR="00501A81" w:rsidRDefault="001739BB" w:rsidP="00464DFD">
            <w:pPr>
              <w:spacing w:after="120"/>
            </w:pPr>
            <w:r>
              <w:t>GE and SE d</w:t>
            </w:r>
            <w:r w:rsidR="00501A81">
              <w:t>ivide the class into two groups</w:t>
            </w:r>
            <w:r w:rsidR="00F325FC">
              <w:t>.</w:t>
            </w:r>
          </w:p>
          <w:p w14:paraId="1804FFBA" w14:textId="77777777" w:rsidR="00501A81" w:rsidRDefault="00501A81" w:rsidP="00464DFD">
            <w:pPr>
              <w:spacing w:after="120"/>
            </w:pPr>
            <w:r>
              <w:t>Group #1</w:t>
            </w:r>
          </w:p>
          <w:p w14:paraId="4E8D7C59" w14:textId="77777777" w:rsidR="00501A81" w:rsidRDefault="00501A81" w:rsidP="00464DFD">
            <w:pPr>
              <w:spacing w:after="120"/>
            </w:pPr>
            <w:r>
              <w:t>Activity A:</w:t>
            </w:r>
          </w:p>
          <w:p w14:paraId="24E82F83" w14:textId="5D192D0F" w:rsidR="00501A81" w:rsidRDefault="00501A81" w:rsidP="00464DFD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</w:pPr>
            <w:r>
              <w:t>G</w:t>
            </w:r>
            <w:r w:rsidR="00491071">
              <w:t>E g</w:t>
            </w:r>
            <w:r>
              <w:t>ive</w:t>
            </w:r>
            <w:r w:rsidR="00491071">
              <w:t>s</w:t>
            </w:r>
            <w:r>
              <w:t xml:space="preserve"> each student several sheets of centimeter graph paper. </w:t>
            </w:r>
            <w:r w:rsidR="00491071">
              <w:t>E</w:t>
            </w:r>
            <w:r>
              <w:t>ach student draw</w:t>
            </w:r>
            <w:r w:rsidR="00491071">
              <w:t>s</w:t>
            </w:r>
            <w:r>
              <w:t xml:space="preserve"> a coordinate plane and label</w:t>
            </w:r>
            <w:r w:rsidR="00491071">
              <w:t>s</w:t>
            </w:r>
            <w:r>
              <w:t xml:space="preserve"> the x- and y-axes, label</w:t>
            </w:r>
            <w:r w:rsidR="00491071">
              <w:t>s</w:t>
            </w:r>
            <w:r>
              <w:t xml:space="preserve"> the lines, and identif</w:t>
            </w:r>
            <w:r w:rsidR="00491071">
              <w:t>ies</w:t>
            </w:r>
            <w:r>
              <w:t xml:space="preserve"> the quadrants.</w:t>
            </w:r>
          </w:p>
          <w:p w14:paraId="7A736B82" w14:textId="29E28ACB" w:rsidR="00501A81" w:rsidRDefault="00491071" w:rsidP="00464DFD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</w:pPr>
            <w:r>
              <w:t>GE has</w:t>
            </w:r>
            <w:r w:rsidR="00501A81">
              <w:t xml:space="preserve"> students work with partners to graph several ordered pairs in their coordinate planes, recording each ordered pair and the quadrant in which the point is placed.</w:t>
            </w:r>
          </w:p>
          <w:p w14:paraId="38F05FE6" w14:textId="43E27CD9" w:rsidR="004D771C" w:rsidRDefault="00491071" w:rsidP="00464DFD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</w:pPr>
            <w:r>
              <w:t>GE has</w:t>
            </w:r>
            <w:r w:rsidR="004D771C">
              <w:t xml:space="preserve"> students find, without plotting and based solely on the coordinates, the pattern of determining the quadrant in which a point should be placed. </w:t>
            </w:r>
            <w:r>
              <w:t>Students</w:t>
            </w:r>
            <w:r w:rsidR="004D771C">
              <w:t xml:space="preserve"> record their </w:t>
            </w:r>
            <w:r w:rsidR="000E3ECF">
              <w:t xml:space="preserve">thoughts </w:t>
            </w:r>
            <w:r w:rsidR="004D771C">
              <w:t>about this pattern in their math journals.</w:t>
            </w:r>
          </w:p>
          <w:p w14:paraId="789BD630" w14:textId="3E090DBE" w:rsidR="004D771C" w:rsidRDefault="00491071" w:rsidP="00464DFD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</w:pPr>
            <w:r>
              <w:t>GE b</w:t>
            </w:r>
            <w:r w:rsidR="004D771C">
              <w:t>ring</w:t>
            </w:r>
            <w:r>
              <w:t>s</w:t>
            </w:r>
            <w:r w:rsidR="004D771C">
              <w:t xml:space="preserve"> all students together to discuss the patterns they discover. </w:t>
            </w:r>
          </w:p>
          <w:p w14:paraId="7CC25CCA" w14:textId="7C60FF6C" w:rsidR="00B04AF1" w:rsidRDefault="001739BB" w:rsidP="00464DFD">
            <w:pPr>
              <w:spacing w:after="120"/>
            </w:pPr>
            <w:r>
              <w:t>GE and/or SE r</w:t>
            </w:r>
            <w:r w:rsidR="00B04AF1">
              <w:t>eassemble</w:t>
            </w:r>
            <w:r>
              <w:t>s</w:t>
            </w:r>
            <w:r w:rsidR="00B04AF1">
              <w:t xml:space="preserve"> the class in the center of the room</w:t>
            </w:r>
            <w:r>
              <w:t>.</w:t>
            </w:r>
            <w:r w:rsidR="00B04AF1">
              <w:t xml:space="preserve"> </w:t>
            </w:r>
          </w:p>
          <w:p w14:paraId="476EA8AB" w14:textId="27E5384E" w:rsidR="00B04AF1" w:rsidRDefault="001739BB" w:rsidP="00464DFD">
            <w:pPr>
              <w:spacing w:after="120"/>
            </w:pPr>
            <w:r>
              <w:t>H</w:t>
            </w:r>
            <w:r w:rsidR="00B04AF1">
              <w:t xml:space="preserve">alf the class </w:t>
            </w:r>
            <w:r>
              <w:t>c</w:t>
            </w:r>
            <w:r w:rsidR="00B04AF1">
              <w:t>omplete</w:t>
            </w:r>
            <w:r>
              <w:t>s</w:t>
            </w:r>
            <w:r w:rsidR="00B04AF1">
              <w:t xml:space="preserve"> activity B with GE, while half completes activity C with the </w:t>
            </w:r>
            <w:r w:rsidR="00321444">
              <w:t>SE</w:t>
            </w:r>
            <w:r w:rsidR="00B04AF1">
              <w:t xml:space="preserve">. Then, the groups will switch and complete the other activity. </w:t>
            </w:r>
          </w:p>
          <w:p w14:paraId="7B49888D" w14:textId="77777777" w:rsidR="00B04AF1" w:rsidRDefault="00B04AF1" w:rsidP="00464DFD">
            <w:pPr>
              <w:spacing w:after="120"/>
              <w:rPr>
                <w:b/>
              </w:rPr>
            </w:pPr>
            <w:r w:rsidRPr="00B04AF1">
              <w:rPr>
                <w:b/>
              </w:rPr>
              <w:t>Activity B</w:t>
            </w:r>
          </w:p>
          <w:p w14:paraId="143C9B8E" w14:textId="68B738F6" w:rsidR="00B04AF1" w:rsidRPr="005B0BB7" w:rsidRDefault="005B0BB7" w:rsidP="00464DFD">
            <w:pPr>
              <w:pStyle w:val="ListParagraph"/>
              <w:numPr>
                <w:ilvl w:val="0"/>
                <w:numId w:val="37"/>
              </w:numPr>
              <w:spacing w:after="120"/>
              <w:contextualSpacing w:val="0"/>
            </w:pPr>
            <w:r w:rsidRPr="00464DFD">
              <w:t xml:space="preserve">GE </w:t>
            </w:r>
            <w:r>
              <w:t>has</w:t>
            </w:r>
            <w:r w:rsidR="00B04AF1" w:rsidRPr="005B0BB7">
              <w:t xml:space="preserve"> each student draw a coordinate plane and label the x- and y-axes, label the lines, and identify the quadrants.</w:t>
            </w:r>
          </w:p>
          <w:p w14:paraId="26CF0093" w14:textId="2158AD7E" w:rsidR="005B0BB7" w:rsidRDefault="005B0BB7" w:rsidP="00464DFD">
            <w:pPr>
              <w:pStyle w:val="ListParagraph"/>
              <w:numPr>
                <w:ilvl w:val="0"/>
                <w:numId w:val="37"/>
              </w:numPr>
              <w:spacing w:after="120"/>
              <w:contextualSpacing w:val="0"/>
            </w:pPr>
            <w:r>
              <w:t>GE d</w:t>
            </w:r>
            <w:r w:rsidR="00B04AF1">
              <w:t>istribute</w:t>
            </w:r>
            <w:r w:rsidR="009A4FCF">
              <w:t>s</w:t>
            </w:r>
            <w:r w:rsidR="00B04AF1">
              <w:t xml:space="preserve"> rulers and instruct</w:t>
            </w:r>
            <w:r>
              <w:t>s</w:t>
            </w:r>
            <w:r w:rsidR="00B04AF1">
              <w:t xml:space="preserve"> each student to draw a simple outline-type picture on the coordinate plane, using only straight lines. </w:t>
            </w:r>
          </w:p>
          <w:p w14:paraId="7000CAE9" w14:textId="6A548C12" w:rsidR="005B0BB7" w:rsidRDefault="005B0BB7" w:rsidP="00464DFD">
            <w:pPr>
              <w:pStyle w:val="ListParagraph"/>
              <w:spacing w:after="120"/>
              <w:ind w:left="769"/>
              <w:contextualSpacing w:val="0"/>
            </w:pPr>
            <w:r>
              <w:t xml:space="preserve">GE has </w:t>
            </w:r>
            <w:r w:rsidR="000E3ECF">
              <w:t xml:space="preserve">students </w:t>
            </w:r>
            <w:r w:rsidR="00B04AF1">
              <w:t xml:space="preserve">place a dot at each point where two lines come together. (Note: </w:t>
            </w:r>
            <w:r w:rsidR="009A4FCF">
              <w:t xml:space="preserve">GE </w:t>
            </w:r>
            <w:r w:rsidR="00B04AF1">
              <w:t xml:space="preserve">may require that </w:t>
            </w:r>
            <w:r w:rsidR="009A4FCF">
              <w:t xml:space="preserve">students </w:t>
            </w:r>
            <w:r w:rsidR="00B04AF1">
              <w:t xml:space="preserve">use all four quadrants and/or have a certain number of points on their picture.) </w:t>
            </w:r>
            <w:r>
              <w:t xml:space="preserve">GE instructs </w:t>
            </w:r>
            <w:r w:rsidR="00B04AF1">
              <w:t xml:space="preserve">students </w:t>
            </w:r>
            <w:r>
              <w:t xml:space="preserve">to </w:t>
            </w:r>
            <w:r w:rsidR="00B04AF1">
              <w:t xml:space="preserve">label the dots as ordered pairs. </w:t>
            </w:r>
          </w:p>
          <w:p w14:paraId="742846FD" w14:textId="15522B9A" w:rsidR="00B04AF1" w:rsidRDefault="005B0BB7" w:rsidP="00464DFD">
            <w:pPr>
              <w:pStyle w:val="ListParagraph"/>
              <w:spacing w:after="120"/>
              <w:ind w:left="769"/>
              <w:contextualSpacing w:val="0"/>
            </w:pPr>
            <w:r>
              <w:t>GE</w:t>
            </w:r>
            <w:r w:rsidR="00B04AF1">
              <w:t xml:space="preserve"> direct</w:t>
            </w:r>
            <w:r>
              <w:t>s students</w:t>
            </w:r>
            <w:r w:rsidR="00B04AF1">
              <w:t xml:space="preserve"> to list the ordered pairs on a separate sheet of paper, placing them in sequential order that make</w:t>
            </w:r>
            <w:r w:rsidR="009A4FCF">
              <w:t>s</w:t>
            </w:r>
            <w:r w:rsidR="00B04AF1">
              <w:t xml:space="preserve"> it possible for another student to graph them and connect the dots to recreate the picture. </w:t>
            </w:r>
            <w:r>
              <w:t xml:space="preserve">GE emphasizes </w:t>
            </w:r>
            <w:r w:rsidR="00B04AF1">
              <w:t>that for this to work, the ordered pairs must be listed in sequential order around the outline of the picture, either clockwise or counterclockwise.</w:t>
            </w:r>
          </w:p>
          <w:p w14:paraId="48383EC9" w14:textId="41AFBD01" w:rsidR="00B04AF1" w:rsidRDefault="005B0BB7" w:rsidP="00464DFD">
            <w:pPr>
              <w:pStyle w:val="ListParagraph"/>
              <w:numPr>
                <w:ilvl w:val="0"/>
                <w:numId w:val="37"/>
              </w:numPr>
              <w:spacing w:after="120"/>
              <w:contextualSpacing w:val="0"/>
            </w:pPr>
            <w:r>
              <w:t xml:space="preserve">GE instructs </w:t>
            </w:r>
            <w:r w:rsidR="00B04AF1">
              <w:t xml:space="preserve">students </w:t>
            </w:r>
            <w:r>
              <w:t xml:space="preserve">to </w:t>
            </w:r>
            <w:r w:rsidR="00B04AF1">
              <w:t xml:space="preserve">exchange their lists of ordered pairs with their partners. </w:t>
            </w:r>
            <w:r>
              <w:t xml:space="preserve">GE tells </w:t>
            </w:r>
            <w:r w:rsidR="00B04AF1">
              <w:t>each student to use this list to recreate the drawing on a blank coordinate plane, connecting the ordered pairs as they plot the points in sequential order.</w:t>
            </w:r>
          </w:p>
          <w:p w14:paraId="30CD8DFF" w14:textId="0DF29D98" w:rsidR="00B04AF1" w:rsidRPr="00B04AF1" w:rsidRDefault="005B0BB7" w:rsidP="00464DFD">
            <w:pPr>
              <w:pStyle w:val="ListParagraph"/>
              <w:numPr>
                <w:ilvl w:val="0"/>
                <w:numId w:val="37"/>
              </w:numPr>
              <w:spacing w:after="120"/>
              <w:contextualSpacing w:val="0"/>
            </w:pPr>
            <w:r>
              <w:t xml:space="preserve">GE </w:t>
            </w:r>
            <w:r w:rsidR="009A4FCF">
              <w:t>instruct</w:t>
            </w:r>
            <w:r>
              <w:t>s</w:t>
            </w:r>
            <w:r w:rsidR="00B04AF1">
              <w:t xml:space="preserve"> students check their drawings against the original ones created by their partners and discuss any discrepancies.</w:t>
            </w:r>
          </w:p>
        </w:tc>
        <w:tc>
          <w:tcPr>
            <w:tcW w:w="3937" w:type="dxa"/>
          </w:tcPr>
          <w:p w14:paraId="58CD3578" w14:textId="2F94759C" w:rsidR="00501A81" w:rsidRDefault="001739BB" w:rsidP="00464DFD">
            <w:pPr>
              <w:spacing w:after="120"/>
            </w:pPr>
            <w:r>
              <w:t xml:space="preserve">GE and SE divide </w:t>
            </w:r>
            <w:r w:rsidR="00501A81">
              <w:t>the class into two groups</w:t>
            </w:r>
            <w:r w:rsidR="00F325FC">
              <w:t>.</w:t>
            </w:r>
          </w:p>
          <w:p w14:paraId="4ED7DEDB" w14:textId="77777777" w:rsidR="002645C4" w:rsidRDefault="00501A81" w:rsidP="00464DFD">
            <w:pPr>
              <w:spacing w:after="120"/>
            </w:pPr>
            <w:r>
              <w:t>Group #2</w:t>
            </w:r>
          </w:p>
          <w:p w14:paraId="2AFCC1C7" w14:textId="77777777" w:rsidR="00501A81" w:rsidRDefault="00501A81" w:rsidP="00464DFD">
            <w:pPr>
              <w:spacing w:after="120"/>
            </w:pPr>
            <w:r>
              <w:t>Activity A:</w:t>
            </w:r>
          </w:p>
          <w:p w14:paraId="3DA2CAEE" w14:textId="57E0C2FB" w:rsidR="00501A81" w:rsidRDefault="00321444" w:rsidP="00464DFD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</w:pPr>
            <w:r>
              <w:t>SE g</w:t>
            </w:r>
            <w:r w:rsidR="00501A81">
              <w:t>ive</w:t>
            </w:r>
            <w:r>
              <w:t>s</w:t>
            </w:r>
            <w:r w:rsidR="00501A81">
              <w:t xml:space="preserve"> each student a pre-drawn coordinate plane with blanks where the x- and y-axes and quadrants </w:t>
            </w:r>
            <w:r w:rsidR="001739BB">
              <w:t>are</w:t>
            </w:r>
            <w:r w:rsidR="00501A81">
              <w:t xml:space="preserve"> labelled. </w:t>
            </w:r>
            <w:r>
              <w:t xml:space="preserve">SE displays </w:t>
            </w:r>
            <w:r w:rsidR="00501A81">
              <w:t xml:space="preserve">a coordinate plane on the board. As a group, label the x- and y-axes and quadrants. </w:t>
            </w:r>
            <w:r>
              <w:t>SE discusses</w:t>
            </w:r>
            <w:r w:rsidR="00501A81">
              <w:t xml:space="preserve"> how to write Roman numerals. </w:t>
            </w:r>
            <w:r>
              <w:t xml:space="preserve">SE assists </w:t>
            </w:r>
            <w:r w:rsidR="00501A81">
              <w:t>students in labelling</w:t>
            </w:r>
            <w:r>
              <w:t>,</w:t>
            </w:r>
            <w:r w:rsidR="00501A81">
              <w:t xml:space="preserve"> as needed.</w:t>
            </w:r>
          </w:p>
          <w:p w14:paraId="294FEBEC" w14:textId="64A50806" w:rsidR="00501A81" w:rsidRDefault="00501A81" w:rsidP="00464DFD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</w:pPr>
            <w:r>
              <w:t xml:space="preserve">As a group, practice graphing points on the coordinate plane. </w:t>
            </w:r>
            <w:r w:rsidR="00253C63">
              <w:t xml:space="preserve">Allow students to come up to the board to graph points in front of the class. Next, discuss the quadrant in which the point is placed. </w:t>
            </w:r>
          </w:p>
          <w:p w14:paraId="7A1A7FF1" w14:textId="2E92D367" w:rsidR="004D771C" w:rsidRDefault="00321444" w:rsidP="00464DFD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</w:pPr>
            <w:r>
              <w:t>SE d</w:t>
            </w:r>
            <w:r w:rsidR="004D771C">
              <w:t>iscuss</w:t>
            </w:r>
            <w:r>
              <w:t>es</w:t>
            </w:r>
            <w:r w:rsidR="004D771C">
              <w:t xml:space="preserve"> the way in which </w:t>
            </w:r>
            <w:r>
              <w:t xml:space="preserve">to </w:t>
            </w:r>
            <w:r w:rsidR="004D771C">
              <w:t xml:space="preserve">plot points, and how, without plotting and based solely on the coordinates, </w:t>
            </w:r>
            <w:r>
              <w:t>to</w:t>
            </w:r>
            <w:r w:rsidR="004D771C">
              <w:t xml:space="preserve"> determine the quadrant in which a point </w:t>
            </w:r>
            <w:r>
              <w:t>is</w:t>
            </w:r>
            <w:r w:rsidR="004D771C">
              <w:t xml:space="preserve"> placed. S</w:t>
            </w:r>
            <w:r>
              <w:t>E s</w:t>
            </w:r>
            <w:r w:rsidR="004D771C">
              <w:t>how</w:t>
            </w:r>
            <w:r>
              <w:t>s</w:t>
            </w:r>
            <w:r w:rsidR="004D771C">
              <w:t xml:space="preserve"> the students several examples and </w:t>
            </w:r>
            <w:r>
              <w:t xml:space="preserve">has </w:t>
            </w:r>
            <w:r w:rsidR="004D771C">
              <w:t xml:space="preserve">them guess the quadrant in which the point </w:t>
            </w:r>
            <w:r>
              <w:t>is</w:t>
            </w:r>
            <w:r w:rsidR="004D771C">
              <w:t xml:space="preserve"> placed. </w:t>
            </w:r>
            <w:r>
              <w:t xml:space="preserve">SE discusses </w:t>
            </w:r>
            <w:r w:rsidR="004D771C">
              <w:t xml:space="preserve">this pattern </w:t>
            </w:r>
            <w:r>
              <w:t xml:space="preserve">with the </w:t>
            </w:r>
            <w:r w:rsidR="004D771C">
              <w:t xml:space="preserve">group. </w:t>
            </w:r>
          </w:p>
          <w:p w14:paraId="757B624F" w14:textId="08A9E387" w:rsidR="00B04AF1" w:rsidRDefault="001739BB" w:rsidP="00464DFD">
            <w:pPr>
              <w:spacing w:after="120"/>
            </w:pPr>
            <w:r>
              <w:t xml:space="preserve">GE and/or SE reassembles </w:t>
            </w:r>
            <w:r w:rsidR="00B04AF1">
              <w:t>the class in the center of the room</w:t>
            </w:r>
            <w:r>
              <w:t>.</w:t>
            </w:r>
            <w:r w:rsidR="00B04AF1">
              <w:t xml:space="preserve"> </w:t>
            </w:r>
          </w:p>
          <w:p w14:paraId="14C0506D" w14:textId="77777777" w:rsidR="00B04AF1" w:rsidRDefault="00B04AF1" w:rsidP="00464DFD">
            <w:pPr>
              <w:spacing w:after="120"/>
              <w:rPr>
                <w:b/>
              </w:rPr>
            </w:pPr>
            <w:r>
              <w:rPr>
                <w:b/>
              </w:rPr>
              <w:t>Activity C</w:t>
            </w:r>
          </w:p>
          <w:p w14:paraId="3B3451BD" w14:textId="0801C004" w:rsidR="00B04AF1" w:rsidRDefault="005B0BB7" w:rsidP="00464DFD">
            <w:pPr>
              <w:pStyle w:val="ListParagraph"/>
              <w:numPr>
                <w:ilvl w:val="0"/>
                <w:numId w:val="38"/>
              </w:numPr>
              <w:spacing w:after="120"/>
              <w:contextualSpacing w:val="0"/>
            </w:pPr>
            <w:r w:rsidRPr="00464DFD">
              <w:t>SE d</w:t>
            </w:r>
            <w:r w:rsidR="00B04AF1" w:rsidRPr="005B0BB7">
              <w:t>istribute</w:t>
            </w:r>
            <w:r w:rsidRPr="005B0BB7">
              <w:t>s</w:t>
            </w:r>
            <w:r w:rsidR="00B04AF1">
              <w:t xml:space="preserve"> </w:t>
            </w:r>
            <w:r w:rsidR="000E3ECF">
              <w:t>Geoboards</w:t>
            </w:r>
            <w:r w:rsidR="00B04AF1">
              <w:t xml:space="preserve"> and </w:t>
            </w:r>
            <w:r>
              <w:t xml:space="preserve">has </w:t>
            </w:r>
            <w:r w:rsidR="00B04AF1">
              <w:t xml:space="preserve">students create the x- and y- axes on them. </w:t>
            </w:r>
            <w:r w:rsidR="009A4FCF">
              <w:t>S</w:t>
            </w:r>
            <w:r w:rsidR="00B04AF1">
              <w:t>tudent</w:t>
            </w:r>
            <w:r w:rsidR="00227E1E">
              <w:t>s</w:t>
            </w:r>
            <w:r w:rsidR="00B04AF1">
              <w:t xml:space="preserve"> mark a given number of points on their </w:t>
            </w:r>
            <w:r w:rsidR="000E3ECF">
              <w:t xml:space="preserve">Geoboards </w:t>
            </w:r>
            <w:r w:rsidR="00B04AF1">
              <w:t>with small, round stickers.</w:t>
            </w:r>
          </w:p>
          <w:p w14:paraId="61308617" w14:textId="32437E5A" w:rsidR="00B04AF1" w:rsidRDefault="00227E1E" w:rsidP="00464DFD">
            <w:pPr>
              <w:pStyle w:val="ListParagraph"/>
              <w:numPr>
                <w:ilvl w:val="0"/>
                <w:numId w:val="38"/>
              </w:numPr>
              <w:spacing w:after="120"/>
              <w:contextualSpacing w:val="0"/>
            </w:pPr>
            <w:r>
              <w:t xml:space="preserve">SE has </w:t>
            </w:r>
            <w:r w:rsidR="00B04AF1">
              <w:t xml:space="preserve">students play a </w:t>
            </w:r>
            <w:r w:rsidR="00B04AF1" w:rsidRPr="00464DFD">
              <w:rPr>
                <w:i/>
              </w:rPr>
              <w:t xml:space="preserve">Guess the Point </w:t>
            </w:r>
            <w:r w:rsidR="00B04AF1">
              <w:t xml:space="preserve">game in pairs. Players take turns trying to locate their opponent’s points by asking </w:t>
            </w:r>
            <w:r w:rsidR="000E3ECF">
              <w:t>yes</w:t>
            </w:r>
            <w:r w:rsidR="00B04AF1">
              <w:t>/</w:t>
            </w:r>
            <w:r w:rsidR="000E3ECF">
              <w:t xml:space="preserve">no </w:t>
            </w:r>
            <w:r w:rsidR="00B04AF1">
              <w:t>questions and guessing ordered pairs, based on their answers. Players should keep a written record of their questions, the answers, and their guesses. Play proceeds as follows:</w:t>
            </w:r>
          </w:p>
          <w:p w14:paraId="1D9516AB" w14:textId="6782A539" w:rsidR="00B04AF1" w:rsidRDefault="00B04AF1" w:rsidP="00464DFD">
            <w:pPr>
              <w:pStyle w:val="ListParagraph"/>
              <w:numPr>
                <w:ilvl w:val="0"/>
                <w:numId w:val="30"/>
              </w:numPr>
              <w:spacing w:after="120"/>
              <w:ind w:left="679"/>
              <w:contextualSpacing w:val="0"/>
            </w:pPr>
            <w:r>
              <w:t xml:space="preserve">Player A asks a </w:t>
            </w:r>
            <w:r w:rsidR="000E3ECF">
              <w:t>yes</w:t>
            </w:r>
            <w:r>
              <w:t>/</w:t>
            </w:r>
            <w:r w:rsidR="000E3ECF">
              <w:t xml:space="preserve">no </w:t>
            </w:r>
            <w:r>
              <w:t xml:space="preserve">question of </w:t>
            </w:r>
            <w:r w:rsidR="000E3ECF">
              <w:t xml:space="preserve">player </w:t>
            </w:r>
            <w:r>
              <w:t>B (e.g.</w:t>
            </w:r>
            <w:r w:rsidR="000E3ECF">
              <w:t>,</w:t>
            </w:r>
            <w:r>
              <w:t xml:space="preserve"> </w:t>
            </w:r>
            <w:proofErr w:type="gramStart"/>
            <w:r>
              <w:t>Is</w:t>
            </w:r>
            <w:proofErr w:type="gramEnd"/>
            <w:r>
              <w:t xml:space="preserve"> there a point at 7 on the y-axis?) If the answer is </w:t>
            </w:r>
            <w:r w:rsidR="000E3ECF">
              <w:t>yes</w:t>
            </w:r>
            <w:r>
              <w:t xml:space="preserve">, </w:t>
            </w:r>
            <w:r w:rsidR="000E3ECF">
              <w:t xml:space="preserve">player </w:t>
            </w:r>
            <w:r>
              <w:t>A may ask another question (e.g.</w:t>
            </w:r>
            <w:r w:rsidR="000E3ECF">
              <w:t>,</w:t>
            </w:r>
            <w:r>
              <w:t xml:space="preserve"> </w:t>
            </w:r>
            <w:proofErr w:type="gramStart"/>
            <w:r>
              <w:t>Is</w:t>
            </w:r>
            <w:proofErr w:type="gramEnd"/>
            <w:r>
              <w:t xml:space="preserve"> there a point at -3 on the x-axis?)</w:t>
            </w:r>
          </w:p>
          <w:p w14:paraId="7B9370B0" w14:textId="26A1ECCB" w:rsidR="00B04AF1" w:rsidRDefault="00B04AF1" w:rsidP="00464DFD">
            <w:pPr>
              <w:pStyle w:val="ListParagraph"/>
              <w:numPr>
                <w:ilvl w:val="0"/>
                <w:numId w:val="30"/>
              </w:numPr>
              <w:spacing w:after="120"/>
              <w:ind w:left="679"/>
              <w:contextualSpacing w:val="0"/>
            </w:pPr>
            <w:r>
              <w:t xml:space="preserve">When the answer to a question is </w:t>
            </w:r>
            <w:r w:rsidR="000E3ECF">
              <w:t>no</w:t>
            </w:r>
            <w:r>
              <w:t xml:space="preserve">, </w:t>
            </w:r>
            <w:r w:rsidR="000E3ECF">
              <w:t xml:space="preserve">player </w:t>
            </w:r>
            <w:r>
              <w:t xml:space="preserve">A must guess an ordered pair. If the guess is correct, player A marks the point on his/her </w:t>
            </w:r>
            <w:r w:rsidR="000E3ECF">
              <w:t xml:space="preserve">Geoboard </w:t>
            </w:r>
            <w:r>
              <w:t xml:space="preserve">and continues asking questions. If the guess is incorrect, </w:t>
            </w:r>
            <w:r w:rsidR="000E3ECF">
              <w:t xml:space="preserve">player </w:t>
            </w:r>
            <w:r>
              <w:t>B takes a turn.</w:t>
            </w:r>
          </w:p>
          <w:p w14:paraId="62571695" w14:textId="2D05FE5D" w:rsidR="00B04AF1" w:rsidRPr="00B04AF1" w:rsidRDefault="00B04AF1" w:rsidP="00464DFD">
            <w:pPr>
              <w:pStyle w:val="ListParagraph"/>
              <w:numPr>
                <w:ilvl w:val="0"/>
                <w:numId w:val="30"/>
              </w:numPr>
              <w:spacing w:after="120"/>
              <w:ind w:left="679"/>
              <w:contextualSpacing w:val="0"/>
            </w:pPr>
            <w:r>
              <w:t xml:space="preserve">The first player who </w:t>
            </w:r>
            <w:r w:rsidR="000E3ECF">
              <w:t xml:space="preserve">locates </w:t>
            </w:r>
            <w:r>
              <w:t xml:space="preserve">all </w:t>
            </w:r>
            <w:r w:rsidR="000E3ECF">
              <w:t xml:space="preserve">of </w:t>
            </w:r>
            <w:r>
              <w:t>his/her partner’s points is the winner.</w:t>
            </w:r>
          </w:p>
        </w:tc>
      </w:tr>
      <w:tr w:rsidR="00FF546C" w14:paraId="3783ABF4" w14:textId="77777777" w:rsidTr="00464DFD">
        <w:tc>
          <w:tcPr>
            <w:tcW w:w="2003" w:type="dxa"/>
          </w:tcPr>
          <w:p w14:paraId="1DA13F9C" w14:textId="77777777" w:rsidR="00FF546C" w:rsidRPr="009065CE" w:rsidRDefault="00FF546C" w:rsidP="00FF546C">
            <w:pPr>
              <w:rPr>
                <w:b/>
              </w:rPr>
            </w:pPr>
            <w:r w:rsidRPr="009065CE">
              <w:rPr>
                <w:b/>
              </w:rPr>
              <w:t>Guided/Independent Practice</w:t>
            </w:r>
          </w:p>
        </w:tc>
        <w:tc>
          <w:tcPr>
            <w:tcW w:w="2340" w:type="dxa"/>
          </w:tcPr>
          <w:p w14:paraId="4E1207A2" w14:textId="59FC0EB9" w:rsidR="00FF546C" w:rsidRPr="00885417" w:rsidRDefault="0031692A">
            <w:r>
              <w:t>One teach</w:t>
            </w:r>
            <w:r w:rsidR="00194858">
              <w:t>/O</w:t>
            </w:r>
            <w:r>
              <w:t>ne assist</w:t>
            </w:r>
          </w:p>
        </w:tc>
        <w:tc>
          <w:tcPr>
            <w:tcW w:w="4320" w:type="dxa"/>
          </w:tcPr>
          <w:p w14:paraId="24BBA207" w14:textId="3D9AC74B" w:rsidR="00FF546C" w:rsidRPr="009065CE" w:rsidRDefault="00194858" w:rsidP="00464DFD">
            <w:pPr>
              <w:spacing w:after="120"/>
            </w:pPr>
            <w:r>
              <w:t xml:space="preserve">GE provides </w:t>
            </w:r>
            <w:r w:rsidR="0031692A">
              <w:t xml:space="preserve">students with a blank coordinate plane, with axes already drawn, and a list of coordinates. </w:t>
            </w:r>
            <w:r>
              <w:t xml:space="preserve">GE assists </w:t>
            </w:r>
            <w:r w:rsidR="0031692A">
              <w:t xml:space="preserve">them as they plot the coordinates on the coordinate plane. </w:t>
            </w:r>
            <w:r>
              <w:t xml:space="preserve">GE circulates </w:t>
            </w:r>
            <w:r w:rsidR="0031692A">
              <w:t>the room and fix</w:t>
            </w:r>
            <w:r>
              <w:t>es</w:t>
            </w:r>
            <w:r w:rsidR="0031692A">
              <w:t xml:space="preserve"> errors as needed. </w:t>
            </w:r>
          </w:p>
        </w:tc>
        <w:tc>
          <w:tcPr>
            <w:tcW w:w="3937" w:type="dxa"/>
          </w:tcPr>
          <w:p w14:paraId="4D43A7A8" w14:textId="6FB97A31" w:rsidR="00FF546C" w:rsidRPr="009065CE" w:rsidRDefault="00194858" w:rsidP="00464DFD">
            <w:pPr>
              <w:spacing w:after="120"/>
            </w:pPr>
            <w:r>
              <w:t xml:space="preserve">SE provides </w:t>
            </w:r>
            <w:r w:rsidR="0031692A">
              <w:t xml:space="preserve">students with a blank coordinate plane, with axes already drawn, and a list of coordinates. </w:t>
            </w:r>
            <w:r>
              <w:t xml:space="preserve">SE assists </w:t>
            </w:r>
            <w:r w:rsidR="0031692A">
              <w:t xml:space="preserve">them as they plot the coordinates on the coordinate plane. </w:t>
            </w:r>
            <w:r>
              <w:t xml:space="preserve">SE circulates </w:t>
            </w:r>
            <w:r w:rsidR="0031692A">
              <w:t>the room and fix</w:t>
            </w:r>
            <w:r>
              <w:t>es</w:t>
            </w:r>
            <w:r w:rsidR="0031692A">
              <w:t xml:space="preserve"> errors as needed.</w:t>
            </w:r>
            <w:r w:rsidR="00D25019">
              <w:t xml:space="preserve"> </w:t>
            </w:r>
            <w:r>
              <w:t xml:space="preserve">SE begins </w:t>
            </w:r>
            <w:r w:rsidR="00D25019">
              <w:t xml:space="preserve">to identify students who need targeted assistance during the closure time. </w:t>
            </w:r>
          </w:p>
        </w:tc>
      </w:tr>
      <w:tr w:rsidR="00FF546C" w14:paraId="34A98D58" w14:textId="77777777" w:rsidTr="00464DFD">
        <w:trPr>
          <w:trHeight w:val="602"/>
        </w:trPr>
        <w:tc>
          <w:tcPr>
            <w:tcW w:w="2003" w:type="dxa"/>
          </w:tcPr>
          <w:p w14:paraId="516873E6" w14:textId="77777777" w:rsidR="00FF546C" w:rsidRPr="009065CE" w:rsidRDefault="00FF546C" w:rsidP="00FF546C">
            <w:pPr>
              <w:rPr>
                <w:b/>
              </w:rPr>
            </w:pPr>
            <w:r w:rsidRPr="009065CE">
              <w:rPr>
                <w:b/>
              </w:rPr>
              <w:t>Closure</w:t>
            </w:r>
          </w:p>
        </w:tc>
        <w:tc>
          <w:tcPr>
            <w:tcW w:w="2340" w:type="dxa"/>
          </w:tcPr>
          <w:p w14:paraId="2F332A9A" w14:textId="77777777" w:rsidR="00FF546C" w:rsidRPr="00885417" w:rsidRDefault="00FB7BD5" w:rsidP="009065CE">
            <w:r>
              <w:t>Alternative Teaching</w:t>
            </w:r>
          </w:p>
        </w:tc>
        <w:tc>
          <w:tcPr>
            <w:tcW w:w="4320" w:type="dxa"/>
          </w:tcPr>
          <w:p w14:paraId="58F62CF0" w14:textId="3991A642" w:rsidR="00351F39" w:rsidRDefault="00FB7BD5" w:rsidP="00464DFD">
            <w:pPr>
              <w:spacing w:after="120"/>
              <w:rPr>
                <w:b/>
              </w:rPr>
            </w:pPr>
            <w:r>
              <w:rPr>
                <w:b/>
              </w:rPr>
              <w:t>Questions (group discussion)</w:t>
            </w:r>
          </w:p>
          <w:p w14:paraId="7726C89A" w14:textId="77777777" w:rsidR="00FB7BD5" w:rsidRDefault="00FB7BD5" w:rsidP="00464DFD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</w:pPr>
            <w:r>
              <w:t>How can you determine the quadrant in which an ordered pair should be placed without plotting the point?</w:t>
            </w:r>
          </w:p>
          <w:p w14:paraId="25EABED9" w14:textId="77777777" w:rsidR="00FB7BD5" w:rsidRDefault="00FB7BD5" w:rsidP="00464DFD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</w:pPr>
            <w:r>
              <w:t>What is the same about the four quadrants? How are the four quadrants different from each other?</w:t>
            </w:r>
          </w:p>
          <w:p w14:paraId="39A84AE5" w14:textId="77777777" w:rsidR="00FB7BD5" w:rsidRDefault="00FB7BD5" w:rsidP="00464DFD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</w:pPr>
            <w:r>
              <w:t>How do you graph a particular point on a coordinate plane?</w:t>
            </w:r>
          </w:p>
          <w:p w14:paraId="084E18A6" w14:textId="61DEFAF5" w:rsidR="00FB7BD5" w:rsidRDefault="00FB7BD5" w:rsidP="00464DFD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</w:pPr>
            <w:r>
              <w:t xml:space="preserve">How do you identify the ordered pair of a particular point in </w:t>
            </w:r>
            <w:r w:rsidR="00C25E2B">
              <w:t xml:space="preserve">a </w:t>
            </w:r>
            <w:r>
              <w:t>coordinate plane? How do you know you are correct?</w:t>
            </w:r>
          </w:p>
          <w:p w14:paraId="37144989" w14:textId="23A40094" w:rsidR="00FB7BD5" w:rsidRDefault="00FB7BD5" w:rsidP="00464DFD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</w:pPr>
            <w:r>
              <w:t>What can you say about the ordered pairs found in a specific quadrant?</w:t>
            </w:r>
          </w:p>
          <w:p w14:paraId="2055CD36" w14:textId="77777777" w:rsidR="00FB7BD5" w:rsidRDefault="00FB7BD5" w:rsidP="00464DFD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</w:pPr>
            <w:r>
              <w:t>Can any given point be represented by more than one ordered pair?</w:t>
            </w:r>
          </w:p>
          <w:p w14:paraId="16AE4C30" w14:textId="77777777" w:rsidR="00FB7BD5" w:rsidRDefault="00FB7BD5" w:rsidP="00464DFD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</w:pPr>
            <w:r>
              <w:t>In naming a point in the coordinate plane, does the order of the two coordinates matter?</w:t>
            </w:r>
          </w:p>
          <w:p w14:paraId="188A67E9" w14:textId="65B6F5FF" w:rsidR="00FB7BD5" w:rsidRPr="00464DFD" w:rsidRDefault="001D4562" w:rsidP="00464DFD">
            <w:pPr>
              <w:spacing w:after="120"/>
            </w:pPr>
            <w:r>
              <w:t>or</w:t>
            </w:r>
          </w:p>
          <w:p w14:paraId="5CDA6A24" w14:textId="3708155F" w:rsidR="00FB7BD5" w:rsidRDefault="00FB7BD5" w:rsidP="00464DFD">
            <w:pPr>
              <w:spacing w:after="120"/>
              <w:rPr>
                <w:b/>
              </w:rPr>
            </w:pPr>
            <w:r>
              <w:rPr>
                <w:b/>
              </w:rPr>
              <w:t>Journal/Writing Prompts</w:t>
            </w:r>
          </w:p>
          <w:p w14:paraId="0BDC1F13" w14:textId="5264D9FA" w:rsidR="00FF546C" w:rsidRPr="009065CE" w:rsidRDefault="00FB7BD5" w:rsidP="00464DFD">
            <w:pPr>
              <w:spacing w:after="120"/>
            </w:pPr>
            <w:r>
              <w:t>Describe the steps to follow to graph an ordered pair. Explain whether these steps are the same for every quadrant and why</w:t>
            </w:r>
            <w:r w:rsidR="001D4562">
              <w:t xml:space="preserve"> or why not</w:t>
            </w:r>
            <w:r>
              <w:t>.</w:t>
            </w:r>
          </w:p>
        </w:tc>
        <w:tc>
          <w:tcPr>
            <w:tcW w:w="3937" w:type="dxa"/>
          </w:tcPr>
          <w:p w14:paraId="16A0C9B0" w14:textId="020B2D88" w:rsidR="00351F39" w:rsidRPr="009065CE" w:rsidRDefault="001D4562" w:rsidP="00464DFD">
            <w:pPr>
              <w:spacing w:after="120"/>
            </w:pPr>
            <w:r>
              <w:t xml:space="preserve">SE continues </w:t>
            </w:r>
            <w:r w:rsidR="0031692A">
              <w:t xml:space="preserve">assisting the students who are struggling to plot points in a smaller group while the rest of class moves on to discussion/writing. </w:t>
            </w:r>
          </w:p>
          <w:p w14:paraId="316617BD" w14:textId="77777777" w:rsidR="00FF546C" w:rsidRPr="00500BAA" w:rsidRDefault="00FF546C" w:rsidP="00464DFD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F546C" w14:paraId="7375827F" w14:textId="77777777" w:rsidTr="00464DFD">
        <w:tc>
          <w:tcPr>
            <w:tcW w:w="2003" w:type="dxa"/>
          </w:tcPr>
          <w:p w14:paraId="67A04115" w14:textId="77777777" w:rsidR="00FF546C" w:rsidRPr="009065CE" w:rsidRDefault="00FF546C" w:rsidP="00FF546C">
            <w:pPr>
              <w:rPr>
                <w:b/>
              </w:rPr>
            </w:pPr>
            <w:r w:rsidRPr="009065CE">
              <w:rPr>
                <w:b/>
              </w:rPr>
              <w:t>Formative Assessment Strategies</w:t>
            </w:r>
          </w:p>
        </w:tc>
        <w:tc>
          <w:tcPr>
            <w:tcW w:w="2340" w:type="dxa"/>
          </w:tcPr>
          <w:p w14:paraId="09EDB3D9" w14:textId="01DE687E" w:rsidR="00F948BF" w:rsidRPr="009065CE" w:rsidRDefault="00405CEC">
            <w:r>
              <w:t xml:space="preserve">Team </w:t>
            </w:r>
            <w:r w:rsidR="00562E55">
              <w:t xml:space="preserve">Teaching </w:t>
            </w:r>
          </w:p>
        </w:tc>
        <w:tc>
          <w:tcPr>
            <w:tcW w:w="4320" w:type="dxa"/>
          </w:tcPr>
          <w:p w14:paraId="7F1950EA" w14:textId="6668FC30" w:rsidR="00CF2234" w:rsidRDefault="00D641F9" w:rsidP="00464DFD">
            <w:pPr>
              <w:spacing w:after="120"/>
            </w:pPr>
            <w:r>
              <w:t xml:space="preserve">GE uses </w:t>
            </w:r>
            <w:r w:rsidR="00FB7BD5">
              <w:t xml:space="preserve">the coordinate planes and students’ writings about the patterns they notice in </w:t>
            </w:r>
            <w:r w:rsidR="001D63FB">
              <w:t xml:space="preserve">activity </w:t>
            </w:r>
            <w:r w:rsidR="00FB7BD5">
              <w:t>A as an assessment.</w:t>
            </w:r>
          </w:p>
          <w:p w14:paraId="45F8C948" w14:textId="1D750B5A" w:rsidR="00FB7BD5" w:rsidRDefault="00D641F9" w:rsidP="00464DFD">
            <w:pPr>
              <w:spacing w:after="120"/>
            </w:pPr>
            <w:r>
              <w:t xml:space="preserve">GE uses </w:t>
            </w:r>
            <w:r w:rsidR="00FB7BD5">
              <w:t xml:space="preserve">students’ drawings, lists of ordered pairs, and completed pictures from </w:t>
            </w:r>
            <w:r w:rsidR="001D63FB">
              <w:t xml:space="preserve">activity </w:t>
            </w:r>
            <w:r w:rsidR="00FB7BD5">
              <w:t xml:space="preserve">B as an assessment. </w:t>
            </w:r>
          </w:p>
          <w:p w14:paraId="09B5E4CD" w14:textId="188CFC33" w:rsidR="00405CEC" w:rsidRPr="009065CE" w:rsidRDefault="00D641F9" w:rsidP="00464DFD">
            <w:pPr>
              <w:spacing w:after="120"/>
            </w:pPr>
            <w:r>
              <w:t>GE uses</w:t>
            </w:r>
            <w:r w:rsidR="00405CEC">
              <w:t xml:space="preserve"> student</w:t>
            </w:r>
            <w:r w:rsidR="00C25E2B">
              <w:t>s’</w:t>
            </w:r>
            <w:r w:rsidR="00405CEC">
              <w:t xml:space="preserve"> practice plotting points as an assessment. </w:t>
            </w:r>
          </w:p>
        </w:tc>
        <w:tc>
          <w:tcPr>
            <w:tcW w:w="3937" w:type="dxa"/>
          </w:tcPr>
          <w:p w14:paraId="2217506F" w14:textId="424E720E" w:rsidR="00FF546C" w:rsidRPr="009065CE" w:rsidRDefault="00405CEC" w:rsidP="00464DFD">
            <w:pPr>
              <w:spacing w:after="120"/>
            </w:pPr>
            <w:r>
              <w:t>S</w:t>
            </w:r>
            <w:r w:rsidR="00C25E2B">
              <w:t>E is s</w:t>
            </w:r>
            <w:r>
              <w:t>ame as GE</w:t>
            </w:r>
            <w:r w:rsidR="001D63FB">
              <w:t>.</w:t>
            </w:r>
            <w:r w:rsidR="00351F39">
              <w:t xml:space="preserve"> </w:t>
            </w:r>
          </w:p>
        </w:tc>
      </w:tr>
      <w:tr w:rsidR="00F948BF" w14:paraId="78B4930C" w14:textId="77777777" w:rsidTr="00464DFD">
        <w:tc>
          <w:tcPr>
            <w:tcW w:w="2003" w:type="dxa"/>
          </w:tcPr>
          <w:p w14:paraId="7E1C299C" w14:textId="77777777" w:rsidR="00F948BF" w:rsidRPr="009065CE" w:rsidRDefault="00F948BF" w:rsidP="00FF546C">
            <w:pPr>
              <w:rPr>
                <w:b/>
              </w:rPr>
            </w:pPr>
            <w:r>
              <w:rPr>
                <w:b/>
              </w:rPr>
              <w:t>Homework</w:t>
            </w:r>
          </w:p>
        </w:tc>
        <w:tc>
          <w:tcPr>
            <w:tcW w:w="2340" w:type="dxa"/>
          </w:tcPr>
          <w:p w14:paraId="19754008" w14:textId="77777777" w:rsidR="00F948BF" w:rsidRDefault="003A31FE" w:rsidP="00FF546C">
            <w:r>
              <w:t>Team Teaching</w:t>
            </w:r>
          </w:p>
        </w:tc>
        <w:tc>
          <w:tcPr>
            <w:tcW w:w="4320" w:type="dxa"/>
          </w:tcPr>
          <w:p w14:paraId="42263E36" w14:textId="46876A20" w:rsidR="00953FC7" w:rsidRDefault="003A31FE" w:rsidP="00464DFD">
            <w:pPr>
              <w:spacing w:after="120"/>
            </w:pPr>
            <w:r>
              <w:t xml:space="preserve">Students will discuss </w:t>
            </w:r>
            <w:r w:rsidR="00562E55">
              <w:t xml:space="preserve">the coordinate plane in everyday life or careers which use a coordinate plane </w:t>
            </w:r>
            <w:r>
              <w:t xml:space="preserve">with a family member or research </w:t>
            </w:r>
            <w:r w:rsidR="00562E55">
              <w:t xml:space="preserve">the </w:t>
            </w:r>
            <w:r>
              <w:t>uses of</w:t>
            </w:r>
            <w:r w:rsidR="00562E55">
              <w:t xml:space="preserve"> it</w:t>
            </w:r>
            <w:r>
              <w:t xml:space="preserve">. </w:t>
            </w:r>
            <w:r w:rsidR="00562E55">
              <w:t xml:space="preserve">Students </w:t>
            </w:r>
            <w:r>
              <w:t xml:space="preserve">should record their findings and bring them in to share with the class tomorrow. </w:t>
            </w:r>
          </w:p>
        </w:tc>
        <w:tc>
          <w:tcPr>
            <w:tcW w:w="3937" w:type="dxa"/>
          </w:tcPr>
          <w:p w14:paraId="502D6626" w14:textId="567A4FE3" w:rsidR="00F948BF" w:rsidRDefault="003A31FE" w:rsidP="00464DFD">
            <w:pPr>
              <w:spacing w:after="120"/>
            </w:pPr>
            <w:r>
              <w:t>S</w:t>
            </w:r>
            <w:r w:rsidR="00C25E2B">
              <w:t>E is s</w:t>
            </w:r>
            <w:r>
              <w:t>ame as GE</w:t>
            </w:r>
            <w:r w:rsidR="001D63FB">
              <w:t>.</w:t>
            </w:r>
          </w:p>
        </w:tc>
      </w:tr>
    </w:tbl>
    <w:p w14:paraId="427A2BFE" w14:textId="77777777" w:rsidR="00AF35C6" w:rsidRDefault="00AF35C6" w:rsidP="007C26A5">
      <w:pPr>
        <w:pStyle w:val="Heading3"/>
        <w:rPr>
          <w:sz w:val="6"/>
        </w:rPr>
      </w:pPr>
    </w:p>
    <w:p w14:paraId="068651B9" w14:textId="0103E755" w:rsidR="00476E09" w:rsidRDefault="00476E09" w:rsidP="00464DFD">
      <w:pPr>
        <w:pStyle w:val="Heading2"/>
        <w:spacing w:before="240"/>
      </w:pPr>
      <w:r>
        <w:t>Specially Designed Instruction</w:t>
      </w:r>
    </w:p>
    <w:p w14:paraId="683594AB" w14:textId="28990F30" w:rsidR="003B6292" w:rsidRPr="003B6292" w:rsidRDefault="003B6292" w:rsidP="003B6292">
      <w:pPr>
        <w:pStyle w:val="ListParagraph"/>
        <w:numPr>
          <w:ilvl w:val="0"/>
          <w:numId w:val="40"/>
        </w:numPr>
      </w:pPr>
      <w:r>
        <w:t>Teacher may need to pre-teach/review pre-requisite vocabulary terms before the lesson.</w:t>
      </w:r>
    </w:p>
    <w:p w14:paraId="69F9ECB6" w14:textId="3162C024" w:rsidR="00D44574" w:rsidRPr="00D44574" w:rsidRDefault="00D44574" w:rsidP="00D44574">
      <w:pPr>
        <w:pStyle w:val="ListParagraph"/>
        <w:numPr>
          <w:ilvl w:val="0"/>
          <w:numId w:val="31"/>
        </w:numPr>
      </w:pPr>
      <w:r>
        <w:t>Students may need instruction/repetition of key vocabulary terms listed in order to fully grasp their meaning</w:t>
      </w:r>
      <w:r w:rsidR="001D63FB">
        <w:t>.</w:t>
      </w:r>
      <w:r>
        <w:t xml:space="preserve"> </w:t>
      </w:r>
    </w:p>
    <w:p w14:paraId="33FAFF66" w14:textId="774CF63E" w:rsidR="001A6459" w:rsidRPr="00660634" w:rsidRDefault="004D3231" w:rsidP="001A6459">
      <w:pPr>
        <w:pStyle w:val="ListParagraph"/>
        <w:widowControl/>
        <w:numPr>
          <w:ilvl w:val="0"/>
          <w:numId w:val="21"/>
        </w:numPr>
        <w:rPr>
          <w:rFonts w:asciiTheme="minorHAnsi" w:eastAsia="Times New Roman" w:hAnsiTheme="minorHAnsi" w:cstheme="minorHAnsi"/>
          <w:kern w:val="0"/>
          <w:lang w:eastAsia="en-US" w:bidi="en-US"/>
        </w:rPr>
      </w:pPr>
      <w:r>
        <w:t xml:space="preserve">Students are broken </w:t>
      </w:r>
      <w:r w:rsidR="00501A81">
        <w:t>into two groups</w:t>
      </w:r>
      <w:r w:rsidRPr="004D3231">
        <w:t xml:space="preserve"> </w:t>
      </w:r>
      <w:r>
        <w:t>during activity A. The groups are</w:t>
      </w:r>
      <w:r w:rsidR="00501A81">
        <w:t xml:space="preserve"> predetermined by the teachers</w:t>
      </w:r>
      <w:r>
        <w:t xml:space="preserve"> ahead of time</w:t>
      </w:r>
      <w:r w:rsidR="00501A81">
        <w:t xml:space="preserve">. Group #1 </w:t>
      </w:r>
      <w:r w:rsidR="00A62EB6">
        <w:t>complete</w:t>
      </w:r>
      <w:r w:rsidR="005D35A3">
        <w:t>s</w:t>
      </w:r>
      <w:r w:rsidR="003D5441">
        <w:t xml:space="preserve"> the </w:t>
      </w:r>
      <w:r w:rsidR="00A62EB6">
        <w:t>activity</w:t>
      </w:r>
      <w:r w:rsidR="00501A81">
        <w:t xml:space="preserve"> as prescribed, while group</w:t>
      </w:r>
      <w:r w:rsidR="00A62EB6">
        <w:t xml:space="preserve"> #2 complete</w:t>
      </w:r>
      <w:r w:rsidR="005D35A3">
        <w:t>s</w:t>
      </w:r>
      <w:r w:rsidR="00A62EB6">
        <w:t xml:space="preserve"> the activity</w:t>
      </w:r>
      <w:r w:rsidR="00501A81">
        <w:t xml:space="preserve"> with modifications or </w:t>
      </w:r>
      <w:r w:rsidR="00A62EB6">
        <w:t>accommodation</w:t>
      </w:r>
      <w:r w:rsidR="003D5441">
        <w:t>s provided, along with more explicit</w:t>
      </w:r>
      <w:r w:rsidR="00A62EB6">
        <w:t xml:space="preserve"> instruction on how to plot points. </w:t>
      </w:r>
    </w:p>
    <w:p w14:paraId="3F24BA81" w14:textId="6D87BE42" w:rsidR="00D44574" w:rsidRPr="00975DE5" w:rsidRDefault="005D35A3" w:rsidP="00D44574">
      <w:pPr>
        <w:pStyle w:val="ListParagraph"/>
        <w:widowControl/>
        <w:numPr>
          <w:ilvl w:val="0"/>
          <w:numId w:val="21"/>
        </w:numPr>
        <w:rPr>
          <w:rFonts w:asciiTheme="minorHAnsi" w:eastAsia="Times New Roman" w:hAnsiTheme="minorHAnsi" w:cstheme="minorHAnsi"/>
          <w:kern w:val="0"/>
          <w:lang w:eastAsia="en-US" w:bidi="en-US"/>
        </w:rPr>
      </w:pPr>
      <w:r>
        <w:t xml:space="preserve">Students who have slower processing receive </w:t>
      </w:r>
      <w:r w:rsidR="00D44574">
        <w:t xml:space="preserve">additional time for student response </w:t>
      </w:r>
      <w:r>
        <w:t>during class/small group discussion.</w:t>
      </w:r>
      <w:r w:rsidDel="005D35A3">
        <w:t xml:space="preserve"> </w:t>
      </w:r>
    </w:p>
    <w:p w14:paraId="7F13C784" w14:textId="5289727F" w:rsidR="00D44574" w:rsidRDefault="005D35A3" w:rsidP="00D44574">
      <w:pPr>
        <w:pStyle w:val="ListParagraph"/>
        <w:numPr>
          <w:ilvl w:val="0"/>
          <w:numId w:val="21"/>
        </w:numPr>
      </w:pPr>
      <w:r>
        <w:t>Students</w:t>
      </w:r>
      <w:r w:rsidR="00D44574">
        <w:t xml:space="preserve"> </w:t>
      </w:r>
      <w:r>
        <w:t>are</w:t>
      </w:r>
      <w:r w:rsidR="00D44574">
        <w:t xml:space="preserve"> provided with a pre-drawn coordinate plane during the independent practice time. This save</w:t>
      </w:r>
      <w:r>
        <w:t>s</w:t>
      </w:r>
      <w:r w:rsidR="00D44574">
        <w:t xml:space="preserve"> time and allow</w:t>
      </w:r>
      <w:r>
        <w:t>s</w:t>
      </w:r>
      <w:r w:rsidR="00D44574">
        <w:t xml:space="preserve"> the focus to be on plotting the points.</w:t>
      </w:r>
    </w:p>
    <w:p w14:paraId="34DA1F4B" w14:textId="1FA71810" w:rsidR="00660634" w:rsidRPr="00975DE5" w:rsidRDefault="00362852" w:rsidP="001A6459">
      <w:pPr>
        <w:pStyle w:val="ListParagraph"/>
        <w:widowControl/>
        <w:numPr>
          <w:ilvl w:val="0"/>
          <w:numId w:val="21"/>
        </w:numPr>
        <w:rPr>
          <w:rFonts w:asciiTheme="minorHAnsi" w:eastAsia="Times New Roman" w:hAnsiTheme="minorHAnsi" w:cstheme="minorHAnsi"/>
          <w:kern w:val="0"/>
          <w:lang w:eastAsia="en-US" w:bidi="en-US"/>
        </w:rPr>
      </w:pPr>
      <w:r>
        <w:t>Students who struggle with written expression may not excel at the journal writing activity and need to be prov</w:t>
      </w:r>
      <w:r w:rsidR="003D5441">
        <w:t>ided an alternate activity.</w:t>
      </w:r>
      <w:r>
        <w:t xml:space="preserve"> </w:t>
      </w:r>
    </w:p>
    <w:p w14:paraId="7227A455" w14:textId="6B2258B4" w:rsidR="00476E09" w:rsidRPr="00A058B4" w:rsidRDefault="00476E09" w:rsidP="00464DFD">
      <w:pPr>
        <w:pStyle w:val="Heading2"/>
        <w:spacing w:before="240"/>
      </w:pPr>
      <w:r>
        <w:t>Accommodations</w:t>
      </w:r>
    </w:p>
    <w:p w14:paraId="75D83F65" w14:textId="760D9C8F" w:rsidR="001A6459" w:rsidRDefault="00362852" w:rsidP="001A6459">
      <w:pPr>
        <w:pStyle w:val="ListParagraph"/>
        <w:numPr>
          <w:ilvl w:val="0"/>
          <w:numId w:val="22"/>
        </w:numPr>
      </w:pPr>
      <w:r>
        <w:t xml:space="preserve">During </w:t>
      </w:r>
      <w:r w:rsidR="001D63FB">
        <w:t xml:space="preserve">activity </w:t>
      </w:r>
      <w:r>
        <w:t>A, s</w:t>
      </w:r>
      <w:r w:rsidR="00B45DC6">
        <w:t>ome students (group #2) will be provided with a pre-drawn coordinate grid with blanks/spaces in which to label the parts. This save</w:t>
      </w:r>
      <w:r w:rsidR="0002260F">
        <w:t>s</w:t>
      </w:r>
      <w:r w:rsidR="00B45DC6">
        <w:t xml:space="preserve"> time and allow</w:t>
      </w:r>
      <w:r w:rsidR="0002260F">
        <w:t>s</w:t>
      </w:r>
      <w:r w:rsidR="00B45DC6">
        <w:t xml:space="preserve"> for a neat and accurate reference for these students later. Double</w:t>
      </w:r>
      <w:r w:rsidR="004E0F3E">
        <w:t>-</w:t>
      </w:r>
      <w:r w:rsidR="00B45DC6">
        <w:t xml:space="preserve">check student papers to ensure that they are labelling the parts correctly. </w:t>
      </w:r>
    </w:p>
    <w:p w14:paraId="040502E7" w14:textId="333FE1DD" w:rsidR="00362852" w:rsidRPr="001A6459" w:rsidRDefault="00374A25" w:rsidP="001A6459">
      <w:pPr>
        <w:pStyle w:val="ListParagraph"/>
        <w:numPr>
          <w:ilvl w:val="0"/>
          <w:numId w:val="22"/>
        </w:numPr>
      </w:pPr>
      <w:r>
        <w:t xml:space="preserve">When </w:t>
      </w:r>
      <w:r w:rsidR="00362852">
        <w:t>stated in student</w:t>
      </w:r>
      <w:r w:rsidR="001D63FB">
        <w:t>s’</w:t>
      </w:r>
      <w:r w:rsidR="00362852">
        <w:t xml:space="preserve"> IEPs, a completed co</w:t>
      </w:r>
      <w:r w:rsidR="00D44574">
        <w:t>py of notes should be provided.</w:t>
      </w:r>
      <w:r w:rsidR="00362852">
        <w:t xml:space="preserve"> </w:t>
      </w:r>
    </w:p>
    <w:p w14:paraId="4F4CF91C" w14:textId="5CAF783F" w:rsidR="00884101" w:rsidRDefault="004E0F3E" w:rsidP="00884101">
      <w:pPr>
        <w:pStyle w:val="ListParagraph"/>
        <w:numPr>
          <w:ilvl w:val="0"/>
          <w:numId w:val="22"/>
        </w:numPr>
      </w:pPr>
      <w:r>
        <w:t xml:space="preserve">During some activities, especially when playing the </w:t>
      </w:r>
      <w:r w:rsidRPr="00117F86">
        <w:rPr>
          <w:i/>
        </w:rPr>
        <w:t>Battleship</w:t>
      </w:r>
      <w:r>
        <w:t xml:space="preserve"> game in activity 3, s</w:t>
      </w:r>
      <w:r w:rsidR="00362852">
        <w:t xml:space="preserve">ome students may need a </w:t>
      </w:r>
      <w:r w:rsidR="003B6292">
        <w:t xml:space="preserve">visual </w:t>
      </w:r>
      <w:r w:rsidR="00362852">
        <w:t>checkli</w:t>
      </w:r>
      <w:r w:rsidR="00D44574">
        <w:t>st/</w:t>
      </w:r>
      <w:r>
        <w:t xml:space="preserve"> </w:t>
      </w:r>
      <w:r w:rsidR="00D44574">
        <w:t>instructions on how to plot</w:t>
      </w:r>
      <w:r w:rsidR="00362852">
        <w:t xml:space="preserve"> point</w:t>
      </w:r>
      <w:r w:rsidR="00D44574">
        <w:t>s</w:t>
      </w:r>
      <w:r>
        <w:t>.</w:t>
      </w:r>
      <w:r w:rsidR="00362852">
        <w:t xml:space="preserve"> </w:t>
      </w:r>
    </w:p>
    <w:p w14:paraId="56FD92EB" w14:textId="77777777" w:rsidR="00476E09" w:rsidRPr="001A6459" w:rsidRDefault="00476E09" w:rsidP="00476E09">
      <w:pPr>
        <w:pStyle w:val="Heading2"/>
        <w:rPr>
          <w:sz w:val="24"/>
        </w:rPr>
      </w:pPr>
    </w:p>
    <w:p w14:paraId="58FA22DA" w14:textId="6202DDFD" w:rsidR="00476E09" w:rsidRDefault="003D5441" w:rsidP="00476E09">
      <w:pPr>
        <w:pStyle w:val="Heading2"/>
      </w:pPr>
      <w:r>
        <w:t>Modifications</w:t>
      </w:r>
    </w:p>
    <w:p w14:paraId="36CA8E8C" w14:textId="51C00D06" w:rsidR="003D5441" w:rsidRDefault="003D5441" w:rsidP="00685C42">
      <w:pPr>
        <w:pStyle w:val="ListParagraph"/>
        <w:numPr>
          <w:ilvl w:val="0"/>
          <w:numId w:val="39"/>
        </w:numPr>
      </w:pPr>
      <w:r>
        <w:t>For those students who need modifications, content can be modified so that studen</w:t>
      </w:r>
      <w:r w:rsidR="009B31B6">
        <w:t xml:space="preserve">ts are identifying the vocabulary associated with </w:t>
      </w:r>
      <w:r>
        <w:t xml:space="preserve">the coordinate plane (axes, origin, ordered pairs, quadrants) and not plotting points.  </w:t>
      </w:r>
      <w:r w:rsidR="009B31B6">
        <w:t xml:space="preserve">Content could </w:t>
      </w:r>
      <w:r w:rsidR="00F46B1E">
        <w:t>also be modified so that students are identifying integers on horizontal and vertical axes.</w:t>
      </w:r>
    </w:p>
    <w:p w14:paraId="3E3BE856" w14:textId="6BAF1521" w:rsidR="00476E09" w:rsidRDefault="00476E09" w:rsidP="00476E09">
      <w:pPr>
        <w:pStyle w:val="Heading2"/>
      </w:pPr>
      <w:r>
        <w:t>Notes</w:t>
      </w:r>
    </w:p>
    <w:p w14:paraId="1B4D0F6D" w14:textId="34FA8529" w:rsidR="001A6459" w:rsidRDefault="001A6459" w:rsidP="001A6459">
      <w:pPr>
        <w:pStyle w:val="ListParagraph"/>
        <w:numPr>
          <w:ilvl w:val="0"/>
          <w:numId w:val="17"/>
        </w:numPr>
      </w:pPr>
      <w:r w:rsidRPr="00CD2C60">
        <w:t xml:space="preserve">“Special </w:t>
      </w:r>
      <w:r w:rsidR="001D63FB">
        <w:t>e</w:t>
      </w:r>
      <w:r w:rsidR="001D63FB" w:rsidRPr="00CD2C60">
        <w:t>ducator</w:t>
      </w:r>
      <w:r w:rsidRPr="00CD2C60">
        <w:t xml:space="preserve">” as noted in this lesson plan might be an EL </w:t>
      </w:r>
      <w:r w:rsidR="001D63FB">
        <w:t>t</w:t>
      </w:r>
      <w:r w:rsidR="001D63FB" w:rsidRPr="00CD2C60">
        <w:t>eacher</w:t>
      </w:r>
      <w:r w:rsidRPr="00CD2C60">
        <w:t xml:space="preserve">, </w:t>
      </w:r>
      <w:r w:rsidR="001D63FB">
        <w:t>s</w:t>
      </w:r>
      <w:r w:rsidR="001D63FB" w:rsidRPr="00CD2C60">
        <w:t xml:space="preserve">peech </w:t>
      </w:r>
      <w:r w:rsidR="001D63FB">
        <w:t>p</w:t>
      </w:r>
      <w:r w:rsidR="001D63FB" w:rsidRPr="00CD2C60">
        <w:t>athologist</w:t>
      </w:r>
      <w:r w:rsidRPr="00CD2C60">
        <w:t xml:space="preserve">, or other specialist co-teaching with a </w:t>
      </w:r>
      <w:r w:rsidR="001D63FB">
        <w:t>g</w:t>
      </w:r>
      <w:r w:rsidR="001D63FB" w:rsidRPr="00CD2C60">
        <w:t xml:space="preserve">eneral </w:t>
      </w:r>
      <w:r w:rsidR="001D63FB">
        <w:t>e</w:t>
      </w:r>
      <w:r w:rsidR="001D63FB" w:rsidRPr="00CD2C60">
        <w:t>ducator</w:t>
      </w:r>
      <w:r>
        <w:t>.</w:t>
      </w:r>
    </w:p>
    <w:p w14:paraId="4838B835" w14:textId="77777777" w:rsidR="00C9697C" w:rsidRDefault="005211F5" w:rsidP="005211F5">
      <w:pPr>
        <w:pStyle w:val="ListParagraph"/>
        <w:numPr>
          <w:ilvl w:val="0"/>
          <w:numId w:val="17"/>
        </w:numPr>
      </w:pPr>
      <w:r>
        <w:t xml:space="preserve">This lesson was created for </w:t>
      </w:r>
      <w:r w:rsidR="004E0F3E">
        <w:t xml:space="preserve">a </w:t>
      </w:r>
      <w:r>
        <w:t>class which takes place on 90</w:t>
      </w:r>
      <w:r w:rsidR="001D63FB">
        <w:t>-</w:t>
      </w:r>
      <w:r>
        <w:t xml:space="preserve">minute block scheduling. Classes with shorter time constraints may need to modify these activities or stretch them out over two class days. </w:t>
      </w:r>
    </w:p>
    <w:p w14:paraId="0CC0A3EA" w14:textId="77777777" w:rsidR="00C9697C" w:rsidRDefault="00C9697C" w:rsidP="00C9697C"/>
    <w:p w14:paraId="1F1AE6FA" w14:textId="77777777" w:rsidR="00C9697C" w:rsidRDefault="00C9697C" w:rsidP="00C9697C">
      <w:pPr>
        <w:pStyle w:val="Heading3"/>
        <w:rPr>
          <w:b w:val="0"/>
        </w:rPr>
      </w:pPr>
      <w:r w:rsidRPr="000053FE">
        <w:rPr>
          <w:rFonts w:cs="Calibri"/>
          <w:bCs/>
        </w:rPr>
        <w:t>Note: The following pages are intended for classroom use for students as a visual aid to learning.</w:t>
      </w:r>
    </w:p>
    <w:p w14:paraId="47AE2046" w14:textId="1D608882" w:rsidR="00121F8F" w:rsidRPr="00145DBA" w:rsidRDefault="005211F5" w:rsidP="00145DBA">
      <w:r>
        <w:t xml:space="preserve"> </w:t>
      </w:r>
      <w:bookmarkStart w:id="0" w:name="_GoBack"/>
      <w:bookmarkEnd w:id="0"/>
    </w:p>
    <w:p w14:paraId="7E18F910" w14:textId="4C1BFF31" w:rsidR="00FF546C" w:rsidRPr="00476E09" w:rsidRDefault="00476E09" w:rsidP="006735E2">
      <w:pPr>
        <w:pStyle w:val="Heading3"/>
        <w:rPr>
          <w:b w:val="0"/>
        </w:rPr>
      </w:pPr>
      <w:r w:rsidRPr="00476E09">
        <w:rPr>
          <w:b w:val="0"/>
        </w:rPr>
        <w:t>Virginia Department of Education©201</w:t>
      </w:r>
      <w:r w:rsidR="001D63FB">
        <w:rPr>
          <w:b w:val="0"/>
        </w:rPr>
        <w:t>8</w:t>
      </w:r>
    </w:p>
    <w:p w14:paraId="1F17E0A3" w14:textId="77777777" w:rsidR="00BF046F" w:rsidRDefault="00BF046F" w:rsidP="009424CC">
      <w:pPr>
        <w:ind w:left="180"/>
        <w:jc w:val="both"/>
        <w:sectPr w:rsidR="00BF046F" w:rsidSect="00464DFD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72119093" w14:textId="6919CF78" w:rsidR="009E6F8D" w:rsidRPr="00464DFD" w:rsidRDefault="00A537FC" w:rsidP="005211F5">
      <w:pPr>
        <w:spacing w:after="240"/>
        <w:ind w:left="180"/>
        <w:jc w:val="center"/>
        <w:rPr>
          <w:b/>
          <w:sz w:val="32"/>
          <w:szCs w:val="32"/>
        </w:rPr>
      </w:pPr>
      <w:r w:rsidRPr="00464DFD">
        <w:rPr>
          <w:b/>
          <w:noProof/>
          <w:sz w:val="32"/>
          <w:szCs w:val="32"/>
          <w:lang w:eastAsia="en-US"/>
        </w:rPr>
        <w:t>Coordinate Plane</w:t>
      </w:r>
    </w:p>
    <w:p w14:paraId="26E43C8F" w14:textId="77777777" w:rsidR="009E6F8D" w:rsidRDefault="009E6F8D" w:rsidP="005211F5">
      <w:pPr>
        <w:spacing w:after="240"/>
        <w:ind w:left="180"/>
        <w:jc w:val="center"/>
        <w:rPr>
          <w:b/>
        </w:rPr>
      </w:pPr>
    </w:p>
    <w:p w14:paraId="0B42C29F" w14:textId="42C14A8E" w:rsidR="00AF7551" w:rsidRDefault="00AF7551" w:rsidP="005211F5">
      <w:pPr>
        <w:spacing w:after="240"/>
        <w:ind w:left="180"/>
        <w:jc w:val="center"/>
        <w:rPr>
          <w:b/>
        </w:rPr>
      </w:pPr>
      <w:r>
        <w:rPr>
          <w:b/>
          <w:noProof/>
          <w:lang w:eastAsia="en-US"/>
        </w:rPr>
        <w:drawing>
          <wp:inline distT="0" distB="0" distL="0" distR="0" wp14:anchorId="0C5607C6" wp14:editId="2DEBA38F">
            <wp:extent cx="5220429" cy="5506218"/>
            <wp:effectExtent l="0" t="0" r="0" b="0"/>
            <wp:docPr id="4" name="Picture 4" descr="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3F5D2" w14:textId="74A9A07D" w:rsidR="00AF7551" w:rsidRDefault="00AF7551">
      <w:pPr>
        <w:widowControl/>
        <w:rPr>
          <w:b/>
        </w:rPr>
      </w:pPr>
      <w:r>
        <w:rPr>
          <w:b/>
        </w:rPr>
        <w:br w:type="page"/>
      </w:r>
    </w:p>
    <w:p w14:paraId="5C4FEE09" w14:textId="007D936C" w:rsidR="00A537FC" w:rsidRDefault="00A537FC" w:rsidP="00464DFD">
      <w:pPr>
        <w:widowControl/>
        <w:jc w:val="center"/>
        <w:rPr>
          <w:b/>
          <w:noProof/>
          <w:sz w:val="32"/>
          <w:szCs w:val="32"/>
          <w:lang w:eastAsia="en-US"/>
        </w:rPr>
      </w:pPr>
      <w:r w:rsidRPr="00464DFD">
        <w:rPr>
          <w:b/>
          <w:noProof/>
          <w:sz w:val="32"/>
          <w:szCs w:val="32"/>
          <w:lang w:eastAsia="en-US"/>
        </w:rPr>
        <w:t>Coordinate Planes</w:t>
      </w:r>
    </w:p>
    <w:p w14:paraId="6C8D412A" w14:textId="77777777" w:rsidR="00A537FC" w:rsidRPr="00464DFD" w:rsidRDefault="00A537FC" w:rsidP="00464DFD">
      <w:pPr>
        <w:widowControl/>
        <w:jc w:val="center"/>
        <w:rPr>
          <w:b/>
          <w:noProof/>
          <w:sz w:val="32"/>
          <w:szCs w:val="32"/>
          <w:lang w:eastAsia="en-US"/>
        </w:rPr>
      </w:pPr>
    </w:p>
    <w:p w14:paraId="50DD4289" w14:textId="7963CDD7" w:rsidR="00AF7551" w:rsidRDefault="00AF7551" w:rsidP="00464DFD">
      <w:pPr>
        <w:widowControl/>
        <w:jc w:val="center"/>
        <w:rPr>
          <w:b/>
        </w:rPr>
      </w:pPr>
      <w:r>
        <w:rPr>
          <w:b/>
          <w:noProof/>
          <w:lang w:eastAsia="en-US"/>
        </w:rPr>
        <w:drawing>
          <wp:inline distT="0" distB="0" distL="0" distR="0" wp14:anchorId="0A4348D0" wp14:editId="1BB20DB7">
            <wp:extent cx="3658111" cy="6277851"/>
            <wp:effectExtent l="0" t="0" r="0" b="0"/>
            <wp:docPr id="9" name="Picture 9" descr="coordinate pl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62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14:paraId="510614AB" w14:textId="77777777" w:rsidR="00A537FC" w:rsidRDefault="00A537FC" w:rsidP="00A537FC">
      <w:pPr>
        <w:widowControl/>
        <w:jc w:val="center"/>
        <w:rPr>
          <w:b/>
          <w:noProof/>
          <w:sz w:val="32"/>
          <w:szCs w:val="32"/>
          <w:lang w:eastAsia="en-US"/>
        </w:rPr>
      </w:pPr>
      <w:r w:rsidRPr="005E6276">
        <w:rPr>
          <w:b/>
          <w:noProof/>
          <w:sz w:val="32"/>
          <w:szCs w:val="32"/>
          <w:lang w:eastAsia="en-US"/>
        </w:rPr>
        <w:t>Coordinate Planes</w:t>
      </w:r>
    </w:p>
    <w:p w14:paraId="12C092F1" w14:textId="1579AA3D" w:rsidR="00AF7551" w:rsidRDefault="00AF7551" w:rsidP="00464DFD">
      <w:pPr>
        <w:spacing w:after="240"/>
        <w:ind w:left="18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drawing>
          <wp:inline distT="0" distB="0" distL="0" distR="0" wp14:anchorId="77849596" wp14:editId="03E18881">
            <wp:extent cx="5943600" cy="7046595"/>
            <wp:effectExtent l="0" t="0" r="0" b="1905"/>
            <wp:docPr id="10" name="Picture 10" descr="Coordinate pl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B16CA" w14:textId="672C1C6A" w:rsidR="00F96231" w:rsidRDefault="00F96231" w:rsidP="00F96231">
      <w:pPr>
        <w:spacing w:after="240"/>
        <w:rPr>
          <w:b/>
        </w:rPr>
      </w:pPr>
    </w:p>
    <w:sectPr w:rsidR="00F96231" w:rsidSect="00BF046F">
      <w:pgSz w:w="12240" w:h="15840"/>
      <w:pgMar w:top="1440" w:right="1440" w:bottom="99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82A66" w14:textId="77777777" w:rsidR="00D96C4A" w:rsidRDefault="00D96C4A" w:rsidP="00774BF2">
      <w:r>
        <w:separator/>
      </w:r>
    </w:p>
  </w:endnote>
  <w:endnote w:type="continuationSeparator" w:id="0">
    <w:p w14:paraId="6C6979F7" w14:textId="77777777" w:rsidR="00D96C4A" w:rsidRDefault="00D96C4A" w:rsidP="0077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570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5D4F2" w14:textId="025212F2" w:rsidR="00B1448C" w:rsidRDefault="00B144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DB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63915BF" w14:textId="77777777" w:rsidR="003A13F6" w:rsidRDefault="003A1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B3B4B" w14:textId="77777777" w:rsidR="00D96C4A" w:rsidRDefault="00D96C4A" w:rsidP="00774BF2">
      <w:r>
        <w:separator/>
      </w:r>
    </w:p>
  </w:footnote>
  <w:footnote w:type="continuationSeparator" w:id="0">
    <w:p w14:paraId="5AFA5FD6" w14:textId="77777777" w:rsidR="00D96C4A" w:rsidRDefault="00D96C4A" w:rsidP="0077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D85"/>
    <w:multiLevelType w:val="hybridMultilevel"/>
    <w:tmpl w:val="4890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800"/>
    <w:multiLevelType w:val="hybridMultilevel"/>
    <w:tmpl w:val="532E7F24"/>
    <w:lvl w:ilvl="0" w:tplc="54EC61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D051B"/>
    <w:multiLevelType w:val="hybridMultilevel"/>
    <w:tmpl w:val="08560C8A"/>
    <w:lvl w:ilvl="0" w:tplc="70FA9EE8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01286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4376B"/>
    <w:multiLevelType w:val="hybridMultilevel"/>
    <w:tmpl w:val="74DA3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8C3FB5"/>
    <w:multiLevelType w:val="hybridMultilevel"/>
    <w:tmpl w:val="789C7F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62B11F7"/>
    <w:multiLevelType w:val="hybridMultilevel"/>
    <w:tmpl w:val="3C16A2D2"/>
    <w:lvl w:ilvl="0" w:tplc="43AC92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26EB4"/>
    <w:multiLevelType w:val="hybridMultilevel"/>
    <w:tmpl w:val="960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26B5A"/>
    <w:multiLevelType w:val="hybridMultilevel"/>
    <w:tmpl w:val="4064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559F1"/>
    <w:multiLevelType w:val="hybridMultilevel"/>
    <w:tmpl w:val="6876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1784A"/>
    <w:multiLevelType w:val="hybridMultilevel"/>
    <w:tmpl w:val="0718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61914"/>
    <w:multiLevelType w:val="hybridMultilevel"/>
    <w:tmpl w:val="9E5EE2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A1255B"/>
    <w:multiLevelType w:val="hybridMultilevel"/>
    <w:tmpl w:val="1B14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76C8D"/>
    <w:multiLevelType w:val="hybridMultilevel"/>
    <w:tmpl w:val="0ED455EE"/>
    <w:lvl w:ilvl="0" w:tplc="BB64821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23EAC"/>
    <w:multiLevelType w:val="hybridMultilevel"/>
    <w:tmpl w:val="BC3E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248DE"/>
    <w:multiLevelType w:val="hybridMultilevel"/>
    <w:tmpl w:val="59C41C7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6BC0877"/>
    <w:multiLevelType w:val="hybridMultilevel"/>
    <w:tmpl w:val="DB92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77514"/>
    <w:multiLevelType w:val="hybridMultilevel"/>
    <w:tmpl w:val="EF18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7253A"/>
    <w:multiLevelType w:val="hybridMultilevel"/>
    <w:tmpl w:val="C4C2F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000E7"/>
    <w:multiLevelType w:val="hybridMultilevel"/>
    <w:tmpl w:val="A57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E1D63"/>
    <w:multiLevelType w:val="hybridMultilevel"/>
    <w:tmpl w:val="1D38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527B0"/>
    <w:multiLevelType w:val="hybridMultilevel"/>
    <w:tmpl w:val="028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33CA3"/>
    <w:multiLevelType w:val="hybridMultilevel"/>
    <w:tmpl w:val="4E78A252"/>
    <w:lvl w:ilvl="0" w:tplc="6602F9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F6AA9"/>
    <w:multiLevelType w:val="hybridMultilevel"/>
    <w:tmpl w:val="D67C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60F4"/>
    <w:multiLevelType w:val="hybridMultilevel"/>
    <w:tmpl w:val="712A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A07E5"/>
    <w:multiLevelType w:val="hybridMultilevel"/>
    <w:tmpl w:val="E252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61C7B"/>
    <w:multiLevelType w:val="hybridMultilevel"/>
    <w:tmpl w:val="42FE7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F64D4A"/>
    <w:multiLevelType w:val="hybridMultilevel"/>
    <w:tmpl w:val="B630E1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F54B1D"/>
    <w:multiLevelType w:val="hybridMultilevel"/>
    <w:tmpl w:val="541AF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D2011"/>
    <w:multiLevelType w:val="hybridMultilevel"/>
    <w:tmpl w:val="B192B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A296F"/>
    <w:multiLevelType w:val="hybridMultilevel"/>
    <w:tmpl w:val="BC0A4F4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>
    <w:nsid w:val="5EB47D13"/>
    <w:multiLevelType w:val="hybridMultilevel"/>
    <w:tmpl w:val="2E96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74199"/>
    <w:multiLevelType w:val="hybridMultilevel"/>
    <w:tmpl w:val="197E5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94B8E"/>
    <w:multiLevelType w:val="hybridMultilevel"/>
    <w:tmpl w:val="93BA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574E7"/>
    <w:multiLevelType w:val="hybridMultilevel"/>
    <w:tmpl w:val="414A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F4385"/>
    <w:multiLevelType w:val="multilevel"/>
    <w:tmpl w:val="2ABA664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4467DCE"/>
    <w:multiLevelType w:val="hybridMultilevel"/>
    <w:tmpl w:val="2C0E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045D74"/>
    <w:multiLevelType w:val="hybridMultilevel"/>
    <w:tmpl w:val="C688060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751612E2"/>
    <w:multiLevelType w:val="hybridMultilevel"/>
    <w:tmpl w:val="CC4AB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45D28"/>
    <w:multiLevelType w:val="hybridMultilevel"/>
    <w:tmpl w:val="B4C0AC56"/>
    <w:lvl w:ilvl="0" w:tplc="9FE6B1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7"/>
  </w:num>
  <w:num w:numId="7">
    <w:abstractNumId w:val="10"/>
  </w:num>
  <w:num w:numId="8">
    <w:abstractNumId w:val="29"/>
  </w:num>
  <w:num w:numId="9">
    <w:abstractNumId w:val="30"/>
  </w:num>
  <w:num w:numId="10">
    <w:abstractNumId w:val="4"/>
  </w:num>
  <w:num w:numId="11">
    <w:abstractNumId w:val="36"/>
  </w:num>
  <w:num w:numId="12">
    <w:abstractNumId w:val="26"/>
  </w:num>
  <w:num w:numId="13">
    <w:abstractNumId w:val="35"/>
  </w:num>
  <w:num w:numId="14">
    <w:abstractNumId w:val="2"/>
  </w:num>
  <w:num w:numId="15">
    <w:abstractNumId w:val="25"/>
  </w:num>
  <w:num w:numId="16">
    <w:abstractNumId w:val="12"/>
  </w:num>
  <w:num w:numId="17">
    <w:abstractNumId w:val="24"/>
  </w:num>
  <w:num w:numId="18">
    <w:abstractNumId w:val="12"/>
  </w:num>
  <w:num w:numId="19">
    <w:abstractNumId w:val="15"/>
  </w:num>
  <w:num w:numId="20">
    <w:abstractNumId w:val="6"/>
  </w:num>
  <w:num w:numId="21">
    <w:abstractNumId w:val="7"/>
  </w:num>
  <w:num w:numId="22">
    <w:abstractNumId w:val="0"/>
  </w:num>
  <w:num w:numId="23">
    <w:abstractNumId w:val="37"/>
  </w:num>
  <w:num w:numId="24">
    <w:abstractNumId w:val="1"/>
  </w:num>
  <w:num w:numId="25">
    <w:abstractNumId w:val="5"/>
  </w:num>
  <w:num w:numId="26">
    <w:abstractNumId w:val="23"/>
  </w:num>
  <w:num w:numId="27">
    <w:abstractNumId w:val="27"/>
  </w:num>
  <w:num w:numId="28">
    <w:abstractNumId w:val="38"/>
  </w:num>
  <w:num w:numId="29">
    <w:abstractNumId w:val="21"/>
  </w:num>
  <w:num w:numId="30">
    <w:abstractNumId w:val="3"/>
  </w:num>
  <w:num w:numId="31">
    <w:abstractNumId w:val="19"/>
  </w:num>
  <w:num w:numId="32">
    <w:abstractNumId w:val="34"/>
  </w:num>
  <w:num w:numId="33">
    <w:abstractNumId w:val="9"/>
  </w:num>
  <w:num w:numId="34">
    <w:abstractNumId w:val="31"/>
  </w:num>
  <w:num w:numId="35">
    <w:abstractNumId w:val="20"/>
  </w:num>
  <w:num w:numId="36">
    <w:abstractNumId w:val="22"/>
  </w:num>
  <w:num w:numId="37">
    <w:abstractNumId w:val="33"/>
  </w:num>
  <w:num w:numId="38">
    <w:abstractNumId w:val="28"/>
  </w:num>
  <w:num w:numId="39">
    <w:abstractNumId w:val="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78"/>
    <w:rsid w:val="000106CD"/>
    <w:rsid w:val="00017C9C"/>
    <w:rsid w:val="0002260F"/>
    <w:rsid w:val="00027B0B"/>
    <w:rsid w:val="00086372"/>
    <w:rsid w:val="00092CBE"/>
    <w:rsid w:val="000A3549"/>
    <w:rsid w:val="000A55A3"/>
    <w:rsid w:val="000C6E68"/>
    <w:rsid w:val="000D12F4"/>
    <w:rsid w:val="000D17BF"/>
    <w:rsid w:val="000E3ECF"/>
    <w:rsid w:val="001014D9"/>
    <w:rsid w:val="0010195C"/>
    <w:rsid w:val="00103A14"/>
    <w:rsid w:val="00115633"/>
    <w:rsid w:val="00115B9F"/>
    <w:rsid w:val="00121F8F"/>
    <w:rsid w:val="001234FD"/>
    <w:rsid w:val="001353A8"/>
    <w:rsid w:val="001451D0"/>
    <w:rsid w:val="00145DBA"/>
    <w:rsid w:val="00151D52"/>
    <w:rsid w:val="00152131"/>
    <w:rsid w:val="00153BA3"/>
    <w:rsid w:val="00154E17"/>
    <w:rsid w:val="001558CB"/>
    <w:rsid w:val="001739BB"/>
    <w:rsid w:val="0018083C"/>
    <w:rsid w:val="00182F36"/>
    <w:rsid w:val="00194858"/>
    <w:rsid w:val="001A0274"/>
    <w:rsid w:val="001A44FF"/>
    <w:rsid w:val="001A6459"/>
    <w:rsid w:val="001D4562"/>
    <w:rsid w:val="001D5D44"/>
    <w:rsid w:val="001D63FB"/>
    <w:rsid w:val="00201148"/>
    <w:rsid w:val="002045A4"/>
    <w:rsid w:val="00222410"/>
    <w:rsid w:val="00227E1E"/>
    <w:rsid w:val="00240CAE"/>
    <w:rsid w:val="00247508"/>
    <w:rsid w:val="00252680"/>
    <w:rsid w:val="00253C63"/>
    <w:rsid w:val="002562B6"/>
    <w:rsid w:val="0025660F"/>
    <w:rsid w:val="002645C4"/>
    <w:rsid w:val="00271DEA"/>
    <w:rsid w:val="0029175A"/>
    <w:rsid w:val="00292C10"/>
    <w:rsid w:val="002A1B95"/>
    <w:rsid w:val="002A27B4"/>
    <w:rsid w:val="002A6F01"/>
    <w:rsid w:val="002C4E57"/>
    <w:rsid w:val="002F5235"/>
    <w:rsid w:val="002F69D5"/>
    <w:rsid w:val="0030291A"/>
    <w:rsid w:val="0031692A"/>
    <w:rsid w:val="00321444"/>
    <w:rsid w:val="00335572"/>
    <w:rsid w:val="00351F39"/>
    <w:rsid w:val="00354FC9"/>
    <w:rsid w:val="00362852"/>
    <w:rsid w:val="00374A25"/>
    <w:rsid w:val="00376092"/>
    <w:rsid w:val="00390AA9"/>
    <w:rsid w:val="00395C7D"/>
    <w:rsid w:val="003A13F6"/>
    <w:rsid w:val="003A31FE"/>
    <w:rsid w:val="003B49F3"/>
    <w:rsid w:val="003B4D66"/>
    <w:rsid w:val="003B564E"/>
    <w:rsid w:val="003B6292"/>
    <w:rsid w:val="003C0FDB"/>
    <w:rsid w:val="003C48C8"/>
    <w:rsid w:val="003C4B57"/>
    <w:rsid w:val="003D0237"/>
    <w:rsid w:val="003D5441"/>
    <w:rsid w:val="003E61FC"/>
    <w:rsid w:val="00405CEC"/>
    <w:rsid w:val="00406911"/>
    <w:rsid w:val="00456996"/>
    <w:rsid w:val="00464DFD"/>
    <w:rsid w:val="00465B1A"/>
    <w:rsid w:val="00476E09"/>
    <w:rsid w:val="00491071"/>
    <w:rsid w:val="00497B6F"/>
    <w:rsid w:val="004A0B0A"/>
    <w:rsid w:val="004A0D6D"/>
    <w:rsid w:val="004A2F8D"/>
    <w:rsid w:val="004C28B8"/>
    <w:rsid w:val="004C5BD0"/>
    <w:rsid w:val="004D0D3F"/>
    <w:rsid w:val="004D2EF8"/>
    <w:rsid w:val="004D3231"/>
    <w:rsid w:val="004D771C"/>
    <w:rsid w:val="004E0F3E"/>
    <w:rsid w:val="004F14BD"/>
    <w:rsid w:val="004F324C"/>
    <w:rsid w:val="00500999"/>
    <w:rsid w:val="00500BAA"/>
    <w:rsid w:val="00501A81"/>
    <w:rsid w:val="005028BD"/>
    <w:rsid w:val="005066DE"/>
    <w:rsid w:val="0051783C"/>
    <w:rsid w:val="005211F5"/>
    <w:rsid w:val="00543C6B"/>
    <w:rsid w:val="00545D4A"/>
    <w:rsid w:val="00562831"/>
    <w:rsid w:val="00562E55"/>
    <w:rsid w:val="00565ACD"/>
    <w:rsid w:val="00572C2B"/>
    <w:rsid w:val="005803DA"/>
    <w:rsid w:val="00586693"/>
    <w:rsid w:val="00586A2C"/>
    <w:rsid w:val="005B0BB7"/>
    <w:rsid w:val="005B2120"/>
    <w:rsid w:val="005D35A3"/>
    <w:rsid w:val="00605736"/>
    <w:rsid w:val="0065543F"/>
    <w:rsid w:val="00660634"/>
    <w:rsid w:val="0066327C"/>
    <w:rsid w:val="006735E2"/>
    <w:rsid w:val="0067749F"/>
    <w:rsid w:val="006A0BE0"/>
    <w:rsid w:val="006E6C75"/>
    <w:rsid w:val="006F09B2"/>
    <w:rsid w:val="00703825"/>
    <w:rsid w:val="0070606D"/>
    <w:rsid w:val="00716943"/>
    <w:rsid w:val="00720A4E"/>
    <w:rsid w:val="00774BF2"/>
    <w:rsid w:val="00784AFD"/>
    <w:rsid w:val="007A13D7"/>
    <w:rsid w:val="007A3078"/>
    <w:rsid w:val="007A361D"/>
    <w:rsid w:val="007A7E6B"/>
    <w:rsid w:val="007B19DB"/>
    <w:rsid w:val="007C26A5"/>
    <w:rsid w:val="007D30B6"/>
    <w:rsid w:val="007E2E92"/>
    <w:rsid w:val="007E68DB"/>
    <w:rsid w:val="00805F3D"/>
    <w:rsid w:val="00824A59"/>
    <w:rsid w:val="00855854"/>
    <w:rsid w:val="008606DE"/>
    <w:rsid w:val="008612BE"/>
    <w:rsid w:val="0086320A"/>
    <w:rsid w:val="00867493"/>
    <w:rsid w:val="0087667A"/>
    <w:rsid w:val="00884101"/>
    <w:rsid w:val="00885417"/>
    <w:rsid w:val="008878B0"/>
    <w:rsid w:val="00892E40"/>
    <w:rsid w:val="008A59C4"/>
    <w:rsid w:val="008B5408"/>
    <w:rsid w:val="008C0495"/>
    <w:rsid w:val="008C0797"/>
    <w:rsid w:val="008C2ACB"/>
    <w:rsid w:val="008D785B"/>
    <w:rsid w:val="008E6DAD"/>
    <w:rsid w:val="008E77A6"/>
    <w:rsid w:val="008F07A5"/>
    <w:rsid w:val="00902DE3"/>
    <w:rsid w:val="009065CE"/>
    <w:rsid w:val="009115A5"/>
    <w:rsid w:val="00916069"/>
    <w:rsid w:val="00931D19"/>
    <w:rsid w:val="009341F0"/>
    <w:rsid w:val="00935287"/>
    <w:rsid w:val="009424CC"/>
    <w:rsid w:val="00942605"/>
    <w:rsid w:val="00953ED4"/>
    <w:rsid w:val="00953FC7"/>
    <w:rsid w:val="00960463"/>
    <w:rsid w:val="00965536"/>
    <w:rsid w:val="00975DE5"/>
    <w:rsid w:val="00976105"/>
    <w:rsid w:val="00987C0C"/>
    <w:rsid w:val="009A16DF"/>
    <w:rsid w:val="009A4FCF"/>
    <w:rsid w:val="009B31B6"/>
    <w:rsid w:val="009E2F1D"/>
    <w:rsid w:val="009E62B1"/>
    <w:rsid w:val="009E6F8D"/>
    <w:rsid w:val="00A01CEC"/>
    <w:rsid w:val="00A058B4"/>
    <w:rsid w:val="00A323D8"/>
    <w:rsid w:val="00A36C22"/>
    <w:rsid w:val="00A537FC"/>
    <w:rsid w:val="00A62EB6"/>
    <w:rsid w:val="00A653E6"/>
    <w:rsid w:val="00A7358E"/>
    <w:rsid w:val="00A74F53"/>
    <w:rsid w:val="00A75DD1"/>
    <w:rsid w:val="00A76969"/>
    <w:rsid w:val="00A853B7"/>
    <w:rsid w:val="00A96EBE"/>
    <w:rsid w:val="00AA05DA"/>
    <w:rsid w:val="00AA0D0E"/>
    <w:rsid w:val="00AA3493"/>
    <w:rsid w:val="00AA4502"/>
    <w:rsid w:val="00AC01F8"/>
    <w:rsid w:val="00AC39F3"/>
    <w:rsid w:val="00AD08D6"/>
    <w:rsid w:val="00AD2013"/>
    <w:rsid w:val="00AE0361"/>
    <w:rsid w:val="00AE2C0E"/>
    <w:rsid w:val="00AE44C4"/>
    <w:rsid w:val="00AF29E1"/>
    <w:rsid w:val="00AF35C6"/>
    <w:rsid w:val="00AF7551"/>
    <w:rsid w:val="00B03562"/>
    <w:rsid w:val="00B04AF1"/>
    <w:rsid w:val="00B1448C"/>
    <w:rsid w:val="00B22882"/>
    <w:rsid w:val="00B22983"/>
    <w:rsid w:val="00B32A5F"/>
    <w:rsid w:val="00B32D2A"/>
    <w:rsid w:val="00B4278B"/>
    <w:rsid w:val="00B45DC6"/>
    <w:rsid w:val="00B55B18"/>
    <w:rsid w:val="00B55D67"/>
    <w:rsid w:val="00B67FBF"/>
    <w:rsid w:val="00B72ED4"/>
    <w:rsid w:val="00B730AF"/>
    <w:rsid w:val="00B928E4"/>
    <w:rsid w:val="00B95AE8"/>
    <w:rsid w:val="00B95BE3"/>
    <w:rsid w:val="00B96418"/>
    <w:rsid w:val="00BA4F2C"/>
    <w:rsid w:val="00BE213C"/>
    <w:rsid w:val="00BF046F"/>
    <w:rsid w:val="00C06B7A"/>
    <w:rsid w:val="00C10618"/>
    <w:rsid w:val="00C13064"/>
    <w:rsid w:val="00C1405E"/>
    <w:rsid w:val="00C25E2B"/>
    <w:rsid w:val="00C311F4"/>
    <w:rsid w:val="00C478E7"/>
    <w:rsid w:val="00C50389"/>
    <w:rsid w:val="00C53AA8"/>
    <w:rsid w:val="00C54491"/>
    <w:rsid w:val="00C60F96"/>
    <w:rsid w:val="00C64BB9"/>
    <w:rsid w:val="00C65A0A"/>
    <w:rsid w:val="00C70E99"/>
    <w:rsid w:val="00C9350C"/>
    <w:rsid w:val="00C9697C"/>
    <w:rsid w:val="00CA06ED"/>
    <w:rsid w:val="00CB3241"/>
    <w:rsid w:val="00CC12F5"/>
    <w:rsid w:val="00CC6596"/>
    <w:rsid w:val="00CD2C60"/>
    <w:rsid w:val="00CE09E1"/>
    <w:rsid w:val="00CE6CE9"/>
    <w:rsid w:val="00CF2234"/>
    <w:rsid w:val="00CF518C"/>
    <w:rsid w:val="00D03428"/>
    <w:rsid w:val="00D04BE7"/>
    <w:rsid w:val="00D073E0"/>
    <w:rsid w:val="00D11590"/>
    <w:rsid w:val="00D201E6"/>
    <w:rsid w:val="00D25019"/>
    <w:rsid w:val="00D27468"/>
    <w:rsid w:val="00D36B6B"/>
    <w:rsid w:val="00D44574"/>
    <w:rsid w:val="00D50FB1"/>
    <w:rsid w:val="00D561CF"/>
    <w:rsid w:val="00D641F9"/>
    <w:rsid w:val="00D65B8D"/>
    <w:rsid w:val="00D84BB3"/>
    <w:rsid w:val="00D953F1"/>
    <w:rsid w:val="00D96C4A"/>
    <w:rsid w:val="00DC34B1"/>
    <w:rsid w:val="00DE7C23"/>
    <w:rsid w:val="00E178BF"/>
    <w:rsid w:val="00E300A8"/>
    <w:rsid w:val="00E3045B"/>
    <w:rsid w:val="00E40032"/>
    <w:rsid w:val="00E45A8B"/>
    <w:rsid w:val="00E54788"/>
    <w:rsid w:val="00E70FC2"/>
    <w:rsid w:val="00E758AB"/>
    <w:rsid w:val="00E77516"/>
    <w:rsid w:val="00E83807"/>
    <w:rsid w:val="00EA1319"/>
    <w:rsid w:val="00EB46AD"/>
    <w:rsid w:val="00ED012E"/>
    <w:rsid w:val="00ED2A25"/>
    <w:rsid w:val="00EF1E8E"/>
    <w:rsid w:val="00F14257"/>
    <w:rsid w:val="00F1433B"/>
    <w:rsid w:val="00F325FC"/>
    <w:rsid w:val="00F44FAD"/>
    <w:rsid w:val="00F468B2"/>
    <w:rsid w:val="00F46B1E"/>
    <w:rsid w:val="00F52057"/>
    <w:rsid w:val="00F57421"/>
    <w:rsid w:val="00F948BF"/>
    <w:rsid w:val="00F94E4D"/>
    <w:rsid w:val="00F96231"/>
    <w:rsid w:val="00F96AE7"/>
    <w:rsid w:val="00FA7FA3"/>
    <w:rsid w:val="00FB0DF8"/>
    <w:rsid w:val="00FB3BB6"/>
    <w:rsid w:val="00FB7BD5"/>
    <w:rsid w:val="00FD3D3E"/>
    <w:rsid w:val="00FF546C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73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558CB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1F0"/>
    <w:pPr>
      <w:pBdr>
        <w:bottom w:val="single" w:sz="4" w:space="1" w:color="auto"/>
      </w:pBdr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B4"/>
    <w:pPr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6A5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9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69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22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BF2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74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BF2"/>
    <w:rPr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F2"/>
    <w:rPr>
      <w:rFonts w:ascii="Tahoma" w:hAnsi="Tahoma" w:cs="Tahoma"/>
      <w:kern w:val="2"/>
      <w:sz w:val="16"/>
      <w:szCs w:val="16"/>
      <w:lang w:eastAsia="zh-TW"/>
    </w:rPr>
  </w:style>
  <w:style w:type="character" w:styleId="Hyperlink">
    <w:name w:val="Hyperlink"/>
    <w:basedOn w:val="DefaultParagraphFont"/>
    <w:unhideWhenUsed/>
    <w:rsid w:val="00E70F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41F0"/>
    <w:rPr>
      <w:b/>
      <w:kern w:val="2"/>
      <w:sz w:val="36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103A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58B4"/>
    <w:rPr>
      <w:b/>
      <w:kern w:val="2"/>
      <w:sz w:val="28"/>
      <w:szCs w:val="24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C26A5"/>
    <w:rPr>
      <w:b/>
      <w:kern w:val="2"/>
      <w:sz w:val="24"/>
      <w:szCs w:val="24"/>
      <w:lang w:eastAsia="zh-TW"/>
    </w:rPr>
  </w:style>
  <w:style w:type="paragraph" w:styleId="Caption">
    <w:name w:val="caption"/>
    <w:basedOn w:val="Normal"/>
    <w:next w:val="Normal"/>
    <w:uiPriority w:val="35"/>
    <w:unhideWhenUsed/>
    <w:qFormat/>
    <w:rsid w:val="0086749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5699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456996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rsid w:val="00456996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zh-TW"/>
    </w:rPr>
  </w:style>
  <w:style w:type="paragraph" w:customStyle="1" w:styleId="NumberedPara">
    <w:name w:val="Numbered Para"/>
    <w:basedOn w:val="Normal"/>
    <w:next w:val="Normal"/>
    <w:rsid w:val="00CD2C60"/>
    <w:pPr>
      <w:widowControl/>
      <w:numPr>
        <w:numId w:val="14"/>
      </w:numPr>
      <w:spacing w:before="60" w:after="200" w:line="276" w:lineRule="auto"/>
    </w:pPr>
    <w:rPr>
      <w:rFonts w:asciiTheme="minorHAnsi" w:eastAsia="Calibri" w:hAnsiTheme="minorHAnsi" w:cstheme="minorBidi"/>
      <w:kern w:val="0"/>
      <w:sz w:val="22"/>
      <w:szCs w:val="20"/>
      <w:lang w:eastAsia="en-US" w:bidi="en-US"/>
    </w:rPr>
  </w:style>
  <w:style w:type="paragraph" w:customStyle="1" w:styleId="Bullet1Bold">
    <w:name w:val="Bullet 1 Bold"/>
    <w:basedOn w:val="Normal"/>
    <w:next w:val="Bullet2"/>
    <w:rsid w:val="00CD2C60"/>
    <w:pPr>
      <w:keepNext/>
      <w:widowControl/>
      <w:numPr>
        <w:ilvl w:val="1"/>
        <w:numId w:val="14"/>
      </w:numPr>
      <w:tabs>
        <w:tab w:val="clear" w:pos="1440"/>
      </w:tabs>
      <w:spacing w:after="200" w:line="276" w:lineRule="auto"/>
      <w:ind w:left="720"/>
    </w:pPr>
    <w:rPr>
      <w:rFonts w:asciiTheme="minorHAnsi" w:eastAsia="Calibri" w:hAnsiTheme="minorHAnsi" w:cstheme="minorBidi"/>
      <w:b/>
      <w:kern w:val="0"/>
      <w:sz w:val="22"/>
      <w:lang w:eastAsia="en-US" w:bidi="en-US"/>
    </w:rPr>
  </w:style>
  <w:style w:type="paragraph" w:customStyle="1" w:styleId="Bullet2">
    <w:name w:val="Bullet 2"/>
    <w:basedOn w:val="Normal"/>
    <w:rsid w:val="00CD2C60"/>
    <w:pPr>
      <w:widowControl/>
      <w:numPr>
        <w:ilvl w:val="2"/>
        <w:numId w:val="14"/>
      </w:numPr>
      <w:tabs>
        <w:tab w:val="clear" w:pos="2340"/>
      </w:tabs>
      <w:spacing w:after="200" w:line="276" w:lineRule="auto"/>
      <w:ind w:left="1440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HangingIndent">
    <w:name w:val="Hanging Indent"/>
    <w:basedOn w:val="Normal"/>
    <w:next w:val="Normal"/>
    <w:rsid w:val="00CD2C60"/>
    <w:pPr>
      <w:widowControl/>
      <w:tabs>
        <w:tab w:val="left" w:pos="2160"/>
      </w:tabs>
      <w:spacing w:before="60" w:after="200" w:line="276" w:lineRule="auto"/>
      <w:ind w:left="2880" w:hanging="2880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Bullet1">
    <w:name w:val="Bullet 1"/>
    <w:basedOn w:val="Normal"/>
    <w:link w:val="Bullet1Char"/>
    <w:rsid w:val="00CD2C60"/>
    <w:pPr>
      <w:widowControl/>
      <w:numPr>
        <w:numId w:val="16"/>
      </w:numPr>
      <w:spacing w:after="200" w:line="276" w:lineRule="auto"/>
    </w:pPr>
    <w:rPr>
      <w:rFonts w:asciiTheme="minorHAnsi" w:eastAsia="Calibri" w:hAnsiTheme="minorHAnsi" w:cstheme="minorBidi"/>
      <w:kern w:val="0"/>
      <w:sz w:val="22"/>
      <w:szCs w:val="20"/>
      <w:lang w:eastAsia="en-US" w:bidi="en-US"/>
    </w:rPr>
  </w:style>
  <w:style w:type="character" w:customStyle="1" w:styleId="Bullet1Char">
    <w:name w:val="Bullet 1 Char"/>
    <w:basedOn w:val="DefaultParagraphFont"/>
    <w:link w:val="Bullet1"/>
    <w:rsid w:val="00CD2C60"/>
    <w:rPr>
      <w:rFonts w:asciiTheme="minorHAnsi" w:eastAsia="Calibri" w:hAnsiTheme="minorHAnsi" w:cstheme="minorBidi"/>
      <w:sz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E68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CommentText">
    <w:name w:val="annotation text"/>
    <w:basedOn w:val="Normal"/>
    <w:link w:val="CommentTextChar"/>
    <w:uiPriority w:val="99"/>
    <w:unhideWhenUsed/>
    <w:rsid w:val="00884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101"/>
    <w:rPr>
      <w:kern w:val="2"/>
      <w:lang w:eastAsia="zh-TW"/>
    </w:rPr>
  </w:style>
  <w:style w:type="paragraph" w:customStyle="1" w:styleId="Normal1">
    <w:name w:val="Normal1"/>
    <w:rsid w:val="00027B0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558CB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1F0"/>
    <w:pPr>
      <w:pBdr>
        <w:bottom w:val="single" w:sz="4" w:space="1" w:color="auto"/>
      </w:pBdr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B4"/>
    <w:pPr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6A5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9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69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22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BF2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74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BF2"/>
    <w:rPr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F2"/>
    <w:rPr>
      <w:rFonts w:ascii="Tahoma" w:hAnsi="Tahoma" w:cs="Tahoma"/>
      <w:kern w:val="2"/>
      <w:sz w:val="16"/>
      <w:szCs w:val="16"/>
      <w:lang w:eastAsia="zh-TW"/>
    </w:rPr>
  </w:style>
  <w:style w:type="character" w:styleId="Hyperlink">
    <w:name w:val="Hyperlink"/>
    <w:basedOn w:val="DefaultParagraphFont"/>
    <w:unhideWhenUsed/>
    <w:rsid w:val="00E70F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41F0"/>
    <w:rPr>
      <w:b/>
      <w:kern w:val="2"/>
      <w:sz w:val="36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103A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58B4"/>
    <w:rPr>
      <w:b/>
      <w:kern w:val="2"/>
      <w:sz w:val="28"/>
      <w:szCs w:val="24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C26A5"/>
    <w:rPr>
      <w:b/>
      <w:kern w:val="2"/>
      <w:sz w:val="24"/>
      <w:szCs w:val="24"/>
      <w:lang w:eastAsia="zh-TW"/>
    </w:rPr>
  </w:style>
  <w:style w:type="paragraph" w:styleId="Caption">
    <w:name w:val="caption"/>
    <w:basedOn w:val="Normal"/>
    <w:next w:val="Normal"/>
    <w:uiPriority w:val="35"/>
    <w:unhideWhenUsed/>
    <w:qFormat/>
    <w:rsid w:val="0086749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5699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456996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rsid w:val="00456996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zh-TW"/>
    </w:rPr>
  </w:style>
  <w:style w:type="paragraph" w:customStyle="1" w:styleId="NumberedPara">
    <w:name w:val="Numbered Para"/>
    <w:basedOn w:val="Normal"/>
    <w:next w:val="Normal"/>
    <w:rsid w:val="00CD2C60"/>
    <w:pPr>
      <w:widowControl/>
      <w:numPr>
        <w:numId w:val="14"/>
      </w:numPr>
      <w:spacing w:before="60" w:after="200" w:line="276" w:lineRule="auto"/>
    </w:pPr>
    <w:rPr>
      <w:rFonts w:asciiTheme="minorHAnsi" w:eastAsia="Calibri" w:hAnsiTheme="minorHAnsi" w:cstheme="minorBidi"/>
      <w:kern w:val="0"/>
      <w:sz w:val="22"/>
      <w:szCs w:val="20"/>
      <w:lang w:eastAsia="en-US" w:bidi="en-US"/>
    </w:rPr>
  </w:style>
  <w:style w:type="paragraph" w:customStyle="1" w:styleId="Bullet1Bold">
    <w:name w:val="Bullet 1 Bold"/>
    <w:basedOn w:val="Normal"/>
    <w:next w:val="Bullet2"/>
    <w:rsid w:val="00CD2C60"/>
    <w:pPr>
      <w:keepNext/>
      <w:widowControl/>
      <w:numPr>
        <w:ilvl w:val="1"/>
        <w:numId w:val="14"/>
      </w:numPr>
      <w:tabs>
        <w:tab w:val="clear" w:pos="1440"/>
      </w:tabs>
      <w:spacing w:after="200" w:line="276" w:lineRule="auto"/>
      <w:ind w:left="720"/>
    </w:pPr>
    <w:rPr>
      <w:rFonts w:asciiTheme="minorHAnsi" w:eastAsia="Calibri" w:hAnsiTheme="minorHAnsi" w:cstheme="minorBidi"/>
      <w:b/>
      <w:kern w:val="0"/>
      <w:sz w:val="22"/>
      <w:lang w:eastAsia="en-US" w:bidi="en-US"/>
    </w:rPr>
  </w:style>
  <w:style w:type="paragraph" w:customStyle="1" w:styleId="Bullet2">
    <w:name w:val="Bullet 2"/>
    <w:basedOn w:val="Normal"/>
    <w:rsid w:val="00CD2C60"/>
    <w:pPr>
      <w:widowControl/>
      <w:numPr>
        <w:ilvl w:val="2"/>
        <w:numId w:val="14"/>
      </w:numPr>
      <w:tabs>
        <w:tab w:val="clear" w:pos="2340"/>
      </w:tabs>
      <w:spacing w:after="200" w:line="276" w:lineRule="auto"/>
      <w:ind w:left="1440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HangingIndent">
    <w:name w:val="Hanging Indent"/>
    <w:basedOn w:val="Normal"/>
    <w:next w:val="Normal"/>
    <w:rsid w:val="00CD2C60"/>
    <w:pPr>
      <w:widowControl/>
      <w:tabs>
        <w:tab w:val="left" w:pos="2160"/>
      </w:tabs>
      <w:spacing w:before="60" w:after="200" w:line="276" w:lineRule="auto"/>
      <w:ind w:left="2880" w:hanging="2880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Bullet1">
    <w:name w:val="Bullet 1"/>
    <w:basedOn w:val="Normal"/>
    <w:link w:val="Bullet1Char"/>
    <w:rsid w:val="00CD2C60"/>
    <w:pPr>
      <w:widowControl/>
      <w:numPr>
        <w:numId w:val="16"/>
      </w:numPr>
      <w:spacing w:after="200" w:line="276" w:lineRule="auto"/>
    </w:pPr>
    <w:rPr>
      <w:rFonts w:asciiTheme="minorHAnsi" w:eastAsia="Calibri" w:hAnsiTheme="minorHAnsi" w:cstheme="minorBidi"/>
      <w:kern w:val="0"/>
      <w:sz w:val="22"/>
      <w:szCs w:val="20"/>
      <w:lang w:eastAsia="en-US" w:bidi="en-US"/>
    </w:rPr>
  </w:style>
  <w:style w:type="character" w:customStyle="1" w:styleId="Bullet1Char">
    <w:name w:val="Bullet 1 Char"/>
    <w:basedOn w:val="DefaultParagraphFont"/>
    <w:link w:val="Bullet1"/>
    <w:rsid w:val="00CD2C60"/>
    <w:rPr>
      <w:rFonts w:asciiTheme="minorHAnsi" w:eastAsia="Calibri" w:hAnsiTheme="minorHAnsi" w:cstheme="minorBidi"/>
      <w:sz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E68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CommentText">
    <w:name w:val="annotation text"/>
    <w:basedOn w:val="Normal"/>
    <w:link w:val="CommentTextChar"/>
    <w:uiPriority w:val="99"/>
    <w:unhideWhenUsed/>
    <w:rsid w:val="00884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101"/>
    <w:rPr>
      <w:kern w:val="2"/>
      <w:lang w:eastAsia="zh-TW"/>
    </w:rPr>
  </w:style>
  <w:style w:type="paragraph" w:customStyle="1" w:styleId="Normal1">
    <w:name w:val="Normal1"/>
    <w:rsid w:val="00027B0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75A9E-8EE6-4247-94DA-85B3A2F4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1958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lesson plan is a tool that can be used to re-design a specific lesson to incorporate co-teaching.  As co-teaching partners, using the Enhanced Scope Sequence Lesson provided, re-design the lesson to include changes that could be made to take advantag</vt:lpstr>
    </vt:vector>
  </TitlesOfParts>
  <Company>Fulbright</Company>
  <LinksUpToDate>false</LinksUpToDate>
  <CharactersWithSpaces>11909</CharactersWithSpaces>
  <SharedDoc>false</SharedDoc>
  <HLinks>
    <vt:vector size="6" baseType="variant">
      <vt:variant>
        <vt:i4>3342439</vt:i4>
      </vt:variant>
      <vt:variant>
        <vt:i4>0</vt:i4>
      </vt:variant>
      <vt:variant>
        <vt:i4>0</vt:i4>
      </vt:variant>
      <vt:variant>
        <vt:i4>5</vt:i4>
      </vt:variant>
      <vt:variant>
        <vt:lpwstr>http://www.esc17.net/users/0209/GuidelinesforCoTeachinginTexas.pdf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lesson plan is a tool that can be used to re-design a specific lesson to incorporate co-teaching.  As co-teaching partners, using the Enhanced Scope Sequence Lesson provided, re-design the lesson to include changes that could be made to take advantage of the talents of two teachers.</dc:title>
  <dc:creator>Sroda</dc:creator>
  <cp:lastModifiedBy>pgx12977</cp:lastModifiedBy>
  <cp:revision>4</cp:revision>
  <cp:lastPrinted>2014-06-16T14:34:00Z</cp:lastPrinted>
  <dcterms:created xsi:type="dcterms:W3CDTF">2018-11-27T21:33:00Z</dcterms:created>
  <dcterms:modified xsi:type="dcterms:W3CDTF">2018-12-17T19:43:00Z</dcterms:modified>
</cp:coreProperties>
</file>