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8593A" w14:textId="49CF7667" w:rsidR="00355DCC" w:rsidRDefault="00351B62" w:rsidP="00F01CC2">
      <w:pPr>
        <w:pStyle w:val="Heading1"/>
      </w:pPr>
      <w:r>
        <w:t>Elapsed Time</w:t>
      </w:r>
      <w:r w:rsidR="00AB782B">
        <w:t xml:space="preserve"> – A Co-Teaching Lesson Plan</w:t>
      </w:r>
    </w:p>
    <w:p w14:paraId="5F53D7AA" w14:textId="77777777" w:rsidR="00355DCC" w:rsidRDefault="00355DCC">
      <w:pPr>
        <w:jc w:val="both"/>
        <w:rPr>
          <w:b/>
        </w:rPr>
        <w:sectPr w:rsidR="00355DCC" w:rsidSect="00F01CC2">
          <w:footerReference w:type="default" r:id="rId7"/>
          <w:pgSz w:w="15840" w:h="12240"/>
          <w:pgMar w:top="1440" w:right="1440" w:bottom="1440" w:left="1440" w:header="0" w:footer="720" w:gutter="0"/>
          <w:pgNumType w:start="1"/>
          <w:cols w:space="720"/>
          <w:docGrid w:linePitch="326"/>
        </w:sectPr>
      </w:pPr>
    </w:p>
    <w:p w14:paraId="2E858D8B" w14:textId="36FE37BE" w:rsidR="00355DCC" w:rsidRDefault="00470361">
      <w:pPr>
        <w:pStyle w:val="Heading2"/>
      </w:pPr>
      <w:r>
        <w:t>Co-Teaching Approaches</w:t>
      </w:r>
    </w:p>
    <w:p w14:paraId="5493DFD7" w14:textId="51AD4432" w:rsidR="00355DCC" w:rsidRDefault="00470361">
      <w:r>
        <w:t>A “(Y)”</w:t>
      </w:r>
      <w:r w:rsidR="00AB782B">
        <w:t xml:space="preserve"> </w:t>
      </w:r>
      <w:r>
        <w:t xml:space="preserve">in front of the following list items indicates the approach is outlined in the lesson. </w:t>
      </w:r>
      <w:r w:rsidR="00AB782B">
        <w:t xml:space="preserve">An </w:t>
      </w:r>
      <w:r>
        <w:t>“(N)”</w:t>
      </w:r>
      <w:r w:rsidR="00AB782B">
        <w:t xml:space="preserve"> </w:t>
      </w:r>
      <w:r>
        <w:t>in front of the following list items indicates the approach is not outlined in the lesson.</w:t>
      </w:r>
    </w:p>
    <w:p w14:paraId="47FF2CD9" w14:textId="77777777" w:rsidR="00355DCC" w:rsidRDefault="00355DCC">
      <w:pPr>
        <w:sectPr w:rsidR="00355DCC" w:rsidSect="00F01CC2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23685055" w14:textId="77777777" w:rsidR="00355DCC" w:rsidRDefault="00470361">
      <w:pPr>
        <w:numPr>
          <w:ilvl w:val="0"/>
          <w:numId w:val="1"/>
        </w:numPr>
        <w:contextualSpacing/>
      </w:pPr>
      <w:r>
        <w:t>(N) Parallel Teaching</w:t>
      </w:r>
    </w:p>
    <w:p w14:paraId="73DE9C00" w14:textId="77777777" w:rsidR="00355DCC" w:rsidRDefault="00470361">
      <w:pPr>
        <w:numPr>
          <w:ilvl w:val="0"/>
          <w:numId w:val="1"/>
        </w:numPr>
        <w:contextualSpacing/>
      </w:pPr>
      <w:r>
        <w:t>(Y) Team Teaching</w:t>
      </w:r>
    </w:p>
    <w:p w14:paraId="3E13A502" w14:textId="77777777" w:rsidR="00355DCC" w:rsidRDefault="00470361">
      <w:pPr>
        <w:numPr>
          <w:ilvl w:val="0"/>
          <w:numId w:val="1"/>
        </w:numPr>
        <w:contextualSpacing/>
        <w:rPr>
          <w:b/>
        </w:rPr>
      </w:pPr>
      <w:r>
        <w:t xml:space="preserve"> (N) Station Teaching</w:t>
      </w:r>
    </w:p>
    <w:p w14:paraId="12AE250E" w14:textId="77777777" w:rsidR="00355DCC" w:rsidRDefault="00470361">
      <w:pPr>
        <w:numPr>
          <w:ilvl w:val="0"/>
          <w:numId w:val="1"/>
        </w:numPr>
        <w:contextualSpacing/>
      </w:pPr>
      <w:r>
        <w:t xml:space="preserve"> (N) One Teach/One Observe</w:t>
      </w:r>
    </w:p>
    <w:p w14:paraId="3DD05012" w14:textId="77777777" w:rsidR="00355DCC" w:rsidRDefault="00470361">
      <w:pPr>
        <w:numPr>
          <w:ilvl w:val="0"/>
          <w:numId w:val="1"/>
        </w:numPr>
        <w:contextualSpacing/>
      </w:pPr>
      <w:r>
        <w:t>(N) Alternative Teaching</w:t>
      </w:r>
    </w:p>
    <w:p w14:paraId="7B9C8F0A" w14:textId="77777777" w:rsidR="00355DCC" w:rsidRDefault="00470361">
      <w:pPr>
        <w:numPr>
          <w:ilvl w:val="0"/>
          <w:numId w:val="1"/>
        </w:numPr>
        <w:contextualSpacing/>
      </w:pPr>
      <w:r>
        <w:t xml:space="preserve">(Y) One Teach/One Assist </w:t>
      </w:r>
    </w:p>
    <w:p w14:paraId="40285DEE" w14:textId="77777777" w:rsidR="00355DCC" w:rsidRDefault="00355DCC">
      <w:pPr>
        <w:spacing w:after="240"/>
        <w:sectPr w:rsidR="00355DCC" w:rsidSect="00F01CC2">
          <w:type w:val="continuous"/>
          <w:pgSz w:w="15840" w:h="12240"/>
          <w:pgMar w:top="1440" w:right="1440" w:bottom="1440" w:left="1440" w:header="0" w:footer="720" w:gutter="0"/>
          <w:cols w:num="3" w:space="720" w:equalWidth="0">
            <w:col w:w="3840" w:space="720"/>
            <w:col w:w="3840" w:space="720"/>
            <w:col w:w="3840" w:space="0"/>
          </w:cols>
          <w:docGrid w:linePitch="326"/>
        </w:sectPr>
      </w:pPr>
    </w:p>
    <w:p w14:paraId="3F4B4D67" w14:textId="77777777" w:rsidR="00355DCC" w:rsidRDefault="00470361" w:rsidP="00F01CC2">
      <w:pPr>
        <w:pStyle w:val="Heading2"/>
        <w:spacing w:before="480"/>
      </w:pPr>
      <w:r>
        <w:t>Subject</w:t>
      </w:r>
    </w:p>
    <w:p w14:paraId="46E54135" w14:textId="7F1E19A3" w:rsidR="00355DCC" w:rsidRDefault="00AB782B">
      <w:r>
        <w:t xml:space="preserve">Grade </w:t>
      </w:r>
      <w:r w:rsidR="00470361">
        <w:t>5 Math</w:t>
      </w:r>
      <w:r>
        <w:t>ematics</w:t>
      </w:r>
    </w:p>
    <w:p w14:paraId="64037175" w14:textId="40CA7C80" w:rsidR="00355DCC" w:rsidRDefault="00A805F1">
      <w:pPr>
        <w:pStyle w:val="Heading2"/>
      </w:pPr>
      <w:r>
        <w:t>Strand</w:t>
      </w:r>
    </w:p>
    <w:p w14:paraId="73248239" w14:textId="77777777" w:rsidR="00355DCC" w:rsidRDefault="00470361">
      <w:r>
        <w:t>Measurement</w:t>
      </w:r>
    </w:p>
    <w:p w14:paraId="7B9C2D90" w14:textId="3316FEC3" w:rsidR="00355DCC" w:rsidRDefault="00470361">
      <w:pPr>
        <w:pStyle w:val="Heading2"/>
      </w:pPr>
      <w:r>
        <w:t>Topic</w:t>
      </w:r>
    </w:p>
    <w:p w14:paraId="318CDB29" w14:textId="77777777" w:rsidR="00355DCC" w:rsidRDefault="00470361">
      <w:r>
        <w:t>Determining the amount of elapsed time</w:t>
      </w:r>
    </w:p>
    <w:p w14:paraId="03C07277" w14:textId="14384487" w:rsidR="00355DCC" w:rsidRDefault="00AB782B">
      <w:pPr>
        <w:pStyle w:val="Heading2"/>
      </w:pPr>
      <w:r>
        <w:t>SOL</w:t>
      </w:r>
    </w:p>
    <w:p w14:paraId="08F3E60C" w14:textId="77777777" w:rsidR="00355DCC" w:rsidRPr="00A805F1" w:rsidRDefault="00A805F1" w:rsidP="00F01CC2">
      <w:pPr>
        <w:pStyle w:val="SOLNumber"/>
        <w:ind w:left="720" w:hanging="720"/>
      </w:pPr>
      <w:r w:rsidRPr="00A805F1">
        <w:t>5.11</w:t>
      </w:r>
      <w:r w:rsidRPr="00A805F1">
        <w:tab/>
        <w:t>The student will solve practical problems related to elapsed time in hours and minutes within a 24-hour period.</w:t>
      </w:r>
    </w:p>
    <w:p w14:paraId="0FCD1149" w14:textId="4DA99FAC" w:rsidR="00355DCC" w:rsidRDefault="00470361">
      <w:pPr>
        <w:pStyle w:val="Heading2"/>
      </w:pPr>
      <w:r>
        <w:t>Outcomes</w:t>
      </w:r>
    </w:p>
    <w:p w14:paraId="491CD677" w14:textId="77777777" w:rsidR="00355DCC" w:rsidRDefault="00470361">
      <w:pPr>
        <w:tabs>
          <w:tab w:val="left" w:pos="270"/>
        </w:tabs>
      </w:pPr>
      <w:r>
        <w:t>Students will be able to determine the amount of elapsed time in hours and minutes within a 24-hour period</w:t>
      </w:r>
    </w:p>
    <w:p w14:paraId="725C6EDD" w14:textId="08C8A075" w:rsidR="00355DCC" w:rsidRDefault="00470361">
      <w:pPr>
        <w:pStyle w:val="Heading2"/>
      </w:pPr>
      <w:r>
        <w:t>Materials</w:t>
      </w:r>
    </w:p>
    <w:p w14:paraId="5F161A1B" w14:textId="77777777" w:rsidR="00355DCC" w:rsidRDefault="00470361">
      <w:pPr>
        <w:widowControl/>
        <w:numPr>
          <w:ilvl w:val="0"/>
          <w:numId w:val="8"/>
        </w:numPr>
        <w:spacing w:line="276" w:lineRule="auto"/>
        <w:contextualSpacing/>
      </w:pPr>
      <w:r>
        <w:t>Classroom demonstration clocks</w:t>
      </w:r>
    </w:p>
    <w:p w14:paraId="6DF46788" w14:textId="72BC2D68" w:rsidR="00355DCC" w:rsidRDefault="00470361">
      <w:pPr>
        <w:widowControl/>
        <w:numPr>
          <w:ilvl w:val="0"/>
          <w:numId w:val="8"/>
        </w:numPr>
        <w:spacing w:line="276" w:lineRule="auto"/>
        <w:contextualSpacing/>
      </w:pPr>
      <w:r>
        <w:t>Classroom schedule</w:t>
      </w:r>
    </w:p>
    <w:p w14:paraId="3826D62F" w14:textId="777BA86F" w:rsidR="00AB782B" w:rsidRDefault="00AB782B">
      <w:pPr>
        <w:widowControl/>
        <w:numPr>
          <w:ilvl w:val="0"/>
          <w:numId w:val="8"/>
        </w:numPr>
        <w:spacing w:line="276" w:lineRule="auto"/>
        <w:contextualSpacing/>
      </w:pPr>
      <w:r>
        <w:t>Elapsed Time activity sheet (attached)</w:t>
      </w:r>
    </w:p>
    <w:p w14:paraId="048C9D2F" w14:textId="77777777" w:rsidR="00355DCC" w:rsidRDefault="00470361">
      <w:pPr>
        <w:pStyle w:val="Heading2"/>
      </w:pPr>
      <w:r>
        <w:t>Vocabulary</w:t>
      </w:r>
    </w:p>
    <w:p w14:paraId="2176CC93" w14:textId="77777777" w:rsidR="00355DCC" w:rsidRDefault="00355DCC">
      <w:pPr>
        <w:ind w:left="720" w:hanging="360"/>
        <w:sectPr w:rsidR="00355DCC" w:rsidSect="00F01CC2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3B9546F1" w14:textId="413F9194" w:rsidR="00355DCC" w:rsidRPr="00F01CC2" w:rsidRDefault="00470361" w:rsidP="00F01CC2">
      <w:pPr>
        <w:widowControl/>
        <w:spacing w:line="276" w:lineRule="auto"/>
        <w:ind w:left="360"/>
        <w:contextualSpacing/>
        <w:rPr>
          <w:i/>
        </w:rPr>
      </w:pPr>
      <w:proofErr w:type="gramStart"/>
      <w:r w:rsidRPr="00F01CC2">
        <w:rPr>
          <w:i/>
        </w:rPr>
        <w:t>elapsed</w:t>
      </w:r>
      <w:proofErr w:type="gramEnd"/>
      <w:r w:rsidRPr="00F01CC2">
        <w:rPr>
          <w:i/>
        </w:rPr>
        <w:t xml:space="preserve"> time</w:t>
      </w:r>
      <w:r w:rsidR="00AB782B" w:rsidRPr="00F01CC2">
        <w:rPr>
          <w:i/>
        </w:rPr>
        <w:t xml:space="preserve">, </w:t>
      </w:r>
      <w:r w:rsidRPr="00F01CC2">
        <w:rPr>
          <w:i/>
        </w:rPr>
        <w:t>hours</w:t>
      </w:r>
      <w:r w:rsidR="00AB782B" w:rsidRPr="00F01CC2">
        <w:rPr>
          <w:i/>
        </w:rPr>
        <w:t xml:space="preserve">, </w:t>
      </w:r>
      <w:r w:rsidRPr="00F01CC2">
        <w:rPr>
          <w:i/>
        </w:rPr>
        <w:t>minutes</w:t>
      </w:r>
    </w:p>
    <w:p w14:paraId="68CF5188" w14:textId="77777777" w:rsidR="00355DCC" w:rsidRDefault="00355DCC"/>
    <w:p w14:paraId="7477C145" w14:textId="77777777" w:rsidR="00355DCC" w:rsidRDefault="00355DCC">
      <w:pPr>
        <w:rPr>
          <w:sz w:val="28"/>
          <w:szCs w:val="28"/>
        </w:rPr>
        <w:sectPr w:rsidR="00355DCC" w:rsidSect="00F01CC2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313E5F5D" w14:textId="77777777" w:rsidR="00355DCC" w:rsidRDefault="00470361" w:rsidP="00F01CC2">
      <w:pPr>
        <w:pStyle w:val="Heading2"/>
      </w:pPr>
      <w:r>
        <w:t>Co-Teacher Actions</w:t>
      </w:r>
    </w:p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-Teacher Actions"/>
        <w:tblDescription w:val="This table describes what each teacher will do throughout the lesson."/>
      </w:tblPr>
      <w:tblGrid>
        <w:gridCol w:w="2088"/>
        <w:gridCol w:w="2340"/>
        <w:gridCol w:w="4353"/>
        <w:gridCol w:w="4354"/>
      </w:tblGrid>
      <w:tr w:rsidR="00355DCC" w14:paraId="760359FC" w14:textId="77777777" w:rsidTr="00EC1A44">
        <w:trPr>
          <w:tblHeader/>
        </w:trPr>
        <w:tc>
          <w:tcPr>
            <w:tcW w:w="2088" w:type="dxa"/>
          </w:tcPr>
          <w:p w14:paraId="40DD50D2" w14:textId="77777777" w:rsidR="00355DCC" w:rsidRDefault="00470361">
            <w:pPr>
              <w:rPr>
                <w:b/>
              </w:rPr>
            </w:pPr>
            <w:bookmarkStart w:id="0" w:name="_GoBack" w:colFirst="0" w:colLast="4"/>
            <w:r>
              <w:rPr>
                <w:b/>
              </w:rPr>
              <w:t>Lesson Component</w:t>
            </w:r>
          </w:p>
        </w:tc>
        <w:tc>
          <w:tcPr>
            <w:tcW w:w="2340" w:type="dxa"/>
          </w:tcPr>
          <w:p w14:paraId="0572608F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Co-Teaching Approach(</w:t>
            </w:r>
            <w:proofErr w:type="spellStart"/>
            <w:r>
              <w:rPr>
                <w:b/>
              </w:rPr>
              <w:t>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53" w:type="dxa"/>
          </w:tcPr>
          <w:p w14:paraId="0FEF0061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General Educator (GE)</w:t>
            </w:r>
          </w:p>
        </w:tc>
        <w:tc>
          <w:tcPr>
            <w:tcW w:w="4354" w:type="dxa"/>
          </w:tcPr>
          <w:p w14:paraId="5EEE4614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Special Educator (SE)</w:t>
            </w:r>
          </w:p>
        </w:tc>
      </w:tr>
      <w:bookmarkEnd w:id="0"/>
      <w:tr w:rsidR="00355DCC" w14:paraId="2B3973EC" w14:textId="77777777" w:rsidTr="00F01CC2">
        <w:tc>
          <w:tcPr>
            <w:tcW w:w="2088" w:type="dxa"/>
          </w:tcPr>
          <w:p w14:paraId="79A007E3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Anticipatory Set</w:t>
            </w:r>
          </w:p>
        </w:tc>
        <w:tc>
          <w:tcPr>
            <w:tcW w:w="2340" w:type="dxa"/>
          </w:tcPr>
          <w:p w14:paraId="0B5B8CAC" w14:textId="77777777" w:rsidR="00355DCC" w:rsidRDefault="00470361">
            <w:r>
              <w:t>One Teach/ One Assist</w:t>
            </w:r>
          </w:p>
        </w:tc>
        <w:tc>
          <w:tcPr>
            <w:tcW w:w="4353" w:type="dxa"/>
          </w:tcPr>
          <w:p w14:paraId="52306A0A" w14:textId="775D0DB4" w:rsidR="00355DCC" w:rsidRDefault="00470361" w:rsidP="00F01CC2">
            <w:pPr>
              <w:spacing w:after="120"/>
            </w:pPr>
            <w:r>
              <w:t xml:space="preserve">Have a discussion with classroom about the word </w:t>
            </w:r>
            <w:r w:rsidRPr="00F01CC2">
              <w:rPr>
                <w:i/>
              </w:rPr>
              <w:t>elapsed</w:t>
            </w:r>
            <w:r>
              <w:t xml:space="preserve">. Brainstorm different definitions or synonyms of the word. Talk about what we do or how we used elapsed time in our daily </w:t>
            </w:r>
            <w:r w:rsidR="00AB782B">
              <w:t>lives</w:t>
            </w:r>
            <w:r>
              <w:t>.</w:t>
            </w:r>
          </w:p>
          <w:p w14:paraId="2660ED62" w14:textId="64EF761A" w:rsidR="00AE7023" w:rsidRPr="00F01CC2" w:rsidRDefault="00AB782B" w:rsidP="00F01CC2">
            <w:pPr>
              <w:spacing w:after="120"/>
            </w:pPr>
            <w:r w:rsidRPr="00F01CC2">
              <w:t xml:space="preserve">Because </w:t>
            </w:r>
            <w:r w:rsidR="00AE7023" w:rsidRPr="00F01CC2">
              <w:t>elapsed time</w:t>
            </w:r>
            <w:r w:rsidR="00867FD2" w:rsidRPr="00F01CC2">
              <w:t xml:space="preserve"> within a 12-hour period</w:t>
            </w:r>
            <w:r w:rsidR="00AE7023" w:rsidRPr="00F01CC2">
              <w:t xml:space="preserve"> is an SOL in Grade 4, check for prior knowledge and understanding</w:t>
            </w:r>
            <w:r w:rsidR="00867FD2" w:rsidRPr="00F01CC2">
              <w:t xml:space="preserve"> of this concept</w:t>
            </w:r>
            <w:r w:rsidR="00AE7023" w:rsidRPr="00F01CC2">
              <w:t xml:space="preserve">. Have partners work through this problem and be ready to share </w:t>
            </w:r>
            <w:r w:rsidRPr="00F01CC2">
              <w:t xml:space="preserve">their </w:t>
            </w:r>
            <w:r w:rsidR="00AE7023" w:rsidRPr="00F01CC2">
              <w:t>results</w:t>
            </w:r>
            <w:r w:rsidR="00DD6729" w:rsidRPr="00F01CC2">
              <w:t xml:space="preserve"> (students may draw representations to solve this)</w:t>
            </w:r>
            <w:r w:rsidRPr="00F01CC2">
              <w:t>:</w:t>
            </w:r>
          </w:p>
          <w:p w14:paraId="6F7F83B8" w14:textId="0BD7A57B" w:rsidR="00867FD2" w:rsidRPr="00F01CC2" w:rsidRDefault="00AE7023" w:rsidP="00F01CC2">
            <w:pPr>
              <w:spacing w:after="120"/>
            </w:pPr>
            <w:r w:rsidRPr="00F01CC2">
              <w:t>Johnny left his house at 8:00 a</w:t>
            </w:r>
            <w:r w:rsidR="00AB782B" w:rsidRPr="00F01CC2">
              <w:t>.</w:t>
            </w:r>
            <w:r w:rsidRPr="00F01CC2">
              <w:t>m</w:t>
            </w:r>
            <w:r w:rsidR="00AB782B" w:rsidRPr="00F01CC2">
              <w:t>.</w:t>
            </w:r>
            <w:r w:rsidRPr="00F01CC2">
              <w:t xml:space="preserve"> to go play in the park with his friends. They played on the swings until 8:40, then went to the basketball court. They played basketball until 10:15. After a </w:t>
            </w:r>
            <w:r w:rsidR="00AB782B" w:rsidRPr="00F01CC2">
              <w:t>10-minute</w:t>
            </w:r>
            <w:r w:rsidRPr="00F01CC2">
              <w:t xml:space="preserve"> break, they played another basketball game until 11</w:t>
            </w:r>
            <w:r w:rsidR="00AB782B" w:rsidRPr="00F01CC2">
              <w:t>:</w:t>
            </w:r>
            <w:r w:rsidR="00867FD2" w:rsidRPr="00F01CC2">
              <w:t>50. Johnny had to leave the park</w:t>
            </w:r>
            <w:r w:rsidRPr="00F01CC2">
              <w:t xml:space="preserve"> at that time to be home by lunch. How much time did Johnny spend on each activity? Break his morning into time intervals for each activity. </w:t>
            </w:r>
          </w:p>
          <w:p w14:paraId="09ED0FC0" w14:textId="2F22CDFE" w:rsidR="00AE7023" w:rsidRPr="00F01CC2" w:rsidRDefault="00AB782B" w:rsidP="00F01CC2">
            <w:pPr>
              <w:spacing w:after="120"/>
            </w:pPr>
            <w:r w:rsidRPr="00F01CC2">
              <w:t xml:space="preserve">The GE </w:t>
            </w:r>
            <w:r w:rsidR="00AE7023" w:rsidRPr="00F01CC2">
              <w:t>monitors students as they work</w:t>
            </w:r>
            <w:r w:rsidRPr="00F01CC2">
              <w:t>,</w:t>
            </w:r>
            <w:r w:rsidR="00AE7023" w:rsidRPr="00F01CC2">
              <w:t xml:space="preserve"> asking questions about how and why </w:t>
            </w:r>
            <w:r w:rsidR="00AE7023" w:rsidRPr="00F01CC2">
              <w:lastRenderedPageBreak/>
              <w:t>students are solving the problem</w:t>
            </w:r>
            <w:r w:rsidRPr="00F01CC2">
              <w:t>. Select</w:t>
            </w:r>
            <w:r w:rsidR="00AE7023" w:rsidRPr="00F01CC2">
              <w:t xml:space="preserve"> students with different solution strategies to share with the whole class.</w:t>
            </w:r>
          </w:p>
          <w:p w14:paraId="6681ED6C" w14:textId="65455506" w:rsidR="00DD6729" w:rsidRDefault="00AB782B" w:rsidP="00F01CC2">
            <w:pPr>
              <w:spacing w:after="120"/>
            </w:pPr>
            <w:r w:rsidRPr="00F01CC2">
              <w:t xml:space="preserve">The teachers </w:t>
            </w:r>
            <w:r w:rsidR="00DD6729" w:rsidRPr="00F01CC2">
              <w:t xml:space="preserve">are looking for </w:t>
            </w:r>
            <w:r w:rsidR="00842510" w:rsidRPr="00F01CC2">
              <w:t xml:space="preserve">students to share </w:t>
            </w:r>
            <w:r w:rsidR="00DD6729" w:rsidRPr="00F01CC2">
              <w:t>solution strategies using pictures of clocks, a number line approach</w:t>
            </w:r>
            <w:r w:rsidR="00F01159" w:rsidRPr="00F01CC2">
              <w:t xml:space="preserve"> showing jumps from one time to the next</w:t>
            </w:r>
            <w:r w:rsidR="00DD6729" w:rsidRPr="00F01CC2">
              <w:t>, a solution using numbers</w:t>
            </w:r>
            <w:r w:rsidR="00F01159" w:rsidRPr="00F01CC2">
              <w:t>/arithmetic</w:t>
            </w:r>
            <w:r w:rsidR="00DD6729" w:rsidRPr="00F01CC2">
              <w:t xml:space="preserve"> only, a solution using benchmark times (going to next hour or half-hour as reference point), etc.</w:t>
            </w:r>
            <w:r w:rsidR="00842510" w:rsidRPr="00F01CC2">
              <w:t xml:space="preserve"> If one of these approaches is not used by a student, lead the class through a discussion of that strategy.</w:t>
            </w:r>
          </w:p>
        </w:tc>
        <w:tc>
          <w:tcPr>
            <w:tcW w:w="4354" w:type="dxa"/>
          </w:tcPr>
          <w:p w14:paraId="217E3CAD" w14:textId="1B690434" w:rsidR="00355DCC" w:rsidRPr="00282B2E" w:rsidRDefault="00470361" w:rsidP="00F01CC2">
            <w:pPr>
              <w:spacing w:after="120"/>
            </w:pPr>
            <w:r w:rsidRPr="00282B2E">
              <w:lastRenderedPageBreak/>
              <w:t>Rotate throughout the clas</w:t>
            </w:r>
            <w:r w:rsidR="00A805F1" w:rsidRPr="00282B2E">
              <w:t xml:space="preserve">sroom </w:t>
            </w:r>
            <w:r w:rsidRPr="00282B2E">
              <w:t>prompting students to participate. If necessary, initiate the conversation with teacher to spring discussion.</w:t>
            </w:r>
          </w:p>
          <w:p w14:paraId="38E102E9" w14:textId="04DCBB02" w:rsidR="00355DCC" w:rsidRPr="00F01CC2" w:rsidRDefault="00282B2E" w:rsidP="00F01CC2">
            <w:pPr>
              <w:spacing w:after="120"/>
              <w:rPr>
                <w:rFonts w:eastAsia="Calibri"/>
              </w:rPr>
            </w:pPr>
            <w:r w:rsidRPr="00F01CC2">
              <w:rPr>
                <w:rFonts w:eastAsia="Calibri"/>
              </w:rPr>
              <w:t xml:space="preserve">The SE </w:t>
            </w:r>
            <w:r w:rsidR="00DD6729" w:rsidRPr="00F01CC2">
              <w:t>monitors students as they work asking questions about how and why students are solving the problem</w:t>
            </w:r>
            <w:r w:rsidRPr="00F01CC2">
              <w:t>. Select</w:t>
            </w:r>
            <w:r w:rsidR="00DD6729" w:rsidRPr="00F01CC2">
              <w:t xml:space="preserve"> students with different solution strategies to share with the whole class.</w:t>
            </w:r>
            <w:r w:rsidR="00DD6729" w:rsidRPr="00F01CC2">
              <w:rPr>
                <w:rFonts w:eastAsia="Calibri"/>
              </w:rPr>
              <w:t xml:space="preserve"> </w:t>
            </w:r>
          </w:p>
        </w:tc>
      </w:tr>
      <w:tr w:rsidR="00355DCC" w14:paraId="3C994853" w14:textId="77777777" w:rsidTr="00F01CC2">
        <w:tc>
          <w:tcPr>
            <w:tcW w:w="2088" w:type="dxa"/>
          </w:tcPr>
          <w:p w14:paraId="5620DEF4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Lesson Activities/ Procedures</w:t>
            </w:r>
          </w:p>
        </w:tc>
        <w:tc>
          <w:tcPr>
            <w:tcW w:w="2340" w:type="dxa"/>
          </w:tcPr>
          <w:p w14:paraId="461615A6" w14:textId="77777777" w:rsidR="00355DCC" w:rsidRDefault="00470361">
            <w:r>
              <w:t>Team Teaching</w:t>
            </w:r>
          </w:p>
        </w:tc>
        <w:tc>
          <w:tcPr>
            <w:tcW w:w="4353" w:type="dxa"/>
          </w:tcPr>
          <w:p w14:paraId="195FB8AC" w14:textId="26F5290B" w:rsidR="00F16C06" w:rsidRDefault="00F16C06" w:rsidP="00F01CC2">
            <w:pPr>
              <w:pStyle w:val="ListParagraph"/>
              <w:numPr>
                <w:ilvl w:val="0"/>
                <w:numId w:val="12"/>
              </w:numPr>
              <w:spacing w:before="3840"/>
              <w:ind w:left="414"/>
            </w:pPr>
            <w:r>
              <w:t xml:space="preserve">Create a scenario that involves computing hours and minutes, such as the amount of time you are at school each day. For example, “You arrive at </w:t>
            </w:r>
            <w:r>
              <w:lastRenderedPageBreak/>
              <w:t>school at 7:35 a.m. each day. You leave school at 2:</w:t>
            </w:r>
            <w:r w:rsidRPr="00B953FB">
              <w:t>50</w:t>
            </w:r>
            <w:r>
              <w:t xml:space="preserve"> p.m. How long are you at school each day?” Use the timeline strategy for this problem.</w:t>
            </w:r>
          </w:p>
          <w:p w14:paraId="1131AD3A" w14:textId="77777777" w:rsidR="008B6F52" w:rsidRDefault="00F16C06" w:rsidP="00F01CC2">
            <w:pPr>
              <w:spacing w:before="120" w:after="120"/>
            </w:pPr>
            <w:r>
              <w:t xml:space="preserve">Begin marking the timeline, counting by hours, marking the new time and how many hours have elapsed. (It will be helpful to emphasize counting the “jumps” rather than the marks.) </w:t>
            </w:r>
          </w:p>
          <w:p w14:paraId="39CF4171" w14:textId="77777777" w:rsidR="008B6F52" w:rsidRDefault="008B6F52" w:rsidP="00F01CC2">
            <w:pPr>
              <w:spacing w:after="120"/>
            </w:pPr>
            <w:r w:rsidRPr="00B953FB">
              <w:t>Allow students to work in pairs monitoring their discussions, listening for their strategies, and selecting several to share their thinking and strategies with the class.</w:t>
            </w:r>
          </w:p>
          <w:p w14:paraId="47BDBE1C" w14:textId="3E2ACFAC" w:rsidR="00F16C06" w:rsidRDefault="00282B2E" w:rsidP="00F01CC2">
            <w:pPr>
              <w:spacing w:after="120"/>
            </w:pPr>
            <w:r>
              <w:t>(</w:t>
            </w:r>
            <w:r w:rsidR="00F16C06">
              <w:t xml:space="preserve">On the timeline, students can count the </w:t>
            </w:r>
            <w:r>
              <w:t xml:space="preserve">six </w:t>
            </w:r>
            <w:r w:rsidR="00F16C06">
              <w:t>hours that have passed.</w:t>
            </w:r>
          </w:p>
          <w:p w14:paraId="553319E1" w14:textId="3FCA3DF5" w:rsidR="00F16C06" w:rsidRDefault="00F16C06" w:rsidP="00F01CC2">
            <w:pPr>
              <w:spacing w:after="120"/>
            </w:pPr>
            <w:r>
              <w:t xml:space="preserve">Continue the timeline to count minutes. Below is one possible way minutes can be counted. Students can add up the total number of minutes on the timeline </w:t>
            </w:r>
            <w:r w:rsidR="00282B2E">
              <w:t>[</w:t>
            </w:r>
            <w:r>
              <w:t>38 minutes</w:t>
            </w:r>
            <w:r w:rsidR="00282B2E">
              <w:t>–</w:t>
            </w:r>
            <w:r>
              <w:t>emphasize easy numbers to use</w:t>
            </w:r>
            <w:r w:rsidR="00282B2E">
              <w:t>,</w:t>
            </w:r>
            <w:r>
              <w:t xml:space="preserve"> such as counting by </w:t>
            </w:r>
            <w:r w:rsidR="00282B2E">
              <w:t>fives or tens].)</w:t>
            </w:r>
          </w:p>
          <w:p w14:paraId="37840AD5" w14:textId="3C9E44F5" w:rsidR="00255BAC" w:rsidRDefault="008B6F52" w:rsidP="00F01CC2">
            <w:pPr>
              <w:spacing w:after="120"/>
            </w:pPr>
            <w:r w:rsidRPr="00B953FB">
              <w:t>Have students share their strategies with the class. Ask students to compare and contrast the strategies.</w:t>
            </w:r>
          </w:p>
        </w:tc>
        <w:tc>
          <w:tcPr>
            <w:tcW w:w="4354" w:type="dxa"/>
          </w:tcPr>
          <w:p w14:paraId="26CA2AD9" w14:textId="0E075854" w:rsidR="00355DCC" w:rsidRDefault="00470361" w:rsidP="00F01CC2">
            <w:pPr>
              <w:pStyle w:val="ListParagraph"/>
              <w:numPr>
                <w:ilvl w:val="0"/>
                <w:numId w:val="11"/>
              </w:numPr>
              <w:ind w:left="371"/>
            </w:pPr>
            <w:r>
              <w:lastRenderedPageBreak/>
              <w:t>Create a simple scenario</w:t>
            </w:r>
            <w:r w:rsidR="00282B2E">
              <w:t>,</w:t>
            </w:r>
            <w:r>
              <w:t xml:space="preserve"> such as how much time has passed since the school day started.  </w:t>
            </w:r>
            <w:r w:rsidR="00282B2E">
              <w:t xml:space="preserve">Say, </w:t>
            </w:r>
            <w:r>
              <w:t>“The bell rang to start school at 7:40 a</w:t>
            </w:r>
            <w:r w:rsidR="00282B2E">
              <w:t>.</w:t>
            </w:r>
            <w:r>
              <w:t xml:space="preserve">m.  It is now </w:t>
            </w:r>
            <w:r w:rsidR="00F16C06" w:rsidRPr="00F01CC2">
              <w:t>1:20 p</w:t>
            </w:r>
            <w:r w:rsidR="00282B2E" w:rsidRPr="00F01CC2">
              <w:t>.</w:t>
            </w:r>
            <w:r w:rsidR="00F16C06" w:rsidRPr="00F01CC2">
              <w:t>m</w:t>
            </w:r>
            <w:r w:rsidR="00F01CC2">
              <w:t>.  How much time has elapsed?</w:t>
            </w:r>
            <w:r>
              <w:t xml:space="preserve">  Because we don’t usually have clocks with movable hands available, we might want to use other meth</w:t>
            </w:r>
            <w:r w:rsidR="00F01CC2">
              <w:t>ods to figure out elapsed time.”</w:t>
            </w:r>
            <w:r>
              <w:t xml:space="preserve"> Show how this problem can be solved using a timeline or a </w:t>
            </w:r>
            <w:r w:rsidR="00282B2E">
              <w:t>T-</w:t>
            </w:r>
            <w:r>
              <w:t>chart (students may be more successful with one method over the other)</w:t>
            </w:r>
            <w:r w:rsidR="00282B2E">
              <w:t>.</w:t>
            </w:r>
          </w:p>
          <w:p w14:paraId="34DA8027" w14:textId="77777777" w:rsidR="00355DCC" w:rsidRDefault="00355DCC"/>
          <w:p w14:paraId="3D733049" w14:textId="40ADE29F" w:rsidR="00355DCC" w:rsidRPr="00F01CC2" w:rsidRDefault="00470361">
            <w:pPr>
              <w:rPr>
                <w:color w:val="auto"/>
              </w:rPr>
            </w:pPr>
            <w:r>
              <w:t xml:space="preserve">Ask students to suggest a landmark time to compute minutes in this problem. For example, adding </w:t>
            </w:r>
            <w:r w:rsidRPr="00F01CC2">
              <w:rPr>
                <w:color w:val="auto"/>
              </w:rPr>
              <w:t xml:space="preserve">20 minutes will get us to </w:t>
            </w:r>
            <w:r w:rsidRPr="00F01CC2">
              <w:rPr>
                <w:color w:val="auto"/>
              </w:rPr>
              <w:lastRenderedPageBreak/>
              <w:t>the “on-the-hour” landmark of 8:00 a</w:t>
            </w:r>
            <w:r w:rsidR="00282B2E" w:rsidRPr="00F01CC2">
              <w:rPr>
                <w:color w:val="auto"/>
              </w:rPr>
              <w:t>.</w:t>
            </w:r>
            <w:r w:rsidRPr="00F01CC2">
              <w:rPr>
                <w:color w:val="auto"/>
              </w:rPr>
              <w:t>m.  Thus, mark 8:00 a</w:t>
            </w:r>
            <w:r w:rsidR="00282B2E" w:rsidRPr="00F01CC2">
              <w:rPr>
                <w:color w:val="auto"/>
              </w:rPr>
              <w:t>.</w:t>
            </w:r>
            <w:r w:rsidRPr="00F01CC2">
              <w:rPr>
                <w:color w:val="auto"/>
              </w:rPr>
              <w:t>m</w:t>
            </w:r>
            <w:r w:rsidR="00282B2E" w:rsidRPr="00F01CC2">
              <w:rPr>
                <w:color w:val="auto"/>
              </w:rPr>
              <w:t>.</w:t>
            </w:r>
            <w:r w:rsidRPr="00F01CC2">
              <w:rPr>
                <w:color w:val="auto"/>
              </w:rPr>
              <w:t xml:space="preserve"> on the number line</w:t>
            </w:r>
            <w:r w:rsidR="00282B2E" w:rsidRPr="00F01CC2">
              <w:rPr>
                <w:color w:val="auto"/>
              </w:rPr>
              <w:t>.</w:t>
            </w:r>
          </w:p>
          <w:p w14:paraId="125CC6F6" w14:textId="667956FD" w:rsidR="00355DCC" w:rsidRPr="00B953FB" w:rsidRDefault="00470361">
            <w:pPr>
              <w:rPr>
                <w:color w:val="auto"/>
              </w:rPr>
            </w:pPr>
            <w:r w:rsidRPr="00F01CC2">
              <w:rPr>
                <w:color w:val="auto"/>
              </w:rPr>
              <w:t xml:space="preserve">Getting from 8 to </w:t>
            </w:r>
            <w:r w:rsidR="00F16C06" w:rsidRPr="00F01CC2">
              <w:rPr>
                <w:color w:val="auto"/>
              </w:rPr>
              <w:t>1:00</w:t>
            </w:r>
            <w:r w:rsidRPr="00F01CC2">
              <w:rPr>
                <w:color w:val="auto"/>
              </w:rPr>
              <w:t xml:space="preserve"> would require an additional </w:t>
            </w:r>
            <w:r w:rsidR="00F16C06" w:rsidRPr="00F01CC2">
              <w:rPr>
                <w:color w:val="auto"/>
              </w:rPr>
              <w:t>5 hours</w:t>
            </w:r>
            <w:r w:rsidRPr="00F01CC2">
              <w:rPr>
                <w:color w:val="auto"/>
              </w:rPr>
              <w:t>.  By adding 2</w:t>
            </w:r>
            <w:r w:rsidR="00F16C06" w:rsidRPr="00F01CC2">
              <w:rPr>
                <w:color w:val="auto"/>
              </w:rPr>
              <w:t>0</w:t>
            </w:r>
            <w:r w:rsidRPr="00F01CC2">
              <w:rPr>
                <w:color w:val="auto"/>
              </w:rPr>
              <w:t xml:space="preserve"> minutes to the </w:t>
            </w:r>
            <w:r w:rsidR="00F16C06" w:rsidRPr="00F01CC2">
              <w:rPr>
                <w:color w:val="auto"/>
              </w:rPr>
              <w:t>1:00</w:t>
            </w:r>
            <w:r w:rsidR="00282B2E" w:rsidRPr="00F01CC2">
              <w:rPr>
                <w:color w:val="auto"/>
              </w:rPr>
              <w:t>,</w:t>
            </w:r>
            <w:r w:rsidR="00F16C06" w:rsidRPr="00F01CC2">
              <w:rPr>
                <w:color w:val="auto"/>
              </w:rPr>
              <w:t xml:space="preserve"> we get to 1:20</w:t>
            </w:r>
            <w:r w:rsidRPr="00F01CC2">
              <w:rPr>
                <w:color w:val="auto"/>
              </w:rPr>
              <w:t>.  Thus</w:t>
            </w:r>
            <w:r w:rsidR="00282B2E" w:rsidRPr="00F01CC2">
              <w:rPr>
                <w:color w:val="auto"/>
              </w:rPr>
              <w:t>,</w:t>
            </w:r>
            <w:r w:rsidRPr="00F01CC2">
              <w:rPr>
                <w:color w:val="auto"/>
              </w:rPr>
              <w:t xml:space="preserve"> the amount of elapsed time between 7:</w:t>
            </w:r>
            <w:r w:rsidR="00F16C06" w:rsidRPr="00F01CC2">
              <w:rPr>
                <w:color w:val="auto"/>
              </w:rPr>
              <w:t>4</w:t>
            </w:r>
            <w:r w:rsidRPr="00F01CC2">
              <w:rPr>
                <w:color w:val="auto"/>
              </w:rPr>
              <w:t xml:space="preserve">0 and </w:t>
            </w:r>
            <w:r w:rsidR="00F16C06" w:rsidRPr="00F01CC2">
              <w:rPr>
                <w:color w:val="auto"/>
              </w:rPr>
              <w:t>1:20</w:t>
            </w:r>
            <w:r w:rsidRPr="00F01CC2">
              <w:rPr>
                <w:color w:val="auto"/>
              </w:rPr>
              <w:t xml:space="preserve"> is </w:t>
            </w:r>
            <w:r w:rsidR="00F16C06" w:rsidRPr="00F01CC2">
              <w:rPr>
                <w:color w:val="auto"/>
              </w:rPr>
              <w:t>5 hours</w:t>
            </w:r>
            <w:r w:rsidR="00282B2E" w:rsidRPr="00F01CC2">
              <w:rPr>
                <w:color w:val="auto"/>
              </w:rPr>
              <w:t>,</w:t>
            </w:r>
            <w:r w:rsidR="00F16C06" w:rsidRPr="00F01CC2">
              <w:rPr>
                <w:color w:val="auto"/>
              </w:rPr>
              <w:t xml:space="preserve"> 40 minutes. </w:t>
            </w:r>
            <w:r w:rsidR="00282B2E" w:rsidRPr="00B953FB">
              <w:rPr>
                <w:color w:val="auto"/>
              </w:rPr>
              <w:t>(</w:t>
            </w:r>
            <w:r w:rsidR="00F16C06" w:rsidRPr="00B953FB">
              <w:rPr>
                <w:color w:val="auto"/>
              </w:rPr>
              <w:t>Color coding can really support students here.</w:t>
            </w:r>
            <w:r w:rsidR="00282B2E" w:rsidRPr="00B953FB">
              <w:rPr>
                <w:color w:val="auto"/>
              </w:rPr>
              <w:t>)</w:t>
            </w:r>
          </w:p>
          <w:p w14:paraId="056C3C37" w14:textId="580B13CE" w:rsidR="008B6F52" w:rsidRPr="00B953FB" w:rsidRDefault="008B6F52" w:rsidP="00F01CC2">
            <w:pPr>
              <w:spacing w:before="120"/>
            </w:pPr>
            <w:r w:rsidRPr="00B953FB">
              <w:t>Monitor students as they work</w:t>
            </w:r>
            <w:r w:rsidR="00282B2E" w:rsidRPr="00B953FB">
              <w:t>,</w:t>
            </w:r>
            <w:r w:rsidRPr="00B953FB">
              <w:t xml:space="preserve"> listening for misconceptions, language learned, </w:t>
            </w:r>
            <w:proofErr w:type="gramStart"/>
            <w:r w:rsidRPr="00B953FB">
              <w:t>solution</w:t>
            </w:r>
            <w:proofErr w:type="gramEnd"/>
            <w:r w:rsidRPr="00B953FB">
              <w:t xml:space="preserve"> strategies. Select several students to share their thinking and solution strategies with the class.</w:t>
            </w:r>
          </w:p>
          <w:p w14:paraId="098E8BE3" w14:textId="3C03B541" w:rsidR="008B6F52" w:rsidRDefault="008B6F52" w:rsidP="00F01CC2">
            <w:pPr>
              <w:spacing w:before="120"/>
            </w:pPr>
            <w:r w:rsidRPr="00B953FB">
              <w:t>Support students with organizational strategies</w:t>
            </w:r>
            <w:r w:rsidR="00282B2E" w:rsidRPr="00B953FB">
              <w:t xml:space="preserve">, </w:t>
            </w:r>
            <w:r w:rsidRPr="00B953FB">
              <w:t>if needed.</w:t>
            </w:r>
          </w:p>
        </w:tc>
      </w:tr>
      <w:tr w:rsidR="00355DCC" w14:paraId="2107706A" w14:textId="77777777" w:rsidTr="00F01CC2">
        <w:tc>
          <w:tcPr>
            <w:tcW w:w="2088" w:type="dxa"/>
          </w:tcPr>
          <w:p w14:paraId="5F786F38" w14:textId="6ED976C4" w:rsidR="00355DCC" w:rsidRDefault="00470361">
            <w:pPr>
              <w:rPr>
                <w:b/>
              </w:rPr>
            </w:pPr>
            <w:r>
              <w:rPr>
                <w:b/>
              </w:rPr>
              <w:lastRenderedPageBreak/>
              <w:t>Guided/</w:t>
            </w:r>
            <w:r w:rsidR="00282B2E">
              <w:rPr>
                <w:b/>
              </w:rPr>
              <w:br/>
            </w:r>
            <w:r>
              <w:rPr>
                <w:b/>
              </w:rPr>
              <w:t>Independent Practice</w:t>
            </w:r>
          </w:p>
        </w:tc>
        <w:tc>
          <w:tcPr>
            <w:tcW w:w="2340" w:type="dxa"/>
          </w:tcPr>
          <w:p w14:paraId="2A4F93BB" w14:textId="77777777" w:rsidR="00355DCC" w:rsidRDefault="00470361">
            <w:r>
              <w:t>Parallel Teaching</w:t>
            </w:r>
          </w:p>
        </w:tc>
        <w:tc>
          <w:tcPr>
            <w:tcW w:w="4353" w:type="dxa"/>
          </w:tcPr>
          <w:p w14:paraId="49E34559" w14:textId="33D9C538" w:rsidR="00355DCC" w:rsidRDefault="00470361" w:rsidP="00F01CC2">
            <w:pPr>
              <w:spacing w:after="120"/>
            </w:pPr>
            <w:r>
              <w:t xml:space="preserve">Students will complete </w:t>
            </w:r>
            <w:r w:rsidR="00282B2E">
              <w:t>the Elapsed Time activity sheet as independent practice.</w:t>
            </w:r>
          </w:p>
        </w:tc>
        <w:tc>
          <w:tcPr>
            <w:tcW w:w="4354" w:type="dxa"/>
          </w:tcPr>
          <w:p w14:paraId="2EE84E0F" w14:textId="6BE1831C" w:rsidR="00355DCC" w:rsidRDefault="00470361" w:rsidP="00F01CC2">
            <w:pPr>
              <w:spacing w:after="120"/>
            </w:pPr>
            <w:r>
              <w:t xml:space="preserve">Pull </w:t>
            </w:r>
            <w:r w:rsidR="00282B2E">
              <w:t xml:space="preserve">a </w:t>
            </w:r>
            <w:r>
              <w:t xml:space="preserve">small group of students to provide </w:t>
            </w:r>
            <w:r w:rsidR="00282B2E">
              <w:t>read-</w:t>
            </w:r>
            <w:r>
              <w:t xml:space="preserve">aloud and prompting throughout </w:t>
            </w:r>
            <w:r w:rsidR="00282B2E">
              <w:t xml:space="preserve">the </w:t>
            </w:r>
            <w:r>
              <w:t xml:space="preserve">independent </w:t>
            </w:r>
            <w:r w:rsidR="00282B2E">
              <w:t>practice.</w:t>
            </w:r>
          </w:p>
        </w:tc>
      </w:tr>
      <w:tr w:rsidR="00355DCC" w14:paraId="3FD22632" w14:textId="77777777" w:rsidTr="00F01CC2">
        <w:tc>
          <w:tcPr>
            <w:tcW w:w="2088" w:type="dxa"/>
          </w:tcPr>
          <w:p w14:paraId="3570599E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Closure</w:t>
            </w:r>
          </w:p>
        </w:tc>
        <w:tc>
          <w:tcPr>
            <w:tcW w:w="2340" w:type="dxa"/>
          </w:tcPr>
          <w:p w14:paraId="322AC456" w14:textId="77777777" w:rsidR="00355DCC" w:rsidRDefault="00470361">
            <w:r>
              <w:t>Team Teaching</w:t>
            </w:r>
          </w:p>
        </w:tc>
        <w:tc>
          <w:tcPr>
            <w:tcW w:w="4353" w:type="dxa"/>
          </w:tcPr>
          <w:p w14:paraId="76D98EA5" w14:textId="621FB0A5" w:rsidR="00355DCC" w:rsidRDefault="00470361" w:rsidP="00F01CC2">
            <w:pPr>
              <w:spacing w:after="120"/>
            </w:pPr>
            <w:r>
              <w:t xml:space="preserve">Have students return to whole group and review one last problem, having the time go over </w:t>
            </w:r>
            <w:r w:rsidR="00282B2E">
              <w:t>a 12-</w:t>
            </w:r>
            <w:r>
              <w:t>hour block.  Model on the board and discuss as class.</w:t>
            </w:r>
          </w:p>
        </w:tc>
        <w:tc>
          <w:tcPr>
            <w:tcW w:w="4354" w:type="dxa"/>
          </w:tcPr>
          <w:p w14:paraId="6FA248DC" w14:textId="4A0BFE43" w:rsidR="00355DCC" w:rsidRDefault="00470361" w:rsidP="00F01CC2">
            <w:pPr>
              <w:spacing w:after="120"/>
              <w:rPr>
                <w:rFonts w:ascii="Calibri" w:eastAsia="Calibri" w:hAnsi="Calibri" w:cs="Calibri"/>
              </w:rPr>
            </w:pPr>
            <w:r>
              <w:t xml:space="preserve">Have students return to whole group and review one last problem, having the time go over </w:t>
            </w:r>
            <w:r w:rsidR="00282B2E">
              <w:t>a 12-hour</w:t>
            </w:r>
            <w:r>
              <w:t xml:space="preserve"> block.  Model on the board and discuss as class.</w:t>
            </w:r>
          </w:p>
        </w:tc>
      </w:tr>
      <w:tr w:rsidR="00355DCC" w14:paraId="7D2331D4" w14:textId="77777777" w:rsidTr="00F01CC2">
        <w:tc>
          <w:tcPr>
            <w:tcW w:w="2088" w:type="dxa"/>
          </w:tcPr>
          <w:p w14:paraId="7C1012D1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Formative Assessment Strategies</w:t>
            </w:r>
          </w:p>
        </w:tc>
        <w:tc>
          <w:tcPr>
            <w:tcW w:w="2340" w:type="dxa"/>
          </w:tcPr>
          <w:p w14:paraId="0FAEE725" w14:textId="77777777" w:rsidR="00355DCC" w:rsidRDefault="00470361">
            <w:r>
              <w:t>Team Teaching</w:t>
            </w:r>
          </w:p>
        </w:tc>
        <w:tc>
          <w:tcPr>
            <w:tcW w:w="4353" w:type="dxa"/>
          </w:tcPr>
          <w:p w14:paraId="43E63CCD" w14:textId="35647A5C" w:rsidR="00355DCC" w:rsidRDefault="00282B2E" w:rsidP="00F01CC2">
            <w:pPr>
              <w:spacing w:after="120"/>
            </w:pPr>
            <w:r>
              <w:t xml:space="preserve">While </w:t>
            </w:r>
            <w:r w:rsidR="00470361">
              <w:t>students work, participate</w:t>
            </w:r>
            <w:r>
              <w:t xml:space="preserve"> and</w:t>
            </w:r>
            <w:r w:rsidR="00470361">
              <w:t xml:space="preserve"> ask questions.  Teachers are gaining insight into their understanding of the assignment.  As the information is completed, </w:t>
            </w:r>
            <w:r>
              <w:t xml:space="preserve">the GE </w:t>
            </w:r>
            <w:r w:rsidR="00470361">
              <w:t>will prompt students</w:t>
            </w:r>
            <w:r>
              <w:t xml:space="preserve"> </w:t>
            </w:r>
            <w:r w:rsidR="00470361">
              <w:t>in order to clarify any miscues</w:t>
            </w:r>
            <w:r>
              <w:t>.</w:t>
            </w:r>
          </w:p>
        </w:tc>
        <w:tc>
          <w:tcPr>
            <w:tcW w:w="4354" w:type="dxa"/>
          </w:tcPr>
          <w:p w14:paraId="72B74D73" w14:textId="06F1C844" w:rsidR="00355DCC" w:rsidRDefault="00282B2E" w:rsidP="00F01CC2">
            <w:pPr>
              <w:spacing w:after="120"/>
            </w:pPr>
            <w:r>
              <w:t>Same as GE.</w:t>
            </w:r>
          </w:p>
        </w:tc>
      </w:tr>
      <w:tr w:rsidR="00355DCC" w14:paraId="789C82E0" w14:textId="77777777" w:rsidTr="00F01CC2">
        <w:tc>
          <w:tcPr>
            <w:tcW w:w="2088" w:type="dxa"/>
          </w:tcPr>
          <w:p w14:paraId="4A3B985D" w14:textId="77777777" w:rsidR="00355DCC" w:rsidRDefault="00470361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6B50F57C" w14:textId="77777777" w:rsidR="00355DCC" w:rsidRDefault="00470361">
            <w:r>
              <w:t>Team Teaching</w:t>
            </w:r>
          </w:p>
        </w:tc>
        <w:tc>
          <w:tcPr>
            <w:tcW w:w="4353" w:type="dxa"/>
          </w:tcPr>
          <w:p w14:paraId="1BE67DC0" w14:textId="4F9F9B96" w:rsidR="00355DCC" w:rsidRDefault="00470361" w:rsidP="00F01CC2">
            <w:pPr>
              <w:spacing w:after="120"/>
            </w:pPr>
            <w:r>
              <w:t>Complete daily spiral homework assignment</w:t>
            </w:r>
            <w:r w:rsidR="00282B2E">
              <w:t>.</w:t>
            </w:r>
          </w:p>
        </w:tc>
        <w:tc>
          <w:tcPr>
            <w:tcW w:w="4354" w:type="dxa"/>
          </w:tcPr>
          <w:p w14:paraId="7472F135" w14:textId="049C98FF" w:rsidR="00355DCC" w:rsidRDefault="00282B2E" w:rsidP="00F01CC2">
            <w:pPr>
              <w:spacing w:after="120"/>
            </w:pPr>
            <w:r>
              <w:t>Same as GE.</w:t>
            </w:r>
          </w:p>
        </w:tc>
      </w:tr>
    </w:tbl>
    <w:p w14:paraId="5C8E66F0" w14:textId="57498461" w:rsidR="00497CE1" w:rsidRDefault="00497CE1">
      <w:pPr>
        <w:pStyle w:val="Heading2"/>
      </w:pPr>
      <w:r>
        <w:t>Specially Designed Instruction</w:t>
      </w:r>
    </w:p>
    <w:p w14:paraId="1CB62235" w14:textId="4E73B02D" w:rsidR="00561C1C" w:rsidRDefault="00561C1C" w:rsidP="00561C1C">
      <w:pPr>
        <w:pStyle w:val="ListParagraph"/>
        <w:numPr>
          <w:ilvl w:val="0"/>
          <w:numId w:val="16"/>
        </w:numPr>
        <w:spacing w:after="240"/>
        <w:rPr>
          <w:rFonts w:eastAsia="Questrial"/>
        </w:rPr>
      </w:pPr>
      <w:r>
        <w:rPr>
          <w:rFonts w:eastAsia="Questrial"/>
        </w:rPr>
        <w:t>Teacher can “think aloud” and have students verbalize in choral fashion with teacher</w:t>
      </w:r>
    </w:p>
    <w:p w14:paraId="124AFF2F" w14:textId="77777777" w:rsidR="00561C1C" w:rsidRDefault="00561C1C" w:rsidP="00561C1C">
      <w:pPr>
        <w:pStyle w:val="ListParagraph"/>
        <w:numPr>
          <w:ilvl w:val="0"/>
          <w:numId w:val="16"/>
        </w:numPr>
        <w:spacing w:after="240"/>
        <w:rPr>
          <w:rFonts w:eastAsia="Questrial"/>
        </w:rPr>
      </w:pPr>
      <w:r>
        <w:rPr>
          <w:rFonts w:eastAsia="Questrial"/>
        </w:rPr>
        <w:t>Chunk the learning into sections, such as hours, half hours, ten minute increments, etc.</w:t>
      </w:r>
    </w:p>
    <w:p w14:paraId="622C5CD4" w14:textId="77777777" w:rsidR="00561C1C" w:rsidRDefault="00561C1C" w:rsidP="00561C1C">
      <w:pPr>
        <w:pStyle w:val="ListParagraph"/>
        <w:numPr>
          <w:ilvl w:val="0"/>
          <w:numId w:val="16"/>
        </w:numPr>
        <w:spacing w:after="240"/>
        <w:rPr>
          <w:rFonts w:eastAsia="Questrial"/>
        </w:rPr>
      </w:pPr>
      <w:r>
        <w:rPr>
          <w:rFonts w:eastAsia="Questrial"/>
        </w:rPr>
        <w:t>Use a model clock that the student can manipulate independently</w:t>
      </w:r>
    </w:p>
    <w:p w14:paraId="5AF2180A" w14:textId="77777777" w:rsidR="00561C1C" w:rsidRDefault="00561C1C" w:rsidP="00561C1C">
      <w:pPr>
        <w:pStyle w:val="ListParagraph"/>
        <w:numPr>
          <w:ilvl w:val="0"/>
          <w:numId w:val="16"/>
        </w:numPr>
        <w:spacing w:after="240"/>
        <w:rPr>
          <w:rFonts w:eastAsia="Questrial"/>
        </w:rPr>
      </w:pPr>
      <w:r>
        <w:rPr>
          <w:rFonts w:eastAsia="Questrial"/>
        </w:rPr>
        <w:t>Color code the sections of the clock</w:t>
      </w:r>
    </w:p>
    <w:p w14:paraId="3A6850C9" w14:textId="77777777" w:rsidR="00497CE1" w:rsidRPr="00497CE1" w:rsidRDefault="00497CE1" w:rsidP="00561C1C">
      <w:pPr>
        <w:pStyle w:val="ListParagraph"/>
      </w:pPr>
    </w:p>
    <w:p w14:paraId="0C094C4A" w14:textId="1A5F7EC1" w:rsidR="00355DCC" w:rsidRDefault="00470361">
      <w:pPr>
        <w:pStyle w:val="Heading2"/>
      </w:pPr>
      <w:r>
        <w:t>Accommodations</w:t>
      </w:r>
    </w:p>
    <w:p w14:paraId="5BC05DBE" w14:textId="3AB91E5A" w:rsidR="00355DCC" w:rsidRPr="00282B2E" w:rsidRDefault="00282B2E" w:rsidP="00B953FB">
      <w:pPr>
        <w:pStyle w:val="ListParagraph"/>
        <w:widowControl/>
        <w:numPr>
          <w:ilvl w:val="0"/>
          <w:numId w:val="14"/>
        </w:numPr>
      </w:pPr>
      <w:r w:rsidRPr="00B953FB">
        <w:rPr>
          <w:rFonts w:eastAsia="Calibri"/>
        </w:rPr>
        <w:t>Students with a</w:t>
      </w:r>
      <w:r w:rsidR="00470361" w:rsidRPr="00B953FB">
        <w:rPr>
          <w:rFonts w:eastAsia="Calibri"/>
        </w:rPr>
        <w:t xml:space="preserve"> calculator accommodation</w:t>
      </w:r>
      <w:r w:rsidRPr="00B953FB">
        <w:rPr>
          <w:rFonts w:eastAsia="Calibri"/>
        </w:rPr>
        <w:t xml:space="preserve"> may use calculators.</w:t>
      </w:r>
    </w:p>
    <w:p w14:paraId="7DD917F6" w14:textId="1C8A9E0F" w:rsidR="00355DCC" w:rsidRDefault="00282B2E" w:rsidP="00B953FB">
      <w:pPr>
        <w:pStyle w:val="ListParagraph"/>
        <w:widowControl/>
        <w:numPr>
          <w:ilvl w:val="0"/>
          <w:numId w:val="14"/>
        </w:numPr>
        <w:rPr>
          <w:rFonts w:eastAsia="Calibri"/>
        </w:rPr>
      </w:pPr>
      <w:r w:rsidRPr="00B953FB">
        <w:rPr>
          <w:rFonts w:eastAsia="Calibri"/>
        </w:rPr>
        <w:t>Read aloud the activity</w:t>
      </w:r>
      <w:r w:rsidR="00470361" w:rsidRPr="00B953FB">
        <w:rPr>
          <w:rFonts w:eastAsia="Calibri"/>
        </w:rPr>
        <w:t xml:space="preserve"> sheet</w:t>
      </w:r>
      <w:r w:rsidRPr="00B953FB">
        <w:rPr>
          <w:rFonts w:eastAsia="Calibri"/>
        </w:rPr>
        <w:t>, as</w:t>
      </w:r>
      <w:r w:rsidR="00470361" w:rsidRPr="00B953FB">
        <w:rPr>
          <w:rFonts w:eastAsia="Calibri"/>
        </w:rPr>
        <w:t xml:space="preserve"> needed</w:t>
      </w:r>
    </w:p>
    <w:p w14:paraId="4BA12FC4" w14:textId="77777777" w:rsidR="00497CE1" w:rsidRPr="00B953FB" w:rsidRDefault="00497CE1" w:rsidP="00497CE1">
      <w:pPr>
        <w:pStyle w:val="ListParagraph"/>
        <w:widowControl/>
        <w:numPr>
          <w:ilvl w:val="0"/>
          <w:numId w:val="14"/>
        </w:numPr>
        <w:rPr>
          <w:rFonts w:eastAsia="Calibri"/>
        </w:rPr>
      </w:pPr>
      <w:r w:rsidRPr="00B953FB">
        <w:rPr>
          <w:rFonts w:eastAsia="Calibri"/>
        </w:rPr>
        <w:t>Use laminated timelines for students to write on.</w:t>
      </w:r>
    </w:p>
    <w:p w14:paraId="0CDE6A50" w14:textId="77777777" w:rsidR="00497CE1" w:rsidRPr="00B953FB" w:rsidRDefault="00497CE1" w:rsidP="00497CE1">
      <w:pPr>
        <w:pStyle w:val="ListParagraph"/>
        <w:widowControl/>
        <w:rPr>
          <w:rFonts w:eastAsia="Calibri"/>
        </w:rPr>
      </w:pPr>
    </w:p>
    <w:p w14:paraId="2373143B" w14:textId="77777777" w:rsidR="00355DCC" w:rsidRDefault="00470361">
      <w:pPr>
        <w:pStyle w:val="Heading2"/>
      </w:pPr>
      <w:r>
        <w:t>Modifications</w:t>
      </w:r>
    </w:p>
    <w:p w14:paraId="42100B0C" w14:textId="72E1FDDB" w:rsidR="00497CE1" w:rsidRPr="00497CE1" w:rsidRDefault="00497CE1" w:rsidP="006D2189">
      <w:pPr>
        <w:pStyle w:val="ListParagraph"/>
        <w:widowControl/>
        <w:numPr>
          <w:ilvl w:val="0"/>
          <w:numId w:val="15"/>
        </w:numPr>
      </w:pPr>
      <w:r w:rsidRPr="00497CE1">
        <w:rPr>
          <w:rFonts w:eastAsia="Calibri"/>
        </w:rPr>
        <w:t xml:space="preserve">For those students requiring a modified curriculum, focus </w:t>
      </w:r>
      <w:r w:rsidR="00470361" w:rsidRPr="00497CE1">
        <w:rPr>
          <w:rFonts w:eastAsia="Calibri"/>
        </w:rPr>
        <w:t>on comput</w:t>
      </w:r>
      <w:r w:rsidRPr="00497CE1">
        <w:rPr>
          <w:rFonts w:eastAsia="Calibri"/>
        </w:rPr>
        <w:t>ing elapsed time only in hours</w:t>
      </w:r>
      <w:r>
        <w:rPr>
          <w:rFonts w:eastAsia="Calibri"/>
        </w:rPr>
        <w:t xml:space="preserve"> or minutes.</w:t>
      </w:r>
    </w:p>
    <w:p w14:paraId="098291EF" w14:textId="77777777" w:rsidR="00497CE1" w:rsidRDefault="00497CE1" w:rsidP="00497CE1">
      <w:pPr>
        <w:widowControl/>
      </w:pPr>
    </w:p>
    <w:p w14:paraId="39379563" w14:textId="528D159A" w:rsidR="00355DCC" w:rsidRPr="00497CE1" w:rsidRDefault="00470361" w:rsidP="00497CE1">
      <w:pPr>
        <w:widowControl/>
        <w:rPr>
          <w:b/>
          <w:sz w:val="28"/>
          <w:szCs w:val="28"/>
        </w:rPr>
      </w:pPr>
      <w:r w:rsidRPr="00497CE1">
        <w:rPr>
          <w:b/>
          <w:sz w:val="28"/>
          <w:szCs w:val="28"/>
        </w:rPr>
        <w:t>Notes</w:t>
      </w:r>
    </w:p>
    <w:p w14:paraId="414D825E" w14:textId="4D36BC1F" w:rsidR="00AB782B" w:rsidRPr="00CC33A1" w:rsidRDefault="00AB782B" w:rsidP="00AB782B">
      <w:pPr>
        <w:pStyle w:val="NormalWeb"/>
        <w:numPr>
          <w:ilvl w:val="0"/>
          <w:numId w:val="10"/>
        </w:numPr>
        <w:spacing w:before="0" w:beforeAutospacing="0" w:after="0" w:afterAutospacing="0"/>
        <w:ind w:left="720" w:right="-45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 xml:space="preserve">“Special educator” as noted in </w:t>
      </w:r>
      <w:r w:rsidR="00B953FB">
        <w:rPr>
          <w:color w:val="000000"/>
        </w:rPr>
        <w:t>this lesson plan might be an EL</w:t>
      </w:r>
      <w:r>
        <w:rPr>
          <w:color w:val="000000"/>
        </w:rPr>
        <w:t xml:space="preserve"> teacher, speech pathologist, or other specialist co-teaching with a general educator.</w:t>
      </w:r>
    </w:p>
    <w:p w14:paraId="591952F0" w14:textId="7CE08220" w:rsidR="00CC33A1" w:rsidRDefault="00CC33A1" w:rsidP="00CC33A1">
      <w:pPr>
        <w:spacing w:before="120"/>
      </w:pPr>
      <w:r w:rsidRPr="00CC33A1">
        <w:rPr>
          <w:rFonts w:cs="Calibri"/>
          <w:b/>
          <w:bCs/>
        </w:rPr>
        <w:t>The following pages are intended for classroom use for students as a visual aid to learning.</w:t>
      </w:r>
    </w:p>
    <w:p w14:paraId="47DBDF7B" w14:textId="77777777" w:rsidR="00CC33A1" w:rsidRDefault="00CC33A1" w:rsidP="00CC33A1">
      <w:pPr>
        <w:pStyle w:val="NormalWeb"/>
        <w:spacing w:before="0" w:beforeAutospacing="0" w:after="0" w:afterAutospacing="0"/>
        <w:ind w:right="-45"/>
        <w:textAlignment w:val="baseline"/>
        <w:rPr>
          <w:rFonts w:ascii="Courier New" w:hAnsi="Courier New" w:cs="Courier New"/>
          <w:color w:val="000000"/>
        </w:rPr>
      </w:pPr>
    </w:p>
    <w:p w14:paraId="28C67A56" w14:textId="5F143AFA" w:rsidR="00E5009D" w:rsidRDefault="00470361" w:rsidP="00F01CC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59" w:lineRule="auto"/>
      </w:pPr>
      <w:bookmarkStart w:id="1" w:name="_gjdgxs" w:colFirst="0" w:colLast="0"/>
      <w:bookmarkEnd w:id="1"/>
      <w:r>
        <w:t>Virginia Department of Education</w:t>
      </w:r>
      <w:r w:rsidR="00AB782B">
        <w:t xml:space="preserve"> </w:t>
      </w:r>
      <w:r>
        <w:t>©</w:t>
      </w:r>
      <w:r w:rsidR="00AB782B">
        <w:t xml:space="preserve"> </w:t>
      </w:r>
      <w:r w:rsidRPr="00AB782B">
        <w:t>201</w:t>
      </w:r>
      <w:r w:rsidR="00B953FB">
        <w:t>9</w:t>
      </w:r>
    </w:p>
    <w:p w14:paraId="5FFDA5AE" w14:textId="77777777" w:rsidR="00AB782B" w:rsidRDefault="00AB782B" w:rsidP="001A51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Theme="minorHAnsi"/>
          <w:color w:val="auto"/>
          <w:highlight w:val="yellow"/>
        </w:rPr>
        <w:sectPr w:rsidR="00AB782B" w:rsidSect="00AB782B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614FEF03" w14:textId="230CC84F" w:rsidR="001A51D0" w:rsidRPr="002940C5" w:rsidRDefault="001A51D0" w:rsidP="00F01CC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eastAsiaTheme="minorHAnsi"/>
          <w:b/>
          <w:color w:val="auto"/>
          <w:sz w:val="32"/>
          <w:szCs w:val="32"/>
        </w:rPr>
      </w:pPr>
      <w:r w:rsidRPr="002940C5">
        <w:rPr>
          <w:rFonts w:eastAsiaTheme="minorHAnsi"/>
          <w:b/>
          <w:color w:val="auto"/>
          <w:sz w:val="32"/>
          <w:szCs w:val="32"/>
        </w:rPr>
        <w:t>Elapsed Time</w:t>
      </w:r>
    </w:p>
    <w:p w14:paraId="7F806425" w14:textId="0A68E756" w:rsidR="00AB782B" w:rsidRPr="002940C5" w:rsidRDefault="00AB782B" w:rsidP="00F01CC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0"/>
          <w:tab w:val="left" w:pos="5220"/>
          <w:tab w:val="right" w:leader="underscore" w:pos="9360"/>
        </w:tabs>
        <w:spacing w:after="160" w:line="259" w:lineRule="auto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Name:</w:t>
      </w:r>
      <w:r w:rsidRPr="002940C5">
        <w:rPr>
          <w:rFonts w:eastAsiaTheme="minorHAnsi"/>
          <w:color w:val="auto"/>
        </w:rPr>
        <w:tab/>
      </w:r>
      <w:r w:rsidRPr="002940C5">
        <w:rPr>
          <w:rFonts w:eastAsiaTheme="minorHAnsi"/>
          <w:color w:val="auto"/>
        </w:rPr>
        <w:tab/>
        <w:t>Date:</w:t>
      </w:r>
      <w:r w:rsidRPr="002940C5">
        <w:rPr>
          <w:rFonts w:eastAsiaTheme="minorHAnsi"/>
          <w:color w:val="auto"/>
        </w:rPr>
        <w:tab/>
      </w:r>
    </w:p>
    <w:p w14:paraId="529121A7" w14:textId="3C6D50BF" w:rsidR="001A51D0" w:rsidRPr="002940C5" w:rsidRDefault="00AB782B" w:rsidP="001A51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Theme="minorHAnsi"/>
          <w:color w:val="auto"/>
        </w:rPr>
      </w:pPr>
      <w:r w:rsidRPr="002940C5">
        <w:rPr>
          <w:rFonts w:eastAsiaTheme="minorHAnsi"/>
          <w:b/>
          <w:color w:val="auto"/>
        </w:rPr>
        <w:t>Directions:</w:t>
      </w:r>
      <w:r w:rsidRPr="002940C5">
        <w:rPr>
          <w:rFonts w:eastAsiaTheme="minorHAnsi"/>
          <w:color w:val="auto"/>
        </w:rPr>
        <w:t xml:space="preserve"> </w:t>
      </w:r>
      <w:r w:rsidR="001A51D0" w:rsidRPr="002940C5">
        <w:rPr>
          <w:rFonts w:eastAsiaTheme="minorHAnsi"/>
          <w:color w:val="auto"/>
        </w:rPr>
        <w:t xml:space="preserve">Solve each of the following showing all of your work – drawing a picture, using a number line, using benchmark times, etc. Try </w:t>
      </w:r>
      <w:r w:rsidR="00CA76CA" w:rsidRPr="002940C5">
        <w:rPr>
          <w:rFonts w:eastAsiaTheme="minorHAnsi"/>
          <w:color w:val="auto"/>
        </w:rPr>
        <w:t xml:space="preserve">to </w:t>
      </w:r>
      <w:r w:rsidR="001A51D0" w:rsidRPr="002940C5">
        <w:rPr>
          <w:rFonts w:eastAsiaTheme="minorHAnsi"/>
          <w:color w:val="auto"/>
        </w:rPr>
        <w:t>use as many different solution strategies as you can.</w:t>
      </w:r>
    </w:p>
    <w:p w14:paraId="24C4DC29" w14:textId="5CBE1D0A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My family left on our day trip at 7:15</w:t>
      </w:r>
      <w:r w:rsidR="00CA76CA" w:rsidRPr="002940C5">
        <w:rPr>
          <w:rFonts w:eastAsiaTheme="minorHAnsi"/>
          <w:color w:val="auto"/>
        </w:rPr>
        <w:t xml:space="preserve"> </w:t>
      </w:r>
      <w:r w:rsidRPr="002940C5">
        <w:rPr>
          <w:rFonts w:eastAsiaTheme="minorHAnsi"/>
          <w:color w:val="auto"/>
        </w:rPr>
        <w:t>a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We did not get home until 5:00</w:t>
      </w:r>
      <w:r w:rsidR="00CA76CA" w:rsidRPr="002940C5">
        <w:rPr>
          <w:rFonts w:eastAsiaTheme="minorHAnsi"/>
          <w:color w:val="auto"/>
        </w:rPr>
        <w:t xml:space="preserve"> p.m</w:t>
      </w:r>
      <w:r w:rsidRPr="002940C5">
        <w:rPr>
          <w:rFonts w:eastAsiaTheme="minorHAnsi"/>
          <w:color w:val="auto"/>
        </w:rPr>
        <w:t>. How long were we gone?</w:t>
      </w:r>
    </w:p>
    <w:p w14:paraId="7373CA0A" w14:textId="48BF8541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Last night</w:t>
      </w:r>
      <w:r w:rsidR="00CA76CA" w:rsidRPr="002940C5">
        <w:rPr>
          <w:rFonts w:eastAsiaTheme="minorHAnsi"/>
          <w:color w:val="auto"/>
        </w:rPr>
        <w:t>,</w:t>
      </w:r>
      <w:r w:rsidRPr="002940C5">
        <w:rPr>
          <w:rFonts w:eastAsiaTheme="minorHAnsi"/>
          <w:color w:val="auto"/>
        </w:rPr>
        <w:t xml:space="preserve"> the baby woke up about 11:15 p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 xml:space="preserve"> and did not get back to sleep until 3:30 a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How long was the baby awake?</w:t>
      </w:r>
    </w:p>
    <w:p w14:paraId="04849941" w14:textId="49C0883D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 xml:space="preserve">The </w:t>
      </w:r>
      <w:r w:rsidR="00CA76CA" w:rsidRPr="002940C5">
        <w:rPr>
          <w:rFonts w:eastAsiaTheme="minorHAnsi"/>
          <w:color w:val="auto"/>
        </w:rPr>
        <w:t xml:space="preserve">doughnut </w:t>
      </w:r>
      <w:r w:rsidRPr="002940C5">
        <w:rPr>
          <w:rFonts w:eastAsiaTheme="minorHAnsi"/>
          <w:color w:val="auto"/>
        </w:rPr>
        <w:t xml:space="preserve">shop begins making fresh </w:t>
      </w:r>
      <w:r w:rsidR="00CA76CA" w:rsidRPr="002940C5">
        <w:rPr>
          <w:rFonts w:eastAsiaTheme="minorHAnsi"/>
          <w:color w:val="auto"/>
        </w:rPr>
        <w:t xml:space="preserve">doughnuts </w:t>
      </w:r>
      <w:r w:rsidRPr="002940C5">
        <w:rPr>
          <w:rFonts w:eastAsiaTheme="minorHAnsi"/>
          <w:color w:val="auto"/>
        </w:rPr>
        <w:t>at 6:30 a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 xml:space="preserve"> </w:t>
      </w:r>
      <w:r w:rsidR="00CA76CA" w:rsidRPr="002940C5">
        <w:rPr>
          <w:rFonts w:eastAsiaTheme="minorHAnsi"/>
          <w:color w:val="auto"/>
        </w:rPr>
        <w:t>daily</w:t>
      </w:r>
      <w:r w:rsidRPr="002940C5">
        <w:rPr>
          <w:rFonts w:eastAsiaTheme="minorHAnsi"/>
          <w:color w:val="auto"/>
        </w:rPr>
        <w:t>, all day. They make their final fresh batch at 8:00 p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 xml:space="preserve">m. How long during the day are they making fresh </w:t>
      </w:r>
      <w:r w:rsidR="00CA76CA" w:rsidRPr="002940C5">
        <w:rPr>
          <w:rFonts w:eastAsiaTheme="minorHAnsi"/>
          <w:color w:val="auto"/>
        </w:rPr>
        <w:t>doughnuts</w:t>
      </w:r>
      <w:r w:rsidRPr="002940C5">
        <w:rPr>
          <w:rFonts w:eastAsiaTheme="minorHAnsi"/>
          <w:color w:val="auto"/>
        </w:rPr>
        <w:t>?</w:t>
      </w:r>
    </w:p>
    <w:p w14:paraId="4F490A80" w14:textId="0118956E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Yesterday</w:t>
      </w:r>
      <w:r w:rsidR="00CA76CA" w:rsidRPr="002940C5">
        <w:rPr>
          <w:rFonts w:eastAsiaTheme="minorHAnsi"/>
          <w:color w:val="auto"/>
        </w:rPr>
        <w:t>,</w:t>
      </w:r>
      <w:r w:rsidRPr="002940C5">
        <w:rPr>
          <w:rFonts w:eastAsiaTheme="minorHAnsi"/>
          <w:color w:val="auto"/>
        </w:rPr>
        <w:t xml:space="preserve"> Dad left for work at 7:30 a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</w:t>
      </w:r>
      <w:r w:rsidR="00C01D8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, and he did not get through work until 4:40 p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How long was Dad’s workday yesterday?</w:t>
      </w:r>
    </w:p>
    <w:p w14:paraId="5B25EC13" w14:textId="07BC392C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Our church held a sleep-over last Friday night beginning at 8:45 p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Parents had to pick up their children the next morning at 7:15 a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How long was the actual sleep-over?</w:t>
      </w:r>
    </w:p>
    <w:p w14:paraId="7EC92F48" w14:textId="43899E57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My little sister was not feeling well last night</w:t>
      </w:r>
      <w:r w:rsidR="00CA76CA" w:rsidRPr="002940C5">
        <w:rPr>
          <w:rFonts w:eastAsiaTheme="minorHAnsi"/>
          <w:color w:val="auto"/>
        </w:rPr>
        <w:t xml:space="preserve">, </w:t>
      </w:r>
      <w:r w:rsidRPr="002940C5">
        <w:rPr>
          <w:rFonts w:eastAsiaTheme="minorHAnsi"/>
          <w:color w:val="auto"/>
        </w:rPr>
        <w:t>so she went to bed early at 7:20 p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She slept straight through until 6:30 a</w:t>
      </w:r>
      <w:r w:rsidR="00CA76CA" w:rsidRPr="002940C5">
        <w:rPr>
          <w:rFonts w:eastAsiaTheme="minorHAnsi"/>
          <w:color w:val="auto"/>
        </w:rPr>
        <w:t>.</w:t>
      </w:r>
      <w:r w:rsidRPr="002940C5">
        <w:rPr>
          <w:rFonts w:eastAsiaTheme="minorHAnsi"/>
          <w:color w:val="auto"/>
        </w:rPr>
        <w:t>m. How long did she sleep last night?</w:t>
      </w:r>
    </w:p>
    <w:p w14:paraId="0FAD4654" w14:textId="118C50DE" w:rsidR="001A51D0" w:rsidRPr="002940C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20" w:line="259" w:lineRule="auto"/>
        <w:ind w:left="360"/>
        <w:rPr>
          <w:rFonts w:eastAsiaTheme="minorHAnsi"/>
          <w:color w:val="auto"/>
        </w:rPr>
      </w:pPr>
      <w:r w:rsidRPr="002940C5">
        <w:rPr>
          <w:rFonts w:eastAsiaTheme="minorHAnsi"/>
          <w:color w:val="auto"/>
        </w:rPr>
        <w:t>Write a story that shows an elapsed time of 8 hours</w:t>
      </w:r>
      <w:r w:rsidR="00CA76CA" w:rsidRPr="002940C5">
        <w:rPr>
          <w:rFonts w:eastAsiaTheme="minorHAnsi"/>
          <w:color w:val="auto"/>
        </w:rPr>
        <w:t xml:space="preserve">, </w:t>
      </w:r>
      <w:r w:rsidRPr="002940C5">
        <w:rPr>
          <w:rFonts w:eastAsiaTheme="minorHAnsi"/>
          <w:color w:val="auto"/>
        </w:rPr>
        <w:t>15 minutes.</w:t>
      </w:r>
    </w:p>
    <w:p w14:paraId="4AD2EFF6" w14:textId="6EC4BEE6" w:rsidR="00355DCC" w:rsidRPr="00165B05" w:rsidRDefault="001A51D0" w:rsidP="00F01CC2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360"/>
        <w:contextualSpacing/>
      </w:pPr>
      <w:r w:rsidRPr="00165B05">
        <w:rPr>
          <w:rFonts w:eastAsiaTheme="minorHAnsi"/>
          <w:color w:val="auto"/>
        </w:rPr>
        <w:t>Write a story that shows an elapsed time of 10 hours</w:t>
      </w:r>
      <w:r w:rsidR="00CA76CA" w:rsidRPr="00165B05">
        <w:rPr>
          <w:rFonts w:eastAsiaTheme="minorHAnsi"/>
          <w:color w:val="auto"/>
        </w:rPr>
        <w:t>,</w:t>
      </w:r>
      <w:r w:rsidRPr="00165B05">
        <w:rPr>
          <w:rFonts w:eastAsiaTheme="minorHAnsi"/>
          <w:color w:val="auto"/>
        </w:rPr>
        <w:t xml:space="preserve"> 23 minutes.</w:t>
      </w:r>
    </w:p>
    <w:sectPr w:rsidR="00355DCC" w:rsidRPr="00165B05" w:rsidSect="00F01CC2">
      <w:pgSz w:w="15840" w:h="12240"/>
      <w:pgMar w:top="1440" w:right="1440" w:bottom="1440" w:left="1440" w:header="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FD31ED" w16cid:durableId="1EF0A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F341" w14:textId="77777777" w:rsidR="00F40F87" w:rsidRDefault="00F40F87">
      <w:r>
        <w:separator/>
      </w:r>
    </w:p>
  </w:endnote>
  <w:endnote w:type="continuationSeparator" w:id="0">
    <w:p w14:paraId="21045455" w14:textId="77777777" w:rsidR="00F40F87" w:rsidRDefault="00F4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FEF3" w14:textId="77777777" w:rsidR="00355DCC" w:rsidRDefault="00355DCC">
    <w:pPr>
      <w:tabs>
        <w:tab w:val="center" w:pos="4680"/>
        <w:tab w:val="right" w:pos="9360"/>
      </w:tabs>
    </w:pPr>
  </w:p>
  <w:p w14:paraId="6F037A74" w14:textId="77777777" w:rsidR="00355DCC" w:rsidRDefault="00355DCC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82A9" w14:textId="77777777" w:rsidR="00F40F87" w:rsidRDefault="00F40F87">
      <w:r>
        <w:separator/>
      </w:r>
    </w:p>
  </w:footnote>
  <w:footnote w:type="continuationSeparator" w:id="0">
    <w:p w14:paraId="5DF543D6" w14:textId="77777777" w:rsidR="00F40F87" w:rsidRDefault="00F4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27B"/>
    <w:multiLevelType w:val="multilevel"/>
    <w:tmpl w:val="7BBC4108"/>
    <w:lvl w:ilvl="0">
      <w:start w:val="1"/>
      <w:numFmt w:val="bullet"/>
      <w:lvlText w:val="●"/>
      <w:lvlJc w:val="left"/>
      <w:pPr>
        <w:ind w:left="720" w:hanging="360"/>
      </w:pPr>
      <w:rPr>
        <w:rFonts w:ascii="Symbol" w:eastAsia="Aria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69401B8"/>
    <w:multiLevelType w:val="multilevel"/>
    <w:tmpl w:val="3F5AE0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BB8326E"/>
    <w:multiLevelType w:val="multilevel"/>
    <w:tmpl w:val="A290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8F"/>
    <w:multiLevelType w:val="multilevel"/>
    <w:tmpl w:val="33DCF7E0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" w:eastAsia="Arial" w:hAnsi="Arial" w:cs="Arial"/>
      </w:rPr>
    </w:lvl>
  </w:abstractNum>
  <w:abstractNum w:abstractNumId="4" w15:restartNumberingAfterBreak="0">
    <w:nsid w:val="14FC4911"/>
    <w:multiLevelType w:val="hybridMultilevel"/>
    <w:tmpl w:val="C978AB50"/>
    <w:lvl w:ilvl="0" w:tplc="C01C9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6B5A"/>
    <w:multiLevelType w:val="hybridMultilevel"/>
    <w:tmpl w:val="4064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B31"/>
    <w:multiLevelType w:val="multilevel"/>
    <w:tmpl w:val="EE8635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2CBA209A"/>
    <w:multiLevelType w:val="multilevel"/>
    <w:tmpl w:val="D2802DF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8" w15:restartNumberingAfterBreak="0">
    <w:nsid w:val="313B4FCE"/>
    <w:multiLevelType w:val="multilevel"/>
    <w:tmpl w:val="CFB84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D17984"/>
    <w:multiLevelType w:val="hybridMultilevel"/>
    <w:tmpl w:val="088C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85C93"/>
    <w:multiLevelType w:val="hybridMultilevel"/>
    <w:tmpl w:val="A33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F66DB"/>
    <w:multiLevelType w:val="hybridMultilevel"/>
    <w:tmpl w:val="3D6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F1A93"/>
    <w:multiLevelType w:val="hybridMultilevel"/>
    <w:tmpl w:val="6254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61C7B"/>
    <w:multiLevelType w:val="hybridMultilevel"/>
    <w:tmpl w:val="42FE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B43E4"/>
    <w:multiLevelType w:val="multilevel"/>
    <w:tmpl w:val="7C02E70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71DE2EC7"/>
    <w:multiLevelType w:val="hybridMultilevel"/>
    <w:tmpl w:val="8CC02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93CD4"/>
    <w:multiLevelType w:val="multilevel"/>
    <w:tmpl w:val="3878D346"/>
    <w:lvl w:ilvl="0">
      <w:start w:val="1"/>
      <w:numFmt w:val="bullet"/>
      <w:lvlText w:val="●"/>
      <w:lvlJc w:val="left"/>
      <w:pPr>
        <w:ind w:left="720" w:hanging="360"/>
      </w:pPr>
      <w:rPr>
        <w:rFonts w:ascii="Symbol" w:eastAsia="Arial" w:hAnsi="Symbol" w:cs="Aria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C"/>
    <w:rsid w:val="00165B05"/>
    <w:rsid w:val="001A51D0"/>
    <w:rsid w:val="001E5614"/>
    <w:rsid w:val="00255BAC"/>
    <w:rsid w:val="00282B2E"/>
    <w:rsid w:val="002940C5"/>
    <w:rsid w:val="0030079C"/>
    <w:rsid w:val="00351B62"/>
    <w:rsid w:val="00355DCC"/>
    <w:rsid w:val="00470361"/>
    <w:rsid w:val="00497CE1"/>
    <w:rsid w:val="00526781"/>
    <w:rsid w:val="00561C1C"/>
    <w:rsid w:val="00842510"/>
    <w:rsid w:val="00867FD2"/>
    <w:rsid w:val="008B6F52"/>
    <w:rsid w:val="00A805F1"/>
    <w:rsid w:val="00AB782B"/>
    <w:rsid w:val="00AE7023"/>
    <w:rsid w:val="00B953FB"/>
    <w:rsid w:val="00C01D8A"/>
    <w:rsid w:val="00CA76CA"/>
    <w:rsid w:val="00CC33A1"/>
    <w:rsid w:val="00DD6729"/>
    <w:rsid w:val="00E5009D"/>
    <w:rsid w:val="00EC1A44"/>
    <w:rsid w:val="00F01159"/>
    <w:rsid w:val="00F01CC2"/>
    <w:rsid w:val="00F16C06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98D5"/>
  <w15:docId w15:val="{B7D75524-901F-4226-A5A8-7825B69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4" w:space="1" w:color="000000"/>
      </w:pBd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rsid w:val="00AB782B"/>
    <w:p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SOLNumber">
    <w:name w:val="SOL Number"/>
    <w:basedOn w:val="Normal"/>
    <w:link w:val="SOLNumberChar"/>
    <w:rsid w:val="00A805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1080" w:hanging="1080"/>
    </w:pPr>
    <w:rPr>
      <w:color w:val="auto"/>
    </w:rPr>
  </w:style>
  <w:style w:type="character" w:customStyle="1" w:styleId="SOLNumberChar">
    <w:name w:val="SOL Number Char"/>
    <w:basedOn w:val="DefaultParagraphFont"/>
    <w:link w:val="SOLNumber"/>
    <w:rsid w:val="00A805F1"/>
    <w:rPr>
      <w:color w:val="auto"/>
    </w:rPr>
  </w:style>
  <w:style w:type="character" w:styleId="Hyperlink">
    <w:name w:val="Hyperlink"/>
    <w:basedOn w:val="DefaultParagraphFont"/>
    <w:unhideWhenUsed/>
    <w:rsid w:val="00AB78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8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PMingLiU"/>
      <w:color w:val="auto"/>
      <w:kern w:val="2"/>
      <w:lang w:eastAsia="zh-TW"/>
    </w:rPr>
  </w:style>
  <w:style w:type="paragraph" w:styleId="NormalWeb">
    <w:name w:val="Normal (Web)"/>
    <w:basedOn w:val="Normal"/>
    <w:uiPriority w:val="99"/>
    <w:unhideWhenUsed/>
    <w:rsid w:val="00AB782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B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 Kreye</dc:creator>
  <cp:lastModifiedBy>Williams, Kristin (DOE)</cp:lastModifiedBy>
  <cp:revision>11</cp:revision>
  <dcterms:created xsi:type="dcterms:W3CDTF">2018-07-11T19:25:00Z</dcterms:created>
  <dcterms:modified xsi:type="dcterms:W3CDTF">2019-08-28T20:23:00Z</dcterms:modified>
</cp:coreProperties>
</file>