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7C437" w14:textId="77777777" w:rsidR="00BC599A" w:rsidRDefault="00BC599A" w:rsidP="00BC599A">
      <w:pPr>
        <w:pStyle w:val="Header"/>
        <w:spacing w:after="120"/>
        <w:rPr>
          <w:i/>
        </w:rPr>
      </w:pPr>
      <w:r>
        <w:rPr>
          <w:i/>
          <w:sz w:val="24"/>
          <w:szCs w:val="24"/>
        </w:rPr>
        <w:t>Mathematics Instructional Plan – Grade 8</w:t>
      </w:r>
    </w:p>
    <w:p w14:paraId="32D63796" w14:textId="7F672370" w:rsidR="00196BD1" w:rsidRPr="00C73471" w:rsidRDefault="00CA0CF5" w:rsidP="007F0621">
      <w:pPr>
        <w:pStyle w:val="Heading1"/>
        <w:rPr>
          <w:rFonts w:asciiTheme="minorHAnsi" w:hAnsiTheme="minorHAnsi"/>
          <w:sz w:val="48"/>
        </w:rPr>
      </w:pPr>
      <w:r>
        <w:rPr>
          <w:rFonts w:asciiTheme="minorHAnsi" w:hAnsiTheme="minorHAnsi"/>
          <w:sz w:val="48"/>
        </w:rPr>
        <w:t xml:space="preserve">Solve Multistep </w:t>
      </w:r>
      <w:r w:rsidR="00D25FB4">
        <w:rPr>
          <w:rFonts w:asciiTheme="minorHAnsi" w:hAnsiTheme="minorHAnsi"/>
          <w:sz w:val="48"/>
        </w:rPr>
        <w:t>Inequalities</w:t>
      </w:r>
      <w:r w:rsidR="00BC599A">
        <w:rPr>
          <w:rFonts w:asciiTheme="minorHAnsi" w:hAnsiTheme="minorHAnsi"/>
          <w:sz w:val="48"/>
        </w:rPr>
        <w:t xml:space="preserve"> </w:t>
      </w:r>
      <w:r>
        <w:rPr>
          <w:rFonts w:asciiTheme="minorHAnsi" w:hAnsiTheme="minorHAnsi"/>
          <w:sz w:val="48"/>
        </w:rPr>
        <w:t xml:space="preserve">and </w:t>
      </w:r>
      <w:r w:rsidR="00BC599A">
        <w:rPr>
          <w:rFonts w:asciiTheme="minorHAnsi" w:hAnsiTheme="minorHAnsi"/>
          <w:sz w:val="48"/>
        </w:rPr>
        <w:br/>
      </w:r>
      <w:r>
        <w:rPr>
          <w:rFonts w:asciiTheme="minorHAnsi" w:hAnsiTheme="minorHAnsi"/>
          <w:sz w:val="48"/>
        </w:rPr>
        <w:t>Graph the Solution</w:t>
      </w:r>
    </w:p>
    <w:p w14:paraId="5F1F4584" w14:textId="410E1FAB" w:rsidR="00196BD1" w:rsidRPr="007F0621" w:rsidRDefault="004A219B" w:rsidP="00BC599A">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00D25FB4">
        <w:rPr>
          <w:rFonts w:cs="Times New Roman"/>
          <w:b/>
          <w:sz w:val="24"/>
          <w:szCs w:val="24"/>
        </w:rPr>
        <w:tab/>
      </w:r>
      <w:r w:rsidR="00CA0CF5">
        <w:rPr>
          <w:rFonts w:cs="Times New Roman"/>
          <w:sz w:val="24"/>
          <w:szCs w:val="24"/>
        </w:rPr>
        <w:t>Patterns, Functions, and Algebra</w:t>
      </w:r>
    </w:p>
    <w:p w14:paraId="4DBAB27E" w14:textId="55E1ADF9" w:rsidR="00196BD1" w:rsidRPr="007F0621" w:rsidRDefault="008035E5" w:rsidP="00BC599A">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CA0CF5">
        <w:rPr>
          <w:rFonts w:cs="Times New Roman"/>
          <w:sz w:val="24"/>
          <w:szCs w:val="24"/>
        </w:rPr>
        <w:t>Solving multistep inequalities and graphing the solution</w:t>
      </w:r>
    </w:p>
    <w:p w14:paraId="0E5E67F0" w14:textId="0F1ACDE5" w:rsidR="00CA0CF5" w:rsidRPr="00CA0CF5" w:rsidRDefault="00196BD1" w:rsidP="00BC599A">
      <w:pPr>
        <w:tabs>
          <w:tab w:val="left" w:pos="2160"/>
        </w:tabs>
        <w:spacing w:before="100" w:after="0" w:line="240" w:lineRule="auto"/>
        <w:ind w:left="2700" w:hanging="2700"/>
        <w:rPr>
          <w:rFonts w:ascii="Calibri" w:eastAsia="Times" w:hAnsi="Calibri" w:cs="Times New Roman"/>
          <w:color w:val="000000"/>
          <w:sz w:val="24"/>
          <w:szCs w:val="20"/>
        </w:rPr>
      </w:pPr>
      <w:r w:rsidRPr="007F0621">
        <w:rPr>
          <w:rFonts w:cs="Times New Roman"/>
          <w:b/>
          <w:sz w:val="24"/>
          <w:szCs w:val="24"/>
        </w:rPr>
        <w:t>Primary SOL</w:t>
      </w:r>
      <w:r w:rsidR="00822CAE" w:rsidRPr="007F0621">
        <w:rPr>
          <w:rFonts w:cs="Times New Roman"/>
          <w:b/>
          <w:sz w:val="24"/>
          <w:szCs w:val="24"/>
        </w:rPr>
        <w:t>:</w:t>
      </w:r>
      <w:r w:rsidR="00D25FB4">
        <w:rPr>
          <w:rFonts w:cs="Times New Roman"/>
          <w:b/>
          <w:sz w:val="24"/>
          <w:szCs w:val="24"/>
        </w:rPr>
        <w:tab/>
      </w:r>
      <w:r w:rsidR="00CA0CF5" w:rsidRPr="00CA0CF5">
        <w:rPr>
          <w:rFonts w:ascii="Calibri" w:eastAsia="Times" w:hAnsi="Calibri" w:cs="Times New Roman"/>
          <w:color w:val="000000"/>
          <w:sz w:val="24"/>
          <w:szCs w:val="20"/>
        </w:rPr>
        <w:t>8.18</w:t>
      </w:r>
      <w:r w:rsidR="00D25FB4">
        <w:rPr>
          <w:rFonts w:ascii="Calibri" w:eastAsia="Times" w:hAnsi="Calibri" w:cs="Times New Roman"/>
          <w:color w:val="000000"/>
          <w:sz w:val="24"/>
          <w:szCs w:val="20"/>
        </w:rPr>
        <w:tab/>
      </w:r>
      <w:r w:rsidR="00CA0CF5" w:rsidRPr="00CA0CF5">
        <w:rPr>
          <w:rFonts w:ascii="Calibri" w:eastAsia="Times" w:hAnsi="Calibri" w:cs="Times New Roman"/>
          <w:color w:val="000000"/>
          <w:sz w:val="24"/>
          <w:szCs w:val="20"/>
        </w:rPr>
        <w:t xml:space="preserve">The student will solve multistep linear inequalities in one variable with the variable on one or both sides of the inequality symbol, including practical problems, and graph the solution on a number line. </w:t>
      </w:r>
    </w:p>
    <w:p w14:paraId="56C625B2"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CA0CF5">
        <w:rPr>
          <w:rFonts w:cs="Times New Roman"/>
          <w:sz w:val="24"/>
          <w:szCs w:val="24"/>
        </w:rPr>
        <w:t>6.13, 6.14, 7.12, 7.13, 8.17</w:t>
      </w:r>
    </w:p>
    <w:p w14:paraId="0AA110C2" w14:textId="77777777" w:rsidR="003927A4" w:rsidRPr="00BC599A" w:rsidRDefault="001C1985" w:rsidP="00BC599A">
      <w:pPr>
        <w:pStyle w:val="Heading2"/>
      </w:pPr>
      <w:r w:rsidRPr="00BC599A">
        <w:t xml:space="preserve">Materials </w:t>
      </w:r>
    </w:p>
    <w:p w14:paraId="600C95F3" w14:textId="0CBE4BBD" w:rsidR="001C1985" w:rsidRPr="00BC599A" w:rsidRDefault="00E00E96" w:rsidP="00BC599A">
      <w:pPr>
        <w:pStyle w:val="ListParagraph"/>
        <w:numPr>
          <w:ilvl w:val="0"/>
          <w:numId w:val="3"/>
        </w:numPr>
        <w:spacing w:after="0" w:line="240" w:lineRule="auto"/>
        <w:rPr>
          <w:rFonts w:cs="Times New Roman"/>
          <w:sz w:val="24"/>
          <w:szCs w:val="24"/>
        </w:rPr>
      </w:pPr>
      <w:r w:rsidRPr="00BC599A">
        <w:rPr>
          <w:rFonts w:cs="Times New Roman"/>
          <w:i/>
          <w:sz w:val="24"/>
          <w:szCs w:val="24"/>
        </w:rPr>
        <w:t>Matching Problems to Inequalities</w:t>
      </w:r>
      <w:r w:rsidRPr="00BC599A">
        <w:rPr>
          <w:rFonts w:cs="Times New Roman"/>
          <w:sz w:val="24"/>
          <w:szCs w:val="24"/>
        </w:rPr>
        <w:t xml:space="preserve"> </w:t>
      </w:r>
      <w:r w:rsidR="00D25FB4" w:rsidRPr="00BC599A">
        <w:rPr>
          <w:rFonts w:cs="Times New Roman"/>
          <w:sz w:val="24"/>
          <w:szCs w:val="24"/>
        </w:rPr>
        <w:t xml:space="preserve">activity sheet </w:t>
      </w:r>
      <w:r w:rsidRPr="00BC599A">
        <w:rPr>
          <w:rFonts w:cs="Times New Roman"/>
          <w:sz w:val="24"/>
          <w:szCs w:val="24"/>
        </w:rPr>
        <w:t>(</w:t>
      </w:r>
      <w:r w:rsidR="002639D9" w:rsidRPr="00BC599A">
        <w:rPr>
          <w:rFonts w:cs="Times New Roman"/>
          <w:sz w:val="24"/>
          <w:szCs w:val="24"/>
        </w:rPr>
        <w:t>attached</w:t>
      </w:r>
      <w:r w:rsidRPr="00BC599A">
        <w:rPr>
          <w:rFonts w:cs="Times New Roman"/>
          <w:sz w:val="24"/>
          <w:szCs w:val="24"/>
        </w:rPr>
        <w:t>)</w:t>
      </w:r>
    </w:p>
    <w:p w14:paraId="5DE18350" w14:textId="4B857F0A" w:rsidR="00B31D0D" w:rsidRPr="00B31D0D" w:rsidRDefault="00B31D0D">
      <w:pPr>
        <w:pStyle w:val="ListParagraph"/>
        <w:numPr>
          <w:ilvl w:val="0"/>
          <w:numId w:val="3"/>
        </w:numPr>
        <w:spacing w:after="0" w:line="240" w:lineRule="auto"/>
        <w:rPr>
          <w:rFonts w:cs="Times New Roman"/>
          <w:i/>
          <w:sz w:val="24"/>
          <w:szCs w:val="24"/>
        </w:rPr>
      </w:pPr>
      <w:r w:rsidRPr="00B31D0D">
        <w:rPr>
          <w:rFonts w:cs="Times New Roman"/>
          <w:i/>
          <w:sz w:val="24"/>
          <w:szCs w:val="24"/>
        </w:rPr>
        <w:t>Solving and Graphing an Inequality – Example</w:t>
      </w:r>
      <w:r>
        <w:rPr>
          <w:rFonts w:cs="Times New Roman"/>
          <w:sz w:val="24"/>
          <w:szCs w:val="24"/>
        </w:rPr>
        <w:t xml:space="preserve"> </w:t>
      </w:r>
      <w:r w:rsidR="00D25FB4">
        <w:rPr>
          <w:rFonts w:cs="Times New Roman"/>
          <w:sz w:val="24"/>
          <w:szCs w:val="24"/>
        </w:rPr>
        <w:t xml:space="preserve">activity sheet </w:t>
      </w:r>
      <w:r>
        <w:rPr>
          <w:rFonts w:cs="Times New Roman"/>
          <w:sz w:val="24"/>
          <w:szCs w:val="24"/>
        </w:rPr>
        <w:t>(</w:t>
      </w:r>
      <w:r w:rsidR="002639D9">
        <w:rPr>
          <w:rFonts w:cs="Times New Roman"/>
          <w:sz w:val="24"/>
          <w:szCs w:val="24"/>
        </w:rPr>
        <w:t>attached</w:t>
      </w:r>
      <w:r>
        <w:rPr>
          <w:rFonts w:cs="Times New Roman"/>
          <w:sz w:val="24"/>
          <w:szCs w:val="24"/>
        </w:rPr>
        <w:t>)</w:t>
      </w:r>
    </w:p>
    <w:p w14:paraId="2F776D74" w14:textId="77777777" w:rsidR="001C1985" w:rsidRPr="003927A4" w:rsidRDefault="004203F5" w:rsidP="00BC599A">
      <w:pPr>
        <w:pStyle w:val="Heading2"/>
      </w:pPr>
      <w:r w:rsidRPr="003927A4">
        <w:t xml:space="preserve">Vocabulary </w:t>
      </w:r>
      <w:bookmarkStart w:id="0" w:name="_GoBack"/>
      <w:bookmarkEnd w:id="0"/>
    </w:p>
    <w:p w14:paraId="73EA4144" w14:textId="1BF75B53" w:rsidR="002639D9" w:rsidRDefault="00F3209D" w:rsidP="00BC599A">
      <w:pPr>
        <w:spacing w:after="0" w:line="240" w:lineRule="auto"/>
        <w:ind w:left="360"/>
        <w:rPr>
          <w:rFonts w:cs="Times New Roman"/>
          <w:b/>
          <w:sz w:val="24"/>
          <w:szCs w:val="24"/>
        </w:rPr>
      </w:pPr>
      <w:proofErr w:type="gramStart"/>
      <w:r>
        <w:rPr>
          <w:rFonts w:cs="Times New Roman"/>
          <w:i/>
          <w:sz w:val="24"/>
          <w:szCs w:val="24"/>
        </w:rPr>
        <w:t>closed</w:t>
      </w:r>
      <w:proofErr w:type="gramEnd"/>
      <w:r>
        <w:rPr>
          <w:rFonts w:cs="Times New Roman"/>
          <w:i/>
          <w:sz w:val="24"/>
          <w:szCs w:val="24"/>
        </w:rPr>
        <w:t xml:space="preserve"> circle,</w:t>
      </w:r>
      <w:r w:rsidRPr="002639D9">
        <w:rPr>
          <w:rFonts w:cs="Times New Roman"/>
          <w:i/>
          <w:sz w:val="24"/>
          <w:szCs w:val="24"/>
        </w:rPr>
        <w:t xml:space="preserve"> </w:t>
      </w:r>
      <w:r w:rsidR="002639D9">
        <w:rPr>
          <w:rFonts w:cs="Times New Roman"/>
          <w:i/>
          <w:sz w:val="24"/>
          <w:szCs w:val="24"/>
        </w:rPr>
        <w:t xml:space="preserve">inequality, inequality symbol/sign, </w:t>
      </w:r>
      <w:r>
        <w:rPr>
          <w:rFonts w:cs="Times New Roman"/>
          <w:i/>
          <w:sz w:val="24"/>
          <w:szCs w:val="24"/>
        </w:rPr>
        <w:t xml:space="preserve">inverse operation, like terms, </w:t>
      </w:r>
      <w:r w:rsidR="002639D9">
        <w:rPr>
          <w:rFonts w:cs="Times New Roman"/>
          <w:i/>
          <w:sz w:val="24"/>
          <w:szCs w:val="24"/>
        </w:rPr>
        <w:t>number line, open circle, properties, reverse, solution, solution set (earlier grades)</w:t>
      </w:r>
      <w:r w:rsidR="003C048F" w:rsidRPr="007F0621">
        <w:rPr>
          <w:rFonts w:cs="Times New Roman"/>
          <w:b/>
          <w:sz w:val="24"/>
          <w:szCs w:val="24"/>
        </w:rPr>
        <w:tab/>
      </w:r>
    </w:p>
    <w:p w14:paraId="336FE6E7" w14:textId="703D09C2" w:rsidR="00AA57E5" w:rsidRPr="007F0621" w:rsidRDefault="002E277C" w:rsidP="00BC599A">
      <w:pPr>
        <w:pStyle w:val="Heading2"/>
      </w:pPr>
      <w:r w:rsidRPr="007F0621">
        <w:t>Student/Teacher Actions</w:t>
      </w:r>
      <w:r w:rsidR="00F3209D">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66F9F7E5" w14:textId="713765D0" w:rsidR="001D67CF" w:rsidRPr="00BC599A" w:rsidRDefault="001D67CF" w:rsidP="00BC599A">
      <w:pPr>
        <w:spacing w:before="60" w:after="0" w:line="240" w:lineRule="auto"/>
        <w:ind w:left="360"/>
        <w:rPr>
          <w:i/>
          <w:sz w:val="24"/>
          <w:szCs w:val="24"/>
        </w:rPr>
      </w:pPr>
      <w:r w:rsidRPr="00BC599A">
        <w:rPr>
          <w:i/>
          <w:sz w:val="24"/>
          <w:szCs w:val="24"/>
        </w:rPr>
        <w:t xml:space="preserve">Note: Students have solved one-step equations in Grade 6 along with represented practical problems as inequalities using addition and subtraction. In Grade 7, students solved two-step linear equations and solved one- and two-step inequalities using addition, subtraction, multiplication, and division. Students have also graphed the solution to inequalities on a number line (both open and closed endpoints). </w:t>
      </w:r>
      <w:r w:rsidR="008F0FFE" w:rsidRPr="00BC599A">
        <w:rPr>
          <w:i/>
          <w:sz w:val="24"/>
          <w:szCs w:val="24"/>
        </w:rPr>
        <w:t xml:space="preserve">Using inequalities to solve practical problems is included in the </w:t>
      </w:r>
      <w:r w:rsidR="003D3270">
        <w:rPr>
          <w:i/>
          <w:sz w:val="24"/>
          <w:szCs w:val="24"/>
        </w:rPr>
        <w:t>s</w:t>
      </w:r>
      <w:r w:rsidR="003D3270" w:rsidRPr="00BC599A">
        <w:rPr>
          <w:i/>
          <w:sz w:val="24"/>
          <w:szCs w:val="24"/>
        </w:rPr>
        <w:t xml:space="preserve">tandards </w:t>
      </w:r>
      <w:r w:rsidR="008F0FFE" w:rsidRPr="00BC599A">
        <w:rPr>
          <w:i/>
          <w:sz w:val="24"/>
          <w:szCs w:val="24"/>
        </w:rPr>
        <w:t xml:space="preserve">for Grades 6 and 7. This </w:t>
      </w:r>
      <w:r w:rsidR="003D3270">
        <w:rPr>
          <w:i/>
          <w:sz w:val="24"/>
          <w:szCs w:val="24"/>
        </w:rPr>
        <w:t>s</w:t>
      </w:r>
      <w:r w:rsidR="003D3270" w:rsidRPr="00BC599A">
        <w:rPr>
          <w:i/>
          <w:sz w:val="24"/>
          <w:szCs w:val="24"/>
        </w:rPr>
        <w:t xml:space="preserve">tandard </w:t>
      </w:r>
      <w:r w:rsidR="008F0FFE" w:rsidRPr="00BC599A">
        <w:rPr>
          <w:i/>
          <w:sz w:val="24"/>
          <w:szCs w:val="24"/>
        </w:rPr>
        <w:t>extends the previous learning by expecting students to solve multistep inequalities with the variable on one or both sides of the inequality.</w:t>
      </w:r>
      <w:r w:rsidR="00523735" w:rsidRPr="00BC599A">
        <w:rPr>
          <w:i/>
          <w:sz w:val="24"/>
          <w:szCs w:val="24"/>
        </w:rPr>
        <w:t xml:space="preserve"> It is advisable to have already worked with SOL 8.17 </w:t>
      </w:r>
      <w:r w:rsidR="003D3270">
        <w:rPr>
          <w:i/>
          <w:sz w:val="24"/>
          <w:szCs w:val="24"/>
        </w:rPr>
        <w:t xml:space="preserve">before </w:t>
      </w:r>
      <w:r w:rsidR="00523735" w:rsidRPr="00BC599A">
        <w:rPr>
          <w:i/>
          <w:sz w:val="24"/>
          <w:szCs w:val="24"/>
        </w:rPr>
        <w:t>this lesson</w:t>
      </w:r>
      <w:r w:rsidR="003D3270">
        <w:rPr>
          <w:i/>
          <w:sz w:val="24"/>
          <w:szCs w:val="24"/>
        </w:rPr>
        <w:t>, because</w:t>
      </w:r>
      <w:r w:rsidR="00523735" w:rsidRPr="00BC599A">
        <w:rPr>
          <w:i/>
          <w:sz w:val="24"/>
          <w:szCs w:val="24"/>
        </w:rPr>
        <w:t xml:space="preserve"> concepts from it will be applied in this lesson.</w:t>
      </w:r>
      <w:r w:rsidR="00397E9D" w:rsidRPr="00BC599A">
        <w:rPr>
          <w:i/>
          <w:sz w:val="24"/>
          <w:szCs w:val="24"/>
        </w:rPr>
        <w:t xml:space="preserve"> Throughout this lesson, remind students that they are using the properties of real numbers and the properties of inequality when solving.</w:t>
      </w:r>
    </w:p>
    <w:p w14:paraId="1EA7ED13" w14:textId="2D67DFCC" w:rsidR="001C1985" w:rsidRDefault="004D34A3" w:rsidP="00BC599A">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Prepare a </w:t>
      </w:r>
      <w:r w:rsidR="00E00E96">
        <w:rPr>
          <w:rFonts w:asciiTheme="minorHAnsi" w:hAnsiTheme="minorHAnsi"/>
          <w:szCs w:val="24"/>
        </w:rPr>
        <w:t xml:space="preserve">copy of </w:t>
      </w:r>
      <w:r w:rsidR="00F630F8">
        <w:rPr>
          <w:rFonts w:asciiTheme="minorHAnsi" w:hAnsiTheme="minorHAnsi"/>
          <w:szCs w:val="24"/>
        </w:rPr>
        <w:t xml:space="preserve">the </w:t>
      </w:r>
      <w:r w:rsidR="00E00E96" w:rsidRPr="00E00E96">
        <w:rPr>
          <w:rFonts w:asciiTheme="minorHAnsi" w:hAnsiTheme="minorHAnsi"/>
          <w:i/>
          <w:szCs w:val="24"/>
        </w:rPr>
        <w:t xml:space="preserve">Matching Problems to </w:t>
      </w:r>
      <w:r w:rsidR="00E00E96">
        <w:rPr>
          <w:rFonts w:asciiTheme="minorHAnsi" w:hAnsiTheme="minorHAnsi"/>
          <w:i/>
          <w:szCs w:val="24"/>
        </w:rPr>
        <w:t>Inequalities</w:t>
      </w:r>
      <w:r w:rsidR="00E00E96">
        <w:rPr>
          <w:rFonts w:asciiTheme="minorHAnsi" w:hAnsiTheme="minorHAnsi"/>
          <w:szCs w:val="24"/>
        </w:rPr>
        <w:t xml:space="preserve"> activity sheet </w:t>
      </w:r>
      <w:r w:rsidR="00F630F8">
        <w:rPr>
          <w:rFonts w:asciiTheme="minorHAnsi" w:hAnsiTheme="minorHAnsi"/>
          <w:szCs w:val="24"/>
        </w:rPr>
        <w:t xml:space="preserve">(cut out) </w:t>
      </w:r>
      <w:r w:rsidR="00E00E96">
        <w:rPr>
          <w:rFonts w:asciiTheme="minorHAnsi" w:hAnsiTheme="minorHAnsi"/>
          <w:szCs w:val="24"/>
        </w:rPr>
        <w:t xml:space="preserve">for each pair of four students. Each student is to randomly pick a problem and an inequality card. Have the students, one at a time, read the problem from his/her card. The student who thinks he/she has the solution will then read the inequality on his/her card. Group members </w:t>
      </w:r>
      <w:r w:rsidR="00F630F8">
        <w:rPr>
          <w:rFonts w:asciiTheme="minorHAnsi" w:hAnsiTheme="minorHAnsi"/>
          <w:szCs w:val="24"/>
        </w:rPr>
        <w:t xml:space="preserve">will </w:t>
      </w:r>
      <w:r w:rsidR="00E00E96">
        <w:rPr>
          <w:rFonts w:asciiTheme="minorHAnsi" w:hAnsiTheme="minorHAnsi"/>
          <w:szCs w:val="24"/>
        </w:rPr>
        <w:t>then discuss and confirm that the correct match has been found</w:t>
      </w:r>
      <w:r w:rsidR="00F630F8">
        <w:rPr>
          <w:rFonts w:asciiTheme="minorHAnsi" w:hAnsiTheme="minorHAnsi"/>
          <w:szCs w:val="24"/>
        </w:rPr>
        <w:t>,</w:t>
      </w:r>
      <w:r w:rsidR="00E00E96">
        <w:rPr>
          <w:rFonts w:asciiTheme="minorHAnsi" w:hAnsiTheme="minorHAnsi"/>
          <w:szCs w:val="24"/>
        </w:rPr>
        <w:t xml:space="preserve"> and the problem and inequality cards are placed side-by-side on the table/desk</w:t>
      </w:r>
      <w:r w:rsidR="00F27D97">
        <w:rPr>
          <w:rFonts w:asciiTheme="minorHAnsi" w:hAnsiTheme="minorHAnsi"/>
          <w:szCs w:val="24"/>
        </w:rPr>
        <w:t xml:space="preserve">. Another student reads his/her problem and the process continues until all matches are made. </w:t>
      </w:r>
    </w:p>
    <w:p w14:paraId="2B3EC66C" w14:textId="05015D1F" w:rsidR="00F27D97" w:rsidRDefault="00181B78" w:rsidP="00BC599A">
      <w:pPr>
        <w:pStyle w:val="ListParagraph"/>
        <w:numPr>
          <w:ilvl w:val="0"/>
          <w:numId w:val="4"/>
        </w:numPr>
        <w:tabs>
          <w:tab w:val="clear" w:pos="533"/>
          <w:tab w:val="num" w:pos="720"/>
        </w:tabs>
        <w:spacing w:before="60" w:after="0" w:line="240" w:lineRule="auto"/>
        <w:ind w:left="720" w:hanging="360"/>
        <w:contextualSpacing w:val="0"/>
        <w:rPr>
          <w:sz w:val="24"/>
          <w:szCs w:val="24"/>
        </w:rPr>
      </w:pPr>
      <w:r>
        <w:rPr>
          <w:sz w:val="24"/>
          <w:szCs w:val="24"/>
        </w:rPr>
        <w:t>Direct students to find and graph the solution set for each problem, starting with Alexa and progressing through Tim and Mark, Mrs. Smith, and Aaron. This will provide an opportunity for you to review previously learned content as well as informally assess students’ current knowledge.</w:t>
      </w:r>
      <w:r w:rsidR="00F27962">
        <w:rPr>
          <w:sz w:val="24"/>
          <w:szCs w:val="24"/>
        </w:rPr>
        <w:t xml:space="preserve"> Once the inequalities are graphed, ask students </w:t>
      </w:r>
      <w:r w:rsidR="00F630F8">
        <w:rPr>
          <w:sz w:val="24"/>
          <w:szCs w:val="24"/>
        </w:rPr>
        <w:t xml:space="preserve">whether </w:t>
      </w:r>
      <w:r w:rsidR="00F27962">
        <w:rPr>
          <w:sz w:val="24"/>
          <w:szCs w:val="24"/>
        </w:rPr>
        <w:t>various values are in the solution set or not.</w:t>
      </w:r>
    </w:p>
    <w:p w14:paraId="224EF2E1" w14:textId="2E10A937" w:rsidR="00181B78" w:rsidRDefault="00F630F8" w:rsidP="00BC599A">
      <w:pPr>
        <w:pStyle w:val="ListParagraph"/>
        <w:numPr>
          <w:ilvl w:val="0"/>
          <w:numId w:val="4"/>
        </w:numPr>
        <w:tabs>
          <w:tab w:val="clear" w:pos="533"/>
          <w:tab w:val="num" w:pos="720"/>
        </w:tabs>
        <w:spacing w:before="60" w:after="0" w:line="240" w:lineRule="auto"/>
        <w:ind w:left="720" w:hanging="360"/>
        <w:contextualSpacing w:val="0"/>
        <w:rPr>
          <w:sz w:val="24"/>
          <w:szCs w:val="24"/>
        </w:rPr>
      </w:pPr>
      <w:r>
        <w:rPr>
          <w:sz w:val="24"/>
          <w:szCs w:val="24"/>
        </w:rPr>
        <w:lastRenderedPageBreak/>
        <w:t xml:space="preserve">Distribute the </w:t>
      </w:r>
      <w:r w:rsidR="00B31D0D" w:rsidRPr="00B31D0D">
        <w:rPr>
          <w:rFonts w:cs="Times New Roman"/>
          <w:i/>
          <w:sz w:val="24"/>
          <w:szCs w:val="24"/>
        </w:rPr>
        <w:t>Solving and Graphing an Inequality – Example</w:t>
      </w:r>
      <w:r>
        <w:rPr>
          <w:rFonts w:cs="Times New Roman"/>
          <w:i/>
          <w:sz w:val="24"/>
          <w:szCs w:val="24"/>
        </w:rPr>
        <w:t xml:space="preserve"> </w:t>
      </w:r>
      <w:r w:rsidRPr="00BC599A">
        <w:rPr>
          <w:rFonts w:cs="Times New Roman"/>
          <w:sz w:val="24"/>
          <w:szCs w:val="24"/>
        </w:rPr>
        <w:t>activity sheet</w:t>
      </w:r>
      <w:r w:rsidR="00B31D0D" w:rsidRPr="00F630F8">
        <w:rPr>
          <w:rFonts w:cs="Times New Roman"/>
          <w:sz w:val="24"/>
          <w:szCs w:val="24"/>
        </w:rPr>
        <w:t>,</w:t>
      </w:r>
      <w:r w:rsidR="00B31D0D">
        <w:rPr>
          <w:sz w:val="24"/>
          <w:szCs w:val="24"/>
        </w:rPr>
        <w:t xml:space="preserve"> which includes the </w:t>
      </w:r>
      <w:r w:rsidR="00523735">
        <w:rPr>
          <w:sz w:val="24"/>
          <w:szCs w:val="24"/>
        </w:rPr>
        <w:t>inequality</w:t>
      </w:r>
      <w:proofErr w:type="gramStart"/>
      <w:r w:rsidR="00523735">
        <w:rPr>
          <w:sz w:val="24"/>
          <w:szCs w:val="24"/>
        </w:rPr>
        <w:t>:</w:t>
      </w:r>
      <w:r>
        <w:rPr>
          <w:sz w:val="24"/>
          <w:szCs w:val="24"/>
        </w:rPr>
        <w:t xml:space="preserve"> </w:t>
      </w:r>
      <w:proofErr w:type="gramEnd"/>
      <m:oMath>
        <m:r>
          <w:rPr>
            <w:rFonts w:ascii="Cambria Math" w:hAnsi="Cambria Math"/>
            <w:sz w:val="24"/>
            <w:szCs w:val="24"/>
          </w:rPr>
          <m:t>3</m:t>
        </m:r>
        <m:d>
          <m:dPr>
            <m:ctrlPr>
              <w:rPr>
                <w:rFonts w:ascii="Cambria Math" w:hAnsi="Cambria Math"/>
                <w:i/>
                <w:sz w:val="24"/>
                <w:szCs w:val="24"/>
              </w:rPr>
            </m:ctrlPr>
          </m:dPr>
          <m:e>
            <m:r>
              <w:rPr>
                <w:rFonts w:ascii="Cambria Math" w:hAnsi="Cambria Math"/>
                <w:sz w:val="24"/>
                <w:szCs w:val="24"/>
              </w:rPr>
              <m:t>x-2</m:t>
            </m:r>
          </m:e>
        </m:d>
        <m:r>
          <w:rPr>
            <w:rFonts w:ascii="Cambria Math" w:hAnsi="Cambria Math"/>
            <w:sz w:val="24"/>
            <w:szCs w:val="24"/>
          </w:rPr>
          <m:t>+5 &lt;6x-2</m:t>
        </m:r>
      </m:oMath>
      <w:r w:rsidR="00523735" w:rsidRPr="00C82CF7">
        <w:rPr>
          <w:sz w:val="24"/>
          <w:szCs w:val="24"/>
        </w:rPr>
        <w:t>.</w:t>
      </w:r>
      <w:r w:rsidR="00523735">
        <w:rPr>
          <w:sz w:val="24"/>
          <w:szCs w:val="24"/>
        </w:rPr>
        <w:t xml:space="preserve"> </w:t>
      </w:r>
      <w:r>
        <w:rPr>
          <w:sz w:val="24"/>
          <w:szCs w:val="24"/>
        </w:rPr>
        <w:t xml:space="preserve">In groups, have students </w:t>
      </w:r>
      <w:r w:rsidR="00523735">
        <w:rPr>
          <w:sz w:val="24"/>
          <w:szCs w:val="24"/>
        </w:rPr>
        <w:t>discuss how this inequality is the same as and different from the inequalities previously solved.</w:t>
      </w:r>
      <w:r w:rsidR="00EE2F84">
        <w:rPr>
          <w:sz w:val="24"/>
          <w:szCs w:val="24"/>
        </w:rPr>
        <w:t xml:space="preserve"> As groups share with the class, make sure that the students note there are variables on both sides of the inequality</w:t>
      </w:r>
      <w:r>
        <w:rPr>
          <w:sz w:val="24"/>
          <w:szCs w:val="24"/>
        </w:rPr>
        <w:t>,</w:t>
      </w:r>
      <w:r w:rsidR="00EE2F84">
        <w:rPr>
          <w:sz w:val="24"/>
          <w:szCs w:val="24"/>
        </w:rPr>
        <w:t xml:space="preserve"> and it looks like there are terms thus requiring more steps to solve.</w:t>
      </w:r>
    </w:p>
    <w:p w14:paraId="49C86CD1" w14:textId="22ABEF5E" w:rsidR="00EE2F84" w:rsidRDefault="00EE2F84" w:rsidP="00BC599A">
      <w:pPr>
        <w:pStyle w:val="ListParagraph"/>
        <w:numPr>
          <w:ilvl w:val="0"/>
          <w:numId w:val="4"/>
        </w:numPr>
        <w:tabs>
          <w:tab w:val="clear" w:pos="533"/>
          <w:tab w:val="num" w:pos="720"/>
        </w:tabs>
        <w:spacing w:before="60" w:after="0" w:line="240" w:lineRule="auto"/>
        <w:ind w:left="720" w:hanging="360"/>
        <w:contextualSpacing w:val="0"/>
        <w:rPr>
          <w:sz w:val="24"/>
          <w:szCs w:val="24"/>
        </w:rPr>
      </w:pPr>
      <w:r>
        <w:rPr>
          <w:sz w:val="24"/>
          <w:szCs w:val="24"/>
        </w:rPr>
        <w:t xml:space="preserve">Change the inequality symbol to an equals sign and have the students work to solve the equation. After most students have a solution, have a volunteer student (who has the correct answer of </w:t>
      </w:r>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00335163">
        <w:rPr>
          <w:sz w:val="24"/>
          <w:szCs w:val="24"/>
        </w:rPr>
        <w:t xml:space="preserve"> and, if possible, subtracted 6</w:t>
      </w:r>
      <w:r w:rsidR="00335163" w:rsidRPr="00BC599A">
        <w:rPr>
          <w:i/>
          <w:sz w:val="24"/>
          <w:szCs w:val="24"/>
        </w:rPr>
        <w:t>x</w:t>
      </w:r>
      <w:r w:rsidR="00335163">
        <w:rPr>
          <w:sz w:val="24"/>
          <w:szCs w:val="24"/>
        </w:rPr>
        <w:t xml:space="preserve"> from both sides of the equation when solving</w:t>
      </w:r>
      <w:r>
        <w:rPr>
          <w:sz w:val="24"/>
          <w:szCs w:val="24"/>
        </w:rPr>
        <w:t xml:space="preserve">) present his/her </w:t>
      </w:r>
      <w:r w:rsidR="00F630F8">
        <w:rPr>
          <w:sz w:val="24"/>
          <w:szCs w:val="24"/>
        </w:rPr>
        <w:t xml:space="preserve">problem-solving </w:t>
      </w:r>
      <w:r>
        <w:rPr>
          <w:sz w:val="24"/>
          <w:szCs w:val="24"/>
        </w:rPr>
        <w:t xml:space="preserve">method. Thank the student and ask all students to graph this answer </w:t>
      </w:r>
      <w:r w:rsidR="00F27962">
        <w:rPr>
          <w:sz w:val="24"/>
          <w:szCs w:val="24"/>
        </w:rPr>
        <w:t xml:space="preserve">(a single point) </w:t>
      </w:r>
      <w:r>
        <w:rPr>
          <w:sz w:val="24"/>
          <w:szCs w:val="24"/>
        </w:rPr>
        <w:t>on a number line.</w:t>
      </w:r>
    </w:p>
    <w:p w14:paraId="290367EB" w14:textId="5C36ABB6" w:rsidR="00EE2F84" w:rsidRDefault="00EE2F84" w:rsidP="00BC599A">
      <w:pPr>
        <w:pStyle w:val="ListParagraph"/>
        <w:numPr>
          <w:ilvl w:val="0"/>
          <w:numId w:val="4"/>
        </w:numPr>
        <w:tabs>
          <w:tab w:val="clear" w:pos="533"/>
          <w:tab w:val="num" w:pos="720"/>
        </w:tabs>
        <w:spacing w:before="60" w:after="0" w:line="240" w:lineRule="auto"/>
        <w:ind w:left="720" w:hanging="360"/>
        <w:contextualSpacing w:val="0"/>
        <w:rPr>
          <w:sz w:val="24"/>
          <w:szCs w:val="24"/>
        </w:rPr>
      </w:pPr>
      <w:r>
        <w:rPr>
          <w:sz w:val="24"/>
          <w:szCs w:val="24"/>
        </w:rPr>
        <w:t>Return the inequality symbol and ask students to discuss how this will change the answer. Students should indicate that there will be multiple solutions</w:t>
      </w:r>
      <w:r w:rsidR="00F630F8">
        <w:rPr>
          <w:sz w:val="24"/>
          <w:szCs w:val="24"/>
        </w:rPr>
        <w:t>,</w:t>
      </w:r>
      <w:r>
        <w:rPr>
          <w:sz w:val="24"/>
          <w:szCs w:val="24"/>
        </w:rPr>
        <w:t xml:space="preserve"> not just one. If you want, you can ask students to predict whether the solution to the inequality will be shaded to the left </w:t>
      </w:r>
      <w:r w:rsidR="00335163">
        <w:rPr>
          <w:sz w:val="24"/>
          <w:szCs w:val="24"/>
        </w:rPr>
        <w:t xml:space="preserve">(assuming most will predict as symbol is </w:t>
      </w:r>
      <m:oMath>
        <m:r>
          <w:rPr>
            <w:rFonts w:ascii="Cambria Math" w:hAnsi="Cambria Math"/>
            <w:sz w:val="24"/>
            <w:szCs w:val="24"/>
          </w:rPr>
          <m:t>≤</m:t>
        </m:r>
      </m:oMath>
      <w:r w:rsidR="00335163">
        <w:rPr>
          <w:sz w:val="24"/>
          <w:szCs w:val="24"/>
        </w:rPr>
        <w:t xml:space="preserve">) </w:t>
      </w:r>
      <w:r>
        <w:rPr>
          <w:sz w:val="24"/>
          <w:szCs w:val="24"/>
        </w:rPr>
        <w:t xml:space="preserve">or right on the number line as well as determine </w:t>
      </w:r>
      <w:r w:rsidR="00F630F8">
        <w:rPr>
          <w:sz w:val="24"/>
          <w:szCs w:val="24"/>
        </w:rPr>
        <w:t xml:space="preserve">whether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Pr>
          <w:sz w:val="24"/>
          <w:szCs w:val="24"/>
        </w:rPr>
        <w:t xml:space="preserve"> will still be part of the solution set and why.</w:t>
      </w:r>
      <w:r w:rsidR="00335163">
        <w:rPr>
          <w:sz w:val="24"/>
          <w:szCs w:val="24"/>
        </w:rPr>
        <w:t xml:space="preserve"> </w:t>
      </w:r>
      <w:r w:rsidR="00F630F8">
        <w:rPr>
          <w:sz w:val="24"/>
          <w:szCs w:val="24"/>
        </w:rPr>
        <w:t xml:space="preserve">Have </w:t>
      </w:r>
      <w:r w:rsidR="00335163">
        <w:rPr>
          <w:sz w:val="24"/>
          <w:szCs w:val="24"/>
        </w:rPr>
        <w:t>students test a point from the predicted solution set.</w:t>
      </w:r>
    </w:p>
    <w:p w14:paraId="02B65B9F" w14:textId="6949448D" w:rsidR="00335163" w:rsidRPr="00D00702" w:rsidRDefault="00335163" w:rsidP="00BC599A">
      <w:pPr>
        <w:pStyle w:val="ListParagraph"/>
        <w:numPr>
          <w:ilvl w:val="0"/>
          <w:numId w:val="4"/>
        </w:numPr>
        <w:tabs>
          <w:tab w:val="clear" w:pos="533"/>
          <w:tab w:val="num" w:pos="720"/>
        </w:tabs>
        <w:spacing w:before="60" w:after="0" w:line="240" w:lineRule="auto"/>
        <w:ind w:left="720" w:hanging="360"/>
        <w:contextualSpacing w:val="0"/>
        <w:rPr>
          <w:sz w:val="24"/>
          <w:szCs w:val="24"/>
        </w:rPr>
      </w:pPr>
      <w:r>
        <w:rPr>
          <w:sz w:val="24"/>
          <w:szCs w:val="24"/>
        </w:rPr>
        <w:t xml:space="preserve">Model for students the steps to solve the inequality and relate them to the steps the student used to solve the equation. Emphasize the need to reverse the sign of the inequality when dividing by a negative number and or when rewriting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≤x</m:t>
        </m:r>
      </m:oMath>
      <w:r>
        <w:rPr>
          <w:sz w:val="24"/>
          <w:szCs w:val="24"/>
        </w:rPr>
        <w:t xml:space="preserve"> </w:t>
      </w:r>
      <w:proofErr w:type="gramStart"/>
      <w:r>
        <w:rPr>
          <w:sz w:val="24"/>
          <w:szCs w:val="24"/>
        </w:rPr>
        <w:t xml:space="preserve">to </w:t>
      </w:r>
      <w:proofErr w:type="gramEnd"/>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Pr>
          <w:sz w:val="24"/>
          <w:szCs w:val="24"/>
        </w:rPr>
        <w:t xml:space="preserve">. Ask students to graph the solution. Were their predictions correct? </w:t>
      </w:r>
      <w:r w:rsidR="00F27962">
        <w:rPr>
          <w:sz w:val="24"/>
          <w:szCs w:val="24"/>
        </w:rPr>
        <w:t xml:space="preserve">Ask students to give </w:t>
      </w:r>
      <w:r w:rsidR="009654F6">
        <w:rPr>
          <w:sz w:val="24"/>
          <w:szCs w:val="24"/>
        </w:rPr>
        <w:t xml:space="preserve">two </w:t>
      </w:r>
      <w:r w:rsidR="00F27962">
        <w:rPr>
          <w:sz w:val="24"/>
          <w:szCs w:val="24"/>
        </w:rPr>
        <w:t>values that are in the solution set and two that are not.</w:t>
      </w:r>
      <w:r w:rsidR="006C07B1">
        <w:rPr>
          <w:sz w:val="24"/>
          <w:szCs w:val="24"/>
        </w:rPr>
        <w:t xml:space="preserve"> </w:t>
      </w:r>
      <w:r w:rsidR="006C07B1" w:rsidRPr="00D00702">
        <w:rPr>
          <w:sz w:val="24"/>
          <w:szCs w:val="24"/>
        </w:rPr>
        <w:t>Explain why the inequality change directio</w:t>
      </w:r>
      <w:r w:rsidR="00D00702">
        <w:rPr>
          <w:sz w:val="24"/>
          <w:szCs w:val="24"/>
        </w:rPr>
        <w:t>ns when dividing by a negative.</w:t>
      </w:r>
    </w:p>
    <w:p w14:paraId="28E58D8C" w14:textId="3AD7B55B" w:rsidR="00335163" w:rsidRPr="00335163" w:rsidRDefault="00335163" w:rsidP="00BC599A">
      <w:pPr>
        <w:pStyle w:val="ListParagraph"/>
        <w:numPr>
          <w:ilvl w:val="0"/>
          <w:numId w:val="4"/>
        </w:numPr>
        <w:tabs>
          <w:tab w:val="clear" w:pos="533"/>
          <w:tab w:val="num" w:pos="720"/>
        </w:tabs>
        <w:spacing w:before="60" w:after="0" w:line="240" w:lineRule="auto"/>
        <w:ind w:left="720" w:hanging="360"/>
        <w:contextualSpacing w:val="0"/>
        <w:rPr>
          <w:sz w:val="24"/>
          <w:szCs w:val="24"/>
        </w:rPr>
      </w:pPr>
      <w:r>
        <w:rPr>
          <w:sz w:val="24"/>
          <w:szCs w:val="24"/>
        </w:rPr>
        <w:t xml:space="preserve">Provide students with additional multistep inequalities to solve and graph the solution. Here is a sample list from the curriculum framework: </w:t>
      </w:r>
      <m:oMath>
        <m:r>
          <w:rPr>
            <w:rFonts w:ascii="Cambria Math" w:hAnsi="Cambria Math"/>
          </w:rPr>
          <m:t>2x+1</m:t>
        </m:r>
      </m:oMath>
      <w:r w:rsidRPr="00C92A49">
        <w:t xml:space="preserve"> &gt; </w:t>
      </w:r>
      <m:oMath>
        <m:f>
          <m:fPr>
            <m:ctrlPr>
              <w:rPr>
                <w:rFonts w:ascii="Cambria Math" w:hAnsi="Cambria Math"/>
                <w:i/>
              </w:rPr>
            </m:ctrlPr>
          </m:fPr>
          <m:num>
            <m:r>
              <w:rPr>
                <w:rFonts w:ascii="Cambria Math" w:hAnsi="Cambria Math"/>
              </w:rPr>
              <m:t>-x</m:t>
            </m:r>
          </m:num>
          <m:den>
            <m:r>
              <w:rPr>
                <w:rFonts w:ascii="Cambria Math" w:hAnsi="Cambria Math"/>
              </w:rPr>
              <m:t>4</m:t>
            </m:r>
          </m:den>
        </m:f>
      </m:oMath>
      <w:r w:rsidRPr="00C92A49">
        <w:t xml:space="preserve">; </w:t>
      </w:r>
      <m:oMath>
        <m:r>
          <w:rPr>
            <w:rFonts w:ascii="Cambria Math" w:hAnsi="Cambria Math"/>
          </w:rPr>
          <m:t>-3</m:t>
        </m:r>
        <m:d>
          <m:dPr>
            <m:ctrlPr>
              <w:rPr>
                <w:rFonts w:ascii="Cambria Math" w:hAnsi="Cambria Math"/>
                <w:i/>
              </w:rPr>
            </m:ctrlPr>
          </m:dPr>
          <m:e>
            <m:r>
              <w:rPr>
                <w:rFonts w:ascii="Cambria Math" w:hAnsi="Cambria Math"/>
              </w:rPr>
              <m:t>2x+7</m:t>
            </m:r>
          </m:e>
        </m:d>
        <m:r>
          <w:rPr>
            <w:rFonts w:ascii="Cambria Math" w:hAnsi="Cambria Math"/>
          </w:rPr>
          <m:t xml:space="preserve">≤ </m:t>
        </m:r>
      </m:oMath>
      <w:r w:rsidRPr="00C92A49">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oMath>
      <w:r w:rsidRPr="00C92A49">
        <w:t xml:space="preserve">; </w:t>
      </w:r>
      <m:oMath>
        <m:r>
          <w:rPr>
            <w:rFonts w:ascii="Cambria Math" w:hAnsi="Cambria Math"/>
          </w:rPr>
          <m:t>2x+7-5x&lt;27;</m:t>
        </m:r>
      </m:oMath>
      <w:r w:rsidRPr="00C92A49">
        <w:t xml:space="preserve"> </w:t>
      </w:r>
      <m:oMath>
        <m:r>
          <w:rPr>
            <w:rFonts w:ascii="Cambria Math" w:hAnsi="Cambria Math"/>
          </w:rPr>
          <m:t>-5x-</m:t>
        </m:r>
        <m:d>
          <m:dPr>
            <m:ctrlPr>
              <w:rPr>
                <w:rFonts w:ascii="Cambria Math" w:hAnsi="Cambria Math"/>
                <w:i/>
              </w:rPr>
            </m:ctrlPr>
          </m:dPr>
          <m:e>
            <m:r>
              <w:rPr>
                <w:rFonts w:ascii="Cambria Math" w:hAnsi="Cambria Math"/>
              </w:rPr>
              <m:t>x+3</m:t>
            </m:r>
          </m:e>
        </m:d>
        <m:r>
          <w:rPr>
            <w:rFonts w:ascii="Cambria Math" w:hAnsi="Cambria Math"/>
          </w:rPr>
          <m:t>&gt; -12</m:t>
        </m:r>
      </m:oMath>
      <w:r>
        <w:t>.</w:t>
      </w:r>
    </w:p>
    <w:p w14:paraId="097402D7" w14:textId="77777777" w:rsidR="00335163" w:rsidRPr="00F27D97" w:rsidRDefault="00397E9D" w:rsidP="00BC599A">
      <w:pPr>
        <w:pStyle w:val="ListParagraph"/>
        <w:numPr>
          <w:ilvl w:val="0"/>
          <w:numId w:val="4"/>
        </w:numPr>
        <w:tabs>
          <w:tab w:val="clear" w:pos="533"/>
          <w:tab w:val="num" w:pos="720"/>
        </w:tabs>
        <w:spacing w:before="60" w:after="0" w:line="240" w:lineRule="auto"/>
        <w:ind w:left="720" w:hanging="360"/>
        <w:contextualSpacing w:val="0"/>
        <w:rPr>
          <w:sz w:val="24"/>
          <w:szCs w:val="24"/>
        </w:rPr>
      </w:pPr>
      <w:r>
        <w:rPr>
          <w:sz w:val="24"/>
          <w:szCs w:val="24"/>
        </w:rPr>
        <w:t>Provide students with practical problems to solve</w:t>
      </w:r>
      <w:r w:rsidR="00F27962">
        <w:rPr>
          <w:sz w:val="24"/>
          <w:szCs w:val="24"/>
        </w:rPr>
        <w:t xml:space="preserve"> and graph the solution set</w:t>
      </w:r>
      <w:r>
        <w:rPr>
          <w:sz w:val="24"/>
          <w:szCs w:val="24"/>
        </w:rPr>
        <w:t>.</w:t>
      </w:r>
      <w:r w:rsidR="00F27962">
        <w:rPr>
          <w:sz w:val="24"/>
          <w:szCs w:val="24"/>
        </w:rPr>
        <w:t xml:space="preserve"> For example, “You have $30 and earn $10 per week. A friend has $65 and earns $7 per week. After how many weeks will you have more money?”</w:t>
      </w:r>
    </w:p>
    <w:p w14:paraId="352DF392" w14:textId="5A5C4759" w:rsidR="003C048F" w:rsidRPr="007F0621" w:rsidRDefault="000906FC" w:rsidP="00BC599A">
      <w:pPr>
        <w:pStyle w:val="Heading2"/>
      </w:pPr>
      <w:r w:rsidRPr="007F0621">
        <w:t>Assessment</w:t>
      </w:r>
      <w:r w:rsidR="003C048F" w:rsidRPr="007F0621">
        <w:tab/>
      </w:r>
    </w:p>
    <w:p w14:paraId="3EE5E721" w14:textId="77777777" w:rsidR="004203F5" w:rsidRPr="007F0621" w:rsidRDefault="003C048F" w:rsidP="00BC599A">
      <w:pPr>
        <w:pStyle w:val="Heading3"/>
        <w:spacing w:before="100" w:line="240" w:lineRule="auto"/>
        <w:contextualSpacing w:val="0"/>
        <w:rPr>
          <w:rFonts w:asciiTheme="minorHAnsi" w:hAnsiTheme="minorHAnsi"/>
        </w:rPr>
      </w:pPr>
      <w:r w:rsidRPr="007F0621">
        <w:rPr>
          <w:rFonts w:asciiTheme="minorHAnsi" w:hAnsiTheme="minorHAnsi"/>
        </w:rPr>
        <w:t>Questions</w:t>
      </w:r>
    </w:p>
    <w:p w14:paraId="14E0B495" w14:textId="77777777" w:rsidR="003C048F" w:rsidRPr="007F0621" w:rsidRDefault="00473BBD" w:rsidP="00BC599A">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students with a multistep inequality with the variable on both sides to solve and graph.</w:t>
      </w:r>
    </w:p>
    <w:p w14:paraId="0B7C7892" w14:textId="77777777" w:rsidR="003C048F" w:rsidRDefault="00473BBD" w:rsidP="00BC599A">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students with a practical problem to solve that requires setting up and solving a multistep inequality with the variable on both sides.</w:t>
      </w:r>
    </w:p>
    <w:p w14:paraId="412A349B" w14:textId="77777777" w:rsidR="00AA57E5" w:rsidRPr="007F0621" w:rsidRDefault="004E5B8D" w:rsidP="00473BBD">
      <w:pPr>
        <w:pStyle w:val="Heading3"/>
        <w:spacing w:before="100" w:line="240" w:lineRule="auto"/>
        <w:contextualSpacing w:val="0"/>
      </w:pPr>
      <w:r w:rsidRPr="007F0621">
        <w:rPr>
          <w:rFonts w:asciiTheme="minorHAnsi" w:hAnsiTheme="minorHAnsi"/>
        </w:rPr>
        <w:t>Journal/writing prompts</w:t>
      </w:r>
      <w:r w:rsidR="004203F5" w:rsidRPr="007F0621">
        <w:rPr>
          <w:rFonts w:asciiTheme="minorHAnsi" w:hAnsiTheme="minorHAnsi"/>
        </w:rPr>
        <w:t xml:space="preserve"> </w:t>
      </w:r>
    </w:p>
    <w:p w14:paraId="0B3107A9" w14:textId="77777777" w:rsidR="003C048F" w:rsidRPr="007F0621" w:rsidRDefault="00473BBD" w:rsidP="00BC599A">
      <w:pPr>
        <w:pStyle w:val="ListParagraph"/>
        <w:numPr>
          <w:ilvl w:val="1"/>
          <w:numId w:val="5"/>
        </w:numPr>
        <w:spacing w:before="60" w:after="0" w:line="240" w:lineRule="auto"/>
        <w:contextualSpacing w:val="0"/>
        <w:rPr>
          <w:rFonts w:cs="Times New Roman"/>
          <w:sz w:val="24"/>
          <w:szCs w:val="24"/>
        </w:rPr>
      </w:pPr>
      <w:r>
        <w:rPr>
          <w:rFonts w:cs="Times New Roman"/>
          <w:sz w:val="24"/>
          <w:szCs w:val="24"/>
        </w:rPr>
        <w:t>Describe how solving multistep equations is the same as and different from solving multistep inequalities. How are the solutions the same or different?</w:t>
      </w:r>
    </w:p>
    <w:p w14:paraId="72FFA0B4" w14:textId="77777777" w:rsidR="003C048F" w:rsidRPr="007F0621" w:rsidRDefault="00473BBD" w:rsidP="00BC599A">
      <w:pPr>
        <w:pStyle w:val="ListParagraph"/>
        <w:numPr>
          <w:ilvl w:val="1"/>
          <w:numId w:val="5"/>
        </w:numPr>
        <w:spacing w:before="60" w:after="0" w:line="240" w:lineRule="auto"/>
        <w:contextualSpacing w:val="0"/>
        <w:rPr>
          <w:rFonts w:cs="Times New Roman"/>
          <w:sz w:val="24"/>
          <w:szCs w:val="24"/>
        </w:rPr>
      </w:pPr>
      <w:r>
        <w:rPr>
          <w:rFonts w:cs="Times New Roman"/>
          <w:sz w:val="24"/>
          <w:szCs w:val="24"/>
        </w:rPr>
        <w:t>Create, solve, and graph the solution to a practical problem that requires setting up and solving a multistep inequality with the variable on both sides.</w:t>
      </w:r>
    </w:p>
    <w:p w14:paraId="087BDAD5" w14:textId="77777777" w:rsidR="002A1166" w:rsidRDefault="002A1166">
      <w:pPr>
        <w:rPr>
          <w:rFonts w:cs="Times New Roman"/>
          <w:b/>
          <w:sz w:val="24"/>
          <w:szCs w:val="24"/>
        </w:rPr>
      </w:pPr>
      <w:r>
        <w:br w:type="page"/>
      </w:r>
    </w:p>
    <w:p w14:paraId="53C51013" w14:textId="3D4E861D" w:rsidR="004E5B8D" w:rsidRPr="00972C3E" w:rsidRDefault="004E5B8D" w:rsidP="00C73471">
      <w:pPr>
        <w:pStyle w:val="Heading3"/>
        <w:spacing w:before="100" w:line="240" w:lineRule="auto"/>
        <w:contextualSpacing w:val="0"/>
        <w:rPr>
          <w:rFonts w:asciiTheme="minorHAnsi" w:hAnsiTheme="minorHAnsi"/>
        </w:rPr>
      </w:pPr>
      <w:r w:rsidRPr="00972C3E">
        <w:rPr>
          <w:rFonts w:asciiTheme="minorHAnsi" w:hAnsiTheme="minorHAnsi"/>
        </w:rPr>
        <w:lastRenderedPageBreak/>
        <w:t>Other</w:t>
      </w:r>
      <w:r w:rsidR="000906FC" w:rsidRPr="00972C3E">
        <w:rPr>
          <w:rFonts w:asciiTheme="minorHAnsi" w:hAnsiTheme="minorHAnsi"/>
        </w:rPr>
        <w:t xml:space="preserve"> </w:t>
      </w:r>
      <w:r w:rsidR="00AA57E5" w:rsidRPr="00972C3E">
        <w:rPr>
          <w:rFonts w:asciiTheme="minorHAnsi" w:hAnsiTheme="minorHAnsi"/>
        </w:rPr>
        <w:t xml:space="preserve">Assessments </w:t>
      </w:r>
    </w:p>
    <w:p w14:paraId="4A069E51" w14:textId="61768F40" w:rsidR="003C048F" w:rsidRPr="00972C3E" w:rsidRDefault="00972C3E" w:rsidP="00BC599A">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Provide a solved inequality in which there </w:t>
      </w:r>
      <w:r w:rsidR="009654F6">
        <w:rPr>
          <w:rFonts w:cs="Times New Roman"/>
          <w:sz w:val="24"/>
          <w:szCs w:val="24"/>
        </w:rPr>
        <w:t xml:space="preserve">are </w:t>
      </w:r>
      <w:r>
        <w:rPr>
          <w:rFonts w:cs="Times New Roman"/>
          <w:sz w:val="24"/>
          <w:szCs w:val="24"/>
        </w:rPr>
        <w:t>one or more errors. Have student</w:t>
      </w:r>
      <w:r w:rsidR="009654F6">
        <w:rPr>
          <w:rFonts w:cs="Times New Roman"/>
          <w:sz w:val="24"/>
          <w:szCs w:val="24"/>
        </w:rPr>
        <w:t>s</w:t>
      </w:r>
      <w:r>
        <w:rPr>
          <w:rFonts w:cs="Times New Roman"/>
          <w:sz w:val="24"/>
          <w:szCs w:val="24"/>
        </w:rPr>
        <w:t xml:space="preserve"> review the work, find errors, and correctly solve and graph the inequality.</w:t>
      </w:r>
    </w:p>
    <w:p w14:paraId="7AF4551A" w14:textId="08A06425" w:rsidR="003C048F" w:rsidRPr="00972C3E" w:rsidRDefault="00972C3E" w:rsidP="00BC599A">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Provide a template for creating a multistep inequality. Have </w:t>
      </w:r>
      <w:r w:rsidR="009654F6">
        <w:rPr>
          <w:rFonts w:cs="Times New Roman"/>
          <w:sz w:val="24"/>
          <w:szCs w:val="24"/>
        </w:rPr>
        <w:t xml:space="preserve">students </w:t>
      </w:r>
      <w:r>
        <w:rPr>
          <w:rFonts w:cs="Times New Roman"/>
          <w:sz w:val="24"/>
          <w:szCs w:val="24"/>
        </w:rPr>
        <w:t>create, solve, and graph the inequality.</w:t>
      </w:r>
    </w:p>
    <w:p w14:paraId="0A71B1D2" w14:textId="565AC3E0" w:rsidR="003C048F" w:rsidRPr="00972C3E" w:rsidRDefault="002E277C" w:rsidP="00BC599A">
      <w:pPr>
        <w:pStyle w:val="Heading2"/>
      </w:pPr>
      <w:r w:rsidRPr="00972C3E">
        <w:t>Extensions and Connections</w:t>
      </w:r>
      <w:r w:rsidR="008035E5" w:rsidRPr="00972C3E">
        <w:t xml:space="preserve"> </w:t>
      </w:r>
    </w:p>
    <w:p w14:paraId="3C37F57A" w14:textId="6DA6DBB8" w:rsidR="002E277C" w:rsidRPr="00972C3E" w:rsidRDefault="00B266D5" w:rsidP="00BC599A">
      <w:pPr>
        <w:pStyle w:val="ListParagraph"/>
        <w:numPr>
          <w:ilvl w:val="0"/>
          <w:numId w:val="7"/>
        </w:numPr>
        <w:spacing w:before="60" w:after="0" w:line="240" w:lineRule="auto"/>
        <w:contextualSpacing w:val="0"/>
        <w:rPr>
          <w:rFonts w:cs="Times New Roman"/>
          <w:sz w:val="24"/>
          <w:szCs w:val="24"/>
        </w:rPr>
      </w:pPr>
      <w:r>
        <w:rPr>
          <w:rFonts w:cs="Times New Roman"/>
          <w:sz w:val="24"/>
          <w:szCs w:val="24"/>
        </w:rPr>
        <w:t>Student</w:t>
      </w:r>
      <w:r w:rsidR="009654F6">
        <w:rPr>
          <w:rFonts w:cs="Times New Roman"/>
          <w:sz w:val="24"/>
          <w:szCs w:val="24"/>
        </w:rPr>
        <w:t>s</w:t>
      </w:r>
      <w:r>
        <w:rPr>
          <w:rFonts w:cs="Times New Roman"/>
          <w:sz w:val="24"/>
          <w:szCs w:val="24"/>
        </w:rPr>
        <w:t xml:space="preserve"> can be provided a set of inequalities and graphed solutions. The task is to match each inequality with its graph.</w:t>
      </w:r>
    </w:p>
    <w:p w14:paraId="7686B5D7" w14:textId="6F085E30" w:rsidR="008035E5" w:rsidRPr="00972C3E" w:rsidRDefault="00B266D5" w:rsidP="00BC599A">
      <w:pPr>
        <w:pStyle w:val="ListParagraph"/>
        <w:numPr>
          <w:ilvl w:val="0"/>
          <w:numId w:val="7"/>
        </w:numPr>
        <w:spacing w:before="60" w:after="0" w:line="240" w:lineRule="auto"/>
        <w:contextualSpacing w:val="0"/>
        <w:rPr>
          <w:rFonts w:cs="Times New Roman"/>
          <w:sz w:val="24"/>
          <w:szCs w:val="24"/>
        </w:rPr>
      </w:pPr>
      <w:r>
        <w:rPr>
          <w:rFonts w:cs="Times New Roman"/>
          <w:sz w:val="24"/>
          <w:szCs w:val="24"/>
        </w:rPr>
        <w:t>Arrange students in small groups</w:t>
      </w:r>
      <w:r w:rsidR="009654F6">
        <w:rPr>
          <w:rFonts w:cs="Times New Roman"/>
          <w:sz w:val="24"/>
          <w:szCs w:val="24"/>
        </w:rPr>
        <w:t xml:space="preserve"> of </w:t>
      </w:r>
      <w:r>
        <w:rPr>
          <w:rFonts w:cs="Times New Roman"/>
          <w:sz w:val="24"/>
          <w:szCs w:val="24"/>
        </w:rPr>
        <w:t>3</w:t>
      </w:r>
      <w:r w:rsidR="009654F6">
        <w:rPr>
          <w:rFonts w:cs="Times New Roman"/>
          <w:sz w:val="24"/>
          <w:szCs w:val="24"/>
        </w:rPr>
        <w:t>–</w:t>
      </w:r>
      <w:r>
        <w:rPr>
          <w:rFonts w:cs="Times New Roman"/>
          <w:sz w:val="24"/>
          <w:szCs w:val="24"/>
        </w:rPr>
        <w:t xml:space="preserve">4. Provide each student in the group a different inequality to solve. Each student is to complete the first step in the solution process. After that, the student passes his/her problem to the student on his/her left. With the new problem, the student reviews the work currently on the paper and adds the next step. This process is repeated until all inequalities are solved and graphed. </w:t>
      </w:r>
    </w:p>
    <w:p w14:paraId="28FAF411" w14:textId="77777777" w:rsidR="007F0621" w:rsidRPr="007F0621" w:rsidRDefault="008035E5" w:rsidP="00BC599A">
      <w:pPr>
        <w:pStyle w:val="Heading2"/>
      </w:pPr>
      <w:r w:rsidRPr="007F0621">
        <w:t xml:space="preserve">Strategies for Differentiation </w:t>
      </w:r>
    </w:p>
    <w:p w14:paraId="49512D13" w14:textId="48327A71" w:rsidR="007F0621" w:rsidRDefault="00D00702" w:rsidP="00BC599A">
      <w:pPr>
        <w:pStyle w:val="ListParagraph"/>
        <w:numPr>
          <w:ilvl w:val="0"/>
          <w:numId w:val="8"/>
        </w:numPr>
        <w:spacing w:before="60" w:after="0" w:line="240" w:lineRule="auto"/>
        <w:ind w:left="720"/>
        <w:contextualSpacing w:val="0"/>
        <w:rPr>
          <w:sz w:val="24"/>
          <w:szCs w:val="24"/>
        </w:rPr>
      </w:pPr>
      <w:r>
        <w:rPr>
          <w:sz w:val="24"/>
          <w:szCs w:val="24"/>
        </w:rPr>
        <w:t xml:space="preserve">Have students look for situations where a specific number is not needed but rather a range of numbers. Have them model the situation with an inequality. An example would be, at the grocery store, there </w:t>
      </w:r>
      <w:r w:rsidR="002639D9">
        <w:rPr>
          <w:sz w:val="24"/>
          <w:szCs w:val="24"/>
        </w:rPr>
        <w:t xml:space="preserve">is </w:t>
      </w:r>
      <w:r>
        <w:rPr>
          <w:sz w:val="24"/>
          <w:szCs w:val="24"/>
        </w:rPr>
        <w:t>a check-out line for 10 items or fewer (</w:t>
      </w:r>
      <m:oMath>
        <m:r>
          <w:rPr>
            <w:rFonts w:ascii="Cambria Math" w:hAnsi="Cambria Math"/>
            <w:sz w:val="24"/>
            <w:szCs w:val="24"/>
          </w:rPr>
          <m:t>x≤10</m:t>
        </m:r>
      </m:oMath>
      <w:r>
        <w:rPr>
          <w:sz w:val="24"/>
          <w:szCs w:val="24"/>
        </w:rPr>
        <w:t>).</w:t>
      </w:r>
    </w:p>
    <w:p w14:paraId="47078E24" w14:textId="7BB993D1" w:rsidR="00D00702" w:rsidRPr="007F0621" w:rsidRDefault="00D00702" w:rsidP="00BC599A">
      <w:pPr>
        <w:pStyle w:val="ListParagraph"/>
        <w:numPr>
          <w:ilvl w:val="0"/>
          <w:numId w:val="8"/>
        </w:numPr>
        <w:spacing w:before="60" w:after="0" w:line="240" w:lineRule="auto"/>
        <w:ind w:left="720"/>
        <w:contextualSpacing w:val="0"/>
        <w:rPr>
          <w:sz w:val="24"/>
          <w:szCs w:val="24"/>
        </w:rPr>
      </w:pPr>
      <w:r>
        <w:rPr>
          <w:sz w:val="24"/>
          <w:szCs w:val="24"/>
        </w:rPr>
        <w:t>The complexity of the inequality can be adjusted to meet the needs of the learners.</w:t>
      </w:r>
    </w:p>
    <w:p w14:paraId="0D515DE9" w14:textId="77777777" w:rsidR="00BC599A" w:rsidRDefault="00BC599A" w:rsidP="00BC599A">
      <w:pPr>
        <w:spacing w:after="0" w:line="240" w:lineRule="auto"/>
        <w:ind w:left="-360" w:right="-90"/>
        <w:jc w:val="center"/>
        <w:rPr>
          <w:rFonts w:ascii="Calibri" w:hAnsi="Calibri" w:cs="Calibri"/>
          <w:b/>
          <w:bCs/>
          <w:sz w:val="24"/>
        </w:rPr>
      </w:pPr>
    </w:p>
    <w:p w14:paraId="37D98E47" w14:textId="77777777" w:rsidR="00BC599A" w:rsidRDefault="00BC599A" w:rsidP="00BC599A">
      <w:pPr>
        <w:spacing w:after="0" w:line="240" w:lineRule="auto"/>
        <w:ind w:left="-360" w:right="-90"/>
        <w:jc w:val="center"/>
        <w:rPr>
          <w:rFonts w:ascii="Calibri" w:hAnsi="Calibri" w:cs="Calibri"/>
          <w:b/>
          <w:bCs/>
          <w:sz w:val="24"/>
        </w:rPr>
      </w:pPr>
    </w:p>
    <w:p w14:paraId="2C951F4E" w14:textId="6E907B5D" w:rsidR="00BC599A" w:rsidRDefault="00BC599A" w:rsidP="00BC599A">
      <w:pPr>
        <w:spacing w:after="0" w:line="240" w:lineRule="auto"/>
        <w:ind w:left="-360" w:right="-90"/>
        <w:jc w:val="center"/>
        <w:rPr>
          <w:rFonts w:ascii="Calibri" w:hAnsi="Calibri" w:cs="Calibri"/>
          <w:b/>
          <w:bCs/>
          <w:sz w:val="24"/>
        </w:rPr>
      </w:pPr>
      <w:r>
        <w:rPr>
          <w:rFonts w:ascii="Calibri" w:hAnsi="Calibri" w:cs="Calibri"/>
          <w:b/>
          <w:bCs/>
          <w:sz w:val="24"/>
        </w:rPr>
        <w:t>Note: The following pages are intended for classroom use for students as a visual aid to learning.</w:t>
      </w:r>
    </w:p>
    <w:p w14:paraId="6FDEC9FD" w14:textId="77777777" w:rsidR="00BC599A" w:rsidRDefault="00BC599A" w:rsidP="00BC599A">
      <w:pPr>
        <w:spacing w:after="0"/>
        <w:rPr>
          <w:rFonts w:cs="Times New Roman"/>
          <w:sz w:val="24"/>
          <w:szCs w:val="24"/>
        </w:rPr>
      </w:pPr>
    </w:p>
    <w:p w14:paraId="50F7DE84" w14:textId="77777777" w:rsidR="00BC599A" w:rsidRDefault="00BC599A" w:rsidP="00BC599A">
      <w:pPr>
        <w:spacing w:after="0"/>
        <w:rPr>
          <w:rFonts w:cs="Times New Roman"/>
          <w:sz w:val="24"/>
          <w:szCs w:val="24"/>
        </w:rPr>
      </w:pPr>
      <w:r>
        <w:t xml:space="preserve">Virginia Department of Education </w:t>
      </w:r>
      <w:r>
        <w:rPr>
          <w:rFonts w:cstheme="minorHAnsi"/>
        </w:rPr>
        <w:t>©</w:t>
      </w:r>
      <w:r>
        <w:t xml:space="preserve"> 2018</w:t>
      </w:r>
    </w:p>
    <w:p w14:paraId="69605C77" w14:textId="2790817B" w:rsidR="00C727A2" w:rsidRDefault="00C727A2">
      <w:pPr>
        <w:rPr>
          <w:rFonts w:cs="Times New Roman"/>
          <w:sz w:val="24"/>
          <w:szCs w:val="24"/>
        </w:rPr>
      </w:pPr>
      <w:r>
        <w:rPr>
          <w:rFonts w:cs="Times New Roman"/>
          <w:sz w:val="24"/>
          <w:szCs w:val="24"/>
        </w:rPr>
        <w:br w:type="page"/>
      </w:r>
    </w:p>
    <w:p w14:paraId="30C828C8" w14:textId="494D2A05" w:rsidR="005D453F" w:rsidRDefault="004D34A3" w:rsidP="00BC599A">
      <w:pPr>
        <w:spacing w:after="240" w:line="240" w:lineRule="auto"/>
        <w:jc w:val="center"/>
        <w:rPr>
          <w:rFonts w:cs="Times New Roman"/>
          <w:b/>
          <w:sz w:val="32"/>
          <w:szCs w:val="32"/>
        </w:rPr>
      </w:pPr>
      <w:r w:rsidRPr="00BC599A">
        <w:rPr>
          <w:rFonts w:cs="Times New Roman"/>
          <w:b/>
          <w:sz w:val="32"/>
          <w:szCs w:val="32"/>
        </w:rPr>
        <w:t xml:space="preserve">Matching Problems </w:t>
      </w:r>
      <w:r w:rsidR="00E00E96" w:rsidRPr="00BC599A">
        <w:rPr>
          <w:rFonts w:cs="Times New Roman"/>
          <w:b/>
          <w:sz w:val="32"/>
          <w:szCs w:val="32"/>
        </w:rPr>
        <w:t>to</w:t>
      </w:r>
      <w:r w:rsidRPr="00BC599A">
        <w:rPr>
          <w:rFonts w:cs="Times New Roman"/>
          <w:b/>
          <w:sz w:val="32"/>
          <w:szCs w:val="32"/>
        </w:rPr>
        <w:t xml:space="preserve"> </w:t>
      </w:r>
      <w:r w:rsidR="00E00E96" w:rsidRPr="00BC599A">
        <w:rPr>
          <w:rFonts w:cs="Times New Roman"/>
          <w:b/>
          <w:sz w:val="32"/>
          <w:szCs w:val="32"/>
        </w:rPr>
        <w:t>Inequalities</w:t>
      </w:r>
    </w:p>
    <w:p w14:paraId="3051DD88" w14:textId="7A817B66" w:rsidR="003D3270" w:rsidRPr="00BC599A" w:rsidRDefault="003D3270" w:rsidP="00BC599A">
      <w:pPr>
        <w:spacing w:after="240" w:line="240" w:lineRule="auto"/>
        <w:jc w:val="center"/>
        <w:rPr>
          <w:rFonts w:cs="Times New Roman"/>
          <w:sz w:val="24"/>
          <w:szCs w:val="24"/>
        </w:rPr>
      </w:pPr>
      <w:r w:rsidRPr="00BC599A">
        <w:rPr>
          <w:rFonts w:cs="Times New Roman"/>
          <w:sz w:val="24"/>
          <w:szCs w:val="24"/>
        </w:rPr>
        <w:t>Print on card stock and cut out.</w:t>
      </w:r>
    </w:p>
    <w:tbl>
      <w:tblPr>
        <w:tblStyle w:val="TableGrid"/>
        <w:tblW w:w="0" w:type="auto"/>
        <w:tblLook w:val="04A0" w:firstRow="1" w:lastRow="0" w:firstColumn="1" w:lastColumn="0" w:noHBand="0" w:noVBand="1"/>
      </w:tblPr>
      <w:tblGrid>
        <w:gridCol w:w="4675"/>
        <w:gridCol w:w="4675"/>
      </w:tblGrid>
      <w:tr w:rsidR="00580E22" w14:paraId="33D4108C" w14:textId="77777777" w:rsidTr="00BC599A">
        <w:trPr>
          <w:trHeight w:val="2962"/>
        </w:trPr>
        <w:tc>
          <w:tcPr>
            <w:tcW w:w="4675" w:type="dxa"/>
            <w:vAlign w:val="center"/>
          </w:tcPr>
          <w:p w14:paraId="09D15B8C" w14:textId="53901A97" w:rsidR="004D34A3" w:rsidRPr="00BC599A" w:rsidRDefault="004D34A3" w:rsidP="004D34A3">
            <w:pPr>
              <w:jc w:val="center"/>
              <w:rPr>
                <w:rFonts w:cs="Times New Roman"/>
                <w:sz w:val="28"/>
                <w:szCs w:val="28"/>
              </w:rPr>
            </w:pPr>
            <w:r w:rsidRPr="00BC599A">
              <w:rPr>
                <w:rFonts w:cs="Times New Roman"/>
                <w:sz w:val="28"/>
                <w:szCs w:val="28"/>
              </w:rPr>
              <w:t>Alexa needs to earn at least $</w:t>
            </w:r>
            <w:r w:rsidR="009654F6" w:rsidRPr="00BC599A">
              <w:rPr>
                <w:rFonts w:cs="Times New Roman"/>
                <w:sz w:val="28"/>
                <w:szCs w:val="28"/>
              </w:rPr>
              <w:t>30</w:t>
            </w:r>
            <w:r w:rsidR="009654F6">
              <w:rPr>
                <w:rFonts w:cs="Times New Roman"/>
                <w:sz w:val="28"/>
                <w:szCs w:val="28"/>
              </w:rPr>
              <w:br/>
            </w:r>
            <w:r w:rsidRPr="00BC599A">
              <w:rPr>
                <w:rFonts w:cs="Times New Roman"/>
                <w:sz w:val="28"/>
                <w:szCs w:val="28"/>
              </w:rPr>
              <w:t>to go to the movies.</w:t>
            </w:r>
          </w:p>
        </w:tc>
        <w:tc>
          <w:tcPr>
            <w:tcW w:w="4675" w:type="dxa"/>
            <w:vAlign w:val="center"/>
          </w:tcPr>
          <w:p w14:paraId="3FB1CA00" w14:textId="59BAA13E" w:rsidR="004D34A3" w:rsidRDefault="009654F6" w:rsidP="004D34A3">
            <w:pPr>
              <w:jc w:val="center"/>
              <w:rPr>
                <w:rFonts w:cs="Times New Roman"/>
                <w:sz w:val="36"/>
                <w:szCs w:val="24"/>
              </w:rPr>
            </w:pPr>
            <m:oMathPara>
              <m:oMath>
                <m:r>
                  <w:rPr>
                    <w:rFonts w:ascii="Cambria Math" w:hAnsi="Cambria Math" w:cs="Times New Roman"/>
                    <w:sz w:val="36"/>
                    <w:szCs w:val="24"/>
                  </w:rPr>
                  <m:t>x≥30</m:t>
                </m:r>
              </m:oMath>
            </m:oMathPara>
          </w:p>
          <w:p w14:paraId="229F280F" w14:textId="77777777" w:rsidR="007370C5" w:rsidRDefault="007370C5" w:rsidP="004D34A3">
            <w:pPr>
              <w:jc w:val="center"/>
              <w:rPr>
                <w:rFonts w:cs="Times New Roman"/>
                <w:sz w:val="36"/>
                <w:szCs w:val="24"/>
              </w:rPr>
            </w:pPr>
          </w:p>
          <w:p w14:paraId="4ED09AEB" w14:textId="77777777" w:rsidR="007370C5" w:rsidRPr="004D34A3" w:rsidRDefault="00580E22" w:rsidP="004D34A3">
            <w:pPr>
              <w:jc w:val="center"/>
              <w:rPr>
                <w:rFonts w:cs="Times New Roman"/>
                <w:sz w:val="36"/>
                <w:szCs w:val="24"/>
              </w:rPr>
            </w:pPr>
            <w:r>
              <w:rPr>
                <w:noProof/>
              </w:rPr>
              <w:drawing>
                <wp:inline distT="0" distB="0" distL="0" distR="0" wp14:anchorId="47F0F83B" wp14:editId="026FD32B">
                  <wp:extent cx="27908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825" cy="266700"/>
                          </a:xfrm>
                          <a:prstGeom prst="rect">
                            <a:avLst/>
                          </a:prstGeom>
                        </pic:spPr>
                      </pic:pic>
                    </a:graphicData>
                  </a:graphic>
                </wp:inline>
              </w:drawing>
            </w:r>
          </w:p>
        </w:tc>
      </w:tr>
      <w:tr w:rsidR="00580E22" w14:paraId="46CD1B6B" w14:textId="77777777" w:rsidTr="00BC599A">
        <w:trPr>
          <w:trHeight w:val="2962"/>
        </w:trPr>
        <w:tc>
          <w:tcPr>
            <w:tcW w:w="4675" w:type="dxa"/>
            <w:vAlign w:val="center"/>
          </w:tcPr>
          <w:p w14:paraId="698BA944" w14:textId="67C8A15C" w:rsidR="004D34A3" w:rsidRPr="00BC599A" w:rsidRDefault="004D34A3" w:rsidP="004D34A3">
            <w:pPr>
              <w:jc w:val="center"/>
              <w:rPr>
                <w:rFonts w:cs="Times New Roman"/>
                <w:sz w:val="28"/>
                <w:szCs w:val="28"/>
              </w:rPr>
            </w:pPr>
            <w:r w:rsidRPr="00BC599A">
              <w:rPr>
                <w:rFonts w:cs="Times New Roman"/>
                <w:sz w:val="28"/>
                <w:szCs w:val="28"/>
              </w:rPr>
              <w:t xml:space="preserve">Tim has some video games. Mark has twice as many video games </w:t>
            </w:r>
            <w:r w:rsidR="00354730">
              <w:rPr>
                <w:rFonts w:cs="Times New Roman"/>
                <w:sz w:val="28"/>
                <w:szCs w:val="28"/>
              </w:rPr>
              <w:t>as</w:t>
            </w:r>
            <w:r w:rsidR="00354730" w:rsidRPr="00BC599A">
              <w:rPr>
                <w:rFonts w:cs="Times New Roman"/>
                <w:sz w:val="28"/>
                <w:szCs w:val="28"/>
              </w:rPr>
              <w:t xml:space="preserve"> </w:t>
            </w:r>
            <w:r w:rsidRPr="00BC599A">
              <w:rPr>
                <w:rFonts w:cs="Times New Roman"/>
                <w:sz w:val="28"/>
                <w:szCs w:val="28"/>
              </w:rPr>
              <w:t>Tim</w:t>
            </w:r>
            <w:r w:rsidR="001544A0" w:rsidRPr="00BC599A">
              <w:rPr>
                <w:rFonts w:cs="Times New Roman"/>
                <w:sz w:val="28"/>
                <w:szCs w:val="28"/>
              </w:rPr>
              <w:t>. Together they have more</w:t>
            </w:r>
            <w:r w:rsidRPr="00BC599A">
              <w:rPr>
                <w:rFonts w:cs="Times New Roman"/>
                <w:sz w:val="28"/>
                <w:szCs w:val="28"/>
              </w:rPr>
              <w:t xml:space="preserve"> than 20 video games. How many games could Tim have?</w:t>
            </w:r>
          </w:p>
        </w:tc>
        <w:tc>
          <w:tcPr>
            <w:tcW w:w="4675" w:type="dxa"/>
            <w:vAlign w:val="center"/>
          </w:tcPr>
          <w:p w14:paraId="2DE990D0" w14:textId="16E33E76" w:rsidR="004D34A3" w:rsidRDefault="00354730" w:rsidP="004D34A3">
            <w:pPr>
              <w:jc w:val="center"/>
              <w:rPr>
                <w:rFonts w:cs="Times New Roman"/>
                <w:sz w:val="36"/>
                <w:szCs w:val="24"/>
              </w:rPr>
            </w:pPr>
            <m:oMathPara>
              <m:oMath>
                <m:r>
                  <w:rPr>
                    <w:rFonts w:ascii="Cambria Math" w:hAnsi="Cambria Math" w:cs="Times New Roman"/>
                    <w:sz w:val="36"/>
                    <w:szCs w:val="24"/>
                  </w:rPr>
                  <m:t>x+2x&gt;20</m:t>
                </m:r>
              </m:oMath>
            </m:oMathPara>
          </w:p>
          <w:p w14:paraId="74653FBF" w14:textId="77777777" w:rsidR="00580E22" w:rsidRDefault="00580E22" w:rsidP="004D34A3">
            <w:pPr>
              <w:jc w:val="center"/>
              <w:rPr>
                <w:rFonts w:cs="Times New Roman"/>
                <w:sz w:val="36"/>
                <w:szCs w:val="24"/>
              </w:rPr>
            </w:pPr>
          </w:p>
          <w:p w14:paraId="6B4B6776" w14:textId="77777777" w:rsidR="00580E22" w:rsidRPr="004D34A3" w:rsidRDefault="00580E22" w:rsidP="004D34A3">
            <w:pPr>
              <w:jc w:val="center"/>
              <w:rPr>
                <w:rFonts w:cs="Times New Roman"/>
                <w:sz w:val="36"/>
                <w:szCs w:val="24"/>
              </w:rPr>
            </w:pPr>
            <w:r>
              <w:rPr>
                <w:noProof/>
              </w:rPr>
              <w:drawing>
                <wp:inline distT="0" distB="0" distL="0" distR="0" wp14:anchorId="1704C309" wp14:editId="2CBADC68">
                  <wp:extent cx="2790825" cy="266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825" cy="266700"/>
                          </a:xfrm>
                          <a:prstGeom prst="rect">
                            <a:avLst/>
                          </a:prstGeom>
                        </pic:spPr>
                      </pic:pic>
                    </a:graphicData>
                  </a:graphic>
                </wp:inline>
              </w:drawing>
            </w:r>
          </w:p>
        </w:tc>
      </w:tr>
      <w:tr w:rsidR="00580E22" w14:paraId="706FDB80" w14:textId="77777777" w:rsidTr="00BC599A">
        <w:trPr>
          <w:trHeight w:val="2962"/>
        </w:trPr>
        <w:tc>
          <w:tcPr>
            <w:tcW w:w="4675" w:type="dxa"/>
            <w:vAlign w:val="center"/>
          </w:tcPr>
          <w:p w14:paraId="45A1B3F5" w14:textId="2C122AA6" w:rsidR="004D34A3" w:rsidRPr="00BC599A" w:rsidRDefault="005609E3" w:rsidP="004D34A3">
            <w:pPr>
              <w:jc w:val="center"/>
              <w:rPr>
                <w:rFonts w:cs="Times New Roman"/>
                <w:sz w:val="28"/>
                <w:szCs w:val="28"/>
              </w:rPr>
            </w:pPr>
            <w:r w:rsidRPr="00BC599A">
              <w:rPr>
                <w:rFonts w:cs="Times New Roman"/>
                <w:sz w:val="28"/>
                <w:szCs w:val="28"/>
              </w:rPr>
              <w:t>Mrs. Smith charges $30 per hour for tutoring services plus a one-time fee of $10 for supplies. How many tutoring sessions can a student attend if the parent will spend, at most, $2</w:t>
            </w:r>
            <w:r w:rsidR="00354730">
              <w:rPr>
                <w:rFonts w:cs="Times New Roman"/>
                <w:sz w:val="28"/>
                <w:szCs w:val="28"/>
              </w:rPr>
              <w:t>,</w:t>
            </w:r>
            <w:r w:rsidRPr="00BC599A">
              <w:rPr>
                <w:rFonts w:cs="Times New Roman"/>
                <w:sz w:val="28"/>
                <w:szCs w:val="28"/>
              </w:rPr>
              <w:t>500?</w:t>
            </w:r>
          </w:p>
        </w:tc>
        <w:tc>
          <w:tcPr>
            <w:tcW w:w="4675" w:type="dxa"/>
            <w:vAlign w:val="center"/>
          </w:tcPr>
          <w:p w14:paraId="6781A0E8" w14:textId="262C76A0" w:rsidR="004D34A3" w:rsidRDefault="00354730" w:rsidP="004D34A3">
            <w:pPr>
              <w:jc w:val="center"/>
              <w:rPr>
                <w:rFonts w:cs="Times New Roman"/>
                <w:sz w:val="36"/>
                <w:szCs w:val="24"/>
              </w:rPr>
            </w:pPr>
            <m:oMathPara>
              <m:oMath>
                <m:r>
                  <w:rPr>
                    <w:rFonts w:ascii="Cambria Math" w:hAnsi="Cambria Math" w:cs="Times New Roman"/>
                    <w:sz w:val="36"/>
                    <w:szCs w:val="24"/>
                  </w:rPr>
                  <m:t>30x+10≤2500</m:t>
                </m:r>
              </m:oMath>
            </m:oMathPara>
          </w:p>
          <w:p w14:paraId="7306DB7D" w14:textId="77777777" w:rsidR="00580E22" w:rsidRDefault="00580E22" w:rsidP="004D34A3">
            <w:pPr>
              <w:jc w:val="center"/>
              <w:rPr>
                <w:rFonts w:cs="Times New Roman"/>
                <w:sz w:val="36"/>
                <w:szCs w:val="24"/>
              </w:rPr>
            </w:pPr>
          </w:p>
          <w:p w14:paraId="691F4A3C" w14:textId="77777777" w:rsidR="00580E22" w:rsidRPr="004D34A3" w:rsidRDefault="00580E22" w:rsidP="004D34A3">
            <w:pPr>
              <w:jc w:val="center"/>
              <w:rPr>
                <w:rFonts w:cs="Times New Roman"/>
                <w:sz w:val="36"/>
                <w:szCs w:val="24"/>
              </w:rPr>
            </w:pPr>
            <w:r>
              <w:rPr>
                <w:noProof/>
              </w:rPr>
              <w:drawing>
                <wp:inline distT="0" distB="0" distL="0" distR="0" wp14:anchorId="17A64BBD" wp14:editId="61B44FD9">
                  <wp:extent cx="2790825" cy="266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825" cy="266700"/>
                          </a:xfrm>
                          <a:prstGeom prst="rect">
                            <a:avLst/>
                          </a:prstGeom>
                        </pic:spPr>
                      </pic:pic>
                    </a:graphicData>
                  </a:graphic>
                </wp:inline>
              </w:drawing>
            </w:r>
          </w:p>
        </w:tc>
      </w:tr>
      <w:tr w:rsidR="00580E22" w14:paraId="6C1506C3" w14:textId="77777777" w:rsidTr="00BC599A">
        <w:trPr>
          <w:trHeight w:val="2962"/>
        </w:trPr>
        <w:tc>
          <w:tcPr>
            <w:tcW w:w="4675" w:type="dxa"/>
            <w:vAlign w:val="center"/>
          </w:tcPr>
          <w:p w14:paraId="0E44B96F" w14:textId="77777777" w:rsidR="004D34A3" w:rsidRPr="00BC599A" w:rsidRDefault="001544A0" w:rsidP="001544A0">
            <w:pPr>
              <w:jc w:val="center"/>
              <w:rPr>
                <w:rFonts w:cs="Times New Roman"/>
                <w:sz w:val="28"/>
                <w:szCs w:val="28"/>
              </w:rPr>
            </w:pPr>
            <w:r w:rsidRPr="00BC599A">
              <w:rPr>
                <w:rFonts w:cs="Times New Roman"/>
                <w:sz w:val="28"/>
                <w:szCs w:val="28"/>
              </w:rPr>
              <w:t>Aaron wants to buy a new hockey stick that will cost at least $220. He currently has $50 and will earn $30 each day at his part-time job. After how many days will he be able to buy the hockey stick?</w:t>
            </w:r>
          </w:p>
        </w:tc>
        <w:tc>
          <w:tcPr>
            <w:tcW w:w="4675" w:type="dxa"/>
            <w:vAlign w:val="center"/>
          </w:tcPr>
          <w:p w14:paraId="7D8A9B95" w14:textId="48F786ED" w:rsidR="004D34A3" w:rsidRDefault="00354730" w:rsidP="004D34A3">
            <w:pPr>
              <w:jc w:val="center"/>
              <w:rPr>
                <w:rFonts w:cs="Times New Roman"/>
                <w:sz w:val="36"/>
                <w:szCs w:val="24"/>
              </w:rPr>
            </w:pPr>
            <m:oMathPara>
              <m:oMath>
                <m:r>
                  <w:rPr>
                    <w:rFonts w:ascii="Cambria Math" w:hAnsi="Cambria Math" w:cs="Times New Roman"/>
                    <w:sz w:val="36"/>
                    <w:szCs w:val="24"/>
                  </w:rPr>
                  <m:t>220≤50+30x</m:t>
                </m:r>
              </m:oMath>
            </m:oMathPara>
          </w:p>
          <w:p w14:paraId="497F8F2D" w14:textId="77777777" w:rsidR="00580E22" w:rsidRDefault="00580E22" w:rsidP="004D34A3">
            <w:pPr>
              <w:jc w:val="center"/>
              <w:rPr>
                <w:rFonts w:cs="Times New Roman"/>
                <w:sz w:val="36"/>
                <w:szCs w:val="24"/>
              </w:rPr>
            </w:pPr>
          </w:p>
          <w:p w14:paraId="3DA4887D" w14:textId="77777777" w:rsidR="00580E22" w:rsidRPr="004D34A3" w:rsidRDefault="00580E22" w:rsidP="004D34A3">
            <w:pPr>
              <w:jc w:val="center"/>
              <w:rPr>
                <w:rFonts w:cs="Times New Roman"/>
                <w:sz w:val="36"/>
                <w:szCs w:val="24"/>
              </w:rPr>
            </w:pPr>
            <w:r>
              <w:rPr>
                <w:noProof/>
              </w:rPr>
              <w:drawing>
                <wp:inline distT="0" distB="0" distL="0" distR="0" wp14:anchorId="5D682EE4" wp14:editId="00DBD2B9">
                  <wp:extent cx="2790825" cy="2667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0825" cy="266700"/>
                          </a:xfrm>
                          <a:prstGeom prst="rect">
                            <a:avLst/>
                          </a:prstGeom>
                        </pic:spPr>
                      </pic:pic>
                    </a:graphicData>
                  </a:graphic>
                </wp:inline>
              </w:drawing>
            </w:r>
          </w:p>
        </w:tc>
      </w:tr>
    </w:tbl>
    <w:p w14:paraId="30C84985" w14:textId="77777777" w:rsidR="00BC599A" w:rsidRDefault="00BC599A" w:rsidP="00BC599A">
      <w:pPr>
        <w:spacing w:after="600" w:line="240" w:lineRule="auto"/>
        <w:jc w:val="center"/>
        <w:rPr>
          <w:rFonts w:cs="Times New Roman"/>
          <w:b/>
          <w:sz w:val="32"/>
          <w:szCs w:val="32"/>
        </w:rPr>
      </w:pPr>
      <w:r>
        <w:rPr>
          <w:rFonts w:cs="Times New Roman"/>
          <w:b/>
          <w:sz w:val="32"/>
          <w:szCs w:val="32"/>
        </w:rPr>
        <w:br w:type="page"/>
      </w:r>
    </w:p>
    <w:p w14:paraId="7DB1617E" w14:textId="1891E9F0" w:rsidR="004D34A3" w:rsidRPr="00BC599A" w:rsidRDefault="000C09AE" w:rsidP="00BC599A">
      <w:pPr>
        <w:spacing w:after="600" w:line="240" w:lineRule="auto"/>
        <w:jc w:val="center"/>
        <w:rPr>
          <w:rFonts w:cs="Times New Roman"/>
          <w:b/>
          <w:sz w:val="32"/>
          <w:szCs w:val="32"/>
        </w:rPr>
      </w:pPr>
      <w:r>
        <w:rPr>
          <w:rFonts w:cs="Times New Roman"/>
          <w:b/>
          <w:noProof/>
          <w:sz w:val="40"/>
          <w:szCs w:val="24"/>
        </w:rPr>
        <mc:AlternateContent>
          <mc:Choice Requires="wps">
            <w:drawing>
              <wp:anchor distT="0" distB="0" distL="114300" distR="114300" simplePos="0" relativeHeight="251659264" behindDoc="1" locked="0" layoutInCell="1" allowOverlap="1" wp14:anchorId="0C2FBA48" wp14:editId="57C68756">
                <wp:simplePos x="0" y="0"/>
                <wp:positionH relativeFrom="column">
                  <wp:posOffset>1704975</wp:posOffset>
                </wp:positionH>
                <wp:positionV relativeFrom="paragraph">
                  <wp:posOffset>542093</wp:posOffset>
                </wp:positionV>
                <wp:extent cx="2562225" cy="5334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2562225" cy="5334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213469" id="Rounded Rectangle 1" o:spid="_x0000_s1026" style="position:absolute;margin-left:134.25pt;margin-top:42.7pt;width:201.75pt;height:42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" fillcolor="#dbe5f1 [660]" strokecolor="#243f60 [1604]" strokeweight="2pt"/>
            </w:pict>
          </mc:Fallback>
        </mc:AlternateContent>
      </w:r>
      <w:r w:rsidR="00473BBD" w:rsidRPr="00BC599A">
        <w:rPr>
          <w:rFonts w:cs="Times New Roman"/>
          <w:b/>
          <w:sz w:val="32"/>
          <w:szCs w:val="32"/>
        </w:rPr>
        <w:t>Solving and Graphing an Inequality – Example</w:t>
      </w:r>
    </w:p>
    <w:p w14:paraId="370ED78C" w14:textId="43FBFA6E" w:rsidR="00473BBD" w:rsidRDefault="00473BBD">
      <w:pPr>
        <w:spacing w:after="0"/>
        <w:jc w:val="center"/>
        <w:rPr>
          <w:sz w:val="40"/>
          <w:szCs w:val="24"/>
        </w:rPr>
      </w:pPr>
      <w:r w:rsidRPr="00473BBD">
        <w:rPr>
          <w:sz w:val="40"/>
          <w:szCs w:val="24"/>
        </w:rPr>
        <w:t xml:space="preserve">3(x – 2) + 5 </w:t>
      </w:r>
      <w:r w:rsidR="00C82CF7" w:rsidRPr="00C82CF7">
        <w:rPr>
          <w:rFonts w:ascii="Ti83Pluspc" w:hAnsi="Ti83Pluspc"/>
          <w:sz w:val="40"/>
          <w:szCs w:val="24"/>
        </w:rPr>
        <w:t>&lt;</w:t>
      </w:r>
      <w:r w:rsidRPr="00473BBD">
        <w:rPr>
          <w:sz w:val="40"/>
          <w:szCs w:val="24"/>
        </w:rPr>
        <w:t xml:space="preserve"> 6x – 2</w:t>
      </w:r>
    </w:p>
    <w:p w14:paraId="14935478" w14:textId="2B442E75" w:rsidR="00473BBD" w:rsidRDefault="000C09AE" w:rsidP="00BC599A">
      <w:pPr>
        <w:tabs>
          <w:tab w:val="left" w:pos="270"/>
          <w:tab w:val="center" w:pos="6570"/>
        </w:tabs>
        <w:spacing w:before="360" w:after="0" w:line="240" w:lineRule="auto"/>
        <w:jc w:val="center"/>
        <w:rPr>
          <w:sz w:val="40"/>
          <w:szCs w:val="24"/>
        </w:rPr>
      </w:pPr>
      <w:r>
        <w:rPr>
          <w:sz w:val="40"/>
          <w:szCs w:val="24"/>
        </w:rPr>
        <w:tab/>
      </w:r>
      <w:r w:rsidR="00473BBD">
        <w:rPr>
          <w:sz w:val="40"/>
          <w:szCs w:val="24"/>
        </w:rPr>
        <w:t>Changed to an Equation</w:t>
      </w:r>
      <w:r>
        <w:rPr>
          <w:sz w:val="40"/>
          <w:szCs w:val="24"/>
        </w:rPr>
        <w:tab/>
      </w:r>
      <w:proofErr w:type="gramStart"/>
      <w:r w:rsidR="00473BBD">
        <w:rPr>
          <w:sz w:val="40"/>
          <w:szCs w:val="24"/>
        </w:rPr>
        <w:t>As</w:t>
      </w:r>
      <w:proofErr w:type="gramEnd"/>
      <w:r w:rsidR="00473BBD">
        <w:rPr>
          <w:sz w:val="40"/>
          <w:szCs w:val="24"/>
        </w:rPr>
        <w:t xml:space="preserve"> an Inequality</w:t>
      </w:r>
    </w:p>
    <w:p w14:paraId="731C3EAE" w14:textId="151CFCF3" w:rsidR="00473BBD" w:rsidRDefault="000C09AE" w:rsidP="00BC599A">
      <w:pPr>
        <w:tabs>
          <w:tab w:val="center" w:pos="2520"/>
          <w:tab w:val="center" w:pos="7020"/>
        </w:tabs>
        <w:spacing w:after="6000" w:line="240" w:lineRule="auto"/>
        <w:jc w:val="center"/>
        <w:rPr>
          <w:sz w:val="40"/>
          <w:szCs w:val="24"/>
        </w:rPr>
      </w:pPr>
      <w:r>
        <w:rPr>
          <w:sz w:val="40"/>
          <w:szCs w:val="24"/>
        </w:rPr>
        <w:tab/>
      </w:r>
      <w:r w:rsidR="00473BBD">
        <w:rPr>
          <w:sz w:val="40"/>
          <w:szCs w:val="24"/>
        </w:rPr>
        <w:t>3</w:t>
      </w:r>
      <w:r w:rsidR="00473BBD" w:rsidRPr="00473BBD">
        <w:rPr>
          <w:sz w:val="40"/>
          <w:szCs w:val="24"/>
        </w:rPr>
        <w:t xml:space="preserve">(x – 2) + 5 </w:t>
      </w:r>
      <w:r w:rsidR="00473BBD">
        <w:rPr>
          <w:rFonts w:ascii="Ti83Pluspc" w:hAnsi="Ti83Pluspc"/>
          <w:sz w:val="40"/>
          <w:szCs w:val="24"/>
        </w:rPr>
        <w:t>=</w:t>
      </w:r>
      <w:r w:rsidR="00473BBD" w:rsidRPr="00473BBD">
        <w:rPr>
          <w:sz w:val="40"/>
          <w:szCs w:val="24"/>
        </w:rPr>
        <w:t xml:space="preserve"> 6x – 2</w:t>
      </w:r>
      <w:r>
        <w:rPr>
          <w:sz w:val="40"/>
          <w:szCs w:val="24"/>
        </w:rPr>
        <w:tab/>
      </w:r>
      <w:r w:rsidR="00473BBD" w:rsidRPr="00473BBD">
        <w:rPr>
          <w:sz w:val="40"/>
          <w:szCs w:val="24"/>
        </w:rPr>
        <w:t xml:space="preserve">3(x – 2) + 5 </w:t>
      </w:r>
      <w:r w:rsidR="00C82CF7">
        <w:rPr>
          <w:sz w:val="40"/>
          <w:szCs w:val="24"/>
        </w:rPr>
        <w:t>&lt;</w:t>
      </w:r>
      <w:r w:rsidR="00473BBD" w:rsidRPr="00473BBD">
        <w:rPr>
          <w:sz w:val="40"/>
          <w:szCs w:val="24"/>
        </w:rPr>
        <w:t xml:space="preserve"> 6x – 2</w:t>
      </w:r>
    </w:p>
    <w:p w14:paraId="20ED3AAE" w14:textId="150A3B88" w:rsidR="00473BBD" w:rsidRPr="00473BBD" w:rsidRDefault="000C09AE" w:rsidP="00473BBD">
      <w:pPr>
        <w:spacing w:after="0"/>
        <w:rPr>
          <w:rFonts w:cs="Times New Roman"/>
          <w:sz w:val="40"/>
          <w:szCs w:val="24"/>
        </w:rPr>
      </w:pPr>
      <w:r>
        <w:rPr>
          <w:noProof/>
        </w:rPr>
        <w:drawing>
          <wp:anchor distT="0" distB="0" distL="114300" distR="114300" simplePos="0" relativeHeight="251660288" behindDoc="0" locked="0" layoutInCell="1" allowOverlap="1" wp14:anchorId="05EF1589" wp14:editId="01448C46">
            <wp:simplePos x="0" y="0"/>
            <wp:positionH relativeFrom="margin">
              <wp:posOffset>0</wp:posOffset>
            </wp:positionH>
            <wp:positionV relativeFrom="paragraph">
              <wp:posOffset>2310828</wp:posOffset>
            </wp:positionV>
            <wp:extent cx="5943600" cy="375285"/>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75285"/>
                    </a:xfrm>
                    <a:prstGeom prst="rect">
                      <a:avLst/>
                    </a:prstGeom>
                  </pic:spPr>
                </pic:pic>
              </a:graphicData>
            </a:graphic>
            <wp14:sizeRelH relativeFrom="page">
              <wp14:pctWidth>0</wp14:pctWidth>
            </wp14:sizeRelH>
            <wp14:sizeRelV relativeFrom="page">
              <wp14:pctHeight>0</wp14:pctHeight>
            </wp14:sizeRelV>
          </wp:anchor>
        </w:drawing>
      </w:r>
    </w:p>
    <w:sectPr w:rsidR="00473BBD" w:rsidRPr="00473BBD" w:rsidSect="00BC599A">
      <w:headerReference w:type="default" r:id="rId10"/>
      <w:footerReference w:type="default" r:id="rId11"/>
      <w:footerReference w:type="first" r:id="rId12"/>
      <w:pgSz w:w="12240" w:h="15840"/>
      <w:pgMar w:top="720" w:right="1440" w:bottom="126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A2C45" w14:textId="77777777" w:rsidR="008D28CD" w:rsidRDefault="008D28CD" w:rsidP="00220A40">
      <w:pPr>
        <w:spacing w:after="0" w:line="240" w:lineRule="auto"/>
      </w:pPr>
      <w:r>
        <w:separator/>
      </w:r>
    </w:p>
  </w:endnote>
  <w:endnote w:type="continuationSeparator" w:id="0">
    <w:p w14:paraId="62F457CA" w14:textId="77777777" w:rsidR="008D28CD" w:rsidRDefault="008D28C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83Pluspc">
    <w:altName w:val="Verdana"/>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CF87" w14:textId="379F5C86" w:rsidR="002639D9" w:rsidRPr="00C727A2" w:rsidRDefault="00BC599A" w:rsidP="00C727A2">
    <w:pPr>
      <w:pStyle w:val="Footer"/>
    </w:pPr>
    <w:sdt>
      <w:sdtPr>
        <w:rPr>
          <w:noProof/>
        </w:rPr>
        <w:id w:val="-154468393"/>
        <w:docPartObj>
          <w:docPartGallery w:val="Page Numbers (Bottom of Page)"/>
          <w:docPartUnique/>
        </w:docPartObj>
      </w:sdtPr>
      <w:sdtContent>
        <w:r>
          <w:t>Virginia Department of Education ©2018</w:t>
        </w:r>
      </w:sdtContent>
    </w:sdt>
    <w:r>
      <w:tab/>
    </w:r>
    <w:r>
      <w:tab/>
      <w:t xml:space="preserve"> </w:t>
    </w:r>
    <w:sdt>
      <w:sdtPr>
        <w:rPr>
          <w:noProof/>
        </w:rPr>
        <w:id w:val="1020052197"/>
        <w:docPartObj>
          <w:docPartGallery w:val="Page Numbers (Bottom of Page)"/>
          <w:docPartUnique/>
        </w:docPartObj>
      </w:sdtPr>
      <w:sdtContent>
        <w:r>
          <w:fldChar w:fldCharType="begin"/>
        </w:r>
        <w:r>
          <w:instrText xml:space="preserve"> PAGE   \* MERGEFORMAT </w:instrText>
        </w:r>
        <w:r>
          <w:fldChar w:fldCharType="separate"/>
        </w:r>
        <w:r>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B247" w14:textId="001C5483" w:rsidR="00BC599A" w:rsidRDefault="00BC599A">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CE27" w14:textId="77777777" w:rsidR="008D28CD" w:rsidRDefault="008D28CD" w:rsidP="00220A40">
      <w:pPr>
        <w:spacing w:after="0" w:line="240" w:lineRule="auto"/>
      </w:pPr>
      <w:r>
        <w:separator/>
      </w:r>
    </w:p>
  </w:footnote>
  <w:footnote w:type="continuationSeparator" w:id="0">
    <w:p w14:paraId="25A3B3EC" w14:textId="77777777" w:rsidR="008D28CD" w:rsidRDefault="008D28C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DB5D8" w14:textId="4F75678D" w:rsidR="00220A40" w:rsidRPr="00BC599A" w:rsidRDefault="00BC599A" w:rsidP="00BC599A">
    <w:pPr>
      <w:pStyle w:val="Header"/>
      <w:spacing w:after="120"/>
      <w:rPr>
        <w:i/>
      </w:rPr>
    </w:pPr>
    <w:r>
      <w:rPr>
        <w:i/>
        <w:sz w:val="24"/>
        <w:szCs w:val="24"/>
      </w:rPr>
      <w:t>Mathematics Instructional Plan –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E676C8D"/>
    <w:multiLevelType w:val="hybridMultilevel"/>
    <w:tmpl w:val="B50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A6BB1"/>
    <w:multiLevelType w:val="hybridMultilevel"/>
    <w:tmpl w:val="8CE47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C09AE"/>
    <w:rsid w:val="000D5A2B"/>
    <w:rsid w:val="000E40B0"/>
    <w:rsid w:val="00132559"/>
    <w:rsid w:val="00134076"/>
    <w:rsid w:val="001342BD"/>
    <w:rsid w:val="001544A0"/>
    <w:rsid w:val="00181B78"/>
    <w:rsid w:val="00196BD1"/>
    <w:rsid w:val="001C1985"/>
    <w:rsid w:val="001D5510"/>
    <w:rsid w:val="001D67CF"/>
    <w:rsid w:val="00220A40"/>
    <w:rsid w:val="002639D9"/>
    <w:rsid w:val="002A1166"/>
    <w:rsid w:val="002A694A"/>
    <w:rsid w:val="002E277C"/>
    <w:rsid w:val="00335163"/>
    <w:rsid w:val="00354730"/>
    <w:rsid w:val="00381C1B"/>
    <w:rsid w:val="003927A4"/>
    <w:rsid w:val="00397E9D"/>
    <w:rsid w:val="003C048F"/>
    <w:rsid w:val="003D3270"/>
    <w:rsid w:val="004203F5"/>
    <w:rsid w:val="00473BBD"/>
    <w:rsid w:val="00477E91"/>
    <w:rsid w:val="004859BB"/>
    <w:rsid w:val="004A219B"/>
    <w:rsid w:val="004C2922"/>
    <w:rsid w:val="004D34A3"/>
    <w:rsid w:val="004E5B8D"/>
    <w:rsid w:val="00521E66"/>
    <w:rsid w:val="00523735"/>
    <w:rsid w:val="00551DA5"/>
    <w:rsid w:val="00551EFD"/>
    <w:rsid w:val="005609E3"/>
    <w:rsid w:val="00567BB3"/>
    <w:rsid w:val="00580E22"/>
    <w:rsid w:val="00597682"/>
    <w:rsid w:val="005C02F4"/>
    <w:rsid w:val="005D453F"/>
    <w:rsid w:val="006373EF"/>
    <w:rsid w:val="006B0124"/>
    <w:rsid w:val="006B071F"/>
    <w:rsid w:val="006C07B1"/>
    <w:rsid w:val="006C13B5"/>
    <w:rsid w:val="007370C5"/>
    <w:rsid w:val="007E41D5"/>
    <w:rsid w:val="007F0621"/>
    <w:rsid w:val="008035E5"/>
    <w:rsid w:val="00822CAE"/>
    <w:rsid w:val="008D28CD"/>
    <w:rsid w:val="008F0FFE"/>
    <w:rsid w:val="00932BC8"/>
    <w:rsid w:val="009654F6"/>
    <w:rsid w:val="00972C3E"/>
    <w:rsid w:val="009D1D59"/>
    <w:rsid w:val="009F7B34"/>
    <w:rsid w:val="00A12A49"/>
    <w:rsid w:val="00A20131"/>
    <w:rsid w:val="00A47881"/>
    <w:rsid w:val="00A756D3"/>
    <w:rsid w:val="00AA57E5"/>
    <w:rsid w:val="00AF58F3"/>
    <w:rsid w:val="00B26237"/>
    <w:rsid w:val="00B266D5"/>
    <w:rsid w:val="00B31D0D"/>
    <w:rsid w:val="00BC599A"/>
    <w:rsid w:val="00C21E8C"/>
    <w:rsid w:val="00C2681B"/>
    <w:rsid w:val="00C618CC"/>
    <w:rsid w:val="00C674C5"/>
    <w:rsid w:val="00C727A2"/>
    <w:rsid w:val="00C73471"/>
    <w:rsid w:val="00C82CF7"/>
    <w:rsid w:val="00CA0CF5"/>
    <w:rsid w:val="00CB679E"/>
    <w:rsid w:val="00CC6AB1"/>
    <w:rsid w:val="00CF3283"/>
    <w:rsid w:val="00D00702"/>
    <w:rsid w:val="00D25FB4"/>
    <w:rsid w:val="00D453E6"/>
    <w:rsid w:val="00D94802"/>
    <w:rsid w:val="00E00E96"/>
    <w:rsid w:val="00E05F3A"/>
    <w:rsid w:val="00E24E7E"/>
    <w:rsid w:val="00E26312"/>
    <w:rsid w:val="00E71C8F"/>
    <w:rsid w:val="00EA6DF4"/>
    <w:rsid w:val="00EE2F84"/>
    <w:rsid w:val="00F27962"/>
    <w:rsid w:val="00F27D97"/>
    <w:rsid w:val="00F3209D"/>
    <w:rsid w:val="00F36358"/>
    <w:rsid w:val="00F441BA"/>
    <w:rsid w:val="00F51728"/>
    <w:rsid w:val="00F630F8"/>
    <w:rsid w:val="00F71324"/>
    <w:rsid w:val="00F940D1"/>
    <w:rsid w:val="00FB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397C0"/>
  <w15:docId w15:val="{05E05D4E-17DE-4B7A-8E12-7A64F2B7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D25FB4"/>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BC599A"/>
    <w:pPr>
      <w:spacing w:before="100" w:after="6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D25FB4"/>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BC599A"/>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4D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C727A2"/>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744116">
      <w:bodyDiv w:val="1"/>
      <w:marLeft w:val="0"/>
      <w:marRight w:val="0"/>
      <w:marTop w:val="0"/>
      <w:marBottom w:val="0"/>
      <w:divBdr>
        <w:top w:val="none" w:sz="0" w:space="0" w:color="auto"/>
        <w:left w:val="none" w:sz="0" w:space="0" w:color="auto"/>
        <w:bottom w:val="none" w:sz="0" w:space="0" w:color="auto"/>
        <w:right w:val="none" w:sz="0" w:space="0" w:color="auto"/>
      </w:divBdr>
    </w:div>
    <w:div w:id="598031415">
      <w:bodyDiv w:val="1"/>
      <w:marLeft w:val="0"/>
      <w:marRight w:val="0"/>
      <w:marTop w:val="0"/>
      <w:marBottom w:val="0"/>
      <w:divBdr>
        <w:top w:val="none" w:sz="0" w:space="0" w:color="auto"/>
        <w:left w:val="none" w:sz="0" w:space="0" w:color="auto"/>
        <w:bottom w:val="none" w:sz="0" w:space="0" w:color="auto"/>
        <w:right w:val="none" w:sz="0" w:space="0" w:color="auto"/>
      </w:divBdr>
    </w:div>
    <w:div w:id="696082286">
      <w:bodyDiv w:val="1"/>
      <w:marLeft w:val="0"/>
      <w:marRight w:val="0"/>
      <w:marTop w:val="0"/>
      <w:marBottom w:val="0"/>
      <w:divBdr>
        <w:top w:val="none" w:sz="0" w:space="0" w:color="auto"/>
        <w:left w:val="none" w:sz="0" w:space="0" w:color="auto"/>
        <w:bottom w:val="none" w:sz="0" w:space="0" w:color="auto"/>
        <w:right w:val="none" w:sz="0" w:space="0" w:color="auto"/>
      </w:divBdr>
    </w:div>
    <w:div w:id="810899776">
      <w:bodyDiv w:val="1"/>
      <w:marLeft w:val="0"/>
      <w:marRight w:val="0"/>
      <w:marTop w:val="0"/>
      <w:marBottom w:val="0"/>
      <w:divBdr>
        <w:top w:val="none" w:sz="0" w:space="0" w:color="auto"/>
        <w:left w:val="none" w:sz="0" w:space="0" w:color="auto"/>
        <w:bottom w:val="none" w:sz="0" w:space="0" w:color="auto"/>
        <w:right w:val="none" w:sz="0" w:space="0" w:color="auto"/>
      </w:divBdr>
    </w:div>
    <w:div w:id="17582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C2AD-DF0F-48E1-A526-6C2EA74E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Mathematics Instructional Plan </vt:lpstr>
    </vt:vector>
  </TitlesOfParts>
  <Company>Virginia Department of Education</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dc:title>
  <dc:subject>Mathematics</dc:subject>
  <dc:creator>Virginia Department of Education</dc:creator>
  <cp:lastModifiedBy>Mazzacane, Tina (DOE)</cp:lastModifiedBy>
  <cp:revision>6</cp:revision>
  <cp:lastPrinted>2017-10-30T15:44:00Z</cp:lastPrinted>
  <dcterms:created xsi:type="dcterms:W3CDTF">2018-04-02T14:57:00Z</dcterms:created>
  <dcterms:modified xsi:type="dcterms:W3CDTF">2018-07-08T23:50:00Z</dcterms:modified>
</cp:coreProperties>
</file>