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B3C9" w14:textId="77777777" w:rsidR="00E65DD0" w:rsidRDefault="00E65DD0" w:rsidP="00E65DD0">
      <w:pPr>
        <w:pStyle w:val="Header"/>
        <w:spacing w:after="120"/>
      </w:pPr>
      <w:r>
        <w:rPr>
          <w:i/>
          <w:sz w:val="24"/>
          <w:szCs w:val="24"/>
        </w:rPr>
        <w:t>Mathematics Instructional Plan – Grade 8</w:t>
      </w:r>
    </w:p>
    <w:p w14:paraId="08C9C390" w14:textId="77777777" w:rsidR="00196BD1" w:rsidRPr="00E65DD0" w:rsidRDefault="002378CF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E65DD0">
        <w:rPr>
          <w:rFonts w:asciiTheme="minorHAnsi" w:hAnsiTheme="minorHAnsi"/>
          <w:color w:val="1F497D" w:themeColor="text2"/>
          <w:sz w:val="48"/>
        </w:rPr>
        <w:t>Changing Attributes</w:t>
      </w:r>
    </w:p>
    <w:p w14:paraId="3F6016D9" w14:textId="69937833" w:rsidR="00A93E1A" w:rsidRPr="007F0621" w:rsidRDefault="00A93E1A" w:rsidP="00E65DD0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Measurement and Geometry</w:t>
      </w:r>
    </w:p>
    <w:p w14:paraId="64594AC3" w14:textId="215ACA11" w:rsidR="00A93E1A" w:rsidRPr="001E61FC" w:rsidRDefault="00A93E1A" w:rsidP="00E65DD0">
      <w:pPr>
        <w:tabs>
          <w:tab w:val="left" w:pos="2160"/>
        </w:tabs>
        <w:spacing w:before="100" w:after="0" w:line="240" w:lineRule="auto"/>
        <w:ind w:left="2160" w:hanging="2160"/>
        <w:rPr>
          <w:rFonts w:cs="Times New Roman"/>
          <w:strike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Topic:</w:t>
      </w:r>
      <w:r w:rsidRPr="007F0621">
        <w:rPr>
          <w:rFonts w:cs="Times New Roman"/>
          <w:b/>
          <w:sz w:val="24"/>
          <w:szCs w:val="24"/>
        </w:rPr>
        <w:tab/>
      </w:r>
      <w:r w:rsidR="00E47314">
        <w:rPr>
          <w:rFonts w:cs="Times New Roman"/>
          <w:sz w:val="24"/>
          <w:szCs w:val="24"/>
        </w:rPr>
        <w:t>Changing attributes of rectangular prisms</w:t>
      </w:r>
      <w:r w:rsidR="001E61FC">
        <w:rPr>
          <w:rFonts w:cs="Times New Roman"/>
          <w:sz w:val="24"/>
          <w:szCs w:val="24"/>
        </w:rPr>
        <w:t xml:space="preserve"> </w:t>
      </w:r>
    </w:p>
    <w:p w14:paraId="50960310" w14:textId="06263BE2" w:rsidR="00A93E1A" w:rsidRDefault="00A93E1A" w:rsidP="00E65DD0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385E7C" w:rsidRPr="007F0621">
        <w:rPr>
          <w:rFonts w:cs="Times New Roman"/>
          <w:b/>
          <w:sz w:val="24"/>
          <w:szCs w:val="24"/>
        </w:rPr>
        <w:t>:</w:t>
      </w:r>
      <w:r w:rsidR="00385E7C">
        <w:rPr>
          <w:rFonts w:cs="Times New Roman"/>
          <w:b/>
          <w:sz w:val="24"/>
          <w:szCs w:val="24"/>
        </w:rPr>
        <w:tab/>
      </w:r>
      <w:r w:rsidR="00E47314">
        <w:rPr>
          <w:rFonts w:cs="Times New Roman"/>
          <w:sz w:val="24"/>
          <w:szCs w:val="24"/>
        </w:rPr>
        <w:t>8.</w:t>
      </w:r>
      <w:r w:rsidR="00385E7C">
        <w:rPr>
          <w:rFonts w:cs="Times New Roman"/>
          <w:sz w:val="24"/>
          <w:szCs w:val="24"/>
        </w:rPr>
        <w:t>6</w:t>
      </w:r>
      <w:r w:rsidR="00385E7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The student will </w:t>
      </w:r>
    </w:p>
    <w:p w14:paraId="2600700E" w14:textId="1E6EB024" w:rsidR="00A93E1A" w:rsidRPr="00E65DD0" w:rsidRDefault="00A93E1A" w:rsidP="00E65DD0">
      <w:pPr>
        <w:pStyle w:val="ListParagraph"/>
        <w:numPr>
          <w:ilvl w:val="0"/>
          <w:numId w:val="9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E65DD0">
        <w:rPr>
          <w:rFonts w:cs="Times New Roman"/>
          <w:sz w:val="24"/>
          <w:szCs w:val="24"/>
        </w:rPr>
        <w:t>describe how changin</w:t>
      </w:r>
      <w:r w:rsidR="00723FB5" w:rsidRPr="00E65DD0">
        <w:rPr>
          <w:rFonts w:cs="Times New Roman"/>
          <w:sz w:val="24"/>
          <w:szCs w:val="24"/>
        </w:rPr>
        <w:t xml:space="preserve">g one measured attribute of a </w:t>
      </w:r>
      <w:r w:rsidRPr="00E65DD0">
        <w:rPr>
          <w:rFonts w:cs="Times New Roman"/>
          <w:sz w:val="24"/>
          <w:szCs w:val="24"/>
        </w:rPr>
        <w:t>rectangular prism affects the volume and surface area.</w:t>
      </w:r>
    </w:p>
    <w:p w14:paraId="79D78A7F" w14:textId="176818E4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645DF3">
        <w:rPr>
          <w:rFonts w:cs="Times New Roman"/>
          <w:b/>
          <w:sz w:val="24"/>
          <w:szCs w:val="24"/>
        </w:rPr>
        <w:t xml:space="preserve"> </w:t>
      </w:r>
      <w:r w:rsidR="00645DF3">
        <w:rPr>
          <w:rFonts w:cs="Times New Roman"/>
          <w:b/>
          <w:sz w:val="24"/>
          <w:szCs w:val="24"/>
        </w:rPr>
        <w:tab/>
      </w:r>
      <w:r w:rsidR="00DD35C0" w:rsidRPr="00C54E1F">
        <w:rPr>
          <w:rFonts w:cs="Times New Roman"/>
          <w:sz w:val="24"/>
          <w:szCs w:val="24"/>
        </w:rPr>
        <w:t>8.14, 8.17</w:t>
      </w:r>
      <w:r w:rsidRPr="00DD35C0">
        <w:rPr>
          <w:rFonts w:cs="Times New Roman"/>
          <w:b/>
          <w:color w:val="FF0000"/>
          <w:sz w:val="24"/>
          <w:szCs w:val="24"/>
        </w:rPr>
        <w:tab/>
      </w:r>
    </w:p>
    <w:p w14:paraId="5CE919EE" w14:textId="0F8FA511" w:rsidR="00AA57E5" w:rsidRPr="00DD35C0" w:rsidRDefault="001C1985" w:rsidP="00E65DD0">
      <w:pPr>
        <w:pStyle w:val="Heading2"/>
        <w:spacing w:before="100" w:after="60"/>
        <w:rPr>
          <w:rFonts w:asciiTheme="minorHAnsi" w:hAnsiTheme="minorHAnsi"/>
          <w:strike/>
        </w:rPr>
      </w:pPr>
      <w:r w:rsidRPr="007F0621">
        <w:rPr>
          <w:rFonts w:asciiTheme="minorHAnsi" w:hAnsiTheme="minorHAnsi"/>
        </w:rPr>
        <w:t>Materials</w:t>
      </w:r>
      <w:r w:rsidR="00645DF3">
        <w:rPr>
          <w:rFonts w:asciiTheme="minorHAnsi" w:hAnsiTheme="minorHAnsi"/>
          <w:strike/>
        </w:rPr>
        <w:t xml:space="preserve"> </w:t>
      </w:r>
    </w:p>
    <w:p w14:paraId="343C9681" w14:textId="15EAA294" w:rsidR="00310931" w:rsidRPr="00310931" w:rsidRDefault="002378CF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310931">
        <w:rPr>
          <w:rFonts w:asciiTheme="minorHAnsi" w:hAnsiTheme="minorHAnsi"/>
          <w:szCs w:val="24"/>
        </w:rPr>
        <w:t xml:space="preserve">Changing Attributes Notes </w:t>
      </w:r>
      <w:r w:rsidR="00E914A9">
        <w:rPr>
          <w:rFonts w:asciiTheme="minorHAnsi" w:hAnsiTheme="minorHAnsi"/>
          <w:szCs w:val="24"/>
        </w:rPr>
        <w:t>activity sheet</w:t>
      </w:r>
      <w:r w:rsidR="00E914A9" w:rsidRPr="00310931">
        <w:rPr>
          <w:rFonts w:asciiTheme="minorHAnsi" w:hAnsiTheme="minorHAnsi"/>
          <w:szCs w:val="24"/>
        </w:rPr>
        <w:t xml:space="preserve"> </w:t>
      </w:r>
      <w:r w:rsidR="004A589F" w:rsidRPr="00310931">
        <w:rPr>
          <w:rFonts w:asciiTheme="minorHAnsi" w:hAnsiTheme="minorHAnsi"/>
          <w:szCs w:val="24"/>
        </w:rPr>
        <w:t>(attached)</w:t>
      </w:r>
    </w:p>
    <w:p w14:paraId="773B6B0A" w14:textId="6E7E7967" w:rsidR="0086749F" w:rsidRPr="00310931" w:rsidRDefault="00310931" w:rsidP="00E65D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310931">
        <w:rPr>
          <w:sz w:val="24"/>
          <w:szCs w:val="24"/>
        </w:rPr>
        <w:t>Changing Attributes Activity Sheet</w:t>
      </w:r>
      <w:r>
        <w:rPr>
          <w:sz w:val="24"/>
          <w:szCs w:val="24"/>
        </w:rPr>
        <w:t xml:space="preserve"> </w:t>
      </w:r>
      <w:r w:rsidR="004A589F" w:rsidRPr="00310931">
        <w:rPr>
          <w:sz w:val="24"/>
          <w:szCs w:val="24"/>
        </w:rPr>
        <w:t>(attached)</w:t>
      </w:r>
    </w:p>
    <w:p w14:paraId="3D8662A8" w14:textId="77777777" w:rsidR="002378CF" w:rsidRPr="00310931" w:rsidRDefault="002378CF" w:rsidP="00E65D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310931">
        <w:rPr>
          <w:sz w:val="24"/>
          <w:szCs w:val="24"/>
        </w:rPr>
        <w:t>Rulers</w:t>
      </w:r>
    </w:p>
    <w:p w14:paraId="6783A2F7" w14:textId="66975384" w:rsidR="002378CF" w:rsidRDefault="00F4572B" w:rsidP="00E65D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310931">
        <w:rPr>
          <w:sz w:val="24"/>
          <w:szCs w:val="24"/>
        </w:rPr>
        <w:t>Different types of car</w:t>
      </w:r>
      <w:r w:rsidR="001E61FC" w:rsidRPr="00310931">
        <w:rPr>
          <w:sz w:val="24"/>
          <w:szCs w:val="24"/>
        </w:rPr>
        <w:t>d</w:t>
      </w:r>
      <w:r w:rsidRPr="00310931">
        <w:rPr>
          <w:sz w:val="24"/>
          <w:szCs w:val="24"/>
        </w:rPr>
        <w:t>board boxes (rectangular prisms) such as cereal boxes, snack boxes, etc. Try to have</w:t>
      </w:r>
      <w:r w:rsidR="00310931">
        <w:rPr>
          <w:sz w:val="24"/>
          <w:szCs w:val="24"/>
        </w:rPr>
        <w:t xml:space="preserve"> each one a different size</w:t>
      </w:r>
      <w:r w:rsidRPr="00310931">
        <w:rPr>
          <w:sz w:val="24"/>
          <w:szCs w:val="24"/>
        </w:rPr>
        <w:t>.</w:t>
      </w:r>
    </w:p>
    <w:p w14:paraId="566BCDE3" w14:textId="178B95B1" w:rsidR="00385E7C" w:rsidRPr="00310931" w:rsidRDefault="00385E7C" w:rsidP="00E65D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Demonstration tool (e.g., document camera, digital display)</w:t>
      </w:r>
    </w:p>
    <w:p w14:paraId="3B0713E7" w14:textId="2FDDA687" w:rsidR="00AA57E5" w:rsidRPr="00C54E1F" w:rsidRDefault="004203F5" w:rsidP="00E65DD0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19935DA3" w14:textId="5075F45D"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385E7C">
        <w:rPr>
          <w:rFonts w:cs="Times New Roman"/>
          <w:i/>
          <w:sz w:val="24"/>
          <w:szCs w:val="24"/>
        </w:rPr>
        <w:t>height, length</w:t>
      </w:r>
      <w:r w:rsidR="00310931">
        <w:rPr>
          <w:rFonts w:cs="Times New Roman"/>
          <w:i/>
          <w:sz w:val="24"/>
          <w:szCs w:val="24"/>
        </w:rPr>
        <w:t xml:space="preserve">, </w:t>
      </w:r>
      <w:r w:rsidR="00385E7C">
        <w:rPr>
          <w:rFonts w:cs="Times New Roman"/>
          <w:i/>
          <w:sz w:val="24"/>
          <w:szCs w:val="24"/>
        </w:rPr>
        <w:t xml:space="preserve">scale factor, </w:t>
      </w:r>
      <w:r w:rsidR="00385E7C" w:rsidRPr="00C54E1F">
        <w:rPr>
          <w:rFonts w:cs="Times New Roman"/>
          <w:i/>
          <w:sz w:val="24"/>
          <w:szCs w:val="24"/>
        </w:rPr>
        <w:t>surface area</w:t>
      </w:r>
      <w:r w:rsidR="00385E7C">
        <w:rPr>
          <w:rFonts w:cs="Times New Roman"/>
          <w:i/>
          <w:sz w:val="24"/>
          <w:szCs w:val="24"/>
        </w:rPr>
        <w:t xml:space="preserve">, </w:t>
      </w:r>
      <w:r w:rsidR="00385E7C" w:rsidRPr="00C54E1F">
        <w:rPr>
          <w:rFonts w:cs="Times New Roman"/>
          <w:i/>
          <w:sz w:val="24"/>
          <w:szCs w:val="24"/>
        </w:rPr>
        <w:t xml:space="preserve">volume, </w:t>
      </w:r>
      <w:r w:rsidR="00310931">
        <w:rPr>
          <w:rFonts w:cs="Times New Roman"/>
          <w:i/>
          <w:sz w:val="24"/>
          <w:szCs w:val="24"/>
        </w:rPr>
        <w:t>width (earlier grades)</w:t>
      </w:r>
    </w:p>
    <w:p w14:paraId="3E1CF8D6" w14:textId="3F0B5B8B" w:rsidR="003C048F" w:rsidRPr="00C54E1F" w:rsidRDefault="002E277C" w:rsidP="00C54E1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385E7C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29E99F14" w14:textId="3BA85069" w:rsidR="00E914A9" w:rsidRDefault="00E914A9" w:rsidP="00E65DD0">
      <w:pPr>
        <w:pStyle w:val="NumberedPara"/>
        <w:numPr>
          <w:ilvl w:val="0"/>
          <w:numId w:val="4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Display</w:t>
      </w:r>
      <w:r w:rsidR="002378CF">
        <w:rPr>
          <w:rFonts w:asciiTheme="minorHAnsi" w:hAnsiTheme="minorHAnsi"/>
          <w:szCs w:val="24"/>
        </w:rPr>
        <w:t xml:space="preserve"> the Changing Attributes Notes page</w:t>
      </w:r>
      <w:r>
        <w:rPr>
          <w:rFonts w:asciiTheme="minorHAnsi" w:hAnsiTheme="minorHAnsi"/>
          <w:szCs w:val="24"/>
        </w:rPr>
        <w:t xml:space="preserve">, </w:t>
      </w:r>
      <w:r w:rsidR="002378CF">
        <w:rPr>
          <w:rFonts w:asciiTheme="minorHAnsi" w:hAnsiTheme="minorHAnsi"/>
          <w:szCs w:val="24"/>
        </w:rPr>
        <w:t>zooming in to the first row. Show students how to find the volume of the first rectangular prism. Then apply the scale factor</w:t>
      </w:r>
      <w:r w:rsidR="003379D7">
        <w:rPr>
          <w:rFonts w:asciiTheme="minorHAnsi" w:hAnsiTheme="minorHAnsi"/>
          <w:szCs w:val="24"/>
        </w:rPr>
        <w:t xml:space="preserve">. Make sure to show students that the overall volume increased by the same factor as the length (or any of the following attributes). </w:t>
      </w:r>
    </w:p>
    <w:p w14:paraId="5B363FCF" w14:textId="792C5148" w:rsidR="00E914A9" w:rsidRDefault="00E914A9" w:rsidP="00E65DD0">
      <w:pPr>
        <w:pStyle w:val="NumberedPara"/>
        <w:numPr>
          <w:ilvl w:val="0"/>
          <w:numId w:val="4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Apply</w:t>
      </w:r>
      <w:r w:rsidR="003379D7">
        <w:rPr>
          <w:rFonts w:asciiTheme="minorHAnsi" w:hAnsiTheme="minorHAnsi"/>
          <w:szCs w:val="24"/>
        </w:rPr>
        <w:t xml:space="preserve"> the next scale factor, and show students that the overall volume changed by the same factor again. </w:t>
      </w:r>
    </w:p>
    <w:p w14:paraId="7882F258" w14:textId="59AAA775" w:rsidR="001C1985" w:rsidRDefault="003379D7" w:rsidP="00E65DD0">
      <w:pPr>
        <w:pStyle w:val="NumberedPara"/>
        <w:numPr>
          <w:ilvl w:val="0"/>
          <w:numId w:val="4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After doing the three volume questions, move to the surface area questions. These will take a little longer, but make sure t</w:t>
      </w:r>
      <w:r w:rsidR="00C54E1F">
        <w:rPr>
          <w:rFonts w:asciiTheme="minorHAnsi" w:hAnsiTheme="minorHAnsi"/>
          <w:szCs w:val="24"/>
        </w:rPr>
        <w:t>o have students show their work</w:t>
      </w:r>
      <w:r>
        <w:rPr>
          <w:rFonts w:asciiTheme="minorHAnsi" w:hAnsiTheme="minorHAnsi"/>
          <w:szCs w:val="24"/>
        </w:rPr>
        <w:t xml:space="preserve">. Apply the scale factor. Ask students </w:t>
      </w:r>
      <w:r w:rsidR="00E914A9">
        <w:rPr>
          <w:rFonts w:asciiTheme="minorHAnsi" w:hAnsiTheme="minorHAnsi"/>
          <w:szCs w:val="24"/>
        </w:rPr>
        <w:t xml:space="preserve">whether there is </w:t>
      </w:r>
      <w:r>
        <w:rPr>
          <w:rFonts w:asciiTheme="minorHAnsi" w:hAnsiTheme="minorHAnsi"/>
          <w:szCs w:val="24"/>
        </w:rPr>
        <w:t xml:space="preserve">any observable pattern from the original surface area to the new surface area. The goal is that they see </w:t>
      </w:r>
      <w:r w:rsidR="00E914A9" w:rsidRPr="00E65DD0">
        <w:rPr>
          <w:rFonts w:asciiTheme="minorHAnsi" w:hAnsiTheme="minorHAnsi"/>
          <w:i/>
          <w:szCs w:val="24"/>
        </w:rPr>
        <w:t>no</w:t>
      </w:r>
      <w:r w:rsidR="00E914A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pattern. Reinforce this by applying the next scale factor. Be sure the students see no pattern from original surface area to new surface area.</w:t>
      </w:r>
      <w:r w:rsidR="00F4572B">
        <w:rPr>
          <w:rFonts w:asciiTheme="minorHAnsi" w:hAnsiTheme="minorHAnsi"/>
          <w:szCs w:val="24"/>
        </w:rPr>
        <w:t xml:space="preserve"> Also</w:t>
      </w:r>
      <w:r w:rsidR="001E61FC">
        <w:rPr>
          <w:rFonts w:asciiTheme="minorHAnsi" w:hAnsiTheme="minorHAnsi"/>
          <w:szCs w:val="24"/>
        </w:rPr>
        <w:t>,</w:t>
      </w:r>
      <w:r w:rsidR="00F4572B">
        <w:rPr>
          <w:rFonts w:asciiTheme="minorHAnsi" w:hAnsiTheme="minorHAnsi"/>
          <w:szCs w:val="24"/>
        </w:rPr>
        <w:t xml:space="preserve"> b</w:t>
      </w:r>
      <w:r w:rsidR="00C84E8A">
        <w:rPr>
          <w:rFonts w:asciiTheme="minorHAnsi" w:hAnsiTheme="minorHAnsi"/>
          <w:szCs w:val="24"/>
        </w:rPr>
        <w:t>e sure</w:t>
      </w:r>
      <w:r w:rsidR="00E914A9">
        <w:rPr>
          <w:rFonts w:asciiTheme="minorHAnsi" w:hAnsiTheme="minorHAnsi"/>
          <w:szCs w:val="24"/>
        </w:rPr>
        <w:t xml:space="preserve"> that,</w:t>
      </w:r>
      <w:r w:rsidR="00C84E8A">
        <w:rPr>
          <w:rFonts w:asciiTheme="minorHAnsi" w:hAnsiTheme="minorHAnsi"/>
          <w:szCs w:val="24"/>
        </w:rPr>
        <w:t xml:space="preserve"> for every question</w:t>
      </w:r>
      <w:r w:rsidR="007B5321">
        <w:rPr>
          <w:rFonts w:asciiTheme="minorHAnsi" w:hAnsiTheme="minorHAnsi"/>
          <w:szCs w:val="24"/>
        </w:rPr>
        <w:t xml:space="preserve"> </w:t>
      </w:r>
      <w:r w:rsidR="00C54E1F">
        <w:rPr>
          <w:rFonts w:asciiTheme="minorHAnsi" w:hAnsiTheme="minorHAnsi"/>
          <w:szCs w:val="24"/>
        </w:rPr>
        <w:t>(row)</w:t>
      </w:r>
      <w:r w:rsidR="00F4572B">
        <w:rPr>
          <w:rFonts w:asciiTheme="minorHAnsi" w:hAnsiTheme="minorHAnsi"/>
          <w:szCs w:val="24"/>
        </w:rPr>
        <w:t xml:space="preserve">, </w:t>
      </w:r>
      <w:r w:rsidR="00E914A9">
        <w:rPr>
          <w:rFonts w:asciiTheme="minorHAnsi" w:hAnsiTheme="minorHAnsi"/>
          <w:szCs w:val="24"/>
        </w:rPr>
        <w:t>they</w:t>
      </w:r>
      <w:r w:rsidR="00F4572B">
        <w:rPr>
          <w:rFonts w:asciiTheme="minorHAnsi" w:hAnsiTheme="minorHAnsi"/>
          <w:szCs w:val="24"/>
        </w:rPr>
        <w:t xml:space="preserve"> write in complete sentences for the “Describe the Change” box. </w:t>
      </w:r>
    </w:p>
    <w:p w14:paraId="52981A8B" w14:textId="7B919177" w:rsidR="00F4572B" w:rsidRPr="00310931" w:rsidRDefault="00E914A9" w:rsidP="00E65D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Write the words “Volume,” “Surface Area,” and “Scale Factor of x” on chart paper and post around the room as a gallery walk</w:t>
      </w:r>
      <w:r w:rsidR="00F4572B" w:rsidRPr="0031093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students’ </w:t>
      </w:r>
      <w:r w:rsidR="00F4572B" w:rsidRPr="00310931">
        <w:rPr>
          <w:sz w:val="24"/>
          <w:szCs w:val="24"/>
        </w:rPr>
        <w:t>goal is to first calculate the surface area and volume of their box</w:t>
      </w:r>
      <w:r w:rsidR="00C84E8A" w:rsidRPr="00310931">
        <w:rPr>
          <w:sz w:val="24"/>
          <w:szCs w:val="24"/>
        </w:rPr>
        <w:t xml:space="preserve"> showing all</w:t>
      </w:r>
      <w:r>
        <w:rPr>
          <w:sz w:val="24"/>
          <w:szCs w:val="24"/>
        </w:rPr>
        <w:t xml:space="preserve"> of</w:t>
      </w:r>
      <w:r w:rsidR="00C84E8A" w:rsidRPr="00310931">
        <w:rPr>
          <w:sz w:val="24"/>
          <w:szCs w:val="24"/>
        </w:rPr>
        <w:t xml:space="preserve"> their work</w:t>
      </w:r>
      <w:r w:rsidR="00F4572B" w:rsidRPr="00310931">
        <w:rPr>
          <w:sz w:val="24"/>
          <w:szCs w:val="24"/>
        </w:rPr>
        <w:t xml:space="preserve">. Once you give them the </w:t>
      </w:r>
      <w:r w:rsidRPr="00310931">
        <w:rPr>
          <w:sz w:val="24"/>
          <w:szCs w:val="24"/>
        </w:rPr>
        <w:t>go</w:t>
      </w:r>
      <w:r>
        <w:rPr>
          <w:sz w:val="24"/>
          <w:szCs w:val="24"/>
        </w:rPr>
        <w:t>-</w:t>
      </w:r>
      <w:r w:rsidR="00F4572B" w:rsidRPr="00310931">
        <w:rPr>
          <w:sz w:val="24"/>
          <w:szCs w:val="24"/>
        </w:rPr>
        <w:t xml:space="preserve">ahead, </w:t>
      </w:r>
      <w:r>
        <w:rPr>
          <w:sz w:val="24"/>
          <w:szCs w:val="24"/>
        </w:rPr>
        <w:t>students</w:t>
      </w:r>
      <w:r w:rsidRPr="00310931">
        <w:rPr>
          <w:sz w:val="24"/>
          <w:szCs w:val="24"/>
        </w:rPr>
        <w:t xml:space="preserve"> </w:t>
      </w:r>
      <w:r w:rsidR="00F4572B" w:rsidRPr="00310931">
        <w:rPr>
          <w:sz w:val="24"/>
          <w:szCs w:val="24"/>
        </w:rPr>
        <w:t xml:space="preserve">can walk to each paper (station) around the room. </w:t>
      </w:r>
      <w:r>
        <w:rPr>
          <w:sz w:val="24"/>
          <w:szCs w:val="24"/>
        </w:rPr>
        <w:t>Students</w:t>
      </w:r>
      <w:r w:rsidR="00F4572B" w:rsidRPr="00310931">
        <w:rPr>
          <w:sz w:val="24"/>
          <w:szCs w:val="24"/>
        </w:rPr>
        <w:t xml:space="preserve"> need to calculate either the new surface area or volume, whichever the paper says, based on the </w:t>
      </w:r>
      <w:r w:rsidR="008F0157" w:rsidRPr="00310931">
        <w:rPr>
          <w:sz w:val="24"/>
          <w:szCs w:val="24"/>
        </w:rPr>
        <w:t xml:space="preserve">given </w:t>
      </w:r>
      <w:r w:rsidR="00C54E1F" w:rsidRPr="00310931">
        <w:rPr>
          <w:sz w:val="24"/>
          <w:szCs w:val="24"/>
        </w:rPr>
        <w:t>scale factor</w:t>
      </w:r>
      <w:r w:rsidR="00F4572B" w:rsidRPr="0031093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(Example: </w:t>
      </w:r>
      <w:r w:rsidR="00F4572B" w:rsidRPr="00310931">
        <w:rPr>
          <w:sz w:val="24"/>
          <w:szCs w:val="24"/>
        </w:rPr>
        <w:t xml:space="preserve">A station might </w:t>
      </w:r>
      <w:r>
        <w:rPr>
          <w:sz w:val="24"/>
          <w:szCs w:val="24"/>
        </w:rPr>
        <w:t xml:space="preserve">read </w:t>
      </w:r>
      <w:r w:rsidR="00F4572B" w:rsidRPr="00310931">
        <w:rPr>
          <w:sz w:val="24"/>
          <w:szCs w:val="24"/>
        </w:rPr>
        <w:t>“Volume: Scale Factor of ½</w:t>
      </w:r>
      <w:r>
        <w:rPr>
          <w:sz w:val="24"/>
          <w:szCs w:val="24"/>
        </w:rPr>
        <w:t>.</w:t>
      </w:r>
      <w:r w:rsidR="00F4572B" w:rsidRPr="00310931">
        <w:rPr>
          <w:sz w:val="24"/>
          <w:szCs w:val="24"/>
        </w:rPr>
        <w:t xml:space="preserve">” Students would need to find the new volume. Then they would have to write a sentence or two describing the change. </w:t>
      </w:r>
      <w:r>
        <w:rPr>
          <w:sz w:val="24"/>
          <w:szCs w:val="24"/>
        </w:rPr>
        <w:t xml:space="preserve">Try to have six </w:t>
      </w:r>
      <w:r w:rsidR="00C16613">
        <w:rPr>
          <w:sz w:val="24"/>
          <w:szCs w:val="24"/>
        </w:rPr>
        <w:t>stations</w:t>
      </w:r>
      <w:r w:rsidR="007F0F06" w:rsidRPr="00310931">
        <w:rPr>
          <w:sz w:val="24"/>
          <w:szCs w:val="24"/>
        </w:rPr>
        <w:t>, three</w:t>
      </w:r>
      <w:r>
        <w:rPr>
          <w:sz w:val="24"/>
          <w:szCs w:val="24"/>
        </w:rPr>
        <w:t xml:space="preserve"> for</w:t>
      </w:r>
      <w:r w:rsidR="007F0F06" w:rsidRPr="00310931">
        <w:rPr>
          <w:sz w:val="24"/>
          <w:szCs w:val="24"/>
        </w:rPr>
        <w:t xml:space="preserve"> volume and three </w:t>
      </w:r>
      <w:r>
        <w:rPr>
          <w:sz w:val="24"/>
          <w:szCs w:val="24"/>
        </w:rPr>
        <w:t xml:space="preserve">for </w:t>
      </w:r>
      <w:r w:rsidR="007F0F06" w:rsidRPr="00310931">
        <w:rPr>
          <w:sz w:val="24"/>
          <w:szCs w:val="24"/>
        </w:rPr>
        <w:t xml:space="preserve">surface area, with a good combination of </w:t>
      </w:r>
      <w:r w:rsidRPr="00310931">
        <w:rPr>
          <w:sz w:val="24"/>
          <w:szCs w:val="24"/>
        </w:rPr>
        <w:t>whole</w:t>
      </w:r>
      <w:r>
        <w:rPr>
          <w:sz w:val="24"/>
          <w:szCs w:val="24"/>
        </w:rPr>
        <w:t>-</w:t>
      </w:r>
      <w:r w:rsidR="007F0F06" w:rsidRPr="00310931">
        <w:rPr>
          <w:sz w:val="24"/>
          <w:szCs w:val="24"/>
        </w:rPr>
        <w:t>number and fraction/decimal scale factors.</w:t>
      </w:r>
    </w:p>
    <w:p w14:paraId="303F3B03" w14:textId="7B355FCC" w:rsidR="0086749F" w:rsidRPr="00310931" w:rsidRDefault="00E914A9" w:rsidP="00E65D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Display</w:t>
      </w:r>
      <w:r w:rsidR="0086749F" w:rsidRPr="00310931">
        <w:rPr>
          <w:sz w:val="24"/>
          <w:szCs w:val="24"/>
        </w:rPr>
        <w:t xml:space="preserve"> </w:t>
      </w:r>
      <w:r w:rsidR="00C54E1F" w:rsidRPr="00310931">
        <w:rPr>
          <w:sz w:val="24"/>
          <w:szCs w:val="24"/>
        </w:rPr>
        <w:t>the Changing Attributes</w:t>
      </w:r>
      <w:r w:rsidR="00C16613">
        <w:rPr>
          <w:sz w:val="24"/>
          <w:szCs w:val="24"/>
        </w:rPr>
        <w:t xml:space="preserve"> </w:t>
      </w:r>
      <w:r>
        <w:rPr>
          <w:sz w:val="24"/>
          <w:szCs w:val="24"/>
        </w:rPr>
        <w:t>activity sheet and distribute copies to students</w:t>
      </w:r>
      <w:r w:rsidR="00C54E1F" w:rsidRPr="00310931">
        <w:rPr>
          <w:sz w:val="24"/>
          <w:szCs w:val="24"/>
        </w:rPr>
        <w:t>.</w:t>
      </w:r>
      <w:r w:rsidR="008F0157" w:rsidRPr="0031093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10931">
        <w:rPr>
          <w:sz w:val="24"/>
          <w:szCs w:val="24"/>
        </w:rPr>
        <w:t xml:space="preserve">iscuss </w:t>
      </w:r>
      <w:r>
        <w:rPr>
          <w:sz w:val="24"/>
          <w:szCs w:val="24"/>
        </w:rPr>
        <w:t xml:space="preserve">the </w:t>
      </w:r>
      <w:r w:rsidR="008F0157" w:rsidRPr="00310931">
        <w:rPr>
          <w:sz w:val="24"/>
          <w:szCs w:val="24"/>
        </w:rPr>
        <w:t xml:space="preserve">problems with </w:t>
      </w:r>
      <w:r w:rsidR="00C84E8A" w:rsidRPr="00310931">
        <w:rPr>
          <w:sz w:val="24"/>
          <w:szCs w:val="24"/>
        </w:rPr>
        <w:t>students</w:t>
      </w:r>
      <w:r w:rsidR="008F0157" w:rsidRPr="00310931">
        <w:rPr>
          <w:sz w:val="24"/>
          <w:szCs w:val="24"/>
        </w:rPr>
        <w:t>.</w:t>
      </w:r>
    </w:p>
    <w:p w14:paraId="7A59AF78" w14:textId="77777777" w:rsidR="00AA57E5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5DAD9577" w14:textId="77777777" w:rsidR="004203F5" w:rsidRPr="007F0621" w:rsidRDefault="003C048F" w:rsidP="00E65DD0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674BCE45" w14:textId="77777777" w:rsidR="00661E52" w:rsidRDefault="00661E52" w:rsidP="00E65DD0">
      <w:pPr>
        <w:pStyle w:val="Bullet2"/>
        <w:numPr>
          <w:ilvl w:val="2"/>
          <w:numId w:val="8"/>
        </w:numPr>
        <w:tabs>
          <w:tab w:val="clear" w:pos="2340"/>
        </w:tabs>
        <w:spacing w:before="60"/>
        <w:ind w:left="1440"/>
      </w:pPr>
      <w:r w:rsidRPr="00E962FB">
        <w:t>Wh</w:t>
      </w:r>
      <w:r>
        <w:t>at happens to the volume of a prism when you double the height of the figure? How do you know?</w:t>
      </w:r>
    </w:p>
    <w:p w14:paraId="62351750" w14:textId="77777777" w:rsidR="00661E52" w:rsidRDefault="00661E52" w:rsidP="00E65DD0">
      <w:pPr>
        <w:pStyle w:val="Bullet2"/>
        <w:numPr>
          <w:ilvl w:val="2"/>
          <w:numId w:val="8"/>
        </w:numPr>
        <w:tabs>
          <w:tab w:val="clear" w:pos="2340"/>
        </w:tabs>
        <w:spacing w:before="60"/>
        <w:ind w:left="1440"/>
      </w:pPr>
      <w:r w:rsidRPr="00E962FB">
        <w:t>Wh</w:t>
      </w:r>
      <w:r>
        <w:t>at happens to the surface area of a prism when you double the height of the figure? How do you know?</w:t>
      </w:r>
    </w:p>
    <w:p w14:paraId="29CC47A2" w14:textId="77777777" w:rsidR="00661E52" w:rsidRPr="00661E52" w:rsidRDefault="00661E52" w:rsidP="00E65DD0">
      <w:pPr>
        <w:pStyle w:val="Bullet2"/>
        <w:numPr>
          <w:ilvl w:val="2"/>
          <w:numId w:val="8"/>
        </w:numPr>
        <w:tabs>
          <w:tab w:val="clear" w:pos="2340"/>
        </w:tabs>
        <w:spacing w:before="60"/>
        <w:ind w:left="1440"/>
        <w:rPr>
          <w:szCs w:val="24"/>
        </w:rPr>
      </w:pPr>
      <w:r w:rsidRPr="00E962FB">
        <w:t>Wh</w:t>
      </w:r>
      <w:r>
        <w:t>at happens to the volume of a prism when you halve the height of the figure? How do you know?</w:t>
      </w:r>
    </w:p>
    <w:p w14:paraId="121C3A8A" w14:textId="32E3C013" w:rsidR="00C73471" w:rsidRPr="006100EC" w:rsidRDefault="00661E52" w:rsidP="00E65DD0">
      <w:pPr>
        <w:pStyle w:val="Bullet2"/>
        <w:numPr>
          <w:ilvl w:val="2"/>
          <w:numId w:val="8"/>
        </w:numPr>
        <w:tabs>
          <w:tab w:val="clear" w:pos="2340"/>
        </w:tabs>
        <w:spacing w:before="60"/>
        <w:ind w:left="1440"/>
        <w:rPr>
          <w:szCs w:val="24"/>
        </w:rPr>
      </w:pPr>
      <w:r w:rsidRPr="00E962FB">
        <w:t>Wh</w:t>
      </w:r>
      <w:r>
        <w:t>at happens to the surface area of a prism when you halve the height of the figure? How do you know?</w:t>
      </w:r>
    </w:p>
    <w:p w14:paraId="5FFE87EA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42B0F64C" w14:textId="77777777" w:rsidR="003C048F" w:rsidRPr="007F0621" w:rsidRDefault="00A524FF" w:rsidP="00E65DD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a scale factor change for volume is easier to calculate than the scale factor change for surface area.</w:t>
      </w:r>
    </w:p>
    <w:p w14:paraId="17D44499" w14:textId="5D8AECDC" w:rsidR="003C048F" w:rsidRPr="006100EC" w:rsidRDefault="007B5067" w:rsidP="00E65DD0">
      <w:pPr>
        <w:pStyle w:val="Bullet2"/>
        <w:numPr>
          <w:ilvl w:val="1"/>
          <w:numId w:val="5"/>
        </w:numPr>
        <w:spacing w:before="60"/>
      </w:pPr>
      <w:r>
        <w:t>Explain the difference between volume and surface area.</w:t>
      </w:r>
    </w:p>
    <w:p w14:paraId="4558720E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524FF">
        <w:rPr>
          <w:rFonts w:asciiTheme="minorHAnsi" w:hAnsiTheme="minorHAnsi"/>
        </w:rPr>
        <w:t xml:space="preserve">Assessments </w:t>
      </w:r>
    </w:p>
    <w:p w14:paraId="6D1C6012" w14:textId="49A9135D" w:rsidR="003C048F" w:rsidRPr="007F0621" w:rsidRDefault="00A524FF" w:rsidP="00E65DD0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 to Kahoot</w:t>
      </w:r>
      <w:r w:rsidR="00E914A9">
        <w:rPr>
          <w:rFonts w:cs="Times New Roman"/>
          <w:sz w:val="24"/>
          <w:szCs w:val="24"/>
        </w:rPr>
        <w:t>!</w:t>
      </w:r>
      <w:r>
        <w:rPr>
          <w:rFonts w:cs="Times New Roman"/>
          <w:sz w:val="24"/>
          <w:szCs w:val="24"/>
        </w:rPr>
        <w:t xml:space="preserve"> website and search for Changing Attributes.</w:t>
      </w:r>
    </w:p>
    <w:p w14:paraId="7F14DB5C" w14:textId="77777777" w:rsidR="00AA57E5" w:rsidRPr="00A524FF" w:rsidRDefault="002E277C" w:rsidP="00A524F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5E305CD2" w14:textId="15C812B3" w:rsidR="00A524FF" w:rsidRPr="00C16613" w:rsidRDefault="00A524FF" w:rsidP="00E65DD0">
      <w:pPr>
        <w:pStyle w:val="Bullet1"/>
        <w:numPr>
          <w:ilvl w:val="0"/>
          <w:numId w:val="7"/>
        </w:numPr>
        <w:spacing w:before="60" w:after="0"/>
        <w:rPr>
          <w:rFonts w:asciiTheme="minorHAnsi" w:hAnsiTheme="minorHAnsi"/>
        </w:rPr>
      </w:pPr>
      <w:r w:rsidRPr="00C16613">
        <w:rPr>
          <w:rFonts w:asciiTheme="minorHAnsi" w:hAnsiTheme="minorHAnsi"/>
        </w:rPr>
        <w:t xml:space="preserve">Have students create practical problems that involve finding </w:t>
      </w:r>
      <w:r w:rsidR="00E914A9">
        <w:rPr>
          <w:rFonts w:asciiTheme="minorHAnsi" w:hAnsiTheme="minorHAnsi"/>
        </w:rPr>
        <w:t xml:space="preserve">the </w:t>
      </w:r>
      <w:r w:rsidRPr="00C16613">
        <w:rPr>
          <w:rFonts w:asciiTheme="minorHAnsi" w:hAnsiTheme="minorHAnsi"/>
        </w:rPr>
        <w:t>volume or surface area of various rectangular prisms.</w:t>
      </w:r>
    </w:p>
    <w:p w14:paraId="0065BCA2" w14:textId="33297BDF" w:rsidR="008035E5" w:rsidRPr="00C16613" w:rsidRDefault="00A524FF" w:rsidP="00E65DD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C16613">
        <w:rPr>
          <w:rFonts w:cs="Times New Roman"/>
          <w:sz w:val="24"/>
          <w:szCs w:val="24"/>
        </w:rPr>
        <w:t xml:space="preserve">Ask students </w:t>
      </w:r>
      <w:r w:rsidR="00E914A9">
        <w:rPr>
          <w:rFonts w:cs="Times New Roman"/>
          <w:sz w:val="24"/>
          <w:szCs w:val="24"/>
        </w:rPr>
        <w:t>whether</w:t>
      </w:r>
      <w:r w:rsidR="00E914A9" w:rsidRPr="00C16613">
        <w:rPr>
          <w:rFonts w:cs="Times New Roman"/>
          <w:sz w:val="24"/>
          <w:szCs w:val="24"/>
        </w:rPr>
        <w:t xml:space="preserve"> </w:t>
      </w:r>
      <w:r w:rsidRPr="00C16613">
        <w:rPr>
          <w:rFonts w:cs="Times New Roman"/>
          <w:sz w:val="24"/>
          <w:szCs w:val="24"/>
        </w:rPr>
        <w:t xml:space="preserve">anything like this </w:t>
      </w:r>
      <w:r w:rsidR="00E914A9">
        <w:rPr>
          <w:rFonts w:cs="Times New Roman"/>
          <w:sz w:val="24"/>
          <w:szCs w:val="24"/>
        </w:rPr>
        <w:t>would work</w:t>
      </w:r>
      <w:r w:rsidR="00E914A9" w:rsidRPr="00C16613">
        <w:rPr>
          <w:rFonts w:cs="Times New Roman"/>
          <w:sz w:val="24"/>
          <w:szCs w:val="24"/>
        </w:rPr>
        <w:t xml:space="preserve"> </w:t>
      </w:r>
      <w:r w:rsidRPr="00C16613">
        <w:rPr>
          <w:rFonts w:cs="Times New Roman"/>
          <w:sz w:val="24"/>
          <w:szCs w:val="24"/>
        </w:rPr>
        <w:t xml:space="preserve">for other shapes, </w:t>
      </w:r>
      <w:r w:rsidR="00E914A9">
        <w:rPr>
          <w:rFonts w:cs="Times New Roman"/>
          <w:sz w:val="24"/>
          <w:szCs w:val="24"/>
        </w:rPr>
        <w:t>such as</w:t>
      </w:r>
      <w:r w:rsidR="00E914A9" w:rsidRPr="00C16613">
        <w:rPr>
          <w:rFonts w:cs="Times New Roman"/>
          <w:sz w:val="24"/>
          <w:szCs w:val="24"/>
        </w:rPr>
        <w:t xml:space="preserve"> </w:t>
      </w:r>
      <w:r w:rsidRPr="00C16613">
        <w:rPr>
          <w:rFonts w:cs="Times New Roman"/>
          <w:sz w:val="24"/>
          <w:szCs w:val="24"/>
        </w:rPr>
        <w:t>cylinders, cones, pyramids, etc. Hopefully</w:t>
      </w:r>
      <w:r w:rsidR="00E914A9">
        <w:rPr>
          <w:rFonts w:cs="Times New Roman"/>
          <w:sz w:val="24"/>
          <w:szCs w:val="24"/>
        </w:rPr>
        <w:t>,</w:t>
      </w:r>
      <w:r w:rsidRPr="00C16613">
        <w:rPr>
          <w:rFonts w:cs="Times New Roman"/>
          <w:sz w:val="24"/>
          <w:szCs w:val="24"/>
        </w:rPr>
        <w:t xml:space="preserve"> at least </w:t>
      </w:r>
      <w:r w:rsidR="00E914A9">
        <w:rPr>
          <w:rFonts w:cs="Times New Roman"/>
          <w:sz w:val="24"/>
          <w:szCs w:val="24"/>
        </w:rPr>
        <w:t>one</w:t>
      </w:r>
      <w:r w:rsidR="00E914A9" w:rsidRPr="00C16613">
        <w:rPr>
          <w:rFonts w:cs="Times New Roman"/>
          <w:sz w:val="24"/>
          <w:szCs w:val="24"/>
        </w:rPr>
        <w:t xml:space="preserve"> </w:t>
      </w:r>
      <w:r w:rsidRPr="00C16613">
        <w:rPr>
          <w:rFonts w:cs="Times New Roman"/>
          <w:sz w:val="24"/>
          <w:szCs w:val="24"/>
        </w:rPr>
        <w:t xml:space="preserve">student comes up with </w:t>
      </w:r>
      <w:r w:rsidR="00E914A9">
        <w:rPr>
          <w:rFonts w:cs="Times New Roman"/>
          <w:sz w:val="24"/>
          <w:szCs w:val="24"/>
        </w:rPr>
        <w:t>“c</w:t>
      </w:r>
      <w:r w:rsidR="00E914A9" w:rsidRPr="00C16613">
        <w:rPr>
          <w:rFonts w:cs="Times New Roman"/>
          <w:sz w:val="24"/>
          <w:szCs w:val="24"/>
        </w:rPr>
        <w:t>ube</w:t>
      </w:r>
      <w:r w:rsidRPr="00C16613">
        <w:rPr>
          <w:rFonts w:cs="Times New Roman"/>
          <w:sz w:val="24"/>
          <w:szCs w:val="24"/>
        </w:rPr>
        <w:t>.</w:t>
      </w:r>
      <w:r w:rsidR="00E914A9">
        <w:rPr>
          <w:rFonts w:cs="Times New Roman"/>
          <w:sz w:val="24"/>
          <w:szCs w:val="24"/>
        </w:rPr>
        <w:t>”</w:t>
      </w:r>
    </w:p>
    <w:p w14:paraId="2533EBF9" w14:textId="77777777" w:rsidR="000D5A2B" w:rsidRPr="007F0621" w:rsidRDefault="008035E5" w:rsidP="007B5067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53F08493" w14:textId="5981DC06" w:rsidR="00E05F3A" w:rsidRDefault="007B5067" w:rsidP="00E65D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students </w:t>
      </w:r>
      <w:r w:rsidR="00E914A9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completed copy of </w:t>
      </w:r>
      <w:r w:rsidR="00E914A9">
        <w:rPr>
          <w:rFonts w:cs="Times New Roman"/>
          <w:sz w:val="24"/>
          <w:szCs w:val="24"/>
        </w:rPr>
        <w:t>the Changing Attributes Notes activity sheet</w:t>
      </w:r>
      <w:r>
        <w:rPr>
          <w:rFonts w:cs="Times New Roman"/>
          <w:sz w:val="24"/>
          <w:szCs w:val="24"/>
        </w:rPr>
        <w:t>.</w:t>
      </w:r>
    </w:p>
    <w:p w14:paraId="4D1AE26E" w14:textId="44136BCF" w:rsidR="007B5067" w:rsidRDefault="007B5067" w:rsidP="00E65D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Walk around with student</w:t>
      </w:r>
      <w:r w:rsidR="00A94F3F">
        <w:rPr>
          <w:rFonts w:cs="Times New Roman"/>
          <w:sz w:val="24"/>
          <w:szCs w:val="24"/>
        </w:rPr>
        <w:t xml:space="preserve"> groups</w:t>
      </w:r>
      <w:r>
        <w:rPr>
          <w:rFonts w:cs="Times New Roman"/>
          <w:sz w:val="24"/>
          <w:szCs w:val="24"/>
        </w:rPr>
        <w:t xml:space="preserve"> during </w:t>
      </w:r>
      <w:r w:rsidR="00A94F3F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stations activity.</w:t>
      </w:r>
    </w:p>
    <w:p w14:paraId="1D47173B" w14:textId="381BAE61" w:rsidR="008A68FE" w:rsidRDefault="007B5067" w:rsidP="00E65D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During independent work, have small </w:t>
      </w:r>
      <w:r w:rsidR="00A94F3F">
        <w:rPr>
          <w:rFonts w:cs="Times New Roman"/>
          <w:sz w:val="24"/>
          <w:szCs w:val="24"/>
        </w:rPr>
        <w:t xml:space="preserve">groups </w:t>
      </w:r>
      <w:r>
        <w:rPr>
          <w:rFonts w:cs="Times New Roman"/>
          <w:sz w:val="24"/>
          <w:szCs w:val="24"/>
        </w:rPr>
        <w:t>work with teacher.</w:t>
      </w:r>
      <w:r w:rsidR="008A68FE" w:rsidRPr="007134E0">
        <w:rPr>
          <w:rFonts w:cs="Times New Roman"/>
          <w:sz w:val="24"/>
          <w:szCs w:val="24"/>
        </w:rPr>
        <w:t xml:space="preserve"> </w:t>
      </w:r>
    </w:p>
    <w:p w14:paraId="4FF4B237" w14:textId="52E3B193" w:rsidR="000F2DD5" w:rsidRDefault="006100EC" w:rsidP="00E65D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</w:pPr>
      <w:r>
        <w:rPr>
          <w:rFonts w:cs="Times New Roman"/>
          <w:sz w:val="24"/>
          <w:szCs w:val="24"/>
        </w:rPr>
        <w:t>Provide students with dimensions that are ratios of whole numbers.</w:t>
      </w:r>
    </w:p>
    <w:p w14:paraId="78337B1D" w14:textId="77777777" w:rsidR="00E65DD0" w:rsidRDefault="00E65DD0" w:rsidP="00E65DD0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5A6B67AB" w14:textId="77777777" w:rsidR="00E65DD0" w:rsidRDefault="00E65DD0" w:rsidP="00E65DD0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6F19D951" w14:textId="411EECB3" w:rsidR="00E65DD0" w:rsidRDefault="00E65DD0" w:rsidP="00E65DD0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4DB2E200" w14:textId="77777777" w:rsidR="00E65DD0" w:rsidRDefault="00E65DD0" w:rsidP="00E65DD0">
      <w:pPr>
        <w:spacing w:after="0"/>
        <w:rPr>
          <w:rFonts w:cs="Times New Roman"/>
          <w:sz w:val="24"/>
          <w:szCs w:val="24"/>
        </w:rPr>
      </w:pPr>
    </w:p>
    <w:p w14:paraId="6294F14A" w14:textId="77777777" w:rsidR="00E65DD0" w:rsidRDefault="00E65DD0" w:rsidP="00E65DD0">
      <w:pPr>
        <w:spacing w:after="0"/>
        <w:rPr>
          <w:rFonts w:cs="Times New Roman"/>
          <w:sz w:val="24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2C294A21" w14:textId="77777777" w:rsidR="00385E7C" w:rsidRDefault="00385E7C" w:rsidP="00385E7C">
      <w:pPr>
        <w:spacing w:before="120" w:after="0" w:line="240" w:lineRule="auto"/>
        <w:rPr>
          <w:rFonts w:cs="Times New Roman"/>
          <w:i/>
          <w:sz w:val="24"/>
          <w:szCs w:val="24"/>
        </w:rPr>
        <w:sectPr w:rsidR="00385E7C" w:rsidSect="00E65DD0">
          <w:headerReference w:type="default" r:id="rId8"/>
          <w:footerReference w:type="default" r:id="rId9"/>
          <w:footerReference w:type="first" r:id="rId10"/>
          <w:pgSz w:w="12240" w:h="15840"/>
          <w:pgMar w:top="720" w:right="1440" w:bottom="1440" w:left="1440" w:header="576" w:footer="576" w:gutter="0"/>
          <w:cols w:space="720"/>
          <w:titlePg/>
          <w:docGrid w:linePitch="360"/>
        </w:sectPr>
      </w:pPr>
    </w:p>
    <w:p w14:paraId="35282628" w14:textId="6560A6BD" w:rsidR="00385E7C" w:rsidRDefault="00385E7C" w:rsidP="00E65DD0">
      <w:pPr>
        <w:spacing w:after="240" w:line="240" w:lineRule="auto"/>
        <w:jc w:val="center"/>
        <w:rPr>
          <w:rFonts w:cs="Times New Roman"/>
          <w:sz w:val="24"/>
          <w:szCs w:val="24"/>
        </w:rPr>
      </w:pPr>
      <w:r w:rsidRPr="00E65DD0">
        <w:rPr>
          <w:rFonts w:cs="Times New Roman"/>
          <w:b/>
          <w:sz w:val="32"/>
          <w:szCs w:val="32"/>
        </w:rPr>
        <w:lastRenderedPageBreak/>
        <w:t>Changing Attributes Notes</w:t>
      </w:r>
    </w:p>
    <w:tbl>
      <w:tblPr>
        <w:tblStyle w:val="TableGrid1"/>
        <w:tblpPr w:leftFromText="180" w:rightFromText="180" w:vertAnchor="text" w:horzAnchor="margin" w:tblpY="-63"/>
        <w:tblW w:w="13225" w:type="dxa"/>
        <w:tblLook w:val="04A0" w:firstRow="1" w:lastRow="0" w:firstColumn="1" w:lastColumn="0" w:noHBand="0" w:noVBand="1"/>
      </w:tblPr>
      <w:tblGrid>
        <w:gridCol w:w="2697"/>
        <w:gridCol w:w="2697"/>
        <w:gridCol w:w="1531"/>
        <w:gridCol w:w="2705"/>
        <w:gridCol w:w="1620"/>
        <w:gridCol w:w="1975"/>
      </w:tblGrid>
      <w:tr w:rsidR="00385E7C" w:rsidRPr="00A94F3F" w14:paraId="282758FA" w14:textId="77777777" w:rsidTr="00382E74">
        <w:tc>
          <w:tcPr>
            <w:tcW w:w="2697" w:type="dxa"/>
          </w:tcPr>
          <w:p w14:paraId="7E81AE04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FDC371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3FA6C8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7B392B74" wp14:editId="5B450829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10407</wp:posOffset>
                  </wp:positionV>
                  <wp:extent cx="1584715" cy="818866"/>
                  <wp:effectExtent l="0" t="0" r="0" b="635"/>
                  <wp:wrapNone/>
                  <wp:docPr id="4" name="Picture 4" descr="http://www.mathatube.com/images/vv-00-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atube.com/images/vv-00-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30" cy="82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</w:p>
          <w:p w14:paraId="05EE339B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3E78D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AE4DB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E7F9C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bookmarkEnd w:id="0"/>
          <w:p w14:paraId="1866767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2DDBF3B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Find the Volume</w:t>
            </w:r>
          </w:p>
        </w:tc>
        <w:tc>
          <w:tcPr>
            <w:tcW w:w="1531" w:type="dxa"/>
          </w:tcPr>
          <w:p w14:paraId="6A21E309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310FC08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593F2D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D9762B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Length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705" w:type="dxa"/>
          </w:tcPr>
          <w:p w14:paraId="67971AC6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</w:tc>
        <w:tc>
          <w:tcPr>
            <w:tcW w:w="1620" w:type="dxa"/>
          </w:tcPr>
          <w:p w14:paraId="2AEAFEE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144125F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59D32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06BDB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Length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3</w:t>
            </w:r>
          </w:p>
          <w:p w14:paraId="7CA8C59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>(from original)</w:t>
            </w:r>
          </w:p>
        </w:tc>
        <w:tc>
          <w:tcPr>
            <w:tcW w:w="1975" w:type="dxa"/>
          </w:tcPr>
          <w:p w14:paraId="71B0D6A4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</w:tc>
      </w:tr>
      <w:tr w:rsidR="00385E7C" w:rsidRPr="00A94F3F" w14:paraId="16F29E9C" w14:textId="77777777" w:rsidTr="00382E74">
        <w:tc>
          <w:tcPr>
            <w:tcW w:w="13225" w:type="dxa"/>
            <w:gridSpan w:val="6"/>
          </w:tcPr>
          <w:p w14:paraId="088D2AFE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Describe change:</w:t>
            </w:r>
          </w:p>
          <w:p w14:paraId="2AB70048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99291DD" w14:textId="4F4246C5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85E7C" w:rsidRPr="00A94F3F" w14:paraId="5031116E" w14:textId="77777777" w:rsidTr="00E65DD0">
        <w:trPr>
          <w:trHeight w:val="2171"/>
        </w:trPr>
        <w:tc>
          <w:tcPr>
            <w:tcW w:w="2697" w:type="dxa"/>
          </w:tcPr>
          <w:p w14:paraId="74BB798C" w14:textId="3CA1E588" w:rsidR="00385E7C" w:rsidRPr="00E65DD0" w:rsidRDefault="00A94F3F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0256F307" wp14:editId="6E7C3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47464</wp:posOffset>
                  </wp:positionV>
                  <wp:extent cx="1521460" cy="1235075"/>
                  <wp:effectExtent l="0" t="0" r="2540" b="0"/>
                  <wp:wrapNone/>
                  <wp:docPr id="5" name="Picture 5" descr="http://2.bp.blogspot.com/-B58-QFhg-fo/UaYQj8I09cI/AAAAAAAAAB8/2kVp7SnBCU4/s1600/rectangularprism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B58-QFhg-fo/UaYQj8I09cI/AAAAAAAAAB8/2kVp7SnBCU4/s1600/rectangularprism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2D68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5C33B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398C75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CE6A8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DA7B6B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BD636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9B54B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3D0DB258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Find the Volume</w:t>
            </w:r>
          </w:p>
        </w:tc>
        <w:tc>
          <w:tcPr>
            <w:tcW w:w="1531" w:type="dxa"/>
          </w:tcPr>
          <w:p w14:paraId="517FA6D8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2930943F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B3FE51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30439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Width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705" w:type="dxa"/>
          </w:tcPr>
          <w:p w14:paraId="599CD8DB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</w:tc>
        <w:tc>
          <w:tcPr>
            <w:tcW w:w="1620" w:type="dxa"/>
          </w:tcPr>
          <w:p w14:paraId="713838D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14E8ECBE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CEF2B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Height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  <w:p w14:paraId="0C413696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>(from original)</w:t>
            </w:r>
          </w:p>
        </w:tc>
        <w:tc>
          <w:tcPr>
            <w:tcW w:w="1975" w:type="dxa"/>
          </w:tcPr>
          <w:p w14:paraId="3CD7DA81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  <w:p w14:paraId="3FE661AD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43E096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AFABEC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075D1C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22FC9D73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85E7C" w:rsidRPr="00A94F3F" w14:paraId="3FEBCEBF" w14:textId="77777777" w:rsidTr="00382E74">
        <w:tc>
          <w:tcPr>
            <w:tcW w:w="13225" w:type="dxa"/>
            <w:gridSpan w:val="6"/>
          </w:tcPr>
          <w:p w14:paraId="05767BD6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Describe change:</w:t>
            </w:r>
          </w:p>
          <w:p w14:paraId="2D79702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26D1210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85E7C" w:rsidRPr="00A94F3F" w14:paraId="11C73643" w14:textId="77777777" w:rsidTr="00382E74">
        <w:tc>
          <w:tcPr>
            <w:tcW w:w="2697" w:type="dxa"/>
          </w:tcPr>
          <w:p w14:paraId="546755BE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514A7E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4BC8588E" wp14:editId="5FFA1587">
                  <wp:simplePos x="0" y="0"/>
                  <wp:positionH relativeFrom="column">
                    <wp:posOffset>-16841</wp:posOffset>
                  </wp:positionH>
                  <wp:positionV relativeFrom="paragraph">
                    <wp:posOffset>97155</wp:posOffset>
                  </wp:positionV>
                  <wp:extent cx="1624083" cy="770890"/>
                  <wp:effectExtent l="0" t="0" r="0" b="0"/>
                  <wp:wrapNone/>
                  <wp:docPr id="6" name="Picture 6" descr="https://dr282zn36sxxg.cloudfront.net/datastreams/f-d%3A661fd6840bd4c766438a0a058fe25c67aa606f15ce9f011375ea414b%2BIMAGE%2BIMAGE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282zn36sxxg.cloudfront.net/datastreams/f-d%3A661fd6840bd4c766438a0a058fe25c67aa606f15ce9f011375ea414b%2BIMAGE%2BIMAGE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83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38FE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D4595F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75842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5BA29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78325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30577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0698A051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Find the Volume</w:t>
            </w:r>
          </w:p>
        </w:tc>
        <w:tc>
          <w:tcPr>
            <w:tcW w:w="1531" w:type="dxa"/>
          </w:tcPr>
          <w:p w14:paraId="284AF15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5E1A1729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F75756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DE571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Length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2705" w:type="dxa"/>
          </w:tcPr>
          <w:p w14:paraId="3CC090FC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</w:tc>
        <w:tc>
          <w:tcPr>
            <w:tcW w:w="1620" w:type="dxa"/>
          </w:tcPr>
          <w:p w14:paraId="4286D5C9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Scale factor:</w:t>
            </w:r>
          </w:p>
          <w:p w14:paraId="49C4496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3FBB0D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F786A9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Height </w:t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  <w:szCs w:val="20"/>
              </w:rPr>
              <w:t xml:space="preserve"> 4</w:t>
            </w:r>
          </w:p>
          <w:p w14:paraId="37F5F04A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</w:rPr>
              <w:t>(from previous change)</w:t>
            </w:r>
          </w:p>
        </w:tc>
        <w:tc>
          <w:tcPr>
            <w:tcW w:w="1975" w:type="dxa"/>
          </w:tcPr>
          <w:p w14:paraId="71101A20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 Volume:</w:t>
            </w:r>
          </w:p>
        </w:tc>
      </w:tr>
      <w:tr w:rsidR="00385E7C" w:rsidRPr="00A94F3F" w14:paraId="3B81BCEA" w14:textId="77777777" w:rsidTr="00382E74">
        <w:tc>
          <w:tcPr>
            <w:tcW w:w="13225" w:type="dxa"/>
            <w:gridSpan w:val="6"/>
          </w:tcPr>
          <w:p w14:paraId="22796CE7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Describe change:</w:t>
            </w:r>
          </w:p>
          <w:p w14:paraId="2753951D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C8C400B" w14:textId="77777777" w:rsidR="00385E7C" w:rsidRPr="00E65DD0" w:rsidRDefault="00385E7C" w:rsidP="00382E7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14:paraId="64F6519E" w14:textId="306C10A8" w:rsidR="00385E7C" w:rsidRDefault="00385E7C" w:rsidP="00385E7C">
      <w:pPr>
        <w:spacing w:after="0"/>
        <w:rPr>
          <w:rFonts w:cs="Times New Roman"/>
          <w:sz w:val="24"/>
          <w:szCs w:val="24"/>
        </w:rPr>
        <w:sectPr w:rsidR="00385E7C" w:rsidSect="00385E7C">
          <w:pgSz w:w="15840" w:h="12240" w:orient="landscape"/>
          <w:pgMar w:top="627" w:right="720" w:bottom="1440" w:left="1440" w:header="720" w:footer="720" w:gutter="0"/>
          <w:cols w:space="720"/>
          <w:docGrid w:linePitch="360"/>
        </w:sectPr>
      </w:pPr>
    </w:p>
    <w:p w14:paraId="045C6943" w14:textId="2B833E35" w:rsidR="00307710" w:rsidRPr="00E65DD0" w:rsidRDefault="00307710" w:rsidP="00E65DD0">
      <w:pPr>
        <w:spacing w:after="0"/>
        <w:rPr>
          <w:rFonts w:cs="Times New Roman"/>
          <w:sz w:val="24"/>
          <w:szCs w:val="24"/>
        </w:rPr>
      </w:pPr>
    </w:p>
    <w:tbl>
      <w:tblPr>
        <w:tblStyle w:val="TableGrid1"/>
        <w:tblW w:w="13320" w:type="dxa"/>
        <w:tblInd w:w="-5" w:type="dxa"/>
        <w:tblLook w:val="04A0" w:firstRow="1" w:lastRow="0" w:firstColumn="1" w:lastColumn="0" w:noHBand="0" w:noVBand="1"/>
      </w:tblPr>
      <w:tblGrid>
        <w:gridCol w:w="2697"/>
        <w:gridCol w:w="2697"/>
        <w:gridCol w:w="1531"/>
        <w:gridCol w:w="2705"/>
        <w:gridCol w:w="1620"/>
        <w:gridCol w:w="2070"/>
      </w:tblGrid>
      <w:tr w:rsidR="00307710" w:rsidRPr="00A94F3F" w14:paraId="0DA989D6" w14:textId="77777777" w:rsidTr="00E65DD0">
        <w:tc>
          <w:tcPr>
            <w:tcW w:w="2697" w:type="dxa"/>
          </w:tcPr>
          <w:p w14:paraId="0454DC1C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468CDB2A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24C0AE8E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45952" behindDoc="0" locked="0" layoutInCell="1" allowOverlap="1" wp14:anchorId="297EA337" wp14:editId="7A484DD8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10407</wp:posOffset>
                  </wp:positionV>
                  <wp:extent cx="1584715" cy="818866"/>
                  <wp:effectExtent l="0" t="0" r="0" b="635"/>
                  <wp:wrapNone/>
                  <wp:docPr id="3" name="Picture 3" descr="http://www.mathatube.com/images/vv-00-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atube.com/images/vv-00-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30" cy="82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53E54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7164CD97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43301915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273F24F4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3C7974D0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7" w:type="dxa"/>
          </w:tcPr>
          <w:p w14:paraId="1A83370B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Find the Surface Area:</w:t>
            </w:r>
          </w:p>
        </w:tc>
        <w:tc>
          <w:tcPr>
            <w:tcW w:w="1531" w:type="dxa"/>
          </w:tcPr>
          <w:p w14:paraId="36E34E8E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Scale factor:</w:t>
            </w:r>
          </w:p>
          <w:p w14:paraId="494961D8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1F3B8785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49CAA9F2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 xml:space="preserve">Width </w:t>
            </w:r>
            <w:r w:rsidRPr="00E65DD0">
              <w:rPr>
                <w:rFonts w:ascii="Calibri" w:hAnsi="Calibri" w:cs="Calibri"/>
                <w:b/>
                <w:sz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</w:rPr>
              <w:t xml:space="preserve"> 4</w:t>
            </w:r>
          </w:p>
        </w:tc>
        <w:tc>
          <w:tcPr>
            <w:tcW w:w="2705" w:type="dxa"/>
          </w:tcPr>
          <w:p w14:paraId="7EE67E54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New Surface Area:</w:t>
            </w:r>
          </w:p>
        </w:tc>
        <w:tc>
          <w:tcPr>
            <w:tcW w:w="1620" w:type="dxa"/>
          </w:tcPr>
          <w:p w14:paraId="6B895F6A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Scale factor:</w:t>
            </w:r>
          </w:p>
          <w:p w14:paraId="101E4BF0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7553F559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30F85C42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 xml:space="preserve">Length </w:t>
            </w:r>
            <w:r w:rsidRPr="00E65DD0">
              <w:rPr>
                <w:rFonts w:ascii="Calibri" w:hAnsi="Calibri" w:cs="Calibri"/>
                <w:b/>
                <w:sz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</w:rPr>
              <w:t xml:space="preserve"> 3</w:t>
            </w:r>
          </w:p>
          <w:p w14:paraId="42F80C72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>(from original)</w:t>
            </w:r>
          </w:p>
        </w:tc>
        <w:tc>
          <w:tcPr>
            <w:tcW w:w="2070" w:type="dxa"/>
          </w:tcPr>
          <w:p w14:paraId="41023B4B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New Surface Area:</w:t>
            </w:r>
          </w:p>
        </w:tc>
      </w:tr>
      <w:tr w:rsidR="00307710" w:rsidRPr="00A94F3F" w14:paraId="25D7B11C" w14:textId="77777777" w:rsidTr="00E65DD0">
        <w:tc>
          <w:tcPr>
            <w:tcW w:w="13320" w:type="dxa"/>
            <w:gridSpan w:val="6"/>
          </w:tcPr>
          <w:p w14:paraId="3C198533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Describe change:</w:t>
            </w:r>
          </w:p>
          <w:p w14:paraId="3A17C0AE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3C47B42B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</w:tc>
      </w:tr>
      <w:tr w:rsidR="00307710" w:rsidRPr="00A94F3F" w14:paraId="2349099D" w14:textId="77777777" w:rsidTr="00E65DD0">
        <w:tc>
          <w:tcPr>
            <w:tcW w:w="2697" w:type="dxa"/>
          </w:tcPr>
          <w:p w14:paraId="5EB250B1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42DF41A4" wp14:editId="09E61942">
                  <wp:simplePos x="0" y="0"/>
                  <wp:positionH relativeFrom="column">
                    <wp:posOffset>-9999</wp:posOffset>
                  </wp:positionH>
                  <wp:positionV relativeFrom="paragraph">
                    <wp:posOffset>57207</wp:posOffset>
                  </wp:positionV>
                  <wp:extent cx="1521716" cy="1235340"/>
                  <wp:effectExtent l="0" t="0" r="2540" b="3175"/>
                  <wp:wrapNone/>
                  <wp:docPr id="8" name="Picture 8" descr="http://2.bp.blogspot.com/-B58-QFhg-fo/UaYQj8I09cI/AAAAAAAAAB8/2kVp7SnBCU4/s1600/rectangularprism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B58-QFhg-fo/UaYQj8I09cI/AAAAAAAAAB8/2kVp7SnBCU4/s1600/rectangularprism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716" cy="123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CE881D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0348BD5F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18958A4E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3BE78CEF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3D1678F4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222AF119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  <w:p w14:paraId="6470185B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7" w:type="dxa"/>
          </w:tcPr>
          <w:p w14:paraId="3B6357D1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Find the Surface Area:</w:t>
            </w:r>
          </w:p>
        </w:tc>
        <w:tc>
          <w:tcPr>
            <w:tcW w:w="1531" w:type="dxa"/>
          </w:tcPr>
          <w:p w14:paraId="6D2CB0F5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Scale factor:</w:t>
            </w:r>
          </w:p>
          <w:p w14:paraId="668DA482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62ECF2A8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3725F24B" w14:textId="3283B921" w:rsidR="00307710" w:rsidRPr="00E65DD0" w:rsidRDefault="00C16613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>Height</w:t>
            </w:r>
            <w:r w:rsidR="00307710" w:rsidRPr="00E65DD0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07710" w:rsidRPr="00E65DD0">
              <w:rPr>
                <w:rFonts w:ascii="Calibri" w:hAnsi="Calibri" w:cs="Calibri"/>
                <w:b/>
                <w:sz w:val="20"/>
              </w:rPr>
              <w:sym w:font="Wingdings" w:char="F0E0"/>
            </w:r>
            <w:r w:rsidR="00307710" w:rsidRPr="00E65DD0">
              <w:rPr>
                <w:rFonts w:ascii="Calibri" w:hAnsi="Calibri" w:cs="Calibri"/>
                <w:b/>
                <w:sz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2705" w:type="dxa"/>
          </w:tcPr>
          <w:p w14:paraId="45CD0A3A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New Surface Area:</w:t>
            </w:r>
          </w:p>
        </w:tc>
        <w:tc>
          <w:tcPr>
            <w:tcW w:w="1620" w:type="dxa"/>
          </w:tcPr>
          <w:p w14:paraId="660E2AE2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Scale factor:</w:t>
            </w:r>
          </w:p>
          <w:p w14:paraId="48901BCF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</w:p>
          <w:p w14:paraId="5B87A9C4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 xml:space="preserve">Height </w:t>
            </w:r>
            <w:r w:rsidRPr="00E65DD0">
              <w:rPr>
                <w:rFonts w:ascii="Calibri" w:hAnsi="Calibri" w:cs="Calibri"/>
                <w:b/>
                <w:sz w:val="20"/>
              </w:rPr>
              <w:sym w:font="Wingdings" w:char="F0E0"/>
            </w:r>
            <w:r w:rsidRPr="00E65DD0">
              <w:rPr>
                <w:rFonts w:ascii="Calibri" w:hAnsi="Calibri" w:cs="Calibri"/>
                <w:b/>
                <w:sz w:val="20"/>
              </w:rPr>
              <w:t xml:space="preserve"> 3</w:t>
            </w:r>
          </w:p>
          <w:p w14:paraId="7E88AEAC" w14:textId="77777777" w:rsidR="00307710" w:rsidRPr="00E65DD0" w:rsidRDefault="00307710" w:rsidP="00307710">
            <w:pPr>
              <w:rPr>
                <w:rFonts w:ascii="Calibri" w:hAnsi="Calibri" w:cs="Calibri"/>
                <w:b/>
              </w:rPr>
            </w:pPr>
            <w:r w:rsidRPr="00E65DD0">
              <w:rPr>
                <w:rFonts w:ascii="Calibri" w:hAnsi="Calibri" w:cs="Calibri"/>
                <w:b/>
                <w:sz w:val="20"/>
              </w:rPr>
              <w:t>(from previous change)</w:t>
            </w:r>
          </w:p>
        </w:tc>
        <w:tc>
          <w:tcPr>
            <w:tcW w:w="2070" w:type="dxa"/>
          </w:tcPr>
          <w:p w14:paraId="5CA200F5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New Surface Area:</w:t>
            </w:r>
          </w:p>
          <w:p w14:paraId="4E0B963D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D8F76D5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73CE8698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550E5E6B" w14:textId="77777777" w:rsidR="00307710" w:rsidRPr="00E65DD0" w:rsidRDefault="00307710" w:rsidP="00307710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307710" w:rsidRPr="00A94F3F" w14:paraId="22BFBDB7" w14:textId="77777777" w:rsidTr="00E65DD0">
        <w:tc>
          <w:tcPr>
            <w:tcW w:w="13320" w:type="dxa"/>
            <w:gridSpan w:val="6"/>
          </w:tcPr>
          <w:p w14:paraId="44027E3D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65DD0">
              <w:rPr>
                <w:rFonts w:ascii="Calibri" w:hAnsi="Calibri" w:cs="Calibri"/>
                <w:b/>
                <w:sz w:val="20"/>
                <w:u w:val="single"/>
              </w:rPr>
              <w:t>Describe change:</w:t>
            </w:r>
          </w:p>
          <w:p w14:paraId="2EB1B876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72FE5996" w14:textId="77777777" w:rsidR="00307710" w:rsidRPr="00E65DD0" w:rsidRDefault="00307710" w:rsidP="00307710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</w:tc>
      </w:tr>
    </w:tbl>
    <w:p w14:paraId="553F7C34" w14:textId="71603607" w:rsidR="008E5DA0" w:rsidRDefault="008E5DA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5E437AD" w14:textId="6AF5F371" w:rsidR="001607FF" w:rsidRDefault="001607FF" w:rsidP="002317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  <w:sectPr w:rsidR="001607FF" w:rsidSect="00E65DD0">
          <w:type w:val="continuous"/>
          <w:pgSz w:w="15840" w:h="12240" w:orient="landscape"/>
          <w:pgMar w:top="627" w:right="720" w:bottom="1440" w:left="1440" w:header="720" w:footer="720" w:gutter="0"/>
          <w:cols w:space="720"/>
          <w:docGrid w:linePitch="360"/>
        </w:sectPr>
      </w:pPr>
    </w:p>
    <w:p w14:paraId="209EDCC0" w14:textId="588B4626" w:rsidR="001607FF" w:rsidRPr="00E65DD0" w:rsidRDefault="00385E7C" w:rsidP="00E65DD0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E65DD0">
        <w:rPr>
          <w:rFonts w:cstheme="minorHAnsi"/>
          <w:b/>
          <w:color w:val="000000"/>
          <w:sz w:val="32"/>
          <w:szCs w:val="32"/>
        </w:rPr>
        <w:t>Changing Attributes</w:t>
      </w:r>
    </w:p>
    <w:p w14:paraId="397BD6EB" w14:textId="18E75EE7" w:rsidR="002317F8" w:rsidRPr="00E65DD0" w:rsidRDefault="002317F8" w:rsidP="00E65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FF"/>
          <w:sz w:val="24"/>
          <w:szCs w:val="28"/>
        </w:rPr>
      </w:pPr>
      <w:r w:rsidRPr="001607FF">
        <w:rPr>
          <w:rFonts w:cstheme="minorHAnsi"/>
          <w:color w:val="000000"/>
          <w:sz w:val="24"/>
          <w:szCs w:val="28"/>
        </w:rPr>
        <w:t xml:space="preserve">Go to </w:t>
      </w:r>
      <w:r w:rsidRPr="00E65DD0">
        <w:rPr>
          <w:rFonts w:cstheme="minorHAnsi"/>
          <w:color w:val="0000FF"/>
          <w:sz w:val="24"/>
          <w:szCs w:val="28"/>
        </w:rPr>
        <w:t>http://www.shodor.org/interactivate/activities/SurfaceAreaAndVolume/</w:t>
      </w:r>
      <w:r w:rsidR="00A94F3F" w:rsidRPr="00E65DD0">
        <w:rPr>
          <w:rFonts w:cstheme="minorHAnsi"/>
          <w:sz w:val="24"/>
          <w:szCs w:val="28"/>
        </w:rPr>
        <w:t>.</w:t>
      </w:r>
    </w:p>
    <w:p w14:paraId="58DF6A0E" w14:textId="241B5B1C" w:rsidR="002317F8" w:rsidRPr="00E65DD0" w:rsidRDefault="002317F8" w:rsidP="00E65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  <w:sz w:val="24"/>
          <w:szCs w:val="28"/>
        </w:rPr>
      </w:pPr>
      <w:r w:rsidRPr="00E65DD0">
        <w:rPr>
          <w:rFonts w:cstheme="minorHAnsi"/>
          <w:color w:val="000000"/>
          <w:sz w:val="24"/>
          <w:szCs w:val="28"/>
        </w:rPr>
        <w:t xml:space="preserve">Move the levers on the page to find the </w:t>
      </w:r>
      <w:r w:rsidR="00A94F3F">
        <w:rPr>
          <w:rFonts w:cstheme="minorHAnsi"/>
          <w:color w:val="000000"/>
          <w:sz w:val="24"/>
          <w:szCs w:val="28"/>
        </w:rPr>
        <w:t>v</w:t>
      </w:r>
      <w:r w:rsidR="00A94F3F" w:rsidRPr="00E65DD0">
        <w:rPr>
          <w:rFonts w:cstheme="minorHAnsi"/>
          <w:color w:val="000000"/>
          <w:sz w:val="24"/>
          <w:szCs w:val="28"/>
        </w:rPr>
        <w:t xml:space="preserve">olume </w:t>
      </w:r>
      <w:r w:rsidRPr="00E65DD0">
        <w:rPr>
          <w:rFonts w:cstheme="minorHAnsi"/>
          <w:color w:val="000000"/>
          <w:sz w:val="24"/>
          <w:szCs w:val="28"/>
        </w:rPr>
        <w:t xml:space="preserve">and </w:t>
      </w:r>
      <w:r w:rsidR="00A94F3F">
        <w:rPr>
          <w:rFonts w:cstheme="minorHAnsi"/>
          <w:color w:val="000000"/>
          <w:sz w:val="24"/>
          <w:szCs w:val="28"/>
        </w:rPr>
        <w:t>s</w:t>
      </w:r>
      <w:r w:rsidR="00A94F3F" w:rsidRPr="00E65DD0">
        <w:rPr>
          <w:rFonts w:cstheme="minorHAnsi"/>
          <w:color w:val="000000"/>
          <w:sz w:val="24"/>
          <w:szCs w:val="28"/>
        </w:rPr>
        <w:t xml:space="preserve">urface </w:t>
      </w:r>
      <w:r w:rsidRPr="00E65DD0">
        <w:rPr>
          <w:rFonts w:cstheme="minorHAnsi"/>
          <w:color w:val="000000"/>
          <w:sz w:val="24"/>
          <w:szCs w:val="28"/>
        </w:rPr>
        <w:t>Area for each number. Record the</w:t>
      </w:r>
      <w:r w:rsidR="001607FF" w:rsidRPr="00E65DD0">
        <w:rPr>
          <w:rFonts w:cstheme="minorHAnsi"/>
          <w:color w:val="000000"/>
          <w:sz w:val="24"/>
          <w:szCs w:val="28"/>
        </w:rPr>
        <w:t xml:space="preserve"> </w:t>
      </w:r>
      <w:r w:rsidRPr="00E65DD0">
        <w:rPr>
          <w:rFonts w:cstheme="minorHAnsi"/>
          <w:color w:val="000000"/>
          <w:sz w:val="24"/>
          <w:szCs w:val="28"/>
        </w:rPr>
        <w:t xml:space="preserve">numbers in columns labeled </w:t>
      </w:r>
      <w:r w:rsidRPr="00E65DD0">
        <w:rPr>
          <w:rFonts w:cstheme="minorHAnsi"/>
          <w:b/>
          <w:bCs/>
          <w:color w:val="000000"/>
          <w:sz w:val="24"/>
          <w:szCs w:val="28"/>
        </w:rPr>
        <w:t xml:space="preserve">Volume </w:t>
      </w:r>
      <w:r w:rsidRPr="00E65DD0">
        <w:rPr>
          <w:rFonts w:cstheme="minorHAnsi"/>
          <w:color w:val="000000"/>
          <w:sz w:val="24"/>
          <w:szCs w:val="28"/>
        </w:rPr>
        <w:t xml:space="preserve">and </w:t>
      </w:r>
      <w:r w:rsidRPr="00E65DD0">
        <w:rPr>
          <w:rFonts w:cstheme="minorHAnsi"/>
          <w:b/>
          <w:bCs/>
          <w:color w:val="000000"/>
          <w:sz w:val="24"/>
          <w:szCs w:val="28"/>
        </w:rPr>
        <w:t>S. Area</w:t>
      </w:r>
      <w:r w:rsidRPr="00E65DD0">
        <w:rPr>
          <w:rFonts w:cstheme="minorHAnsi"/>
          <w:color w:val="000000"/>
          <w:sz w:val="24"/>
          <w:szCs w:val="28"/>
        </w:rPr>
        <w:t>.</w:t>
      </w:r>
    </w:p>
    <w:p w14:paraId="0DF46EDC" w14:textId="4882F805" w:rsidR="002317F8" w:rsidRPr="00E65DD0" w:rsidRDefault="002317F8" w:rsidP="00E65DD0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E65DD0">
        <w:rPr>
          <w:rFonts w:cstheme="minorHAnsi"/>
          <w:color w:val="000000"/>
          <w:sz w:val="24"/>
          <w:szCs w:val="28"/>
        </w:rPr>
        <w:t>Change the attribute using the levers and record the new volume and surface area.</w:t>
      </w:r>
    </w:p>
    <w:tbl>
      <w:tblPr>
        <w:tblStyle w:val="PlainTable1"/>
        <w:tblW w:w="8550" w:type="dxa"/>
        <w:tblInd w:w="715" w:type="dxa"/>
        <w:tblLook w:val="04A0" w:firstRow="1" w:lastRow="0" w:firstColumn="1" w:lastColumn="0" w:noHBand="0" w:noVBand="1"/>
      </w:tblPr>
      <w:tblGrid>
        <w:gridCol w:w="360"/>
        <w:gridCol w:w="450"/>
        <w:gridCol w:w="450"/>
        <w:gridCol w:w="450"/>
        <w:gridCol w:w="1260"/>
        <w:gridCol w:w="1233"/>
        <w:gridCol w:w="2121"/>
        <w:gridCol w:w="1113"/>
        <w:gridCol w:w="1113"/>
      </w:tblGrid>
      <w:tr w:rsidR="00A94F3F" w14:paraId="115D0D8D" w14:textId="77777777" w:rsidTr="00E65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754DA43E" w14:textId="77777777" w:rsidR="002317F8" w:rsidRDefault="002317F8" w:rsidP="004A589F">
            <w:r>
              <w:t>#</w:t>
            </w:r>
          </w:p>
        </w:tc>
        <w:tc>
          <w:tcPr>
            <w:tcW w:w="450" w:type="dxa"/>
          </w:tcPr>
          <w:p w14:paraId="3EA2D2D0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450" w:type="dxa"/>
          </w:tcPr>
          <w:p w14:paraId="077E4BCF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50" w:type="dxa"/>
          </w:tcPr>
          <w:p w14:paraId="132EFA4D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</w:p>
        </w:tc>
        <w:tc>
          <w:tcPr>
            <w:tcW w:w="1260" w:type="dxa"/>
          </w:tcPr>
          <w:p w14:paraId="0C4514FF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</w:t>
            </w:r>
          </w:p>
        </w:tc>
        <w:tc>
          <w:tcPr>
            <w:tcW w:w="1233" w:type="dxa"/>
          </w:tcPr>
          <w:p w14:paraId="514336E1" w14:textId="7D45C55E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S.</w:t>
            </w:r>
            <w:r w:rsidR="001607FF">
              <w:t xml:space="preserve"> </w:t>
            </w:r>
            <w:r>
              <w:t>Area</w:t>
            </w:r>
          </w:p>
        </w:tc>
        <w:tc>
          <w:tcPr>
            <w:tcW w:w="2121" w:type="dxa"/>
          </w:tcPr>
          <w:p w14:paraId="1A9D3114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the Attribute</w:t>
            </w:r>
          </w:p>
        </w:tc>
        <w:tc>
          <w:tcPr>
            <w:tcW w:w="1113" w:type="dxa"/>
          </w:tcPr>
          <w:p w14:paraId="1B708FDA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Vol</w:t>
            </w:r>
          </w:p>
        </w:tc>
        <w:tc>
          <w:tcPr>
            <w:tcW w:w="1113" w:type="dxa"/>
          </w:tcPr>
          <w:p w14:paraId="484B71E4" w14:textId="77777777" w:rsidR="002317F8" w:rsidRDefault="002317F8" w:rsidP="004A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SA</w:t>
            </w:r>
          </w:p>
        </w:tc>
      </w:tr>
      <w:tr w:rsidR="00A94F3F" w14:paraId="76C2205F" w14:textId="77777777" w:rsidTr="00E6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9DD85E8" w14:textId="77777777" w:rsidR="002317F8" w:rsidRDefault="002317F8" w:rsidP="004A589F">
            <w:r>
              <w:t>1</w:t>
            </w:r>
          </w:p>
        </w:tc>
        <w:tc>
          <w:tcPr>
            <w:tcW w:w="450" w:type="dxa"/>
          </w:tcPr>
          <w:p w14:paraId="0266EB27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0" w:type="dxa"/>
          </w:tcPr>
          <w:p w14:paraId="4157F0CA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0" w:type="dxa"/>
          </w:tcPr>
          <w:p w14:paraId="65BD4302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60" w:type="dxa"/>
          </w:tcPr>
          <w:p w14:paraId="28C09B77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018E1C0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55993B18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Double h</w:t>
            </w:r>
          </w:p>
        </w:tc>
        <w:tc>
          <w:tcPr>
            <w:tcW w:w="1113" w:type="dxa"/>
          </w:tcPr>
          <w:p w14:paraId="727CF856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3" w:type="dxa"/>
          </w:tcPr>
          <w:p w14:paraId="3F4FE2F1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F3F" w14:paraId="6C63BCAB" w14:textId="77777777" w:rsidTr="00E65DD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060E123" w14:textId="77777777" w:rsidR="002317F8" w:rsidRDefault="002317F8" w:rsidP="004A589F">
            <w:r>
              <w:t>2</w:t>
            </w:r>
          </w:p>
        </w:tc>
        <w:tc>
          <w:tcPr>
            <w:tcW w:w="450" w:type="dxa"/>
          </w:tcPr>
          <w:p w14:paraId="6FA9C2AB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0" w:type="dxa"/>
          </w:tcPr>
          <w:p w14:paraId="5E9E1AD9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0" w:type="dxa"/>
          </w:tcPr>
          <w:p w14:paraId="7278D311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60" w:type="dxa"/>
          </w:tcPr>
          <w:p w14:paraId="20462405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3DE09C92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6CE37530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Square w</w:t>
            </w:r>
          </w:p>
        </w:tc>
        <w:tc>
          <w:tcPr>
            <w:tcW w:w="1113" w:type="dxa"/>
          </w:tcPr>
          <w:p w14:paraId="6D139EB5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3" w:type="dxa"/>
          </w:tcPr>
          <w:p w14:paraId="24BC71BA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F3F" w14:paraId="7C2D03F9" w14:textId="77777777" w:rsidTr="00E6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4949CCA1" w14:textId="77777777" w:rsidR="002317F8" w:rsidRDefault="002317F8" w:rsidP="004A589F">
            <w:r>
              <w:t>3</w:t>
            </w:r>
          </w:p>
        </w:tc>
        <w:tc>
          <w:tcPr>
            <w:tcW w:w="450" w:type="dxa"/>
          </w:tcPr>
          <w:p w14:paraId="2F3C1488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50" w:type="dxa"/>
          </w:tcPr>
          <w:p w14:paraId="2EEC694B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50" w:type="dxa"/>
          </w:tcPr>
          <w:p w14:paraId="3E902B74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60" w:type="dxa"/>
          </w:tcPr>
          <w:p w14:paraId="3BDFC660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12CA246C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6FE40B03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Divide h by 2</w:t>
            </w:r>
          </w:p>
        </w:tc>
        <w:tc>
          <w:tcPr>
            <w:tcW w:w="1113" w:type="dxa"/>
          </w:tcPr>
          <w:p w14:paraId="1A8772BF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3" w:type="dxa"/>
          </w:tcPr>
          <w:p w14:paraId="5949B837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F3F" w14:paraId="3EB76A6B" w14:textId="77777777" w:rsidTr="00E65DD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65FE5A2C" w14:textId="77777777" w:rsidR="002317F8" w:rsidRDefault="002317F8" w:rsidP="004A589F">
            <w:r>
              <w:t>4</w:t>
            </w:r>
          </w:p>
        </w:tc>
        <w:tc>
          <w:tcPr>
            <w:tcW w:w="450" w:type="dxa"/>
          </w:tcPr>
          <w:p w14:paraId="69D6276B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50" w:type="dxa"/>
          </w:tcPr>
          <w:p w14:paraId="57B3211E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0" w:type="dxa"/>
          </w:tcPr>
          <w:p w14:paraId="0E0A4F4C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60" w:type="dxa"/>
          </w:tcPr>
          <w:p w14:paraId="3C90D074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1A99D4AD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1A809EDB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Times d by 3</w:t>
            </w:r>
          </w:p>
        </w:tc>
        <w:tc>
          <w:tcPr>
            <w:tcW w:w="1113" w:type="dxa"/>
          </w:tcPr>
          <w:p w14:paraId="535AFF44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3" w:type="dxa"/>
          </w:tcPr>
          <w:p w14:paraId="64FFA705" w14:textId="77777777" w:rsidR="002317F8" w:rsidRDefault="002317F8" w:rsidP="004A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F3F" w14:paraId="14D126D7" w14:textId="77777777" w:rsidTr="00E6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D7A7186" w14:textId="77777777" w:rsidR="002317F8" w:rsidRDefault="002317F8" w:rsidP="004A589F">
            <w:r>
              <w:t>5</w:t>
            </w:r>
          </w:p>
        </w:tc>
        <w:tc>
          <w:tcPr>
            <w:tcW w:w="450" w:type="dxa"/>
          </w:tcPr>
          <w:p w14:paraId="7D61F5AC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50" w:type="dxa"/>
          </w:tcPr>
          <w:p w14:paraId="321AB914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50" w:type="dxa"/>
          </w:tcPr>
          <w:p w14:paraId="463AF5D4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60" w:type="dxa"/>
          </w:tcPr>
          <w:p w14:paraId="5EF59D61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FA38A80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1005186F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Divide h in half</w:t>
            </w:r>
          </w:p>
        </w:tc>
        <w:tc>
          <w:tcPr>
            <w:tcW w:w="1113" w:type="dxa"/>
          </w:tcPr>
          <w:p w14:paraId="2E871C30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3" w:type="dxa"/>
          </w:tcPr>
          <w:p w14:paraId="10512A51" w14:textId="77777777" w:rsidR="002317F8" w:rsidRDefault="002317F8" w:rsidP="004A5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E594E9" w14:textId="1D390A7A" w:rsidR="002317F8" w:rsidRPr="00E65DD0" w:rsidRDefault="002317F8" w:rsidP="00E65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theme="minorHAnsi"/>
          <w:sz w:val="24"/>
          <w:szCs w:val="28"/>
        </w:rPr>
      </w:pPr>
      <w:r w:rsidRPr="00E65DD0">
        <w:rPr>
          <w:rFonts w:cstheme="minorHAnsi"/>
          <w:sz w:val="24"/>
          <w:szCs w:val="28"/>
        </w:rPr>
        <w:t>Answer the questions below.</w:t>
      </w:r>
    </w:p>
    <w:p w14:paraId="598E75D3" w14:textId="3053BA1F" w:rsidR="002317F8" w:rsidRPr="00E65DD0" w:rsidRDefault="002317F8" w:rsidP="00E65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Look at #1 and compare the new volume to the old volume. What changes do you see?</w:t>
      </w:r>
    </w:p>
    <w:p w14:paraId="239A4C0A" w14:textId="1717FBE6" w:rsidR="006100EC" w:rsidRPr="00E65DD0" w:rsidRDefault="002317F8" w:rsidP="00E65DD0">
      <w:pPr>
        <w:pStyle w:val="ListParagraph"/>
        <w:numPr>
          <w:ilvl w:val="0"/>
          <w:numId w:val="14"/>
        </w:numPr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Look at #2 and compare the new volume to the old volume. What changes do you see?</w:t>
      </w:r>
    </w:p>
    <w:p w14:paraId="3AE035E5" w14:textId="0E2768B8" w:rsidR="002317F8" w:rsidRPr="00E65DD0" w:rsidRDefault="002317F8" w:rsidP="00E65DD0">
      <w:pPr>
        <w:pStyle w:val="ListParagraph"/>
        <w:numPr>
          <w:ilvl w:val="0"/>
          <w:numId w:val="14"/>
        </w:numPr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Look at #3 and compare the new volume to the old volume. What changes do you see?</w:t>
      </w:r>
    </w:p>
    <w:p w14:paraId="7F4AB6D8" w14:textId="18E91D3C" w:rsidR="002317F8" w:rsidRPr="00E65DD0" w:rsidRDefault="002317F8" w:rsidP="00E65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Look at #4 and compare the new volume to the old volume. What changes do you see?</w:t>
      </w:r>
    </w:p>
    <w:p w14:paraId="6561B560" w14:textId="421337BA" w:rsidR="002317F8" w:rsidRPr="00E65DD0" w:rsidRDefault="002317F8" w:rsidP="00E65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Look at #5 and compare the new volume to the old volume. What changes do you see?</w:t>
      </w:r>
    </w:p>
    <w:p w14:paraId="659DFE5E" w14:textId="764DA57F" w:rsidR="002317F8" w:rsidRPr="00E65DD0" w:rsidRDefault="002317F8" w:rsidP="00E65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440" w:line="240" w:lineRule="auto"/>
        <w:contextualSpacing w:val="0"/>
        <w:rPr>
          <w:rFonts w:cstheme="minorHAnsi"/>
          <w:sz w:val="24"/>
          <w:szCs w:val="24"/>
        </w:rPr>
      </w:pPr>
      <w:r w:rsidRPr="00E65DD0">
        <w:rPr>
          <w:rFonts w:cstheme="minorHAnsi"/>
          <w:sz w:val="24"/>
          <w:szCs w:val="24"/>
        </w:rPr>
        <w:t>What can we conclude about how the volume will change when an attribute changes?</w:t>
      </w:r>
    </w:p>
    <w:p w14:paraId="64864B61" w14:textId="1BD2EB8E" w:rsidR="002317F8" w:rsidRPr="00E65DD0" w:rsidRDefault="002317F8" w:rsidP="00E65DD0">
      <w:pPr>
        <w:pStyle w:val="ListParagraph"/>
        <w:numPr>
          <w:ilvl w:val="0"/>
          <w:numId w:val="14"/>
        </w:numPr>
        <w:spacing w:after="1440" w:line="240" w:lineRule="auto"/>
        <w:contextualSpacing w:val="0"/>
        <w:rPr>
          <w:rFonts w:cstheme="minorHAnsi"/>
        </w:rPr>
      </w:pPr>
      <w:r w:rsidRPr="00E65DD0">
        <w:rPr>
          <w:rFonts w:cstheme="minorHAnsi"/>
          <w:sz w:val="24"/>
          <w:szCs w:val="24"/>
        </w:rPr>
        <w:t>Compare the surface areas. Is there a pattern?</w:t>
      </w:r>
    </w:p>
    <w:sectPr w:rsidR="002317F8" w:rsidRPr="00E65DD0" w:rsidSect="001607FF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A8435" w14:textId="77777777" w:rsidR="00D46508" w:rsidRDefault="00D46508" w:rsidP="00220A40">
      <w:pPr>
        <w:spacing w:after="0" w:line="240" w:lineRule="auto"/>
      </w:pPr>
      <w:r>
        <w:separator/>
      </w:r>
    </w:p>
  </w:endnote>
  <w:endnote w:type="continuationSeparator" w:id="0">
    <w:p w14:paraId="12A77E98" w14:textId="77777777" w:rsidR="00D46508" w:rsidRDefault="00D46508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0DE8" w14:textId="7B04253C" w:rsidR="00C16613" w:rsidRPr="001607FF" w:rsidRDefault="00E65DD0" w:rsidP="001607FF">
    <w:pPr>
      <w:pStyle w:val="Footer"/>
    </w:pPr>
    <w:sdt>
      <w:sdtPr>
        <w:rPr>
          <w:noProof/>
        </w:rPr>
        <w:id w:val="-1740241809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</w:r>
    <w:r>
      <w:tab/>
      <w:t xml:space="preserve"> </w:t>
    </w:r>
    <w:sdt>
      <w:sdtPr>
        <w:rPr>
          <w:noProof/>
        </w:rPr>
        <w:id w:val="1455137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0C89" w14:textId="48C01B10" w:rsidR="00E65DD0" w:rsidRDefault="00E65DD0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</w:r>
    <w:r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0ED2" w14:textId="77777777" w:rsidR="00D46508" w:rsidRDefault="00D46508" w:rsidP="00220A40">
      <w:pPr>
        <w:spacing w:after="0" w:line="240" w:lineRule="auto"/>
      </w:pPr>
      <w:r>
        <w:separator/>
      </w:r>
    </w:p>
  </w:footnote>
  <w:footnote w:type="continuationSeparator" w:id="0">
    <w:p w14:paraId="4F536C82" w14:textId="77777777" w:rsidR="00D46508" w:rsidRDefault="00D46508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C126" w14:textId="681B72D8" w:rsidR="00C16613" w:rsidRPr="00E65DD0" w:rsidRDefault="00E65DD0" w:rsidP="00E65DD0">
    <w:pPr>
      <w:pStyle w:val="Header"/>
      <w:spacing w:after="120"/>
    </w:pPr>
    <w:r>
      <w:rPr>
        <w:i/>
        <w:sz w:val="24"/>
        <w:szCs w:val="24"/>
      </w:rPr>
      <w:t>Mathematics Instructional Plan –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075"/>
    <w:multiLevelType w:val="hybridMultilevel"/>
    <w:tmpl w:val="DF5C67BC"/>
    <w:lvl w:ilvl="0" w:tplc="2DB62F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167628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F85ED52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AC7"/>
    <w:multiLevelType w:val="multilevel"/>
    <w:tmpl w:val="04CEB2CA"/>
    <w:lvl w:ilvl="0">
      <w:start w:val="1"/>
      <w:numFmt w:val="lowerLetter"/>
      <w:lvlText w:val="%1)"/>
      <w:lvlJc w:val="left"/>
      <w:pPr>
        <w:ind w:left="3654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74" w:hanging="360"/>
      </w:pPr>
    </w:lvl>
    <w:lvl w:ilvl="2">
      <w:start w:val="1"/>
      <w:numFmt w:val="lowerRoman"/>
      <w:lvlText w:val="%3."/>
      <w:lvlJc w:val="right"/>
      <w:pPr>
        <w:ind w:left="5094" w:hanging="180"/>
      </w:pPr>
    </w:lvl>
    <w:lvl w:ilvl="3">
      <w:start w:val="1"/>
      <w:numFmt w:val="decimal"/>
      <w:lvlText w:val="%4."/>
      <w:lvlJc w:val="left"/>
      <w:pPr>
        <w:ind w:left="5814" w:hanging="360"/>
      </w:pPr>
    </w:lvl>
    <w:lvl w:ilvl="4">
      <w:start w:val="1"/>
      <w:numFmt w:val="lowerLetter"/>
      <w:lvlText w:val="%5."/>
      <w:lvlJc w:val="left"/>
      <w:pPr>
        <w:ind w:left="6534" w:hanging="360"/>
      </w:pPr>
    </w:lvl>
    <w:lvl w:ilvl="5">
      <w:start w:val="1"/>
      <w:numFmt w:val="lowerRoman"/>
      <w:lvlText w:val="%6."/>
      <w:lvlJc w:val="right"/>
      <w:pPr>
        <w:ind w:left="7254" w:hanging="180"/>
      </w:pPr>
    </w:lvl>
    <w:lvl w:ilvl="6">
      <w:start w:val="1"/>
      <w:numFmt w:val="decimal"/>
      <w:lvlText w:val="%7."/>
      <w:lvlJc w:val="left"/>
      <w:pPr>
        <w:ind w:left="7974" w:hanging="360"/>
      </w:pPr>
    </w:lvl>
    <w:lvl w:ilvl="7">
      <w:start w:val="1"/>
      <w:numFmt w:val="lowerLetter"/>
      <w:lvlText w:val="%8."/>
      <w:lvlJc w:val="left"/>
      <w:pPr>
        <w:ind w:left="8694" w:hanging="360"/>
      </w:pPr>
    </w:lvl>
    <w:lvl w:ilvl="8">
      <w:start w:val="1"/>
      <w:numFmt w:val="lowerRoman"/>
      <w:lvlText w:val="%9."/>
      <w:lvlJc w:val="right"/>
      <w:pPr>
        <w:ind w:left="9414" w:hanging="180"/>
      </w:p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76C8D"/>
    <w:multiLevelType w:val="hybridMultilevel"/>
    <w:tmpl w:val="817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99A"/>
    <w:multiLevelType w:val="hybridMultilevel"/>
    <w:tmpl w:val="C52CA67A"/>
    <w:lvl w:ilvl="0" w:tplc="6FFA573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15FB"/>
    <w:multiLevelType w:val="hybridMultilevel"/>
    <w:tmpl w:val="8FB81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B1A44"/>
    <w:multiLevelType w:val="hybridMultilevel"/>
    <w:tmpl w:val="AFC6D5F4"/>
    <w:lvl w:ilvl="0" w:tplc="D54E88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5C6"/>
    <w:multiLevelType w:val="hybridMultilevel"/>
    <w:tmpl w:val="ED626BA4"/>
    <w:lvl w:ilvl="0" w:tplc="943E7D2A">
      <w:start w:val="2"/>
      <w:numFmt w:val="lowerLetter"/>
      <w:lvlText w:val="%1)"/>
      <w:lvlJc w:val="left"/>
      <w:pPr>
        <w:ind w:left="365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12" w15:restartNumberingAfterBreak="0">
    <w:nsid w:val="4BD2003C"/>
    <w:multiLevelType w:val="hybridMultilevel"/>
    <w:tmpl w:val="7A128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57F2"/>
    <w:multiLevelType w:val="hybridMultilevel"/>
    <w:tmpl w:val="F59C2250"/>
    <w:lvl w:ilvl="0" w:tplc="BBAE8E02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5B63"/>
    <w:rsid w:val="000906FC"/>
    <w:rsid w:val="000D5A2B"/>
    <w:rsid w:val="000E40B0"/>
    <w:rsid w:val="000F2DD5"/>
    <w:rsid w:val="00132559"/>
    <w:rsid w:val="001607FF"/>
    <w:rsid w:val="00196BD1"/>
    <w:rsid w:val="001C1985"/>
    <w:rsid w:val="001E61FC"/>
    <w:rsid w:val="00220A40"/>
    <w:rsid w:val="002317F8"/>
    <w:rsid w:val="002378CF"/>
    <w:rsid w:val="00260642"/>
    <w:rsid w:val="00272F01"/>
    <w:rsid w:val="002E277C"/>
    <w:rsid w:val="00307710"/>
    <w:rsid w:val="00310931"/>
    <w:rsid w:val="00323F37"/>
    <w:rsid w:val="003379D7"/>
    <w:rsid w:val="00381C1B"/>
    <w:rsid w:val="00385E7C"/>
    <w:rsid w:val="003C048F"/>
    <w:rsid w:val="004203F5"/>
    <w:rsid w:val="00477E91"/>
    <w:rsid w:val="004859BB"/>
    <w:rsid w:val="004A219B"/>
    <w:rsid w:val="004A589F"/>
    <w:rsid w:val="004E5B8D"/>
    <w:rsid w:val="004F7009"/>
    <w:rsid w:val="00521E66"/>
    <w:rsid w:val="00551EFD"/>
    <w:rsid w:val="00567BB3"/>
    <w:rsid w:val="00597682"/>
    <w:rsid w:val="005C02F4"/>
    <w:rsid w:val="005D453F"/>
    <w:rsid w:val="006100EC"/>
    <w:rsid w:val="00645DF3"/>
    <w:rsid w:val="00661E52"/>
    <w:rsid w:val="006B0124"/>
    <w:rsid w:val="006C13B5"/>
    <w:rsid w:val="007134E0"/>
    <w:rsid w:val="00723FB5"/>
    <w:rsid w:val="007B5067"/>
    <w:rsid w:val="007B5321"/>
    <w:rsid w:val="007E41D5"/>
    <w:rsid w:val="007F0621"/>
    <w:rsid w:val="007F0F06"/>
    <w:rsid w:val="008035E5"/>
    <w:rsid w:val="00822CAE"/>
    <w:rsid w:val="0086749F"/>
    <w:rsid w:val="008A68FE"/>
    <w:rsid w:val="008E5DA0"/>
    <w:rsid w:val="008F0157"/>
    <w:rsid w:val="00932BC8"/>
    <w:rsid w:val="009D1D59"/>
    <w:rsid w:val="00A12A49"/>
    <w:rsid w:val="00A20131"/>
    <w:rsid w:val="00A524FF"/>
    <w:rsid w:val="00A756D3"/>
    <w:rsid w:val="00A93E1A"/>
    <w:rsid w:val="00A94F3F"/>
    <w:rsid w:val="00AA57E5"/>
    <w:rsid w:val="00AF58F3"/>
    <w:rsid w:val="00B26237"/>
    <w:rsid w:val="00BC320A"/>
    <w:rsid w:val="00C16613"/>
    <w:rsid w:val="00C21E8C"/>
    <w:rsid w:val="00C54E1F"/>
    <w:rsid w:val="00C618CC"/>
    <w:rsid w:val="00C674C5"/>
    <w:rsid w:val="00C73471"/>
    <w:rsid w:val="00C84E8A"/>
    <w:rsid w:val="00CB679E"/>
    <w:rsid w:val="00CC1669"/>
    <w:rsid w:val="00D453E6"/>
    <w:rsid w:val="00D46508"/>
    <w:rsid w:val="00D94802"/>
    <w:rsid w:val="00DD35C0"/>
    <w:rsid w:val="00E05F3A"/>
    <w:rsid w:val="00E24E7E"/>
    <w:rsid w:val="00E26312"/>
    <w:rsid w:val="00E47314"/>
    <w:rsid w:val="00E65DD0"/>
    <w:rsid w:val="00E71C8F"/>
    <w:rsid w:val="00E914A9"/>
    <w:rsid w:val="00F441BA"/>
    <w:rsid w:val="00F4572B"/>
    <w:rsid w:val="00F51728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E4B1EF"/>
  <w15:docId w15:val="{5C763F58-2070-49D6-8567-6CE8403D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85E7C"/>
    <w:pPr>
      <w:pBdr>
        <w:bottom w:val="single" w:sz="8" w:space="4" w:color="365F91" w:themeColor="accent1" w:themeShade="BF"/>
      </w:pBd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5E7C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Bullet1Bold">
    <w:name w:val="Bullet 1 Bold"/>
    <w:basedOn w:val="Bullet1"/>
    <w:next w:val="Bullet2"/>
    <w:rsid w:val="00661E52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661E52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rsid w:val="00A524FF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077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CSDDefaultTableStyle">
    <w:name w:val="YCSD Default Table Style"/>
    <w:basedOn w:val="TableNormal"/>
    <w:uiPriority w:val="99"/>
    <w:rsid w:val="002317F8"/>
    <w:pPr>
      <w:spacing w:after="0" w:line="240" w:lineRule="auto"/>
    </w:pPr>
    <w:tblPr>
      <w:tblStyleRow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shd w:val="clear" w:color="auto" w:fill="1F497D" w:themeFill="text2"/>
      </w:tcPr>
    </w:tblStylePr>
    <w:tblStylePr w:type="band2Horz">
      <w:tblPr/>
      <w:tcPr>
        <w:shd w:val="clear" w:color="auto" w:fill="92CDDC" w:themeFill="accent5" w:themeFillTint="99"/>
      </w:tcPr>
    </w:tblStylePr>
  </w:style>
  <w:style w:type="table" w:styleId="PlainTable1">
    <w:name w:val="Plain Table 1"/>
    <w:basedOn w:val="TableNormal"/>
    <w:uiPriority w:val="99"/>
    <w:rsid w:val="001607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C743-AC67-4F1A-B4A5-A6BAF9BD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8</vt:lpstr>
    </vt:vector>
  </TitlesOfParts>
  <Company>Virginia Department of Education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8</dc:title>
  <dc:subject>Mathematics</dc:subject>
  <dc:creator>Virginia Department of Education</dc:creator>
  <cp:lastModifiedBy>Mazzacane, Tina (DOE)</cp:lastModifiedBy>
  <cp:revision>5</cp:revision>
  <cp:lastPrinted>2010-05-07T13:49:00Z</cp:lastPrinted>
  <dcterms:created xsi:type="dcterms:W3CDTF">2018-03-27T19:31:00Z</dcterms:created>
  <dcterms:modified xsi:type="dcterms:W3CDTF">2018-07-08T02:36:00Z</dcterms:modified>
</cp:coreProperties>
</file>