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8A60B" w14:textId="77777777" w:rsidR="00F20342" w:rsidRDefault="00F20342" w:rsidP="00F20342">
      <w:pPr>
        <w:pStyle w:val="Header"/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Mathematics Instructional Plan – Grade 7 </w:t>
      </w:r>
    </w:p>
    <w:p w14:paraId="0FB8C3D4" w14:textId="1E7AD6A1" w:rsidR="00CD200D" w:rsidRPr="00F20342" w:rsidRDefault="00B33C46" w:rsidP="00F20342">
      <w:pPr>
        <w:pStyle w:val="Title"/>
      </w:pPr>
      <w:r w:rsidRPr="00F20342">
        <w:t xml:space="preserve">All </w:t>
      </w:r>
      <w:r w:rsidR="00B66047" w:rsidRPr="00F20342">
        <w:t>Graphs are</w:t>
      </w:r>
      <w:r w:rsidRPr="00F20342">
        <w:t xml:space="preserve"> Not the Same</w:t>
      </w:r>
    </w:p>
    <w:p w14:paraId="3E3D59FB" w14:textId="77777777" w:rsidR="00CD200D" w:rsidRPr="000E40B0" w:rsidRDefault="00620EF1" w:rsidP="0087130F">
      <w:pPr>
        <w:pStyle w:val="HangingIndent"/>
      </w:pPr>
      <w:r>
        <w:rPr>
          <w:b/>
        </w:rPr>
        <w:t>Strand:</w:t>
      </w:r>
      <w:r w:rsidR="00CD200D">
        <w:tab/>
        <w:t>Probability and Statistics</w:t>
      </w:r>
    </w:p>
    <w:p w14:paraId="52B1D457" w14:textId="77777777" w:rsidR="00CD200D" w:rsidRPr="000E40B0" w:rsidRDefault="00CE0360" w:rsidP="00F20342">
      <w:pPr>
        <w:pStyle w:val="HangingIndent"/>
        <w:spacing w:before="100"/>
      </w:pPr>
      <w:r>
        <w:rPr>
          <w:b/>
        </w:rPr>
        <w:t>Topic</w:t>
      </w:r>
      <w:r w:rsidR="00B33C46">
        <w:rPr>
          <w:b/>
        </w:rPr>
        <w:t>:</w:t>
      </w:r>
      <w:r w:rsidR="00815FA1" w:rsidRPr="00815FA1">
        <w:rPr>
          <w:b/>
        </w:rPr>
        <w:tab/>
      </w:r>
      <w:r w:rsidR="00620EF1">
        <w:t>Compare Histograms to stem-and-leaf, line plots and circle graphs</w:t>
      </w:r>
    </w:p>
    <w:p w14:paraId="0B2BE580" w14:textId="77777777" w:rsidR="00D0450C" w:rsidRDefault="00CE0360" w:rsidP="00F20342">
      <w:pPr>
        <w:pStyle w:val="HangingIndent"/>
        <w:spacing w:before="100"/>
        <w:ind w:left="2610" w:hanging="2610"/>
      </w:pPr>
      <w:r w:rsidRPr="00CE4228">
        <w:rPr>
          <w:b/>
        </w:rPr>
        <w:t>Primary SOL</w:t>
      </w:r>
      <w:r w:rsidR="00B33C46">
        <w:rPr>
          <w:b/>
        </w:rPr>
        <w:t>:</w:t>
      </w:r>
      <w:r w:rsidR="00815FA1">
        <w:tab/>
      </w:r>
      <w:r w:rsidR="00CD200D">
        <w:t>7.</w:t>
      </w:r>
      <w:r w:rsidR="00133BFA">
        <w:t>9</w:t>
      </w:r>
      <w:r w:rsidR="00CE4228">
        <w:tab/>
      </w:r>
      <w:r w:rsidR="009D2E14">
        <w:t>The student, given data in a practical situation, will</w:t>
      </w:r>
    </w:p>
    <w:p w14:paraId="2E101573" w14:textId="1BB25886" w:rsidR="009D2E14" w:rsidRDefault="009D2E14" w:rsidP="00F20342">
      <w:pPr>
        <w:pStyle w:val="ListParagraph"/>
        <w:numPr>
          <w:ilvl w:val="0"/>
          <w:numId w:val="22"/>
        </w:numPr>
        <w:ind w:left="2970"/>
      </w:pPr>
      <w:r>
        <w:t>compare histograms with the same data represented in stem-and-leaf plots, line plots, and circle graphs.</w:t>
      </w:r>
    </w:p>
    <w:p w14:paraId="3A13AE3A" w14:textId="77777777" w:rsidR="009D2E14" w:rsidRPr="009D2E14" w:rsidRDefault="00B33C46" w:rsidP="00F20342">
      <w:pPr>
        <w:spacing w:before="100"/>
        <w:rPr>
          <w:b/>
        </w:rPr>
      </w:pPr>
      <w:r>
        <w:rPr>
          <w:b/>
        </w:rPr>
        <w:t>Related SOL:</w:t>
      </w:r>
      <w:r w:rsidR="0033025C">
        <w:rPr>
          <w:b/>
        </w:rPr>
        <w:tab/>
      </w:r>
      <w:r w:rsidR="0033025C">
        <w:rPr>
          <w:b/>
        </w:rPr>
        <w:tab/>
      </w:r>
      <w:r w:rsidR="00920710">
        <w:t>7.9a, 7.9b</w:t>
      </w:r>
    </w:p>
    <w:p w14:paraId="200FAB8F" w14:textId="77777777" w:rsidR="00D0450C" w:rsidRDefault="00815FA1" w:rsidP="00F20342">
      <w:pPr>
        <w:pStyle w:val="Heading1"/>
        <w:spacing w:before="100" w:after="60"/>
      </w:pPr>
      <w:r>
        <w:t>Materials</w:t>
      </w:r>
    </w:p>
    <w:p w14:paraId="1435412D" w14:textId="77777777" w:rsidR="00CD200D" w:rsidRDefault="00B33C46" w:rsidP="00CE4228">
      <w:pPr>
        <w:pStyle w:val="Bullet1"/>
      </w:pPr>
      <w:r>
        <w:t>Graphs (</w:t>
      </w:r>
      <w:r w:rsidR="00920710">
        <w:t>attached</w:t>
      </w:r>
      <w:r>
        <w:t>)</w:t>
      </w:r>
    </w:p>
    <w:p w14:paraId="5A1225FA" w14:textId="77777777" w:rsidR="00B33C46" w:rsidRDefault="00B33C46" w:rsidP="00CE4228">
      <w:pPr>
        <w:pStyle w:val="Bullet1"/>
      </w:pPr>
      <w:r>
        <w:t>Graph paper</w:t>
      </w:r>
    </w:p>
    <w:p w14:paraId="0547BE5E" w14:textId="77777777" w:rsidR="00B33C46" w:rsidRDefault="00F37F8C" w:rsidP="00CE4228">
      <w:pPr>
        <w:pStyle w:val="Bullet1"/>
      </w:pPr>
      <w:r>
        <w:t>Technology (if available)</w:t>
      </w:r>
    </w:p>
    <w:p w14:paraId="2C5EC7C2" w14:textId="77777777" w:rsidR="00920710" w:rsidRPr="00450ACA" w:rsidRDefault="00920710" w:rsidP="00CE4228">
      <w:pPr>
        <w:pStyle w:val="Bullet1"/>
      </w:pPr>
      <w:r>
        <w:t>Sticky note</w:t>
      </w:r>
      <w:r w:rsidR="0072422B">
        <w:t>s</w:t>
      </w:r>
    </w:p>
    <w:p w14:paraId="4B222C60" w14:textId="77777777" w:rsidR="00D0450C" w:rsidRDefault="00815FA1" w:rsidP="00F20342">
      <w:pPr>
        <w:pStyle w:val="Heading1"/>
        <w:spacing w:before="100" w:after="60"/>
      </w:pPr>
      <w:r w:rsidRPr="00815FA1">
        <w:t>Vocabulary</w:t>
      </w:r>
    </w:p>
    <w:p w14:paraId="790D42FA" w14:textId="67179FC7" w:rsidR="00920710" w:rsidRDefault="00920710" w:rsidP="00920710">
      <w:pPr>
        <w:tabs>
          <w:tab w:val="left" w:pos="360"/>
        </w:tabs>
        <w:ind w:left="360" w:hanging="360"/>
        <w:rPr>
          <w:szCs w:val="24"/>
        </w:rPr>
      </w:pPr>
      <w:r>
        <w:rPr>
          <w:i/>
          <w:szCs w:val="24"/>
        </w:rPr>
        <w:tab/>
      </w:r>
      <w:r w:rsidR="0072422B">
        <w:rPr>
          <w:i/>
          <w:szCs w:val="24"/>
        </w:rPr>
        <w:t xml:space="preserve">circle graph, frequency table, </w:t>
      </w:r>
      <w:r>
        <w:rPr>
          <w:i/>
          <w:szCs w:val="24"/>
        </w:rPr>
        <w:t xml:space="preserve">line plot, </w:t>
      </w:r>
      <w:r w:rsidR="0072422B">
        <w:rPr>
          <w:i/>
          <w:szCs w:val="24"/>
        </w:rPr>
        <w:t xml:space="preserve">measures of central tendency, range, </w:t>
      </w:r>
      <w:r>
        <w:rPr>
          <w:i/>
          <w:szCs w:val="24"/>
        </w:rPr>
        <w:t xml:space="preserve">stem-and-leaf plot </w:t>
      </w:r>
      <w:r w:rsidRPr="00F20342">
        <w:rPr>
          <w:i/>
          <w:szCs w:val="24"/>
        </w:rPr>
        <w:t>(earlier grades)</w:t>
      </w:r>
    </w:p>
    <w:p w14:paraId="0CCF6470" w14:textId="2F839FC5" w:rsidR="00920710" w:rsidRPr="00BC6DCD" w:rsidRDefault="0093423B" w:rsidP="00920710">
      <w:pPr>
        <w:tabs>
          <w:tab w:val="left" w:pos="360"/>
        </w:tabs>
        <w:ind w:left="360" w:hanging="360"/>
        <w:rPr>
          <w:szCs w:val="24"/>
        </w:rPr>
      </w:pPr>
      <w:r>
        <w:rPr>
          <w:szCs w:val="24"/>
        </w:rPr>
        <w:t xml:space="preserve"> </w:t>
      </w:r>
      <w:r w:rsidR="0072422B">
        <w:rPr>
          <w:i/>
          <w:szCs w:val="24"/>
        </w:rPr>
        <w:t xml:space="preserve">comparison, frequency distribution, </w:t>
      </w:r>
      <w:r w:rsidR="00920710">
        <w:rPr>
          <w:i/>
          <w:szCs w:val="24"/>
        </w:rPr>
        <w:t>histogram</w:t>
      </w:r>
      <w:r w:rsidR="0072422B">
        <w:rPr>
          <w:i/>
          <w:szCs w:val="24"/>
        </w:rPr>
        <w:t>, inference</w:t>
      </w:r>
      <w:r w:rsidR="00920710">
        <w:rPr>
          <w:i/>
          <w:szCs w:val="24"/>
        </w:rPr>
        <w:t xml:space="preserve">, prediction </w:t>
      </w:r>
      <w:r w:rsidR="00920710" w:rsidRPr="00F20342">
        <w:rPr>
          <w:i/>
          <w:szCs w:val="24"/>
        </w:rPr>
        <w:t>(7.9)</w:t>
      </w:r>
    </w:p>
    <w:p w14:paraId="0B4CDAA8" w14:textId="679511EB" w:rsidR="00CD200D" w:rsidRPr="002E277C" w:rsidRDefault="0072422B" w:rsidP="00F20342">
      <w:pPr>
        <w:pStyle w:val="Heading1"/>
        <w:spacing w:before="100"/>
      </w:pPr>
      <w:r w:rsidRPr="007F0621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7F0621">
        <w:rPr>
          <w:rFonts w:asciiTheme="minorHAnsi" w:hAnsiTheme="minorHAnsi"/>
        </w:rPr>
        <w:t xml:space="preserve"> What should students be doing? What should teachers be doing?</w:t>
      </w:r>
    </w:p>
    <w:p w14:paraId="1E6D1AD4" w14:textId="5CDD5DE7" w:rsidR="00D0450C" w:rsidRPr="0073680C" w:rsidRDefault="0033025C" w:rsidP="0073680C">
      <w:pPr>
        <w:pStyle w:val="NumberedPara"/>
      </w:pPr>
      <w:r>
        <w:t>Review circle graphs, line plots</w:t>
      </w:r>
      <w:r w:rsidR="0072422B">
        <w:t>,</w:t>
      </w:r>
      <w:r>
        <w:t xml:space="preserve"> and stem-and-leaf plots with students.</w:t>
      </w:r>
    </w:p>
    <w:p w14:paraId="5AAAE88B" w14:textId="77F9F318" w:rsidR="00CD200D" w:rsidRDefault="0033025C" w:rsidP="0033025C">
      <w:pPr>
        <w:pStyle w:val="NumberedPara"/>
      </w:pPr>
      <w:r>
        <w:t xml:space="preserve">Given the attached graphs, </w:t>
      </w:r>
      <w:r w:rsidR="00F20342">
        <w:t xml:space="preserve">create small </w:t>
      </w:r>
      <w:r>
        <w:t xml:space="preserve">student groups </w:t>
      </w:r>
      <w:r w:rsidR="00F20342">
        <w:t>and have each group</w:t>
      </w:r>
      <w:r>
        <w:t xml:space="preserve"> match the appropriate his</w:t>
      </w:r>
      <w:r w:rsidR="00920710">
        <w:t>togram, circle graph, line plot</w:t>
      </w:r>
      <w:r w:rsidR="005D70FD">
        <w:t>,</w:t>
      </w:r>
      <w:r>
        <w:t xml:space="preserve"> and stem-and-leaf plot with each graph that shows the same data.</w:t>
      </w:r>
      <w:r w:rsidR="0093423B">
        <w:t xml:space="preserve"> </w:t>
      </w:r>
      <w:r>
        <w:t>Students should then give each graph an appropriate title and label the graphs as needed.</w:t>
      </w:r>
    </w:p>
    <w:p w14:paraId="69A7F8CE" w14:textId="39517CDB" w:rsidR="00D0450C" w:rsidRDefault="005D70FD" w:rsidP="00CE4228">
      <w:pPr>
        <w:pStyle w:val="NumberedPara"/>
      </w:pPr>
      <w:r>
        <w:t>Have student groups</w:t>
      </w:r>
      <w:r w:rsidR="0033025C">
        <w:t xml:space="preserve"> do a gallery walk</w:t>
      </w:r>
      <w:r>
        <w:t xml:space="preserve">, in which they </w:t>
      </w:r>
      <w:r w:rsidR="0033025C">
        <w:t xml:space="preserve">write comments on a sticky note </w:t>
      </w:r>
      <w:r>
        <w:t xml:space="preserve">stating </w:t>
      </w:r>
      <w:r w:rsidR="0033025C">
        <w:t>they agree or disagree with the other groups matching</w:t>
      </w:r>
      <w:r>
        <w:t xml:space="preserve"> and attaching the note to the group’s answers</w:t>
      </w:r>
      <w:r w:rsidR="0033025C">
        <w:t>.</w:t>
      </w:r>
    </w:p>
    <w:p w14:paraId="6C00EEA5" w14:textId="77777777" w:rsidR="00CD200D" w:rsidRDefault="00B66047" w:rsidP="00CE4228">
      <w:pPr>
        <w:pStyle w:val="NumberedPara"/>
      </w:pPr>
      <w:r>
        <w:t>Student groups should correct their matches based on gallery walk feedback and their observations.</w:t>
      </w:r>
    </w:p>
    <w:p w14:paraId="7AD01AC9" w14:textId="062FAC50" w:rsidR="00D0450C" w:rsidRDefault="00B66047" w:rsidP="00CE4228">
      <w:pPr>
        <w:pStyle w:val="NumberedPara"/>
      </w:pPr>
      <w:r>
        <w:t>Given a set of data (whether students collect it or it’s given) have student groups create a line plot, stem-and-leaf plot, circle graph</w:t>
      </w:r>
      <w:r w:rsidR="005D70FD">
        <w:t>,</w:t>
      </w:r>
      <w:r>
        <w:t xml:space="preserve"> and histogram.</w:t>
      </w:r>
      <w:r w:rsidR="0093423B">
        <w:t xml:space="preserve"> </w:t>
      </w:r>
      <w:r>
        <w:t>Technology can be used to create most items</w:t>
      </w:r>
      <w:r w:rsidR="005D70FD">
        <w:t>,</w:t>
      </w:r>
      <w:r>
        <w:t xml:space="preserve"> if needed.</w:t>
      </w:r>
    </w:p>
    <w:p w14:paraId="1CA09220" w14:textId="77777777" w:rsidR="00D0450C" w:rsidRDefault="00B66047" w:rsidP="00CE4228">
      <w:pPr>
        <w:pStyle w:val="NumberedPara"/>
      </w:pPr>
      <w:r>
        <w:t>Student groups should share their information with the class in order to receive appropriate feedback.</w:t>
      </w:r>
    </w:p>
    <w:p w14:paraId="571287E7" w14:textId="77777777" w:rsidR="003972AA" w:rsidRDefault="00CE0360" w:rsidP="00F20342">
      <w:pPr>
        <w:pStyle w:val="Heading1"/>
        <w:spacing w:before="100"/>
        <w:rPr>
          <w:b w:val="0"/>
        </w:rPr>
      </w:pPr>
      <w:r w:rsidRPr="00CE0360">
        <w:t>Assessment</w:t>
      </w:r>
    </w:p>
    <w:p w14:paraId="7CF47E2F" w14:textId="77777777" w:rsidR="00CD200D" w:rsidRPr="00F20342" w:rsidRDefault="000C2494" w:rsidP="00F20342">
      <w:pPr>
        <w:pStyle w:val="Heading2"/>
      </w:pPr>
      <w:r w:rsidRPr="00F20342">
        <w:t>Questions</w:t>
      </w:r>
    </w:p>
    <w:p w14:paraId="4A99C609" w14:textId="7E16A223" w:rsidR="00CD200D" w:rsidRDefault="00CD200D" w:rsidP="00F20342">
      <w:pPr>
        <w:pStyle w:val="Bullet2"/>
        <w:spacing w:before="60"/>
      </w:pPr>
      <w:r>
        <w:t>How is a histogram different from a line plot?</w:t>
      </w:r>
      <w:r w:rsidR="00D0450C">
        <w:t xml:space="preserve"> </w:t>
      </w:r>
      <w:r w:rsidR="005D70FD">
        <w:t xml:space="preserve">A circle </w:t>
      </w:r>
      <w:r>
        <w:t>graph?</w:t>
      </w:r>
      <w:r w:rsidR="00D0450C">
        <w:t xml:space="preserve"> </w:t>
      </w:r>
      <w:r w:rsidR="005D70FD">
        <w:t>A stem</w:t>
      </w:r>
      <w:r>
        <w:t>-and-leaf plot?</w:t>
      </w:r>
    </w:p>
    <w:p w14:paraId="084F35F1" w14:textId="65107470" w:rsidR="00CD200D" w:rsidRPr="00F81011" w:rsidRDefault="00B66047" w:rsidP="00F20342">
      <w:pPr>
        <w:pStyle w:val="Bullet2"/>
        <w:spacing w:before="60"/>
      </w:pPr>
      <w:r>
        <w:lastRenderedPageBreak/>
        <w:t>When is it more appropriate to use a histogram?</w:t>
      </w:r>
      <w:r w:rsidR="0093423B">
        <w:t xml:space="preserve"> </w:t>
      </w:r>
      <w:r w:rsidR="005D70FD">
        <w:t xml:space="preserve">A line </w:t>
      </w:r>
      <w:r>
        <w:t xml:space="preserve">plot? </w:t>
      </w:r>
      <w:r w:rsidR="005D70FD">
        <w:t xml:space="preserve">A circle </w:t>
      </w:r>
      <w:r>
        <w:t xml:space="preserve">graph? </w:t>
      </w:r>
      <w:r w:rsidR="005D70FD">
        <w:t>A stem</w:t>
      </w:r>
      <w:r>
        <w:t>-and-leaf plot?</w:t>
      </w:r>
    </w:p>
    <w:p w14:paraId="61D51CE4" w14:textId="77777777" w:rsidR="00D0450C" w:rsidRDefault="000C2494" w:rsidP="00F20342">
      <w:pPr>
        <w:pStyle w:val="Heading2"/>
      </w:pPr>
      <w:r w:rsidRPr="000C2494">
        <w:t>Journal/Writing Prompts</w:t>
      </w:r>
    </w:p>
    <w:p w14:paraId="47C23576" w14:textId="77777777" w:rsidR="00CD200D" w:rsidRDefault="00B66047" w:rsidP="00F20342">
      <w:pPr>
        <w:pStyle w:val="Bullet2"/>
        <w:spacing w:before="60"/>
      </w:pPr>
      <w:r>
        <w:t>If you were given data on the different heights of students in the classroom, which graph would you use and why?</w:t>
      </w:r>
    </w:p>
    <w:p w14:paraId="0089D985" w14:textId="77777777" w:rsidR="00CD200D" w:rsidRDefault="001B7C6B" w:rsidP="00F20342">
      <w:pPr>
        <w:pStyle w:val="Bullet2"/>
        <w:spacing w:before="60"/>
      </w:pPr>
      <w:r>
        <w:t>Explain what</w:t>
      </w:r>
      <w:r w:rsidR="00CD200D">
        <w:t xml:space="preserve"> information a histogram </w:t>
      </w:r>
      <w:r>
        <w:t xml:space="preserve">can </w:t>
      </w:r>
      <w:r w:rsidR="00CD200D">
        <w:t>show</w:t>
      </w:r>
      <w:r>
        <w:t xml:space="preserve"> and what it cannot show.</w:t>
      </w:r>
    </w:p>
    <w:p w14:paraId="436A7B23" w14:textId="77777777" w:rsidR="00D0450C" w:rsidRDefault="000C2494" w:rsidP="00F20342">
      <w:pPr>
        <w:pStyle w:val="Heading2"/>
      </w:pPr>
      <w:r w:rsidRPr="000C2494">
        <w:t>Other</w:t>
      </w:r>
    </w:p>
    <w:p w14:paraId="6702D3EB" w14:textId="6A936BC4" w:rsidR="003018CA" w:rsidRDefault="003018CA" w:rsidP="00F20342">
      <w:pPr>
        <w:pStyle w:val="Bullet2"/>
        <w:spacing w:before="60"/>
      </w:pPr>
      <w:r>
        <w:t>Find a histogram online.</w:t>
      </w:r>
      <w:r w:rsidR="0093423B">
        <w:t xml:space="preserve"> </w:t>
      </w:r>
      <w:r>
        <w:t>Create a similar graph based on the data given.</w:t>
      </w:r>
      <w:r w:rsidR="0093423B">
        <w:t xml:space="preserve"> </w:t>
      </w:r>
    </w:p>
    <w:p w14:paraId="7288BA61" w14:textId="1C504DD8" w:rsidR="003018CA" w:rsidRDefault="003018CA" w:rsidP="00F20342">
      <w:pPr>
        <w:pStyle w:val="Bullet2"/>
        <w:spacing w:before="60"/>
      </w:pPr>
      <w:r>
        <w:t>Find a circle graph online.</w:t>
      </w:r>
      <w:r w:rsidR="0093423B">
        <w:t xml:space="preserve"> </w:t>
      </w:r>
      <w:r w:rsidR="00B63EBB">
        <w:t>Create a similar graph based on the data given.</w:t>
      </w:r>
      <w:r w:rsidR="0093423B">
        <w:t xml:space="preserve"> </w:t>
      </w:r>
    </w:p>
    <w:p w14:paraId="02631D8B" w14:textId="23C4C306" w:rsidR="003018CA" w:rsidRDefault="003018CA" w:rsidP="00F20342">
      <w:pPr>
        <w:pStyle w:val="Bullet2"/>
        <w:spacing w:before="60"/>
      </w:pPr>
      <w:r>
        <w:t>Find a line plot online.</w:t>
      </w:r>
      <w:r w:rsidR="0093423B">
        <w:t xml:space="preserve"> </w:t>
      </w:r>
      <w:r w:rsidR="00B63EBB">
        <w:t>Create a similar graph based on the data given.</w:t>
      </w:r>
      <w:r w:rsidR="0093423B">
        <w:t xml:space="preserve"> </w:t>
      </w:r>
    </w:p>
    <w:p w14:paraId="2F710C2E" w14:textId="4E7A937F" w:rsidR="003018CA" w:rsidRDefault="003018CA" w:rsidP="00F20342">
      <w:pPr>
        <w:pStyle w:val="Bullet2"/>
        <w:spacing w:before="60"/>
      </w:pPr>
      <w:r>
        <w:t xml:space="preserve">Find a stem-and-leaf plot online. </w:t>
      </w:r>
      <w:r w:rsidR="00B63EBB">
        <w:t>Create a similar graph based on the data given.</w:t>
      </w:r>
      <w:r w:rsidR="0093423B">
        <w:t xml:space="preserve"> </w:t>
      </w:r>
    </w:p>
    <w:p w14:paraId="1EECFA69" w14:textId="77777777" w:rsidR="003018CA" w:rsidRDefault="003018CA" w:rsidP="00F20342">
      <w:pPr>
        <w:pStyle w:val="Bullet2"/>
        <w:spacing w:before="60"/>
      </w:pPr>
      <w:r>
        <w:t>Students should make discoveries on the similarities and differ</w:t>
      </w:r>
      <w:r w:rsidR="00B63EBB">
        <w:t xml:space="preserve">ences of the different graphs. </w:t>
      </w:r>
    </w:p>
    <w:p w14:paraId="044F5362" w14:textId="77777777" w:rsidR="00CD200D" w:rsidRDefault="00F65111" w:rsidP="00F20342">
      <w:pPr>
        <w:pStyle w:val="Heading1"/>
        <w:spacing w:before="100"/>
      </w:pPr>
      <w:r w:rsidRPr="00F65111">
        <w:t>Extensions and Connections (for all students)</w:t>
      </w:r>
    </w:p>
    <w:p w14:paraId="723E83C8" w14:textId="6DDC5BB3" w:rsidR="003018CA" w:rsidRDefault="00B63EBB" w:rsidP="00F20342">
      <w:pPr>
        <w:numPr>
          <w:ilvl w:val="0"/>
          <w:numId w:val="21"/>
        </w:numPr>
        <w:spacing w:before="60"/>
      </w:pPr>
      <w:r>
        <w:t>In group</w:t>
      </w:r>
      <w:r w:rsidR="005D70FD">
        <w:t>s</w:t>
      </w:r>
      <w:r>
        <w:t xml:space="preserve"> of four, use two calendars from </w:t>
      </w:r>
      <w:r>
        <w:rPr>
          <w:i/>
        </w:rPr>
        <w:t xml:space="preserve">Weather </w:t>
      </w:r>
      <w:r w:rsidRPr="00B63EBB">
        <w:rPr>
          <w:i/>
        </w:rPr>
        <w:t>Underground</w:t>
      </w:r>
      <w:r>
        <w:t xml:space="preserve"> </w:t>
      </w:r>
      <w:r w:rsidRPr="00B63EBB">
        <w:t>that</w:t>
      </w:r>
      <w:r>
        <w:t xml:space="preserve"> show the weather in Blacksburg</w:t>
      </w:r>
      <w:r w:rsidR="005D70FD">
        <w:t xml:space="preserve"> </w:t>
      </w:r>
      <w:r>
        <w:t xml:space="preserve">(or change to </w:t>
      </w:r>
      <w:r w:rsidR="005D70FD">
        <w:t xml:space="preserve">a </w:t>
      </w:r>
      <w:r>
        <w:t xml:space="preserve">city of </w:t>
      </w:r>
      <w:r w:rsidR="005D70FD">
        <w:t xml:space="preserve">your </w:t>
      </w:r>
      <w:r>
        <w:t xml:space="preserve">choice) in January and February, </w:t>
      </w:r>
      <w:r w:rsidR="00060DDA">
        <w:t xml:space="preserve">and </w:t>
      </w:r>
      <w:r>
        <w:t>graph the two months using circle graphs, line plots, histograms</w:t>
      </w:r>
      <w:r w:rsidR="00060DDA">
        <w:t>,</w:t>
      </w:r>
      <w:r>
        <w:t xml:space="preserve"> and stem-and leaf graphs.</w:t>
      </w:r>
      <w:r w:rsidR="0093423B">
        <w:t xml:space="preserve"> </w:t>
      </w:r>
      <w:r>
        <w:t>Based on your group’s graphs</w:t>
      </w:r>
      <w:r w:rsidR="00060DDA">
        <w:t>,</w:t>
      </w:r>
      <w:r>
        <w:t xml:space="preserve"> come up with some conclusions.</w:t>
      </w:r>
    </w:p>
    <w:p w14:paraId="39B6C1A3" w14:textId="73705699" w:rsidR="00F20342" w:rsidRDefault="00F20342" w:rsidP="00F20342">
      <w:pPr>
        <w:spacing w:before="60"/>
        <w:ind w:left="720"/>
      </w:pPr>
      <w:hyperlink r:id="rId8" w:history="1">
        <w:r w:rsidRPr="00F20342">
          <w:rPr>
            <w:rStyle w:val="Hyperlink"/>
          </w:rPr>
          <w:t>Virginia Tech January 2017 Daily Weather Calendar – Weather Underground</w:t>
        </w:r>
      </w:hyperlink>
    </w:p>
    <w:p w14:paraId="365E7BBC" w14:textId="2A8895C5" w:rsidR="00F20342" w:rsidRDefault="00F20342" w:rsidP="00F20342">
      <w:pPr>
        <w:spacing w:before="60"/>
        <w:ind w:left="720"/>
      </w:pPr>
      <w:hyperlink r:id="rId9" w:history="1">
        <w:r w:rsidRPr="00F20342">
          <w:rPr>
            <w:rStyle w:val="Hyperlink"/>
          </w:rPr>
          <w:t>Virginia Tech February 2017 Daily Weather Calendar – Weather Underground</w:t>
        </w:r>
      </w:hyperlink>
    </w:p>
    <w:p w14:paraId="54E65F23" w14:textId="0961C738" w:rsidR="00F20342" w:rsidRDefault="00F20342" w:rsidP="00F20342">
      <w:pPr>
        <w:spacing w:before="60"/>
        <w:ind w:left="720"/>
      </w:pPr>
      <w:r>
        <w:t>*Note – webpages are best viewed in Google Chrome</w:t>
      </w:r>
    </w:p>
    <w:p w14:paraId="16BCFCB4" w14:textId="77777777" w:rsidR="003972AA" w:rsidRDefault="00F65111" w:rsidP="00F20342">
      <w:pPr>
        <w:pStyle w:val="Heading1"/>
        <w:spacing w:before="100"/>
      </w:pPr>
      <w:r w:rsidRPr="00F65111">
        <w:t>Strategies for Differentiation</w:t>
      </w:r>
    </w:p>
    <w:p w14:paraId="6B373DF6" w14:textId="2984ACA2" w:rsidR="00920710" w:rsidRDefault="00920710" w:rsidP="00F20342">
      <w:pPr>
        <w:numPr>
          <w:ilvl w:val="0"/>
          <w:numId w:val="21"/>
        </w:numPr>
        <w:spacing w:before="60"/>
      </w:pPr>
      <w:r>
        <w:t xml:space="preserve">Assign students of varying abilities to each group in </w:t>
      </w:r>
      <w:r w:rsidR="00060DDA">
        <w:t xml:space="preserve">steps </w:t>
      </w:r>
      <w:r>
        <w:t>2–6.</w:t>
      </w:r>
    </w:p>
    <w:p w14:paraId="4150E587" w14:textId="61DF9D70" w:rsidR="00920710" w:rsidRDefault="00920710" w:rsidP="00F20342">
      <w:pPr>
        <w:numPr>
          <w:ilvl w:val="0"/>
          <w:numId w:val="21"/>
        </w:numPr>
        <w:spacing w:before="60"/>
      </w:pPr>
      <w:r>
        <w:t xml:space="preserve">Ensure each student within the groups </w:t>
      </w:r>
      <w:r w:rsidR="00060DDA">
        <w:t xml:space="preserve">has </w:t>
      </w:r>
      <w:r>
        <w:t>a meaningful role in each activity.</w:t>
      </w:r>
    </w:p>
    <w:p w14:paraId="578239E4" w14:textId="77777777" w:rsidR="00920710" w:rsidRPr="00920710" w:rsidRDefault="00920710" w:rsidP="00F20342">
      <w:pPr>
        <w:numPr>
          <w:ilvl w:val="0"/>
          <w:numId w:val="21"/>
        </w:numPr>
        <w:spacing w:before="60"/>
      </w:pPr>
      <w:r>
        <w:t xml:space="preserve">Provide larger depictions of the attached graphs as needed. </w:t>
      </w:r>
    </w:p>
    <w:p w14:paraId="5DD43404" w14:textId="77777777" w:rsidR="00F20342" w:rsidRDefault="00F20342"/>
    <w:p w14:paraId="52AEE1BF" w14:textId="77777777" w:rsidR="00F20342" w:rsidRDefault="00F20342" w:rsidP="00F20342">
      <w:pPr>
        <w:spacing w:before="120"/>
        <w:ind w:left="-180" w:right="-270"/>
        <w:rPr>
          <w:b/>
          <w:lang w:bidi="ar-SA"/>
        </w:rPr>
      </w:pPr>
      <w:r>
        <w:rPr>
          <w:b/>
        </w:rPr>
        <w:t>Note: The following pages are intended for classroom use for students as a visual aid to learning.</w:t>
      </w:r>
    </w:p>
    <w:p w14:paraId="1A1746CA" w14:textId="77777777" w:rsidR="00F20342" w:rsidRDefault="00F20342" w:rsidP="00F20342">
      <w:pPr>
        <w:spacing w:before="120"/>
        <w:ind w:left="-180" w:right="-270"/>
        <w:rPr>
          <w:b/>
        </w:rPr>
      </w:pPr>
    </w:p>
    <w:p w14:paraId="0A03642A" w14:textId="77777777" w:rsidR="00F20342" w:rsidRDefault="00F20342" w:rsidP="00F20342">
      <w:pPr>
        <w:spacing w:before="120"/>
        <w:ind w:left="-180" w:right="-270"/>
        <w:rPr>
          <w:b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1728584F" w14:textId="3F265C40" w:rsidR="0072422B" w:rsidRDefault="00F20342" w:rsidP="00F20342">
      <w:r>
        <w:t xml:space="preserve"> </w:t>
      </w:r>
      <w:r w:rsidR="0072422B">
        <w:br w:type="page"/>
      </w:r>
    </w:p>
    <w:p w14:paraId="10AC4F8D" w14:textId="77777777" w:rsidR="00F37F8C" w:rsidRDefault="00920710" w:rsidP="00F20342">
      <w:pPr>
        <w:spacing w:after="2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Graphs</w:t>
      </w:r>
    </w:p>
    <w:p w14:paraId="3A75877B" w14:textId="70E463C0" w:rsidR="00F37F8C" w:rsidRPr="00F37F8C" w:rsidRDefault="00F039B3" w:rsidP="00F37F8C">
      <w:pPr>
        <w:spacing w:after="160" w:line="259" w:lineRule="auto"/>
        <w:rPr>
          <w:rFonts w:eastAsia="Calibri"/>
          <w:sz w:val="22"/>
          <w:lang w:bidi="ar-SA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409A54F9" wp14:editId="7BBAADC5">
            <wp:extent cx="2684780" cy="120142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3423B">
        <w:rPr>
          <w:rFonts w:eastAsia="Calibri"/>
          <w:sz w:val="22"/>
          <w:lang w:bidi="ar-SA"/>
        </w:rPr>
        <w:t xml:space="preserve"> </w:t>
      </w:r>
      <w:r>
        <w:rPr>
          <w:noProof/>
          <w:lang w:bidi="ar-SA"/>
        </w:rPr>
        <w:drawing>
          <wp:inline distT="0" distB="0" distL="0" distR="0" wp14:anchorId="43A94C30" wp14:editId="50DC9D63">
            <wp:extent cx="2948305" cy="1694180"/>
            <wp:effectExtent l="0" t="0" r="0" b="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B3C5F" w14:textId="77777777" w:rsidR="00F37F8C" w:rsidRPr="00F37F8C" w:rsidRDefault="00F37F8C" w:rsidP="00F37F8C">
      <w:pPr>
        <w:spacing w:after="160" w:line="259" w:lineRule="auto"/>
        <w:rPr>
          <w:rFonts w:eastAsia="Calibri"/>
          <w:sz w:val="22"/>
          <w:lang w:bidi="ar-SA"/>
        </w:rPr>
      </w:pPr>
    </w:p>
    <w:p w14:paraId="7AA7D54F" w14:textId="77777777" w:rsidR="00F37F8C" w:rsidRPr="00F37F8C" w:rsidRDefault="00F37F8C" w:rsidP="00F37F8C">
      <w:pPr>
        <w:spacing w:after="160" w:line="259" w:lineRule="auto"/>
        <w:rPr>
          <w:rFonts w:eastAsia="Calibri"/>
          <w:sz w:val="22"/>
          <w:lang w:bidi="ar-SA"/>
        </w:rPr>
      </w:pPr>
    </w:p>
    <w:p w14:paraId="13AF3EDF" w14:textId="48D6DC0B" w:rsidR="00F37F8C" w:rsidRPr="00F37F8C" w:rsidRDefault="0093423B" w:rsidP="00F37F8C">
      <w:pPr>
        <w:spacing w:after="160" w:line="259" w:lineRule="auto"/>
        <w:rPr>
          <w:rFonts w:eastAsia="Calibri"/>
          <w:sz w:val="22"/>
          <w:lang w:bidi="ar-SA"/>
        </w:rPr>
      </w:pPr>
      <w:r>
        <w:rPr>
          <w:rFonts w:eastAsia="Calibri"/>
          <w:sz w:val="22"/>
          <w:lang w:bidi="ar-SA"/>
        </w:rPr>
        <w:t xml:space="preserve"> </w:t>
      </w:r>
      <w:bookmarkStart w:id="1" w:name="_MON_1572077424"/>
      <w:bookmarkEnd w:id="1"/>
      <w:r w:rsidR="003B1285" w:rsidRPr="0024126D">
        <w:rPr>
          <w:noProof/>
          <w:lang w:bidi="ar-SA"/>
        </w:rPr>
        <w:object w:dxaOrig="4503" w:dyaOrig="2967" w14:anchorId="3A8EB1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5pt;height:149.25pt;mso-width-percent:0;mso-height-percent:0;mso-width-percent:0;mso-height-percent:0" o:ole="">
            <v:imagedata r:id="rId12" o:title=""/>
            <o:lock v:ext="edit" aspectratio="f"/>
          </v:shape>
          <o:OLEObject Type="Embed" ProgID="Excel.Sheet.8" ShapeID="_x0000_i1025" DrawAspect="Content" ObjectID="_1592468625" r:id="rId13">
            <o:FieldCodes>\s</o:FieldCodes>
          </o:OLEObject>
        </w:object>
      </w:r>
      <w:r>
        <w:rPr>
          <w:rFonts w:eastAsia="Calibri"/>
          <w:sz w:val="22"/>
          <w:lang w:bidi="ar-SA"/>
        </w:rPr>
        <w:t xml:space="preserve"> </w:t>
      </w:r>
      <w:r w:rsidR="00F039B3">
        <w:rPr>
          <w:noProof/>
          <w:lang w:bidi="ar-SA"/>
        </w:rPr>
        <w:drawing>
          <wp:inline distT="0" distB="0" distL="0" distR="0" wp14:anchorId="4D579D39" wp14:editId="353763F5">
            <wp:extent cx="2625725" cy="979170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72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BBE90" w14:textId="77777777" w:rsidR="00F37F8C" w:rsidRDefault="00F37F8C" w:rsidP="00F37F8C">
      <w:pPr>
        <w:spacing w:after="160" w:line="259" w:lineRule="auto"/>
        <w:rPr>
          <w:rFonts w:eastAsia="Calibri"/>
          <w:sz w:val="22"/>
          <w:lang w:bidi="ar-SA"/>
        </w:rPr>
      </w:pPr>
    </w:p>
    <w:p w14:paraId="6E9A7413" w14:textId="77777777" w:rsidR="00920710" w:rsidRPr="00F37F8C" w:rsidRDefault="00920710" w:rsidP="00F37F8C">
      <w:pPr>
        <w:spacing w:after="160" w:line="259" w:lineRule="auto"/>
        <w:rPr>
          <w:rFonts w:eastAsia="Calibri"/>
          <w:sz w:val="22"/>
          <w:lang w:bidi="ar-SA"/>
        </w:rPr>
      </w:pPr>
    </w:p>
    <w:p w14:paraId="3663EDF8" w14:textId="75C45DAC" w:rsidR="00F37F8C" w:rsidRPr="00F37F8C" w:rsidRDefault="00F039B3" w:rsidP="00F37F8C">
      <w:pPr>
        <w:spacing w:after="160" w:line="259" w:lineRule="auto"/>
        <w:rPr>
          <w:rFonts w:eastAsia="Calibri"/>
          <w:sz w:val="22"/>
          <w:lang w:bidi="ar-SA"/>
        </w:rPr>
      </w:pPr>
      <w:r>
        <w:rPr>
          <w:rFonts w:eastAsia="Calibri"/>
          <w:noProof/>
          <w:sz w:val="22"/>
          <w:lang w:bidi="ar-SA"/>
        </w:rPr>
        <w:drawing>
          <wp:inline distT="0" distB="0" distL="0" distR="0" wp14:anchorId="29027616" wp14:editId="5E78F9CA">
            <wp:extent cx="2748915" cy="1154430"/>
            <wp:effectExtent l="0" t="0" r="0" b="0"/>
            <wp:docPr id="5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91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23B">
        <w:rPr>
          <w:rFonts w:eastAsia="Calibri"/>
          <w:sz w:val="22"/>
          <w:lang w:bidi="ar-SA"/>
        </w:rPr>
        <w:t xml:space="preserve"> </w:t>
      </w:r>
      <w:r>
        <w:rPr>
          <w:rFonts w:eastAsia="Calibri"/>
          <w:noProof/>
          <w:sz w:val="22"/>
          <w:lang w:bidi="ar-SA"/>
        </w:rPr>
        <w:drawing>
          <wp:inline distT="0" distB="0" distL="0" distR="0" wp14:anchorId="6213A561" wp14:editId="26BC62C4">
            <wp:extent cx="3059430" cy="1676400"/>
            <wp:effectExtent l="0" t="0" r="0" b="0"/>
            <wp:docPr id="6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D20AE" w14:textId="77777777" w:rsidR="00F37F8C" w:rsidRPr="00F37F8C" w:rsidRDefault="00F37F8C" w:rsidP="00F37F8C">
      <w:pPr>
        <w:spacing w:after="160" w:line="259" w:lineRule="auto"/>
        <w:rPr>
          <w:rFonts w:eastAsia="Calibri"/>
          <w:sz w:val="22"/>
          <w:lang w:bidi="ar-SA"/>
        </w:rPr>
      </w:pPr>
    </w:p>
    <w:p w14:paraId="440E2E68" w14:textId="77777777" w:rsidR="00920710" w:rsidRDefault="00920710" w:rsidP="00920710">
      <w:pPr>
        <w:spacing w:after="160" w:line="259" w:lineRule="auto"/>
        <w:jc w:val="center"/>
      </w:pPr>
      <w:r>
        <w:rPr>
          <w:b/>
          <w:sz w:val="36"/>
          <w:szCs w:val="36"/>
        </w:rPr>
        <w:t>Graphs</w:t>
      </w:r>
    </w:p>
    <w:bookmarkStart w:id="2" w:name="_MON_1571623659"/>
    <w:bookmarkEnd w:id="2"/>
    <w:p w14:paraId="6F172744" w14:textId="094A7ADC" w:rsidR="00F37F8C" w:rsidRPr="00F37F8C" w:rsidRDefault="003B1285" w:rsidP="00F37F8C">
      <w:pPr>
        <w:spacing w:after="160" w:line="259" w:lineRule="auto"/>
        <w:rPr>
          <w:rFonts w:eastAsia="Calibri"/>
          <w:sz w:val="22"/>
          <w:lang w:bidi="ar-SA"/>
        </w:rPr>
      </w:pPr>
      <w:r w:rsidRPr="00F37F8C">
        <w:rPr>
          <w:rFonts w:eastAsia="Calibri"/>
          <w:noProof/>
          <w:sz w:val="22"/>
          <w:lang w:bidi="ar-SA"/>
        </w:rPr>
        <w:object w:dxaOrig="4695" w:dyaOrig="3105" w14:anchorId="2425BB97">
          <v:shape id="_x0000_i1026" type="#_x0000_t75" alt="" style="width:234.75pt;height:155.25pt;mso-width-percent:0;mso-height-percent:0;mso-width-percent:0;mso-height-percent:0" o:ole="">
            <v:imagedata r:id="rId17" o:title=""/>
            <o:lock v:ext="edit" aspectratio="f"/>
          </v:shape>
          <o:OLEObject Type="Embed" ProgID="Excel.Sheet.8" ShapeID="_x0000_i1026" DrawAspect="Content" ObjectID="_1592468626" r:id="rId18">
            <o:FieldCodes>\s</o:FieldCodes>
          </o:OLEObject>
        </w:object>
      </w:r>
      <w:r w:rsidR="0093423B">
        <w:rPr>
          <w:rFonts w:eastAsia="Calibri"/>
          <w:sz w:val="22"/>
          <w:lang w:bidi="ar-SA"/>
        </w:rPr>
        <w:t xml:space="preserve"> </w:t>
      </w:r>
      <w:r w:rsidR="00F039B3">
        <w:rPr>
          <w:rFonts w:eastAsia="Calibri"/>
          <w:noProof/>
          <w:sz w:val="22"/>
          <w:lang w:bidi="ar-SA"/>
        </w:rPr>
        <w:drawing>
          <wp:inline distT="0" distB="0" distL="0" distR="0" wp14:anchorId="7C73E7BB" wp14:editId="058DE35A">
            <wp:extent cx="2414368" cy="1382710"/>
            <wp:effectExtent l="0" t="0" r="0" b="1905"/>
            <wp:docPr id="8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4" r="9613"/>
                    <a:stretch/>
                  </pic:blipFill>
                  <pic:spPr bwMode="auto">
                    <a:xfrm>
                      <a:off x="0" y="0"/>
                      <a:ext cx="2414927" cy="138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4A5396" w14:textId="77777777" w:rsidR="00F37F8C" w:rsidRPr="00F37F8C" w:rsidRDefault="00F37F8C" w:rsidP="00F37F8C">
      <w:pPr>
        <w:spacing w:after="160" w:line="259" w:lineRule="auto"/>
        <w:rPr>
          <w:rFonts w:eastAsia="Calibri"/>
          <w:sz w:val="22"/>
          <w:lang w:bidi="ar-SA"/>
        </w:rPr>
      </w:pPr>
    </w:p>
    <w:p w14:paraId="4C75934F" w14:textId="77777777" w:rsidR="00F37F8C" w:rsidRPr="00F37F8C" w:rsidRDefault="00F37F8C" w:rsidP="00F37F8C">
      <w:pPr>
        <w:spacing w:after="160" w:line="259" w:lineRule="auto"/>
        <w:rPr>
          <w:rFonts w:eastAsia="Calibri"/>
          <w:sz w:val="22"/>
          <w:lang w:bidi="ar-SA"/>
        </w:rPr>
      </w:pPr>
    </w:p>
    <w:p w14:paraId="55A1142A" w14:textId="095808A4" w:rsidR="00F37F8C" w:rsidRPr="00F37F8C" w:rsidRDefault="00F039B3" w:rsidP="00F37F8C">
      <w:pPr>
        <w:spacing w:after="160" w:line="259" w:lineRule="auto"/>
        <w:rPr>
          <w:rFonts w:eastAsia="Calibri"/>
          <w:sz w:val="22"/>
          <w:lang w:bidi="ar-SA"/>
        </w:rPr>
      </w:pPr>
      <w:r>
        <w:rPr>
          <w:rFonts w:eastAsia="Calibri"/>
          <w:noProof/>
          <w:sz w:val="22"/>
          <w:lang w:bidi="ar-SA"/>
        </w:rPr>
        <w:drawing>
          <wp:inline distT="0" distB="0" distL="0" distR="0" wp14:anchorId="2F57B542" wp14:editId="52D17C58">
            <wp:extent cx="2678430" cy="1172210"/>
            <wp:effectExtent l="0" t="0" r="0" b="0"/>
            <wp:docPr id="9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23B">
        <w:rPr>
          <w:rFonts w:eastAsia="Calibri"/>
          <w:sz w:val="22"/>
          <w:lang w:bidi="ar-SA"/>
        </w:rPr>
        <w:t xml:space="preserve"> </w:t>
      </w:r>
      <w:r>
        <w:rPr>
          <w:rFonts w:eastAsia="Calibri"/>
          <w:noProof/>
          <w:sz w:val="22"/>
          <w:lang w:bidi="ar-SA"/>
        </w:rPr>
        <w:drawing>
          <wp:inline distT="0" distB="0" distL="0" distR="0" wp14:anchorId="499C0DDD" wp14:editId="02CCC595">
            <wp:extent cx="2860675" cy="1717675"/>
            <wp:effectExtent l="0" t="0" r="0" b="0"/>
            <wp:docPr id="10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71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A682C" w14:textId="77777777" w:rsidR="00F37F8C" w:rsidRPr="00F37F8C" w:rsidRDefault="00F20342" w:rsidP="00F37F8C">
      <w:pPr>
        <w:spacing w:after="160" w:line="259" w:lineRule="auto"/>
        <w:rPr>
          <w:rFonts w:eastAsia="Calibri"/>
          <w:sz w:val="22"/>
          <w:lang w:bidi="ar-SA"/>
        </w:rPr>
      </w:pPr>
      <w:r>
        <w:rPr>
          <w:noProof/>
        </w:rPr>
        <w:object w:dxaOrig="1440" w:dyaOrig="1440" w14:anchorId="04C4A6FF">
          <v:shape id="Chart 27" o:spid="_x0000_s1026" type="#_x0000_t75" alt="" style="position:absolute;margin-left:0;margin-top:21.95pt;width:227.5pt;height:156.95pt;z-index:251657728;visibility:visible;mso-wrap-edited:f;mso-width-percent:0;mso-height-percent:0;mso-position-horizontal:left;mso-position-horizontal-relative:margin;mso-width-percent:0;mso-height-percent:0;mso-width-relative:margin;mso-height-relative:margin">
            <v:imagedata r:id="rId22" o:title=""/>
            <w10:wrap type="square" anchorx="margin"/>
          </v:shape>
          <o:OLEObject Type="Embed" ProgID="Excel.Sheet.8" ShapeID="Chart 27" DrawAspect="Content" ObjectID="_1592468627" r:id="rId23">
            <o:FieldCodes>\s</o:FieldCodes>
          </o:OLEObject>
        </w:object>
      </w:r>
    </w:p>
    <w:p w14:paraId="554B30C2" w14:textId="77777777" w:rsidR="00F37F8C" w:rsidRPr="00F37F8C" w:rsidRDefault="00F039B3" w:rsidP="00F37F8C">
      <w:r>
        <w:rPr>
          <w:noProof/>
          <w:lang w:bidi="ar-SA"/>
        </w:rPr>
        <w:drawing>
          <wp:inline distT="0" distB="0" distL="0" distR="0" wp14:anchorId="504F4F93" wp14:editId="0DAC91E0">
            <wp:extent cx="2899545" cy="1078279"/>
            <wp:effectExtent l="0" t="0" r="0" b="1270"/>
            <wp:docPr id="12" name="Pictur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4" t="5421" r="12733" b="17864"/>
                    <a:stretch/>
                  </pic:blipFill>
                  <pic:spPr bwMode="auto">
                    <a:xfrm>
                      <a:off x="0" y="0"/>
                      <a:ext cx="2901455" cy="1078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37F8C" w:rsidRPr="00F37F8C" w:rsidSect="00F20342">
      <w:headerReference w:type="default" r:id="rId25"/>
      <w:footerReference w:type="default" r:id="rId26"/>
      <w:footerReference w:type="first" r:id="rId27"/>
      <w:type w:val="continuous"/>
      <w:pgSz w:w="12240" w:h="15840" w:code="1"/>
      <w:pgMar w:top="640" w:right="1170" w:bottom="1296" w:left="1296" w:header="576" w:footer="576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051B63" w16cid:durableId="1E5E8F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95240" w14:textId="77777777" w:rsidR="003B1285" w:rsidRDefault="003B1285">
      <w:r>
        <w:separator/>
      </w:r>
    </w:p>
  </w:endnote>
  <w:endnote w:type="continuationSeparator" w:id="0">
    <w:p w14:paraId="23ED1270" w14:textId="77777777" w:rsidR="003B1285" w:rsidRDefault="003B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8ADDA" w14:textId="30A52DCA" w:rsidR="001B7C6B" w:rsidRPr="00F20342" w:rsidRDefault="00F20342" w:rsidP="00F20342">
    <w:pPr>
      <w:pStyle w:val="Footer"/>
      <w:rPr>
        <w:sz w:val="28"/>
        <w:lang w:bidi="ar-SA"/>
      </w:rPr>
    </w:pPr>
    <w:sdt>
      <w:sdtPr>
        <w:rPr>
          <w:noProof/>
          <w:sz w:val="22"/>
        </w:rPr>
        <w:id w:val="471720555"/>
        <w:docPartObj>
          <w:docPartGallery w:val="Page Numbers (Bottom of Page)"/>
          <w:docPartUnique/>
        </w:docPartObj>
      </w:sdtPr>
      <w:sdtContent>
        <w:r w:rsidRPr="00F20342">
          <w:rPr>
            <w:sz w:val="22"/>
          </w:rPr>
          <w:t>Virginia Department of Education ©2018</w:t>
        </w:r>
      </w:sdtContent>
    </w:sdt>
    <w:r w:rsidRPr="00F20342">
      <w:rPr>
        <w:sz w:val="22"/>
      </w:rPr>
      <w:tab/>
      <w:t xml:space="preserve"> </w:t>
    </w:r>
    <w:sdt>
      <w:sdtPr>
        <w:rPr>
          <w:noProof/>
          <w:sz w:val="22"/>
        </w:rPr>
        <w:id w:val="-1677345862"/>
        <w:docPartObj>
          <w:docPartGallery w:val="Page Numbers (Bottom of Page)"/>
          <w:docPartUnique/>
        </w:docPartObj>
      </w:sdtPr>
      <w:sdtContent>
        <w:r w:rsidRPr="00F20342">
          <w:rPr>
            <w:sz w:val="22"/>
          </w:rPr>
          <w:fldChar w:fldCharType="begin"/>
        </w:r>
        <w:r w:rsidRPr="00F20342">
          <w:rPr>
            <w:sz w:val="22"/>
          </w:rPr>
          <w:instrText xml:space="preserve"> PAGE   \* MERGEFORMAT </w:instrText>
        </w:r>
        <w:r w:rsidRPr="00F20342">
          <w:rPr>
            <w:sz w:val="22"/>
          </w:rPr>
          <w:fldChar w:fldCharType="separate"/>
        </w:r>
        <w:r>
          <w:rPr>
            <w:noProof/>
            <w:sz w:val="22"/>
          </w:rPr>
          <w:t>3</w:t>
        </w:r>
        <w:r w:rsidRPr="00F20342">
          <w:rPr>
            <w:noProof/>
            <w:sz w:val="22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9560" w14:textId="698617DE" w:rsidR="00F20342" w:rsidRPr="00F20342" w:rsidRDefault="00F20342" w:rsidP="00F20342">
    <w:pPr>
      <w:pStyle w:val="Footer"/>
      <w:rPr>
        <w:sz w:val="28"/>
        <w:lang w:bidi="ar-SA"/>
      </w:rPr>
    </w:pPr>
    <w:sdt>
      <w:sdtPr>
        <w:rPr>
          <w:noProof/>
          <w:sz w:val="22"/>
        </w:rPr>
        <w:id w:val="1375814798"/>
        <w:docPartObj>
          <w:docPartGallery w:val="Page Numbers (Bottom of Page)"/>
          <w:docPartUnique/>
        </w:docPartObj>
      </w:sdtPr>
      <w:sdtContent>
        <w:r w:rsidRPr="00F20342">
          <w:rPr>
            <w:sz w:val="22"/>
          </w:rPr>
          <w:t>Virginia Department of Education ©2018</w:t>
        </w:r>
      </w:sdtContent>
    </w:sdt>
    <w:r w:rsidRPr="00F20342">
      <w:rPr>
        <w:sz w:val="22"/>
      </w:rPr>
      <w:tab/>
      <w:t xml:space="preserve"> </w:t>
    </w:r>
    <w:sdt>
      <w:sdtPr>
        <w:rPr>
          <w:noProof/>
          <w:sz w:val="22"/>
        </w:rPr>
        <w:id w:val="1087343794"/>
        <w:docPartObj>
          <w:docPartGallery w:val="Page Numbers (Bottom of Page)"/>
          <w:docPartUnique/>
        </w:docPartObj>
      </w:sdtPr>
      <w:sdtContent>
        <w:r w:rsidRPr="00F20342">
          <w:rPr>
            <w:sz w:val="22"/>
          </w:rPr>
          <w:fldChar w:fldCharType="begin"/>
        </w:r>
        <w:r w:rsidRPr="00F20342">
          <w:rPr>
            <w:sz w:val="22"/>
          </w:rPr>
          <w:instrText xml:space="preserve"> PAGE   \* MERGEFORMAT </w:instrText>
        </w:r>
        <w:r w:rsidRPr="00F20342">
          <w:rPr>
            <w:sz w:val="22"/>
          </w:rPr>
          <w:fldChar w:fldCharType="separate"/>
        </w:r>
        <w:r>
          <w:rPr>
            <w:noProof/>
            <w:sz w:val="22"/>
          </w:rPr>
          <w:t>1</w:t>
        </w:r>
        <w:r w:rsidRPr="00F20342">
          <w:rPr>
            <w:noProof/>
            <w:sz w:val="22"/>
          </w:rPr>
          <w:fldChar w:fldCharType="end"/>
        </w:r>
      </w:sdtContent>
    </w:sdt>
  </w:p>
  <w:p w14:paraId="444A7897" w14:textId="77777777" w:rsidR="00F20342" w:rsidRDefault="00F20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99FCA" w14:textId="77777777" w:rsidR="003B1285" w:rsidRDefault="003B1285">
      <w:r>
        <w:separator/>
      </w:r>
    </w:p>
  </w:footnote>
  <w:footnote w:type="continuationSeparator" w:id="0">
    <w:p w14:paraId="2A2BB15A" w14:textId="77777777" w:rsidR="003B1285" w:rsidRDefault="003B12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BB7F" w14:textId="7DFA38CD" w:rsidR="00920710" w:rsidRPr="00F20342" w:rsidRDefault="00F20342" w:rsidP="00F20342">
    <w:pPr>
      <w:pStyle w:val="Header"/>
      <w:spacing w:after="120"/>
      <w:rPr>
        <w:sz w:val="22"/>
        <w:szCs w:val="22"/>
        <w:lang w:bidi="ar-SA"/>
      </w:rPr>
    </w:pPr>
    <w:r w:rsidRPr="00F20342">
      <w:rPr>
        <w:sz w:val="24"/>
        <w:szCs w:val="24"/>
      </w:rPr>
      <w:t xml:space="preserve">Mathematics Instructional Plan – Grade 7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0AE6"/>
    <w:multiLevelType w:val="hybridMultilevel"/>
    <w:tmpl w:val="9DA0ACA6"/>
    <w:lvl w:ilvl="0" w:tplc="A68A6F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5891"/>
    <w:multiLevelType w:val="hybridMultilevel"/>
    <w:tmpl w:val="707E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D051B"/>
    <w:multiLevelType w:val="hybridMultilevel"/>
    <w:tmpl w:val="6C42C094"/>
    <w:lvl w:ilvl="0" w:tplc="70FA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22EF64">
      <w:start w:val="1"/>
      <w:numFmt w:val="bullet"/>
      <w:pStyle w:val="Bullet1Bold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379EF"/>
    <w:multiLevelType w:val="multilevel"/>
    <w:tmpl w:val="B2727312"/>
    <w:lvl w:ilvl="0">
      <w:start w:val="1"/>
      <w:numFmt w:val="lowerLetter"/>
      <w:lvlText w:val="%1)"/>
      <w:lvlJc w:val="left"/>
      <w:pPr>
        <w:ind w:left="3600" w:hanging="360"/>
      </w:p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ABA4DA6"/>
    <w:multiLevelType w:val="hybridMultilevel"/>
    <w:tmpl w:val="D65E5202"/>
    <w:lvl w:ilvl="0" w:tplc="9F40C946">
      <w:start w:val="1"/>
      <w:numFmt w:val="bullet"/>
      <w:pStyle w:val="Bullet2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AEF4EE0"/>
    <w:multiLevelType w:val="hybridMultilevel"/>
    <w:tmpl w:val="281AC1EA"/>
    <w:lvl w:ilvl="0" w:tplc="93D85A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E676C8D"/>
    <w:multiLevelType w:val="hybridMultilevel"/>
    <w:tmpl w:val="0ED455EE"/>
    <w:lvl w:ilvl="0" w:tplc="BB64821A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475064"/>
    <w:multiLevelType w:val="hybridMultilevel"/>
    <w:tmpl w:val="B582BF2A"/>
    <w:lvl w:ilvl="0" w:tplc="357A1994">
      <w:start w:val="1"/>
      <w:numFmt w:val="decimal"/>
      <w:pStyle w:val="NumberedPar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0C07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0B2F7F"/>
    <w:multiLevelType w:val="hybridMultilevel"/>
    <w:tmpl w:val="4176E1DE"/>
    <w:lvl w:ilvl="0" w:tplc="328699C2">
      <w:start w:val="3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6C606BAB"/>
    <w:multiLevelType w:val="hybridMultilevel"/>
    <w:tmpl w:val="281AC1EA"/>
    <w:lvl w:ilvl="0" w:tplc="93D85A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4"/>
  </w:num>
  <w:num w:numId="14">
    <w:abstractNumId w:val="2"/>
    <w:lvlOverride w:ilvl="0">
      <w:startOverride w:val="1"/>
    </w:lvlOverride>
  </w:num>
  <w:num w:numId="15">
    <w:abstractNumId w:val="5"/>
  </w:num>
  <w:num w:numId="16">
    <w:abstractNumId w:val="0"/>
  </w:num>
  <w:num w:numId="17">
    <w:abstractNumId w:val="7"/>
  </w:num>
  <w:num w:numId="18">
    <w:abstractNumId w:val="7"/>
  </w:num>
  <w:num w:numId="19">
    <w:abstractNumId w:val="7"/>
  </w:num>
  <w:num w:numId="20">
    <w:abstractNumId w:val="6"/>
  </w:num>
  <w:num w:numId="21">
    <w:abstractNumId w:val="1"/>
  </w:num>
  <w:num w:numId="22">
    <w:abstractNumId w:val="8"/>
  </w:num>
  <w:num w:numId="23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0055C"/>
    <w:rsid w:val="00011C36"/>
    <w:rsid w:val="00016A06"/>
    <w:rsid w:val="00020B2C"/>
    <w:rsid w:val="000218F3"/>
    <w:rsid w:val="00033F76"/>
    <w:rsid w:val="0003513F"/>
    <w:rsid w:val="00060DDA"/>
    <w:rsid w:val="00062961"/>
    <w:rsid w:val="0007128B"/>
    <w:rsid w:val="000713F5"/>
    <w:rsid w:val="00075B63"/>
    <w:rsid w:val="0007604A"/>
    <w:rsid w:val="00080333"/>
    <w:rsid w:val="00087EC7"/>
    <w:rsid w:val="000906FC"/>
    <w:rsid w:val="0009409E"/>
    <w:rsid w:val="00096348"/>
    <w:rsid w:val="00096C09"/>
    <w:rsid w:val="000A11C8"/>
    <w:rsid w:val="000A3AA7"/>
    <w:rsid w:val="000A527D"/>
    <w:rsid w:val="000B4108"/>
    <w:rsid w:val="000B4EB9"/>
    <w:rsid w:val="000B783F"/>
    <w:rsid w:val="000C0B44"/>
    <w:rsid w:val="000C2494"/>
    <w:rsid w:val="000C6106"/>
    <w:rsid w:val="000D0680"/>
    <w:rsid w:val="000D159D"/>
    <w:rsid w:val="000D5A2B"/>
    <w:rsid w:val="000D6CD5"/>
    <w:rsid w:val="000E40B0"/>
    <w:rsid w:val="000E4543"/>
    <w:rsid w:val="000F4FD2"/>
    <w:rsid w:val="000F554C"/>
    <w:rsid w:val="001049B3"/>
    <w:rsid w:val="00105A79"/>
    <w:rsid w:val="00106812"/>
    <w:rsid w:val="00115E12"/>
    <w:rsid w:val="00125B55"/>
    <w:rsid w:val="0012697F"/>
    <w:rsid w:val="00132559"/>
    <w:rsid w:val="00133BFA"/>
    <w:rsid w:val="00136723"/>
    <w:rsid w:val="00145D67"/>
    <w:rsid w:val="00153461"/>
    <w:rsid w:val="00161D5C"/>
    <w:rsid w:val="00164B3F"/>
    <w:rsid w:val="0017035A"/>
    <w:rsid w:val="001716C9"/>
    <w:rsid w:val="0017246F"/>
    <w:rsid w:val="00181AC1"/>
    <w:rsid w:val="00190422"/>
    <w:rsid w:val="00196964"/>
    <w:rsid w:val="00196BD1"/>
    <w:rsid w:val="001B1ACA"/>
    <w:rsid w:val="001B1D76"/>
    <w:rsid w:val="001B726A"/>
    <w:rsid w:val="001B7C6B"/>
    <w:rsid w:val="001C04A6"/>
    <w:rsid w:val="001C1985"/>
    <w:rsid w:val="001D10A9"/>
    <w:rsid w:val="001D164C"/>
    <w:rsid w:val="001D2609"/>
    <w:rsid w:val="001E337F"/>
    <w:rsid w:val="002021BE"/>
    <w:rsid w:val="00202905"/>
    <w:rsid w:val="002030A0"/>
    <w:rsid w:val="00203CD0"/>
    <w:rsid w:val="00205CFC"/>
    <w:rsid w:val="00206C4F"/>
    <w:rsid w:val="00224823"/>
    <w:rsid w:val="0022724D"/>
    <w:rsid w:val="0024399F"/>
    <w:rsid w:val="0024781A"/>
    <w:rsid w:val="002537D6"/>
    <w:rsid w:val="002670E4"/>
    <w:rsid w:val="0027318E"/>
    <w:rsid w:val="00273E48"/>
    <w:rsid w:val="00274441"/>
    <w:rsid w:val="00274953"/>
    <w:rsid w:val="00277F00"/>
    <w:rsid w:val="00286513"/>
    <w:rsid w:val="002905F7"/>
    <w:rsid w:val="002A1405"/>
    <w:rsid w:val="002A16DD"/>
    <w:rsid w:val="002B4FA7"/>
    <w:rsid w:val="002B5BAC"/>
    <w:rsid w:val="002C0540"/>
    <w:rsid w:val="002C3158"/>
    <w:rsid w:val="002C31B1"/>
    <w:rsid w:val="002C6787"/>
    <w:rsid w:val="002C73A5"/>
    <w:rsid w:val="002D7053"/>
    <w:rsid w:val="002E277C"/>
    <w:rsid w:val="002E4B7B"/>
    <w:rsid w:val="002E66C0"/>
    <w:rsid w:val="002E7AA1"/>
    <w:rsid w:val="002F78C3"/>
    <w:rsid w:val="003018CA"/>
    <w:rsid w:val="003077E6"/>
    <w:rsid w:val="00315394"/>
    <w:rsid w:val="003215EE"/>
    <w:rsid w:val="0033025C"/>
    <w:rsid w:val="0033045F"/>
    <w:rsid w:val="00335732"/>
    <w:rsid w:val="003367F9"/>
    <w:rsid w:val="00337B15"/>
    <w:rsid w:val="003425CE"/>
    <w:rsid w:val="00360062"/>
    <w:rsid w:val="0036208E"/>
    <w:rsid w:val="00372AE7"/>
    <w:rsid w:val="003741CC"/>
    <w:rsid w:val="00375456"/>
    <w:rsid w:val="00376BFB"/>
    <w:rsid w:val="00386692"/>
    <w:rsid w:val="003972AA"/>
    <w:rsid w:val="003B1285"/>
    <w:rsid w:val="003B49BB"/>
    <w:rsid w:val="003C048F"/>
    <w:rsid w:val="003C10CA"/>
    <w:rsid w:val="003C44E0"/>
    <w:rsid w:val="003C64FF"/>
    <w:rsid w:val="003D1D62"/>
    <w:rsid w:val="003E53B6"/>
    <w:rsid w:val="003E7F56"/>
    <w:rsid w:val="003F74B4"/>
    <w:rsid w:val="0040011B"/>
    <w:rsid w:val="0040260E"/>
    <w:rsid w:val="0040456F"/>
    <w:rsid w:val="004203F5"/>
    <w:rsid w:val="00421086"/>
    <w:rsid w:val="00426A77"/>
    <w:rsid w:val="00432B93"/>
    <w:rsid w:val="004354E2"/>
    <w:rsid w:val="00441178"/>
    <w:rsid w:val="00445F40"/>
    <w:rsid w:val="00450E7C"/>
    <w:rsid w:val="00451AD0"/>
    <w:rsid w:val="00454FFE"/>
    <w:rsid w:val="00460E1D"/>
    <w:rsid w:val="00465744"/>
    <w:rsid w:val="00466565"/>
    <w:rsid w:val="00467D71"/>
    <w:rsid w:val="004702A0"/>
    <w:rsid w:val="00477E91"/>
    <w:rsid w:val="00480D8E"/>
    <w:rsid w:val="004859BB"/>
    <w:rsid w:val="00495EFF"/>
    <w:rsid w:val="004A0FDE"/>
    <w:rsid w:val="004A250A"/>
    <w:rsid w:val="004A2AC5"/>
    <w:rsid w:val="004A7800"/>
    <w:rsid w:val="004B3C81"/>
    <w:rsid w:val="004B7A1A"/>
    <w:rsid w:val="004B7A34"/>
    <w:rsid w:val="004C335C"/>
    <w:rsid w:val="004E0DB0"/>
    <w:rsid w:val="004E2116"/>
    <w:rsid w:val="004E5B8D"/>
    <w:rsid w:val="004F2D16"/>
    <w:rsid w:val="00502A26"/>
    <w:rsid w:val="00507154"/>
    <w:rsid w:val="0052111D"/>
    <w:rsid w:val="00521E66"/>
    <w:rsid w:val="005234F6"/>
    <w:rsid w:val="005237CD"/>
    <w:rsid w:val="00524B61"/>
    <w:rsid w:val="0054340B"/>
    <w:rsid w:val="00551EFD"/>
    <w:rsid w:val="0055551E"/>
    <w:rsid w:val="00566717"/>
    <w:rsid w:val="00567BB3"/>
    <w:rsid w:val="005727CD"/>
    <w:rsid w:val="00574B56"/>
    <w:rsid w:val="00580694"/>
    <w:rsid w:val="00580E92"/>
    <w:rsid w:val="00581351"/>
    <w:rsid w:val="00583206"/>
    <w:rsid w:val="00590805"/>
    <w:rsid w:val="00597682"/>
    <w:rsid w:val="005A6070"/>
    <w:rsid w:val="005B01EC"/>
    <w:rsid w:val="005C02F4"/>
    <w:rsid w:val="005C2C45"/>
    <w:rsid w:val="005C70E6"/>
    <w:rsid w:val="005D453F"/>
    <w:rsid w:val="005D4B12"/>
    <w:rsid w:val="005D5313"/>
    <w:rsid w:val="005D6E00"/>
    <w:rsid w:val="005D70FD"/>
    <w:rsid w:val="005E0713"/>
    <w:rsid w:val="005E6F82"/>
    <w:rsid w:val="005F2330"/>
    <w:rsid w:val="005F3322"/>
    <w:rsid w:val="005F6AAB"/>
    <w:rsid w:val="00601749"/>
    <w:rsid w:val="00603828"/>
    <w:rsid w:val="0061251B"/>
    <w:rsid w:val="00620EF1"/>
    <w:rsid w:val="00630E8E"/>
    <w:rsid w:val="0065206F"/>
    <w:rsid w:val="00653D5F"/>
    <w:rsid w:val="00664EB8"/>
    <w:rsid w:val="00670DAE"/>
    <w:rsid w:val="00671ABF"/>
    <w:rsid w:val="006732E8"/>
    <w:rsid w:val="0068329B"/>
    <w:rsid w:val="006839E3"/>
    <w:rsid w:val="006955FF"/>
    <w:rsid w:val="006A0539"/>
    <w:rsid w:val="006A07C3"/>
    <w:rsid w:val="006A3354"/>
    <w:rsid w:val="006B0124"/>
    <w:rsid w:val="006C0B7B"/>
    <w:rsid w:val="006C13B5"/>
    <w:rsid w:val="006D0B53"/>
    <w:rsid w:val="006D1ECE"/>
    <w:rsid w:val="006D3690"/>
    <w:rsid w:val="006D3877"/>
    <w:rsid w:val="00715564"/>
    <w:rsid w:val="0072422B"/>
    <w:rsid w:val="00733660"/>
    <w:rsid w:val="0073496D"/>
    <w:rsid w:val="0073680C"/>
    <w:rsid w:val="00742114"/>
    <w:rsid w:val="007466AA"/>
    <w:rsid w:val="00752F91"/>
    <w:rsid w:val="0075400A"/>
    <w:rsid w:val="007611A9"/>
    <w:rsid w:val="007651F6"/>
    <w:rsid w:val="00766019"/>
    <w:rsid w:val="00772385"/>
    <w:rsid w:val="00780161"/>
    <w:rsid w:val="007870BC"/>
    <w:rsid w:val="007879DB"/>
    <w:rsid w:val="00796369"/>
    <w:rsid w:val="007A2B2A"/>
    <w:rsid w:val="007A7414"/>
    <w:rsid w:val="007B0747"/>
    <w:rsid w:val="007B0EE0"/>
    <w:rsid w:val="007B7001"/>
    <w:rsid w:val="007B7794"/>
    <w:rsid w:val="007D25D3"/>
    <w:rsid w:val="007E13E8"/>
    <w:rsid w:val="007E41D5"/>
    <w:rsid w:val="007E5C29"/>
    <w:rsid w:val="007F0277"/>
    <w:rsid w:val="007F11D8"/>
    <w:rsid w:val="008035E5"/>
    <w:rsid w:val="008074CF"/>
    <w:rsid w:val="00815FA1"/>
    <w:rsid w:val="00830A75"/>
    <w:rsid w:val="00855EA8"/>
    <w:rsid w:val="00862943"/>
    <w:rsid w:val="00866108"/>
    <w:rsid w:val="00870361"/>
    <w:rsid w:val="0087130F"/>
    <w:rsid w:val="00876505"/>
    <w:rsid w:val="008832EE"/>
    <w:rsid w:val="008838E2"/>
    <w:rsid w:val="008915A4"/>
    <w:rsid w:val="00893D8D"/>
    <w:rsid w:val="0089552F"/>
    <w:rsid w:val="008A336D"/>
    <w:rsid w:val="008A3703"/>
    <w:rsid w:val="008B716C"/>
    <w:rsid w:val="008C1C65"/>
    <w:rsid w:val="008C2CB3"/>
    <w:rsid w:val="008E0126"/>
    <w:rsid w:val="008E43DD"/>
    <w:rsid w:val="008E6986"/>
    <w:rsid w:val="008F3246"/>
    <w:rsid w:val="009006F2"/>
    <w:rsid w:val="00912387"/>
    <w:rsid w:val="00920710"/>
    <w:rsid w:val="00920F32"/>
    <w:rsid w:val="00921B7D"/>
    <w:rsid w:val="009225D5"/>
    <w:rsid w:val="00927914"/>
    <w:rsid w:val="00931C5E"/>
    <w:rsid w:val="00932BC8"/>
    <w:rsid w:val="0093423B"/>
    <w:rsid w:val="00934E0D"/>
    <w:rsid w:val="00937495"/>
    <w:rsid w:val="009468A7"/>
    <w:rsid w:val="00950C54"/>
    <w:rsid w:val="00955D99"/>
    <w:rsid w:val="00956411"/>
    <w:rsid w:val="0095705D"/>
    <w:rsid w:val="00966B01"/>
    <w:rsid w:val="00967499"/>
    <w:rsid w:val="0097294F"/>
    <w:rsid w:val="00973660"/>
    <w:rsid w:val="00975409"/>
    <w:rsid w:val="009A0254"/>
    <w:rsid w:val="009C3C0E"/>
    <w:rsid w:val="009C6210"/>
    <w:rsid w:val="009D1C23"/>
    <w:rsid w:val="009D1D59"/>
    <w:rsid w:val="009D2E14"/>
    <w:rsid w:val="009D57B9"/>
    <w:rsid w:val="009E172E"/>
    <w:rsid w:val="009E1EEA"/>
    <w:rsid w:val="009E244A"/>
    <w:rsid w:val="009F10F3"/>
    <w:rsid w:val="009F4780"/>
    <w:rsid w:val="009F5508"/>
    <w:rsid w:val="009F73E4"/>
    <w:rsid w:val="00A10C45"/>
    <w:rsid w:val="00A20131"/>
    <w:rsid w:val="00A20C0B"/>
    <w:rsid w:val="00A2267E"/>
    <w:rsid w:val="00A25FF0"/>
    <w:rsid w:val="00A34663"/>
    <w:rsid w:val="00A42713"/>
    <w:rsid w:val="00A42ACF"/>
    <w:rsid w:val="00A4344D"/>
    <w:rsid w:val="00A43DCA"/>
    <w:rsid w:val="00A510B7"/>
    <w:rsid w:val="00A54D9A"/>
    <w:rsid w:val="00A55773"/>
    <w:rsid w:val="00A57197"/>
    <w:rsid w:val="00A6422B"/>
    <w:rsid w:val="00A756D3"/>
    <w:rsid w:val="00A90850"/>
    <w:rsid w:val="00AA0C24"/>
    <w:rsid w:val="00AA27B4"/>
    <w:rsid w:val="00AB13D7"/>
    <w:rsid w:val="00AC01AA"/>
    <w:rsid w:val="00AC438F"/>
    <w:rsid w:val="00AD4CAA"/>
    <w:rsid w:val="00AE57A4"/>
    <w:rsid w:val="00AE7BA7"/>
    <w:rsid w:val="00AF1E53"/>
    <w:rsid w:val="00AF58F3"/>
    <w:rsid w:val="00AF702F"/>
    <w:rsid w:val="00B015DF"/>
    <w:rsid w:val="00B03C32"/>
    <w:rsid w:val="00B22700"/>
    <w:rsid w:val="00B26237"/>
    <w:rsid w:val="00B26C51"/>
    <w:rsid w:val="00B33C46"/>
    <w:rsid w:val="00B37D70"/>
    <w:rsid w:val="00B454E9"/>
    <w:rsid w:val="00B467EC"/>
    <w:rsid w:val="00B5684D"/>
    <w:rsid w:val="00B57E39"/>
    <w:rsid w:val="00B60977"/>
    <w:rsid w:val="00B60ABB"/>
    <w:rsid w:val="00B636B8"/>
    <w:rsid w:val="00B63EBB"/>
    <w:rsid w:val="00B651DD"/>
    <w:rsid w:val="00B66047"/>
    <w:rsid w:val="00B66948"/>
    <w:rsid w:val="00B6756E"/>
    <w:rsid w:val="00B67EA2"/>
    <w:rsid w:val="00B764AB"/>
    <w:rsid w:val="00B769A9"/>
    <w:rsid w:val="00B773C6"/>
    <w:rsid w:val="00B801DE"/>
    <w:rsid w:val="00B81C57"/>
    <w:rsid w:val="00B86F06"/>
    <w:rsid w:val="00B87213"/>
    <w:rsid w:val="00B9063C"/>
    <w:rsid w:val="00B966BC"/>
    <w:rsid w:val="00B97C4E"/>
    <w:rsid w:val="00BA60C5"/>
    <w:rsid w:val="00BA664B"/>
    <w:rsid w:val="00BA6C6F"/>
    <w:rsid w:val="00BB279D"/>
    <w:rsid w:val="00BC47EB"/>
    <w:rsid w:val="00BC4B2B"/>
    <w:rsid w:val="00BC7B3C"/>
    <w:rsid w:val="00BD0DF3"/>
    <w:rsid w:val="00BD7AAB"/>
    <w:rsid w:val="00BE26D5"/>
    <w:rsid w:val="00BE363A"/>
    <w:rsid w:val="00BE45D2"/>
    <w:rsid w:val="00BE79E0"/>
    <w:rsid w:val="00BF1008"/>
    <w:rsid w:val="00BF1492"/>
    <w:rsid w:val="00C076AF"/>
    <w:rsid w:val="00C134AF"/>
    <w:rsid w:val="00C14523"/>
    <w:rsid w:val="00C1710A"/>
    <w:rsid w:val="00C27349"/>
    <w:rsid w:val="00C3208E"/>
    <w:rsid w:val="00C3599D"/>
    <w:rsid w:val="00C40861"/>
    <w:rsid w:val="00C50DC4"/>
    <w:rsid w:val="00C55D9D"/>
    <w:rsid w:val="00C5658D"/>
    <w:rsid w:val="00C61477"/>
    <w:rsid w:val="00C618CC"/>
    <w:rsid w:val="00C677A3"/>
    <w:rsid w:val="00C72465"/>
    <w:rsid w:val="00C75936"/>
    <w:rsid w:val="00C858A8"/>
    <w:rsid w:val="00C92266"/>
    <w:rsid w:val="00C94D9A"/>
    <w:rsid w:val="00C96BD9"/>
    <w:rsid w:val="00CA0F8F"/>
    <w:rsid w:val="00CA736C"/>
    <w:rsid w:val="00CA7F70"/>
    <w:rsid w:val="00CB679E"/>
    <w:rsid w:val="00CC5DBF"/>
    <w:rsid w:val="00CD0659"/>
    <w:rsid w:val="00CD200D"/>
    <w:rsid w:val="00CD2F43"/>
    <w:rsid w:val="00CE0360"/>
    <w:rsid w:val="00CE4228"/>
    <w:rsid w:val="00D039EF"/>
    <w:rsid w:val="00D0450C"/>
    <w:rsid w:val="00D05CB6"/>
    <w:rsid w:val="00D06133"/>
    <w:rsid w:val="00D14802"/>
    <w:rsid w:val="00D41259"/>
    <w:rsid w:val="00D42EEC"/>
    <w:rsid w:val="00D44244"/>
    <w:rsid w:val="00D453E6"/>
    <w:rsid w:val="00D5094D"/>
    <w:rsid w:val="00D50B17"/>
    <w:rsid w:val="00D5135E"/>
    <w:rsid w:val="00D539AE"/>
    <w:rsid w:val="00D779F3"/>
    <w:rsid w:val="00D80D4B"/>
    <w:rsid w:val="00D81543"/>
    <w:rsid w:val="00D81803"/>
    <w:rsid w:val="00D83500"/>
    <w:rsid w:val="00D90FF9"/>
    <w:rsid w:val="00D94802"/>
    <w:rsid w:val="00D969B9"/>
    <w:rsid w:val="00DB2B06"/>
    <w:rsid w:val="00DD02BD"/>
    <w:rsid w:val="00DD0C98"/>
    <w:rsid w:val="00DE0838"/>
    <w:rsid w:val="00DE5D17"/>
    <w:rsid w:val="00E040CB"/>
    <w:rsid w:val="00E059E7"/>
    <w:rsid w:val="00E05F3A"/>
    <w:rsid w:val="00E06EED"/>
    <w:rsid w:val="00E1259F"/>
    <w:rsid w:val="00E13B2E"/>
    <w:rsid w:val="00E14F64"/>
    <w:rsid w:val="00E21700"/>
    <w:rsid w:val="00E24519"/>
    <w:rsid w:val="00E24E7E"/>
    <w:rsid w:val="00E26312"/>
    <w:rsid w:val="00E303DA"/>
    <w:rsid w:val="00E351B9"/>
    <w:rsid w:val="00E50067"/>
    <w:rsid w:val="00E53B5D"/>
    <w:rsid w:val="00E54BE5"/>
    <w:rsid w:val="00E5542C"/>
    <w:rsid w:val="00E55CF1"/>
    <w:rsid w:val="00E5715C"/>
    <w:rsid w:val="00E6474A"/>
    <w:rsid w:val="00E70C66"/>
    <w:rsid w:val="00E71351"/>
    <w:rsid w:val="00E714D4"/>
    <w:rsid w:val="00E71C8F"/>
    <w:rsid w:val="00E72790"/>
    <w:rsid w:val="00E8058D"/>
    <w:rsid w:val="00E82CA8"/>
    <w:rsid w:val="00E84190"/>
    <w:rsid w:val="00E85A67"/>
    <w:rsid w:val="00E87FA0"/>
    <w:rsid w:val="00E92F17"/>
    <w:rsid w:val="00EA1234"/>
    <w:rsid w:val="00EA1AFF"/>
    <w:rsid w:val="00EC1A57"/>
    <w:rsid w:val="00EC473B"/>
    <w:rsid w:val="00ED24B7"/>
    <w:rsid w:val="00ED2C26"/>
    <w:rsid w:val="00ED333A"/>
    <w:rsid w:val="00ED70E2"/>
    <w:rsid w:val="00EE5D27"/>
    <w:rsid w:val="00EF5039"/>
    <w:rsid w:val="00EF5F44"/>
    <w:rsid w:val="00EF72F4"/>
    <w:rsid w:val="00F01228"/>
    <w:rsid w:val="00F02144"/>
    <w:rsid w:val="00F039B3"/>
    <w:rsid w:val="00F046EB"/>
    <w:rsid w:val="00F17990"/>
    <w:rsid w:val="00F20342"/>
    <w:rsid w:val="00F220B2"/>
    <w:rsid w:val="00F238CB"/>
    <w:rsid w:val="00F24531"/>
    <w:rsid w:val="00F27498"/>
    <w:rsid w:val="00F37F8C"/>
    <w:rsid w:val="00F441BA"/>
    <w:rsid w:val="00F51728"/>
    <w:rsid w:val="00F56A83"/>
    <w:rsid w:val="00F6324C"/>
    <w:rsid w:val="00F64A6A"/>
    <w:rsid w:val="00F64F19"/>
    <w:rsid w:val="00F65111"/>
    <w:rsid w:val="00F65150"/>
    <w:rsid w:val="00F7236B"/>
    <w:rsid w:val="00F72E34"/>
    <w:rsid w:val="00F73F45"/>
    <w:rsid w:val="00F878C0"/>
    <w:rsid w:val="00F940D1"/>
    <w:rsid w:val="00FA027E"/>
    <w:rsid w:val="00FB3C47"/>
    <w:rsid w:val="00FB65D4"/>
    <w:rsid w:val="00FC0DFA"/>
    <w:rsid w:val="00FD083C"/>
    <w:rsid w:val="00FD195C"/>
    <w:rsid w:val="00FD67FA"/>
    <w:rsid w:val="00FF56C0"/>
    <w:rsid w:val="00FF635C"/>
    <w:rsid w:val="00FF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F59ED"/>
  <w15:chartTrackingRefBased/>
  <w15:docId w15:val="{3E1A3318-95A1-424B-BA7B-54D36C46F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0C"/>
    <w:rPr>
      <w:rFonts w:eastAsia="Times New Roman"/>
      <w:sz w:val="24"/>
      <w:szCs w:val="22"/>
      <w:lang w:bidi="en-US"/>
    </w:rPr>
  </w:style>
  <w:style w:type="paragraph" w:styleId="Heading1">
    <w:name w:val="heading 1"/>
    <w:basedOn w:val="Normal"/>
    <w:next w:val="Normal"/>
    <w:link w:val="Heading1Char"/>
    <w:qFormat/>
    <w:locked/>
    <w:rsid w:val="00D0450C"/>
    <w:pPr>
      <w:keepNext/>
      <w:spacing w:before="240"/>
      <w:outlineLvl w:val="0"/>
    </w:pPr>
    <w:rPr>
      <w:rFonts w:cs="Arial"/>
      <w:b/>
      <w:bCs/>
      <w:szCs w:val="24"/>
    </w:rPr>
  </w:style>
  <w:style w:type="paragraph" w:styleId="Heading2">
    <w:name w:val="heading 2"/>
    <w:basedOn w:val="Bullet1Bold"/>
    <w:next w:val="Normal"/>
    <w:link w:val="Heading2Char"/>
    <w:qFormat/>
    <w:locked/>
    <w:rsid w:val="00F20342"/>
    <w:pPr>
      <w:spacing w:before="100"/>
      <w:outlineLvl w:val="1"/>
    </w:pPr>
  </w:style>
  <w:style w:type="paragraph" w:styleId="Heading3">
    <w:name w:val="heading 3"/>
    <w:basedOn w:val="Normal"/>
    <w:next w:val="Normal"/>
    <w:link w:val="Heading3Char"/>
    <w:qFormat/>
    <w:locked/>
    <w:rsid w:val="00D045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D0450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D045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locked/>
    <w:rsid w:val="00D0450C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0450C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qFormat/>
    <w:locked/>
    <w:rsid w:val="00D0450C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qFormat/>
    <w:locked/>
    <w:rsid w:val="00D0450C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CD2F43"/>
    <w:rPr>
      <w:rFonts w:ascii="Calibri" w:hAnsi="Calibri" w:cs="Arial"/>
      <w:b/>
      <w:bCs/>
      <w:sz w:val="24"/>
      <w:szCs w:val="24"/>
      <w:lang w:val="en-US" w:eastAsia="en-US" w:bidi="en-US"/>
    </w:rPr>
  </w:style>
  <w:style w:type="character" w:customStyle="1" w:styleId="Heading3Char">
    <w:name w:val="Heading 3 Char"/>
    <w:link w:val="Heading3"/>
    <w:semiHidden/>
    <w:locked/>
    <w:rsid w:val="00973660"/>
    <w:rPr>
      <w:rFonts w:ascii="Arial" w:hAnsi="Arial" w:cs="Arial"/>
      <w:b/>
      <w:bCs/>
      <w:sz w:val="26"/>
      <w:szCs w:val="26"/>
      <w:lang w:val="en-US" w:eastAsia="en-US" w:bidi="en-US"/>
    </w:rPr>
  </w:style>
  <w:style w:type="character" w:customStyle="1" w:styleId="Heading6Char">
    <w:name w:val="Heading 6 Char"/>
    <w:link w:val="Heading6"/>
    <w:semiHidden/>
    <w:locked/>
    <w:rsid w:val="000B4108"/>
    <w:rPr>
      <w:b/>
      <w:bCs/>
      <w:sz w:val="22"/>
      <w:szCs w:val="22"/>
      <w:lang w:val="en-US" w:eastAsia="en-US" w:bidi="en-US"/>
    </w:rPr>
  </w:style>
  <w:style w:type="character" w:customStyle="1" w:styleId="Heading7Char">
    <w:name w:val="Heading 7 Char"/>
    <w:link w:val="Heading7"/>
    <w:semiHidden/>
    <w:locked/>
    <w:rsid w:val="00FF635C"/>
    <w:rPr>
      <w:sz w:val="24"/>
      <w:szCs w:val="24"/>
      <w:lang w:val="en-US" w:eastAsia="en-US" w:bidi="en-US"/>
    </w:rPr>
  </w:style>
  <w:style w:type="paragraph" w:styleId="Title">
    <w:name w:val="Title"/>
    <w:basedOn w:val="Header"/>
    <w:next w:val="Normal"/>
    <w:link w:val="TitleChar"/>
    <w:qFormat/>
    <w:rsid w:val="00F20342"/>
    <w:pPr>
      <w:pBdr>
        <w:bottom w:val="single" w:sz="8" w:space="1" w:color="44546A" w:themeColor="text2"/>
      </w:pBdr>
      <w:spacing w:after="120"/>
    </w:pPr>
    <w:rPr>
      <w:rFonts w:cs="Calibri"/>
      <w:i w:val="0"/>
      <w:color w:val="44546A" w:themeColor="text2"/>
      <w:sz w:val="48"/>
      <w:szCs w:val="48"/>
    </w:rPr>
  </w:style>
  <w:style w:type="character" w:customStyle="1" w:styleId="TitleChar">
    <w:name w:val="Title Char"/>
    <w:link w:val="Title"/>
    <w:locked/>
    <w:rsid w:val="00F20342"/>
    <w:rPr>
      <w:rFonts w:eastAsia="Times New Roman" w:cs="Calibri"/>
      <w:color w:val="44546A" w:themeColor="text2"/>
      <w:sz w:val="48"/>
      <w:szCs w:val="48"/>
      <w:lang w:bidi="en-US"/>
    </w:rPr>
  </w:style>
  <w:style w:type="character" w:customStyle="1" w:styleId="Heading2Char">
    <w:name w:val="Heading 2 Char"/>
    <w:link w:val="Heading2"/>
    <w:rsid w:val="00F20342"/>
    <w:rPr>
      <w:b/>
      <w:sz w:val="24"/>
      <w:szCs w:val="24"/>
      <w:lang w:bidi="en-US"/>
    </w:rPr>
  </w:style>
  <w:style w:type="paragraph" w:customStyle="1" w:styleId="Bullet1">
    <w:name w:val="Bullet 1"/>
    <w:basedOn w:val="Normal"/>
    <w:link w:val="Bullet1Char"/>
    <w:rsid w:val="004A2AC5"/>
    <w:pPr>
      <w:numPr>
        <w:numId w:val="3"/>
      </w:numPr>
    </w:pPr>
    <w:rPr>
      <w:rFonts w:eastAsia="Calibri"/>
      <w:szCs w:val="20"/>
    </w:rPr>
  </w:style>
  <w:style w:type="paragraph" w:customStyle="1" w:styleId="NumberedPara">
    <w:name w:val="Numbered Para"/>
    <w:basedOn w:val="Normal"/>
    <w:next w:val="Normal"/>
    <w:rsid w:val="00D81803"/>
    <w:pPr>
      <w:numPr>
        <w:numId w:val="17"/>
      </w:numPr>
      <w:spacing w:before="60"/>
    </w:pPr>
    <w:rPr>
      <w:rFonts w:eastAsia="Calibri"/>
      <w:szCs w:val="20"/>
    </w:rPr>
  </w:style>
  <w:style w:type="table" w:styleId="TableGrid">
    <w:name w:val="Table Grid"/>
    <w:basedOn w:val="TableNormal"/>
    <w:rsid w:val="00D04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D0450C"/>
    <w:rPr>
      <w:i/>
      <w:sz w:val="20"/>
      <w:szCs w:val="20"/>
    </w:rPr>
  </w:style>
  <w:style w:type="character" w:customStyle="1" w:styleId="HeaderChar">
    <w:name w:val="Header Char"/>
    <w:link w:val="Header"/>
    <w:uiPriority w:val="99"/>
    <w:semiHidden/>
    <w:locked/>
    <w:rsid w:val="002C73A5"/>
    <w:rPr>
      <w:rFonts w:ascii="Calibri" w:hAnsi="Calibri"/>
      <w:i/>
      <w:lang w:val="en-US" w:eastAsia="en-US" w:bidi="en-US"/>
    </w:rPr>
  </w:style>
  <w:style w:type="paragraph" w:styleId="Footer">
    <w:name w:val="footer"/>
    <w:basedOn w:val="Normal"/>
    <w:link w:val="FooterChar"/>
    <w:uiPriority w:val="99"/>
    <w:rsid w:val="00D0450C"/>
    <w:pPr>
      <w:tabs>
        <w:tab w:val="right" w:pos="9630"/>
      </w:tabs>
    </w:pPr>
    <w:rPr>
      <w:sz w:val="20"/>
    </w:rPr>
  </w:style>
  <w:style w:type="character" w:customStyle="1" w:styleId="FooterChar">
    <w:name w:val="Footer Char"/>
    <w:link w:val="Footer"/>
    <w:uiPriority w:val="99"/>
    <w:locked/>
    <w:rsid w:val="002C73A5"/>
    <w:rPr>
      <w:rFonts w:ascii="Calibri" w:hAnsi="Calibri"/>
      <w:szCs w:val="22"/>
      <w:lang w:val="en-US" w:eastAsia="en-US" w:bidi="en-US"/>
    </w:rPr>
  </w:style>
  <w:style w:type="character" w:customStyle="1" w:styleId="vocabularyChar">
    <w:name w:val="vocabulary Char"/>
    <w:link w:val="vocabulary"/>
    <w:rsid w:val="005F2330"/>
    <w:rPr>
      <w:rFonts w:ascii="Calibri" w:hAnsi="Calibri"/>
      <w:i/>
      <w:sz w:val="24"/>
      <w:szCs w:val="24"/>
      <w:lang w:val="en-US" w:eastAsia="en-US" w:bidi="en-US"/>
    </w:rPr>
  </w:style>
  <w:style w:type="paragraph" w:customStyle="1" w:styleId="SOLBullet">
    <w:name w:val="SOL Bullet"/>
    <w:basedOn w:val="HangingIndent"/>
    <w:rsid w:val="0087130F"/>
    <w:pPr>
      <w:tabs>
        <w:tab w:val="clear" w:pos="2160"/>
      </w:tabs>
      <w:spacing w:before="0"/>
      <w:ind w:left="3240" w:hanging="360"/>
    </w:pPr>
  </w:style>
  <w:style w:type="paragraph" w:customStyle="1" w:styleId="HangingIndent">
    <w:name w:val="Hanging Indent"/>
    <w:basedOn w:val="Normal"/>
    <w:next w:val="Normal"/>
    <w:rsid w:val="0087130F"/>
    <w:pPr>
      <w:tabs>
        <w:tab w:val="left" w:pos="2160"/>
      </w:tabs>
      <w:spacing w:before="60"/>
      <w:ind w:left="2880" w:hanging="2880"/>
    </w:pPr>
  </w:style>
  <w:style w:type="character" w:customStyle="1" w:styleId="Bullet1Char">
    <w:name w:val="Bullet 1 Char"/>
    <w:link w:val="Bullet1"/>
    <w:rsid w:val="006732E8"/>
    <w:rPr>
      <w:sz w:val="24"/>
      <w:lang w:bidi="en-US"/>
    </w:rPr>
  </w:style>
  <w:style w:type="paragraph" w:customStyle="1" w:styleId="Bullet1Bold">
    <w:name w:val="Bullet 1 Bold"/>
    <w:basedOn w:val="Bullet1"/>
    <w:next w:val="Bullet2"/>
    <w:rsid w:val="00B67EA2"/>
    <w:pPr>
      <w:keepNext/>
      <w:numPr>
        <w:ilvl w:val="1"/>
        <w:numId w:val="2"/>
      </w:numPr>
      <w:tabs>
        <w:tab w:val="clear" w:pos="1440"/>
      </w:tabs>
      <w:ind w:left="720"/>
    </w:pPr>
    <w:rPr>
      <w:b/>
      <w:szCs w:val="24"/>
    </w:rPr>
  </w:style>
  <w:style w:type="paragraph" w:customStyle="1" w:styleId="Bullet2">
    <w:name w:val="Bullet 2"/>
    <w:basedOn w:val="Normal"/>
    <w:rsid w:val="00480D8E"/>
    <w:pPr>
      <w:numPr>
        <w:numId w:val="13"/>
      </w:numPr>
      <w:tabs>
        <w:tab w:val="clear" w:pos="2520"/>
        <w:tab w:val="num" w:pos="1080"/>
      </w:tabs>
      <w:ind w:left="1080"/>
    </w:pPr>
  </w:style>
  <w:style w:type="character" w:styleId="Hyperlink">
    <w:name w:val="Hyperlink"/>
    <w:rsid w:val="00D0450C"/>
    <w:rPr>
      <w:color w:val="0000FF"/>
      <w:u w:val="single"/>
    </w:rPr>
  </w:style>
  <w:style w:type="character" w:styleId="PageNumber">
    <w:name w:val="page number"/>
    <w:rsid w:val="00D0450C"/>
    <w:rPr>
      <w:sz w:val="20"/>
    </w:rPr>
  </w:style>
  <w:style w:type="paragraph" w:customStyle="1" w:styleId="vocabulary">
    <w:name w:val="vocabulary"/>
    <w:basedOn w:val="Normal"/>
    <w:next w:val="Normal"/>
    <w:link w:val="vocabularyChar"/>
    <w:rsid w:val="005F2330"/>
    <w:pPr>
      <w:spacing w:after="60"/>
      <w:ind w:left="360"/>
    </w:pPr>
    <w:rPr>
      <w:i/>
      <w:szCs w:val="24"/>
    </w:rPr>
  </w:style>
  <w:style w:type="paragraph" w:styleId="BalloonText">
    <w:name w:val="Balloon Text"/>
    <w:basedOn w:val="Normal"/>
    <w:link w:val="BalloonTextChar"/>
    <w:locked/>
    <w:rsid w:val="00921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21B7D"/>
    <w:rPr>
      <w:rFonts w:ascii="Tahoma" w:eastAsia="Times New Roman" w:hAnsi="Tahoma" w:cs="Tahoma"/>
      <w:sz w:val="16"/>
      <w:szCs w:val="16"/>
      <w:lang w:bidi="en-US"/>
    </w:rPr>
  </w:style>
  <w:style w:type="character" w:styleId="CommentReference">
    <w:name w:val="annotation reference"/>
    <w:rsid w:val="00133BFA"/>
    <w:rPr>
      <w:sz w:val="16"/>
      <w:szCs w:val="16"/>
    </w:rPr>
  </w:style>
  <w:style w:type="paragraph" w:styleId="CommentText">
    <w:name w:val="annotation text"/>
    <w:basedOn w:val="Normal"/>
    <w:link w:val="CommentTextChar"/>
    <w:rsid w:val="00133BFA"/>
    <w:rPr>
      <w:sz w:val="20"/>
      <w:szCs w:val="20"/>
    </w:rPr>
  </w:style>
  <w:style w:type="character" w:customStyle="1" w:styleId="CommentTextChar">
    <w:name w:val="Comment Text Char"/>
    <w:link w:val="CommentText"/>
    <w:rsid w:val="00133BFA"/>
    <w:rPr>
      <w:rFonts w:eastAsia="Times New Roman"/>
      <w:lang w:bidi="en-US"/>
    </w:rPr>
  </w:style>
  <w:style w:type="paragraph" w:styleId="CommentSubject">
    <w:name w:val="annotation subject"/>
    <w:basedOn w:val="CommentText"/>
    <w:next w:val="CommentText"/>
    <w:link w:val="CommentSubjectChar"/>
    <w:rsid w:val="00133BFA"/>
    <w:rPr>
      <w:b/>
      <w:bCs/>
    </w:rPr>
  </w:style>
  <w:style w:type="character" w:customStyle="1" w:styleId="CommentSubjectChar">
    <w:name w:val="Comment Subject Char"/>
    <w:link w:val="CommentSubject"/>
    <w:rsid w:val="00133BFA"/>
    <w:rPr>
      <w:rFonts w:eastAsia="Times New Roman"/>
      <w:b/>
      <w:bCs/>
      <w:lang w:bidi="en-US"/>
    </w:rPr>
  </w:style>
  <w:style w:type="character" w:styleId="FollowedHyperlink">
    <w:name w:val="FollowedHyperlink"/>
    <w:rsid w:val="00B63EBB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724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6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underground.com/calendar/KBCB/date/2017-1-13?req_city=Blacksburg&amp;req_state=VA&amp;req_statename=&amp;reqdb.zip=24060&amp;reqdb.magic=69&amp;reqdb.wmo=99999" TargetMode="External"/><Relationship Id="rId13" Type="http://schemas.openxmlformats.org/officeDocument/2006/relationships/oleObject" Target="embeddings/Microsoft_Excel_97-2003_Worksheet.xls"/><Relationship Id="rId18" Type="http://schemas.openxmlformats.org/officeDocument/2006/relationships/oleObject" Target="embeddings/Microsoft_Excel_97-2003_Worksheet1.xls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oleObject" Target="embeddings/Microsoft_Excel_97-2003_Worksheet2.xls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www.wunderground.com/history/airport/KBCB/2017/2/13/MonthlyCalendar.html?req_city=Blacksburg&amp;req_state=VA&amp;req_statename=&amp;reqdb.zip=24060&amp;reqdb.magic=69&amp;reqdb.wmo=99999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emf"/><Relationship Id="rId27" Type="http://schemas.openxmlformats.org/officeDocument/2006/relationships/footer" Target="footer2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622B7-A429-4CA9-842B-A22BB59D5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557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Mathematics Instructional Plan - Grade 7</vt:lpstr>
    </vt:vector>
  </TitlesOfParts>
  <Company>Virginia Department of Education</Company>
  <LinksUpToDate>false</LinksUpToDate>
  <CharactersWithSpaces>3930</CharactersWithSpaces>
  <SharedDoc>false</SharedDoc>
  <HLinks>
    <vt:vector size="12" baseType="variant"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https://www.wunderground.com/history/airport/KBCB/2017/2/13/MonthlyCalendar.html?req_city=Blacksburg&amp;req_state=VA&amp;req_statename=&amp;reqdb.zip=24060&amp;reqdb.magic=69&amp;reqdb.wmo=99999</vt:lpwstr>
      </vt:variant>
      <vt:variant>
        <vt:lpwstr/>
      </vt:variant>
      <vt:variant>
        <vt:i4>5505147</vt:i4>
      </vt:variant>
      <vt:variant>
        <vt:i4>0</vt:i4>
      </vt:variant>
      <vt:variant>
        <vt:i4>0</vt:i4>
      </vt:variant>
      <vt:variant>
        <vt:i4>5</vt:i4>
      </vt:variant>
      <vt:variant>
        <vt:lpwstr>https://www.wunderground.com/history/airport/KBCB/2017/1/13/MonthlyCalendar.html?req_city=Blacksburg&amp;req_state=VA&amp;req_statename=&amp;reqdb.zip=24060&amp;reqdb.magic=69&amp;reqdb.wmo=99999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Mathematics Instructional Plan - Grade 7</dc:title>
  <dc:subject>Mathematics</dc:subject>
  <dc:creator>Virginia Department of Education</dc:creator>
  <cp:keywords/>
  <cp:lastModifiedBy>Mazzacane, Tina (DOE)</cp:lastModifiedBy>
  <cp:revision>5</cp:revision>
  <cp:lastPrinted>2011-09-13T13:46:00Z</cp:lastPrinted>
  <dcterms:created xsi:type="dcterms:W3CDTF">2018-03-23T00:09:00Z</dcterms:created>
  <dcterms:modified xsi:type="dcterms:W3CDTF">2018-07-07T15:37:00Z</dcterms:modified>
</cp:coreProperties>
</file>