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9DEB8" w14:textId="77777777" w:rsidR="006650E9" w:rsidRDefault="006650E9" w:rsidP="006650E9">
      <w:pPr>
        <w:pStyle w:val="Header"/>
        <w:spacing w:after="120"/>
        <w:rPr>
          <w:i/>
        </w:rPr>
      </w:pPr>
      <w:r>
        <w:rPr>
          <w:i/>
          <w:sz w:val="24"/>
          <w:szCs w:val="24"/>
        </w:rPr>
        <w:t xml:space="preserve">Mathematics Instructional Plan – Grade 7 </w:t>
      </w:r>
    </w:p>
    <w:p w14:paraId="39ADCEAB" w14:textId="47EB8F06" w:rsidR="00196BD1" w:rsidRPr="006650E9" w:rsidRDefault="00427D0B" w:rsidP="006650E9">
      <w:pPr>
        <w:pStyle w:val="Heading1"/>
        <w:pBdr>
          <w:bottom w:val="single" w:sz="8" w:space="4" w:color="1F497D" w:themeColor="text2"/>
        </w:pBdr>
        <w:rPr>
          <w:rFonts w:asciiTheme="minorHAnsi" w:hAnsiTheme="minorHAnsi"/>
          <w:color w:val="1F497D" w:themeColor="text2"/>
          <w:sz w:val="48"/>
        </w:rPr>
      </w:pPr>
      <w:r w:rsidRPr="006650E9">
        <w:rPr>
          <w:rFonts w:asciiTheme="minorHAnsi" w:hAnsiTheme="minorHAnsi"/>
          <w:color w:val="1F497D" w:themeColor="text2"/>
          <w:sz w:val="48"/>
        </w:rPr>
        <w:t>Translating Expressions and Equations</w:t>
      </w:r>
    </w:p>
    <w:p w14:paraId="5BDE35C5" w14:textId="6DCDA1A2" w:rsidR="00196BD1" w:rsidRPr="00F031B6" w:rsidRDefault="004A219B" w:rsidP="006650E9">
      <w:pPr>
        <w:tabs>
          <w:tab w:val="left" w:pos="2160"/>
        </w:tabs>
        <w:spacing w:before="100" w:after="0" w:line="240" w:lineRule="auto"/>
        <w:rPr>
          <w:rFonts w:cs="Times New Roman"/>
          <w:sz w:val="24"/>
          <w:szCs w:val="24"/>
        </w:rPr>
      </w:pPr>
      <w:r w:rsidRPr="007F0621">
        <w:rPr>
          <w:rFonts w:cs="Times New Roman"/>
          <w:b/>
          <w:sz w:val="24"/>
          <w:szCs w:val="24"/>
        </w:rPr>
        <w:t>Strand</w:t>
      </w:r>
      <w:r w:rsidR="00822CAE" w:rsidRPr="007F0621">
        <w:rPr>
          <w:rFonts w:cs="Times New Roman"/>
          <w:b/>
          <w:sz w:val="24"/>
          <w:szCs w:val="24"/>
        </w:rPr>
        <w:t>:</w:t>
      </w:r>
      <w:r w:rsidRPr="007F0621">
        <w:rPr>
          <w:rFonts w:cs="Times New Roman"/>
          <w:b/>
          <w:sz w:val="24"/>
          <w:szCs w:val="24"/>
        </w:rPr>
        <w:tab/>
      </w:r>
      <w:r w:rsidR="00BC52A0" w:rsidRPr="00F031B6">
        <w:rPr>
          <w:sz w:val="24"/>
          <w:szCs w:val="24"/>
        </w:rPr>
        <w:t>Patterns, Functions, and Algebra</w:t>
      </w:r>
    </w:p>
    <w:p w14:paraId="01D0F24E" w14:textId="04BEAF4D" w:rsidR="00E03098" w:rsidRPr="007F0621" w:rsidRDefault="008035E5" w:rsidP="00C700C3">
      <w:pPr>
        <w:spacing w:before="100" w:after="0" w:line="240" w:lineRule="auto"/>
        <w:ind w:left="2160" w:hanging="2160"/>
        <w:rPr>
          <w:rFonts w:cs="Times New Roman"/>
          <w:sz w:val="24"/>
          <w:szCs w:val="24"/>
        </w:rPr>
      </w:pPr>
      <w:r w:rsidRPr="007F0621">
        <w:rPr>
          <w:rFonts w:cs="Times New Roman"/>
          <w:b/>
          <w:sz w:val="24"/>
          <w:szCs w:val="24"/>
        </w:rPr>
        <w:t>Topic</w:t>
      </w:r>
      <w:r w:rsidR="00822CAE" w:rsidRPr="007F0621">
        <w:rPr>
          <w:rFonts w:cs="Times New Roman"/>
          <w:b/>
          <w:sz w:val="24"/>
          <w:szCs w:val="24"/>
        </w:rPr>
        <w:t>:</w:t>
      </w:r>
      <w:r w:rsidRPr="007F0621">
        <w:rPr>
          <w:rFonts w:cs="Times New Roman"/>
          <w:b/>
          <w:sz w:val="24"/>
          <w:szCs w:val="24"/>
        </w:rPr>
        <w:tab/>
      </w:r>
      <w:r w:rsidR="00BC52A0" w:rsidRPr="00F031B6">
        <w:rPr>
          <w:sz w:val="24"/>
          <w:szCs w:val="24"/>
        </w:rPr>
        <w:t>Write verbal expressions and sentences as algebraic expressions and equations.</w:t>
      </w:r>
      <w:bookmarkStart w:id="0" w:name="_Hlk495334890"/>
      <w:r w:rsidR="00DD1838">
        <w:rPr>
          <w:sz w:val="24"/>
          <w:szCs w:val="24"/>
        </w:rPr>
        <w:t xml:space="preserve"> </w:t>
      </w:r>
      <w:r w:rsidR="00BC52A0" w:rsidRPr="00F031B6">
        <w:rPr>
          <w:sz w:val="24"/>
          <w:szCs w:val="24"/>
        </w:rPr>
        <w:t>Write algebraic expressions and equations as verbal expressions and sentences.</w:t>
      </w:r>
      <w:r w:rsidR="00BC52A0">
        <w:t xml:space="preserve"> </w:t>
      </w:r>
      <w:bookmarkEnd w:id="0"/>
    </w:p>
    <w:p w14:paraId="47EC47AB" w14:textId="2257E2BC" w:rsidR="00196BD1" w:rsidRPr="007F0621" w:rsidRDefault="00196BD1" w:rsidP="006650E9">
      <w:pPr>
        <w:tabs>
          <w:tab w:val="left" w:pos="2160"/>
        </w:tabs>
        <w:spacing w:before="100" w:after="0" w:line="240" w:lineRule="auto"/>
        <w:ind w:left="2700" w:hanging="2700"/>
        <w:rPr>
          <w:rFonts w:cs="Times New Roman"/>
          <w:sz w:val="24"/>
          <w:szCs w:val="24"/>
        </w:rPr>
      </w:pPr>
      <w:r w:rsidRPr="007F0621">
        <w:rPr>
          <w:rFonts w:cs="Times New Roman"/>
          <w:b/>
          <w:sz w:val="24"/>
          <w:szCs w:val="24"/>
        </w:rPr>
        <w:t>Primary SOL</w:t>
      </w:r>
      <w:r w:rsidR="00822CAE" w:rsidRPr="007F0621">
        <w:rPr>
          <w:rFonts w:cs="Times New Roman"/>
          <w:b/>
          <w:sz w:val="24"/>
          <w:szCs w:val="24"/>
        </w:rPr>
        <w:t>:</w:t>
      </w:r>
      <w:r w:rsidRPr="007F0621">
        <w:rPr>
          <w:rFonts w:cs="Times New Roman"/>
          <w:b/>
          <w:sz w:val="24"/>
          <w:szCs w:val="24"/>
        </w:rPr>
        <w:tab/>
      </w:r>
      <w:r w:rsidR="00813A77">
        <w:rPr>
          <w:sz w:val="24"/>
          <w:szCs w:val="24"/>
        </w:rPr>
        <w:t>7.</w:t>
      </w:r>
      <w:r w:rsidR="006920AD">
        <w:rPr>
          <w:sz w:val="24"/>
          <w:szCs w:val="24"/>
        </w:rPr>
        <w:t>12</w:t>
      </w:r>
      <w:r w:rsidR="006920AD">
        <w:rPr>
          <w:sz w:val="24"/>
          <w:szCs w:val="24"/>
        </w:rPr>
        <w:tab/>
      </w:r>
      <w:proofErr w:type="gramStart"/>
      <w:r w:rsidR="00BC52A0" w:rsidRPr="00F031B6">
        <w:rPr>
          <w:sz w:val="24"/>
          <w:szCs w:val="24"/>
        </w:rPr>
        <w:t>The</w:t>
      </w:r>
      <w:proofErr w:type="gramEnd"/>
      <w:r w:rsidR="00BC52A0" w:rsidRPr="00F031B6">
        <w:rPr>
          <w:sz w:val="24"/>
          <w:szCs w:val="24"/>
        </w:rPr>
        <w:t xml:space="preserve"> student will solve two-step linear equations in one variable, including practical problems that require the solution of a two-step linear equation in one variable.</w:t>
      </w:r>
    </w:p>
    <w:p w14:paraId="4E8640D7" w14:textId="77777777" w:rsidR="00196BD1" w:rsidRPr="007F0621" w:rsidRDefault="00196BD1" w:rsidP="00C674C5">
      <w:pPr>
        <w:spacing w:before="100" w:after="0" w:line="240" w:lineRule="auto"/>
        <w:ind w:left="2160" w:hanging="2160"/>
        <w:rPr>
          <w:rFonts w:cs="Times New Roman"/>
          <w:sz w:val="24"/>
          <w:szCs w:val="24"/>
        </w:rPr>
      </w:pPr>
      <w:r w:rsidRPr="007F0621">
        <w:rPr>
          <w:rFonts w:cs="Times New Roman"/>
          <w:b/>
          <w:sz w:val="24"/>
          <w:szCs w:val="24"/>
        </w:rPr>
        <w:t>Related SOL</w:t>
      </w:r>
      <w:r w:rsidR="00822CAE" w:rsidRPr="007F0621">
        <w:rPr>
          <w:rFonts w:cs="Times New Roman"/>
          <w:b/>
          <w:sz w:val="24"/>
          <w:szCs w:val="24"/>
        </w:rPr>
        <w:t>:</w:t>
      </w:r>
      <w:r w:rsidRPr="007F0621">
        <w:rPr>
          <w:rFonts w:cs="Times New Roman"/>
          <w:b/>
          <w:sz w:val="24"/>
          <w:szCs w:val="24"/>
        </w:rPr>
        <w:tab/>
      </w:r>
      <w:r w:rsidR="00AB5181">
        <w:rPr>
          <w:rFonts w:cs="Times New Roman"/>
          <w:sz w:val="24"/>
          <w:szCs w:val="24"/>
        </w:rPr>
        <w:t>7.11, 7.13</w:t>
      </w:r>
    </w:p>
    <w:p w14:paraId="0F726129" w14:textId="77777777" w:rsidR="00AA57E5" w:rsidRPr="007F0621" w:rsidRDefault="001C1985" w:rsidP="006650E9">
      <w:pPr>
        <w:pStyle w:val="Heading2"/>
        <w:spacing w:before="100" w:after="60"/>
        <w:rPr>
          <w:rFonts w:asciiTheme="minorHAnsi" w:hAnsiTheme="minorHAnsi"/>
        </w:rPr>
      </w:pPr>
      <w:r w:rsidRPr="007F0621">
        <w:rPr>
          <w:rFonts w:asciiTheme="minorHAnsi" w:hAnsiTheme="minorHAnsi"/>
        </w:rPr>
        <w:t xml:space="preserve">Materials </w:t>
      </w:r>
    </w:p>
    <w:p w14:paraId="32060855" w14:textId="77777777" w:rsidR="00AB5181" w:rsidRPr="00AA5D26" w:rsidRDefault="00AB5181" w:rsidP="00AB5181">
      <w:pPr>
        <w:pStyle w:val="Bullet1"/>
        <w:numPr>
          <w:ilvl w:val="0"/>
          <w:numId w:val="3"/>
        </w:numPr>
        <w:spacing w:after="0"/>
        <w:rPr>
          <w:rFonts w:asciiTheme="minorHAnsi" w:hAnsiTheme="minorHAnsi" w:cstheme="minorHAnsi"/>
          <w:szCs w:val="24"/>
        </w:rPr>
      </w:pPr>
      <w:r w:rsidRPr="00AA5D26">
        <w:rPr>
          <w:rFonts w:asciiTheme="minorHAnsi" w:hAnsiTheme="minorHAnsi" w:cstheme="minorHAnsi"/>
          <w:szCs w:val="24"/>
        </w:rPr>
        <w:t>Graphic Organizer for Mathematical Operations and Symbols (attached)</w:t>
      </w:r>
    </w:p>
    <w:p w14:paraId="2C7A85B0" w14:textId="77777777" w:rsidR="00AB5181" w:rsidRPr="00AA5D26" w:rsidRDefault="00AB5181" w:rsidP="00AB5181">
      <w:pPr>
        <w:pStyle w:val="Bullet1"/>
        <w:numPr>
          <w:ilvl w:val="0"/>
          <w:numId w:val="3"/>
        </w:numPr>
        <w:spacing w:after="0"/>
        <w:rPr>
          <w:rFonts w:asciiTheme="minorHAnsi" w:hAnsiTheme="minorHAnsi" w:cstheme="minorHAnsi"/>
          <w:szCs w:val="24"/>
        </w:rPr>
      </w:pPr>
      <w:r w:rsidRPr="00AA5D26">
        <w:rPr>
          <w:rFonts w:asciiTheme="minorHAnsi" w:hAnsiTheme="minorHAnsi" w:cstheme="minorHAnsi"/>
          <w:szCs w:val="24"/>
        </w:rPr>
        <w:t>Mathematical Translations Matching activity sheet (attached)</w:t>
      </w:r>
    </w:p>
    <w:p w14:paraId="73677E7C" w14:textId="74439752" w:rsidR="00AA5D26" w:rsidRDefault="00B81ADD" w:rsidP="00AB5181">
      <w:pPr>
        <w:pStyle w:val="ListParagraph"/>
        <w:numPr>
          <w:ilvl w:val="0"/>
          <w:numId w:val="3"/>
        </w:numPr>
        <w:spacing w:after="0"/>
        <w:rPr>
          <w:rFonts w:cstheme="minorHAnsi"/>
          <w:sz w:val="24"/>
          <w:szCs w:val="24"/>
        </w:rPr>
      </w:pPr>
      <w:r>
        <w:rPr>
          <w:rFonts w:cstheme="minorHAnsi"/>
          <w:sz w:val="24"/>
          <w:szCs w:val="24"/>
        </w:rPr>
        <w:t xml:space="preserve">Translating </w:t>
      </w:r>
      <w:r w:rsidR="006A1EC9">
        <w:rPr>
          <w:rFonts w:cstheme="minorHAnsi"/>
          <w:sz w:val="24"/>
          <w:szCs w:val="24"/>
        </w:rPr>
        <w:t>activity sheet</w:t>
      </w:r>
      <w:r w:rsidR="006A1EC9" w:rsidRPr="00AA5D26">
        <w:rPr>
          <w:rFonts w:cstheme="minorHAnsi"/>
          <w:sz w:val="24"/>
          <w:szCs w:val="24"/>
        </w:rPr>
        <w:t xml:space="preserve"> </w:t>
      </w:r>
      <w:r w:rsidR="00AA5D26" w:rsidRPr="00AA5D26">
        <w:rPr>
          <w:rFonts w:cstheme="minorHAnsi"/>
          <w:sz w:val="24"/>
          <w:szCs w:val="24"/>
        </w:rPr>
        <w:t>(attached)</w:t>
      </w:r>
    </w:p>
    <w:p w14:paraId="2BF29834" w14:textId="77777777" w:rsidR="001C1985" w:rsidRDefault="004203F5" w:rsidP="006650E9">
      <w:pPr>
        <w:pStyle w:val="Heading2"/>
        <w:spacing w:before="100" w:after="60"/>
        <w:rPr>
          <w:rFonts w:asciiTheme="minorHAnsi" w:hAnsiTheme="minorHAnsi"/>
        </w:rPr>
      </w:pPr>
      <w:r w:rsidRPr="007F0621">
        <w:rPr>
          <w:rFonts w:asciiTheme="minorHAnsi" w:hAnsiTheme="minorHAnsi"/>
        </w:rPr>
        <w:t xml:space="preserve">Vocabulary </w:t>
      </w:r>
    </w:p>
    <w:p w14:paraId="14C5C7FA" w14:textId="6011079E" w:rsidR="00AB5181" w:rsidRDefault="006920AD" w:rsidP="00AB5181">
      <w:pPr>
        <w:pStyle w:val="vocabulary"/>
      </w:pPr>
      <w:proofErr w:type="gramStart"/>
      <w:r>
        <w:t>equation</w:t>
      </w:r>
      <w:proofErr w:type="gramEnd"/>
      <w:r>
        <w:t xml:space="preserve">, </w:t>
      </w:r>
      <w:r w:rsidR="00584DE1">
        <w:t xml:space="preserve">expression, variable </w:t>
      </w:r>
      <w:r w:rsidR="00AB5181" w:rsidRPr="00583206">
        <w:rPr>
          <w:i w:val="0"/>
        </w:rPr>
        <w:t>(earlier grades)</w:t>
      </w:r>
    </w:p>
    <w:p w14:paraId="0295876F" w14:textId="2107851F" w:rsidR="00AB5181" w:rsidRDefault="006920AD" w:rsidP="00AB5181">
      <w:pPr>
        <w:pStyle w:val="vocabulary"/>
      </w:pPr>
      <w:proofErr w:type="gramStart"/>
      <w:r>
        <w:t>algebraic</w:t>
      </w:r>
      <w:proofErr w:type="gramEnd"/>
      <w:r>
        <w:t xml:space="preserve"> expression, algebraic equation,</w:t>
      </w:r>
      <w:r w:rsidRPr="00583206">
        <w:t xml:space="preserve"> </w:t>
      </w:r>
      <w:r>
        <w:t xml:space="preserve">numerical expression, </w:t>
      </w:r>
      <w:r w:rsidR="00AB5181">
        <w:t>variable expression, verbal expression, verbal sentence</w:t>
      </w:r>
      <w:r w:rsidR="00AB5181" w:rsidRPr="00583206">
        <w:t xml:space="preserve"> </w:t>
      </w:r>
      <w:r w:rsidR="00AB5181">
        <w:rPr>
          <w:i w:val="0"/>
        </w:rPr>
        <w:t>(7.12</w:t>
      </w:r>
      <w:r w:rsidR="00AB5181" w:rsidRPr="00583206">
        <w:rPr>
          <w:i w:val="0"/>
        </w:rPr>
        <w:t>)</w:t>
      </w:r>
    </w:p>
    <w:p w14:paraId="3D7956FC" w14:textId="388AB221" w:rsidR="003C048F" w:rsidRPr="007F0621" w:rsidRDefault="006920AD" w:rsidP="00CC527D">
      <w:pPr>
        <w:pStyle w:val="Heading2"/>
        <w:spacing w:before="100"/>
        <w:rPr>
          <w:rFonts w:asciiTheme="minorHAnsi" w:hAnsiTheme="minorHAnsi"/>
        </w:rPr>
      </w:pPr>
      <w:r w:rsidRPr="007F0621">
        <w:rPr>
          <w:rFonts w:asciiTheme="minorHAnsi" w:hAnsiTheme="minorHAnsi"/>
        </w:rPr>
        <w:t>Student/Teacher Actions</w:t>
      </w:r>
      <w:r>
        <w:rPr>
          <w:rFonts w:asciiTheme="minorHAnsi" w:hAnsiTheme="minorHAnsi"/>
        </w:rPr>
        <w:t>:</w:t>
      </w:r>
      <w:r w:rsidRPr="007F0621">
        <w:rPr>
          <w:rFonts w:asciiTheme="minorHAnsi" w:hAnsiTheme="minorHAnsi"/>
        </w:rPr>
        <w:t xml:space="preserve"> What should students be doing? What should teachers be doing?</w:t>
      </w:r>
      <w:r w:rsidR="001C1985" w:rsidRPr="007F0621">
        <w:rPr>
          <w:rFonts w:asciiTheme="minorHAnsi" w:hAnsiTheme="minorHAnsi"/>
        </w:rPr>
        <w:t xml:space="preserve"> </w:t>
      </w:r>
    </w:p>
    <w:p w14:paraId="730ADB16" w14:textId="77777777" w:rsidR="00E03098" w:rsidRPr="009C1F11" w:rsidRDefault="00E03098" w:rsidP="00E03098">
      <w:pPr>
        <w:pStyle w:val="NumberedPara"/>
        <w:numPr>
          <w:ilvl w:val="0"/>
          <w:numId w:val="9"/>
        </w:numPr>
        <w:spacing w:before="60" w:after="0"/>
        <w:rPr>
          <w:rFonts w:asciiTheme="minorHAnsi" w:hAnsiTheme="minorHAnsi" w:cstheme="minorHAnsi"/>
        </w:rPr>
      </w:pPr>
      <w:r w:rsidRPr="009C1F11">
        <w:rPr>
          <w:rFonts w:asciiTheme="minorHAnsi" w:hAnsiTheme="minorHAnsi" w:cstheme="minorHAnsi"/>
        </w:rPr>
        <w:t>Write a common word or phrase on the board in another language and ask students to translate it into English. Compare this sort of translation to the process of translating words into numbers and mathematical symbols.</w:t>
      </w:r>
    </w:p>
    <w:p w14:paraId="0283CE29" w14:textId="3BE07AD9" w:rsidR="00E03098" w:rsidRPr="009C1F11" w:rsidRDefault="009C1F11" w:rsidP="00E03098">
      <w:pPr>
        <w:pStyle w:val="NumberedPara"/>
        <w:numPr>
          <w:ilvl w:val="0"/>
          <w:numId w:val="9"/>
        </w:numPr>
        <w:spacing w:before="60" w:after="0"/>
        <w:rPr>
          <w:rFonts w:asciiTheme="minorHAnsi" w:hAnsiTheme="minorHAnsi" w:cstheme="minorHAnsi"/>
          <w:szCs w:val="24"/>
        </w:rPr>
      </w:pPr>
      <w:r>
        <w:rPr>
          <w:rFonts w:asciiTheme="minorHAnsi" w:hAnsiTheme="minorHAnsi" w:cstheme="minorHAnsi"/>
        </w:rPr>
        <w:t xml:space="preserve">Have students </w:t>
      </w:r>
      <w:r w:rsidR="00E03098" w:rsidRPr="009C1F11">
        <w:rPr>
          <w:rFonts w:asciiTheme="minorHAnsi" w:hAnsiTheme="minorHAnsi" w:cstheme="minorHAnsi"/>
        </w:rPr>
        <w:t>review vocabulary terms</w:t>
      </w:r>
      <w:r w:rsidR="00321DDC" w:rsidRPr="009C1F11">
        <w:rPr>
          <w:rFonts w:asciiTheme="minorHAnsi" w:hAnsiTheme="minorHAnsi" w:cstheme="minorHAnsi"/>
        </w:rPr>
        <w:t xml:space="preserve"> by organizing their thoughts in</w:t>
      </w:r>
      <w:r w:rsidR="00E82845">
        <w:rPr>
          <w:rFonts w:asciiTheme="minorHAnsi" w:hAnsiTheme="minorHAnsi" w:cstheme="minorHAnsi"/>
        </w:rPr>
        <w:t xml:space="preserve"> the</w:t>
      </w:r>
      <w:r w:rsidR="00321DDC" w:rsidRPr="009C1F11">
        <w:rPr>
          <w:rFonts w:asciiTheme="minorHAnsi" w:hAnsiTheme="minorHAnsi" w:cstheme="minorHAnsi"/>
        </w:rPr>
        <w:t xml:space="preserve"> </w:t>
      </w:r>
      <w:r w:rsidR="00E82845">
        <w:rPr>
          <w:rFonts w:asciiTheme="minorHAnsi" w:hAnsiTheme="minorHAnsi" w:cstheme="minorHAnsi"/>
        </w:rPr>
        <w:t>Graphic Organizers for Mathematical Operations and Symbols</w:t>
      </w:r>
      <w:r w:rsidR="00E03098" w:rsidRPr="009C1F11">
        <w:rPr>
          <w:rFonts w:asciiTheme="minorHAnsi" w:hAnsiTheme="minorHAnsi" w:cstheme="minorHAnsi"/>
        </w:rPr>
        <w:t xml:space="preserve">. </w:t>
      </w:r>
      <w:r w:rsidR="00321DDC" w:rsidRPr="009C1F11">
        <w:rPr>
          <w:rFonts w:asciiTheme="minorHAnsi" w:hAnsiTheme="minorHAnsi" w:cstheme="minorHAnsi"/>
        </w:rPr>
        <w:t xml:space="preserve">A separate organizer is provided for </w:t>
      </w:r>
      <w:r w:rsidR="006A1EC9">
        <w:rPr>
          <w:rFonts w:asciiTheme="minorHAnsi" w:hAnsiTheme="minorHAnsi" w:cstheme="minorHAnsi"/>
        </w:rPr>
        <w:t xml:space="preserve">each operation: </w:t>
      </w:r>
      <w:r w:rsidR="00321DDC" w:rsidRPr="009C1F11">
        <w:rPr>
          <w:rFonts w:asciiTheme="minorHAnsi" w:hAnsiTheme="minorHAnsi" w:cstheme="minorHAnsi"/>
        </w:rPr>
        <w:t>addition, subtraction, multiplication</w:t>
      </w:r>
      <w:r w:rsidR="006A1EC9">
        <w:rPr>
          <w:rFonts w:asciiTheme="minorHAnsi" w:hAnsiTheme="minorHAnsi" w:cstheme="minorHAnsi"/>
        </w:rPr>
        <w:t>,</w:t>
      </w:r>
      <w:r w:rsidR="00321DDC" w:rsidRPr="009C1F11">
        <w:rPr>
          <w:rFonts w:asciiTheme="minorHAnsi" w:hAnsiTheme="minorHAnsi" w:cstheme="minorHAnsi"/>
        </w:rPr>
        <w:t xml:space="preserve"> and division. For each operation, the students will discuss key words, symbols</w:t>
      </w:r>
      <w:r w:rsidR="00321DDC" w:rsidRPr="009C1F11">
        <w:rPr>
          <w:rFonts w:asciiTheme="minorHAnsi" w:hAnsiTheme="minorHAnsi" w:cstheme="minorHAnsi"/>
          <w:szCs w:val="24"/>
        </w:rPr>
        <w:t>, examples and non-examples.</w:t>
      </w:r>
      <w:r w:rsidR="00F031B6">
        <w:rPr>
          <w:rFonts w:asciiTheme="minorHAnsi" w:hAnsiTheme="minorHAnsi" w:cstheme="minorHAnsi"/>
          <w:szCs w:val="24"/>
        </w:rPr>
        <w:t xml:space="preserve"> </w:t>
      </w:r>
    </w:p>
    <w:p w14:paraId="1588B56B" w14:textId="64A55C21" w:rsidR="00321DDC" w:rsidRPr="009C1F11" w:rsidRDefault="009C1F11" w:rsidP="006650E9">
      <w:pPr>
        <w:pStyle w:val="ListParagraph"/>
        <w:numPr>
          <w:ilvl w:val="0"/>
          <w:numId w:val="24"/>
        </w:numPr>
        <w:spacing w:before="60" w:after="60" w:line="240" w:lineRule="auto"/>
        <w:ind w:left="1080"/>
        <w:rPr>
          <w:rFonts w:cstheme="minorHAnsi"/>
          <w:sz w:val="24"/>
          <w:szCs w:val="24"/>
        </w:rPr>
      </w:pPr>
      <w:r>
        <w:rPr>
          <w:rFonts w:cstheme="minorHAnsi"/>
          <w:sz w:val="24"/>
          <w:szCs w:val="24"/>
        </w:rPr>
        <w:t>Sample key phrases</w:t>
      </w:r>
      <w:r w:rsidR="00321DDC" w:rsidRPr="009C1F11">
        <w:rPr>
          <w:rFonts w:cstheme="minorHAnsi"/>
          <w:sz w:val="24"/>
          <w:szCs w:val="24"/>
        </w:rPr>
        <w:t xml:space="preserve">: added to, increased by, sum, plus, difference, decreased by, less than, subtracted from, product, </w:t>
      </w:r>
      <w:r w:rsidR="00917704" w:rsidRPr="009C1F11">
        <w:rPr>
          <w:rFonts w:cstheme="minorHAnsi"/>
          <w:sz w:val="24"/>
          <w:szCs w:val="24"/>
        </w:rPr>
        <w:t xml:space="preserve">twice, double, times, quotient, half, split, divided equally, etc. </w:t>
      </w:r>
    </w:p>
    <w:p w14:paraId="43F2F460" w14:textId="79A84B00" w:rsidR="00E03098" w:rsidRPr="009C1F11" w:rsidRDefault="00E03098" w:rsidP="006650E9">
      <w:pPr>
        <w:pStyle w:val="Bullet2"/>
        <w:numPr>
          <w:ilvl w:val="0"/>
          <w:numId w:val="9"/>
        </w:numPr>
        <w:spacing w:before="60"/>
        <w:rPr>
          <w:rFonts w:asciiTheme="minorHAnsi" w:hAnsiTheme="minorHAnsi" w:cstheme="minorHAnsi"/>
        </w:rPr>
      </w:pPr>
      <w:r w:rsidRPr="009C1F11">
        <w:rPr>
          <w:rFonts w:asciiTheme="minorHAnsi" w:hAnsiTheme="minorHAnsi" w:cstheme="minorHAnsi"/>
        </w:rPr>
        <w:t xml:space="preserve">Discuss </w:t>
      </w:r>
      <w:r w:rsidR="00584DE1">
        <w:rPr>
          <w:rFonts w:asciiTheme="minorHAnsi" w:hAnsiTheme="minorHAnsi" w:cstheme="minorHAnsi"/>
        </w:rPr>
        <w:t xml:space="preserve">additional </w:t>
      </w:r>
      <w:r w:rsidRPr="009C1F11">
        <w:rPr>
          <w:rFonts w:asciiTheme="minorHAnsi" w:hAnsiTheme="minorHAnsi" w:cstheme="minorHAnsi"/>
        </w:rPr>
        <w:t>vocabulary terms as they arise</w:t>
      </w:r>
      <w:r w:rsidR="00DB1B2A">
        <w:rPr>
          <w:rFonts w:asciiTheme="minorHAnsi" w:hAnsiTheme="minorHAnsi" w:cstheme="minorHAnsi"/>
        </w:rPr>
        <w:t xml:space="preserve"> throughout the lesson</w:t>
      </w:r>
      <w:r w:rsidRPr="009C1F11">
        <w:rPr>
          <w:rFonts w:asciiTheme="minorHAnsi" w:hAnsiTheme="minorHAnsi" w:cstheme="minorHAnsi"/>
        </w:rPr>
        <w:t>.</w:t>
      </w:r>
      <w:r w:rsidR="00C700C3" w:rsidRPr="009C1F11">
        <w:rPr>
          <w:rFonts w:asciiTheme="minorHAnsi" w:hAnsiTheme="minorHAnsi" w:cstheme="minorHAnsi"/>
        </w:rPr>
        <w:t xml:space="preserve"> Ask students to </w:t>
      </w:r>
      <w:r w:rsidR="00C700C3" w:rsidRPr="00D402FF">
        <w:rPr>
          <w:rFonts w:asciiTheme="minorHAnsi" w:hAnsiTheme="minorHAnsi" w:cstheme="minorHAnsi"/>
          <w:szCs w:val="24"/>
        </w:rPr>
        <w:t>revise their graphic organizer as new ideas are presented.</w:t>
      </w:r>
      <w:r w:rsidR="00D402FF" w:rsidRPr="00D402FF">
        <w:rPr>
          <w:rFonts w:asciiTheme="minorHAnsi" w:hAnsiTheme="minorHAnsi" w:cstheme="minorHAnsi"/>
          <w:szCs w:val="24"/>
        </w:rPr>
        <w:t xml:space="preserve"> Be sure to have discussions as </w:t>
      </w:r>
      <w:r w:rsidR="00D402FF" w:rsidRPr="00D402FF">
        <w:rPr>
          <w:rFonts w:asciiTheme="minorHAnsi" w:hAnsiTheme="minorHAnsi" w:cstheme="minorHAnsi"/>
          <w:szCs w:val="24"/>
        </w:rPr>
        <w:lastRenderedPageBreak/>
        <w:t>wo</w:t>
      </w:r>
      <w:r w:rsidR="00BC7EAD">
        <w:rPr>
          <w:rFonts w:asciiTheme="minorHAnsi" w:hAnsiTheme="minorHAnsi" w:cstheme="minorHAnsi"/>
          <w:szCs w:val="24"/>
        </w:rPr>
        <w:t xml:space="preserve">rds are added. </w:t>
      </w:r>
      <w:r w:rsidR="002427B5" w:rsidRPr="006650E9">
        <w:rPr>
          <w:rFonts w:asciiTheme="minorHAnsi" w:hAnsiTheme="minorHAnsi" w:cstheme="minorHAnsi"/>
          <w:i/>
          <w:szCs w:val="24"/>
        </w:rPr>
        <w:t>Note: S</w:t>
      </w:r>
      <w:r w:rsidR="00BC7EAD" w:rsidRPr="006650E9">
        <w:rPr>
          <w:rFonts w:asciiTheme="minorHAnsi" w:hAnsiTheme="minorHAnsi" w:cstheme="minorHAnsi"/>
          <w:i/>
          <w:szCs w:val="24"/>
        </w:rPr>
        <w:t>ome words may exist</w:t>
      </w:r>
      <w:r w:rsidR="00D402FF" w:rsidRPr="006650E9">
        <w:rPr>
          <w:rFonts w:asciiTheme="minorHAnsi" w:hAnsiTheme="minorHAnsi" w:cstheme="minorHAnsi"/>
          <w:i/>
          <w:szCs w:val="24"/>
        </w:rPr>
        <w:t xml:space="preserve"> in a </w:t>
      </w:r>
      <w:r w:rsidR="00BC7EAD" w:rsidRPr="006650E9">
        <w:rPr>
          <w:rFonts w:asciiTheme="minorHAnsi" w:hAnsiTheme="minorHAnsi" w:cstheme="minorHAnsi"/>
          <w:i/>
          <w:szCs w:val="24"/>
        </w:rPr>
        <w:t xml:space="preserve">word </w:t>
      </w:r>
      <w:r w:rsidR="00D402FF" w:rsidRPr="006650E9">
        <w:rPr>
          <w:rFonts w:asciiTheme="minorHAnsi" w:hAnsiTheme="minorHAnsi" w:cstheme="minorHAnsi"/>
          <w:i/>
          <w:szCs w:val="24"/>
        </w:rPr>
        <w:t>problem without specifically indicating a specific operation.</w:t>
      </w:r>
    </w:p>
    <w:p w14:paraId="5A95E668" w14:textId="77777777" w:rsidR="00E03098" w:rsidRPr="009C1F11" w:rsidRDefault="00E03098" w:rsidP="006920AD">
      <w:pPr>
        <w:pStyle w:val="NumberedPara"/>
        <w:numPr>
          <w:ilvl w:val="0"/>
          <w:numId w:val="9"/>
        </w:numPr>
        <w:spacing w:before="60" w:after="0"/>
        <w:rPr>
          <w:rFonts w:asciiTheme="minorHAnsi" w:hAnsiTheme="minorHAnsi" w:cstheme="minorHAnsi"/>
          <w:szCs w:val="24"/>
        </w:rPr>
      </w:pPr>
      <w:r w:rsidRPr="009C1F11">
        <w:rPr>
          <w:rFonts w:asciiTheme="minorHAnsi" w:hAnsiTheme="minorHAnsi" w:cstheme="minorHAnsi"/>
          <w:szCs w:val="24"/>
        </w:rPr>
        <w:t>Distribute the Mathematical Translations Matching activity sheet. Have students cut out the squares and pair matching equations and expressions. After students make their matches, have them sort their piles into equations and expressions. Have students check their work by comparing with a partner. Discuss as a class.</w:t>
      </w:r>
    </w:p>
    <w:p w14:paraId="43B51453" w14:textId="12952A94" w:rsidR="006F39BC" w:rsidRDefault="00AA5D26" w:rsidP="006650E9">
      <w:pPr>
        <w:pStyle w:val="ListParagraph"/>
        <w:numPr>
          <w:ilvl w:val="0"/>
          <w:numId w:val="9"/>
        </w:numPr>
        <w:spacing w:before="60" w:after="0" w:line="240" w:lineRule="auto"/>
        <w:rPr>
          <w:rFonts w:cstheme="minorHAnsi"/>
          <w:sz w:val="24"/>
          <w:szCs w:val="24"/>
        </w:rPr>
      </w:pPr>
      <w:r w:rsidRPr="009C1F11">
        <w:rPr>
          <w:rFonts w:cstheme="minorHAnsi"/>
          <w:sz w:val="24"/>
          <w:szCs w:val="24"/>
        </w:rPr>
        <w:t xml:space="preserve">Ask the students to complete </w:t>
      </w:r>
      <w:r w:rsidR="00AA2F58" w:rsidRPr="009C1F11">
        <w:rPr>
          <w:rFonts w:cstheme="minorHAnsi"/>
          <w:sz w:val="24"/>
          <w:szCs w:val="24"/>
        </w:rPr>
        <w:t xml:space="preserve">the Translating </w:t>
      </w:r>
      <w:r w:rsidR="002427B5">
        <w:rPr>
          <w:rFonts w:cstheme="minorHAnsi"/>
          <w:sz w:val="24"/>
          <w:szCs w:val="24"/>
        </w:rPr>
        <w:t>activity sheet</w:t>
      </w:r>
      <w:r w:rsidR="00AA2F58" w:rsidRPr="009C1F11">
        <w:rPr>
          <w:rFonts w:cstheme="minorHAnsi"/>
          <w:sz w:val="24"/>
          <w:szCs w:val="24"/>
        </w:rPr>
        <w:t>. There are multiple ways to translate the algebraic expressions and equations as verbal expressions and sentences. Discuss the various answers as a class.</w:t>
      </w:r>
    </w:p>
    <w:p w14:paraId="2A5097B8" w14:textId="77777777" w:rsidR="00DB1B2A" w:rsidRPr="009C1F11" w:rsidRDefault="00DB1B2A" w:rsidP="00DB1B2A">
      <w:pPr>
        <w:pStyle w:val="ListParagraph"/>
        <w:spacing w:after="0"/>
        <w:rPr>
          <w:rFonts w:cstheme="minorHAnsi"/>
          <w:sz w:val="24"/>
          <w:szCs w:val="24"/>
        </w:rPr>
      </w:pPr>
    </w:p>
    <w:p w14:paraId="14D98740" w14:textId="77777777" w:rsidR="003C048F" w:rsidRPr="009C1F11" w:rsidRDefault="000906FC" w:rsidP="006920AD">
      <w:pPr>
        <w:pStyle w:val="Heading2"/>
        <w:spacing w:before="100"/>
        <w:rPr>
          <w:rFonts w:asciiTheme="minorHAnsi" w:hAnsiTheme="minorHAnsi" w:cstheme="minorHAnsi"/>
        </w:rPr>
      </w:pPr>
      <w:r w:rsidRPr="009C1F11">
        <w:rPr>
          <w:rFonts w:asciiTheme="minorHAnsi" w:hAnsiTheme="minorHAnsi" w:cstheme="minorHAnsi"/>
        </w:rPr>
        <w:t>Assessment</w:t>
      </w:r>
    </w:p>
    <w:p w14:paraId="78266695" w14:textId="77777777" w:rsidR="004203F5" w:rsidRPr="009C1F11" w:rsidRDefault="003C048F" w:rsidP="006650E9">
      <w:pPr>
        <w:pStyle w:val="Heading3"/>
        <w:spacing w:before="100" w:line="240" w:lineRule="auto"/>
        <w:contextualSpacing w:val="0"/>
        <w:rPr>
          <w:rFonts w:asciiTheme="minorHAnsi" w:hAnsiTheme="minorHAnsi" w:cstheme="minorHAnsi"/>
        </w:rPr>
      </w:pPr>
      <w:r w:rsidRPr="009C1F11">
        <w:rPr>
          <w:rFonts w:asciiTheme="minorHAnsi" w:hAnsiTheme="minorHAnsi" w:cstheme="minorHAnsi"/>
        </w:rPr>
        <w:t>Questions</w:t>
      </w:r>
    </w:p>
    <w:p w14:paraId="743A5524" w14:textId="77777777" w:rsidR="00235A59" w:rsidRPr="009C1F11" w:rsidRDefault="00235A59" w:rsidP="006650E9">
      <w:pPr>
        <w:pStyle w:val="Bullet2"/>
        <w:spacing w:before="60"/>
        <w:rPr>
          <w:rFonts w:asciiTheme="minorHAnsi" w:hAnsiTheme="minorHAnsi" w:cstheme="minorHAnsi"/>
        </w:rPr>
      </w:pPr>
      <w:r w:rsidRPr="009C1F11">
        <w:rPr>
          <w:rFonts w:asciiTheme="minorHAnsi" w:hAnsiTheme="minorHAnsi" w:cstheme="minorHAnsi"/>
        </w:rPr>
        <w:t>What is the difference between an expression and an equation?</w:t>
      </w:r>
    </w:p>
    <w:p w14:paraId="7CE13F62" w14:textId="77777777" w:rsidR="00235A59" w:rsidRPr="009C1F11" w:rsidRDefault="00235A59" w:rsidP="006650E9">
      <w:pPr>
        <w:pStyle w:val="Bullet2"/>
        <w:spacing w:before="60"/>
        <w:rPr>
          <w:rFonts w:asciiTheme="minorHAnsi" w:hAnsiTheme="minorHAnsi" w:cstheme="minorHAnsi"/>
        </w:rPr>
      </w:pPr>
      <w:r w:rsidRPr="009C1F11">
        <w:rPr>
          <w:rFonts w:asciiTheme="minorHAnsi" w:hAnsiTheme="minorHAnsi" w:cstheme="minorHAnsi"/>
        </w:rPr>
        <w:t xml:space="preserve">Why is it important to be able to write verbal expressions as algebraic expressions and sentences as equations and vice versa? </w:t>
      </w:r>
    </w:p>
    <w:p w14:paraId="684995CD" w14:textId="77777777" w:rsidR="00AA57E5" w:rsidRPr="009C1F11" w:rsidRDefault="004E5B8D" w:rsidP="00CC527D">
      <w:pPr>
        <w:pStyle w:val="Heading3"/>
        <w:spacing w:before="100" w:line="240" w:lineRule="auto"/>
        <w:contextualSpacing w:val="0"/>
        <w:rPr>
          <w:rFonts w:asciiTheme="minorHAnsi" w:hAnsiTheme="minorHAnsi" w:cstheme="minorHAnsi"/>
        </w:rPr>
      </w:pPr>
      <w:r w:rsidRPr="009C1F11">
        <w:rPr>
          <w:rFonts w:asciiTheme="minorHAnsi" w:hAnsiTheme="minorHAnsi" w:cstheme="minorHAnsi"/>
        </w:rPr>
        <w:t>Journal/writing prompts</w:t>
      </w:r>
      <w:r w:rsidR="004203F5" w:rsidRPr="009C1F11">
        <w:rPr>
          <w:rFonts w:asciiTheme="minorHAnsi" w:hAnsiTheme="minorHAnsi" w:cstheme="minorHAnsi"/>
        </w:rPr>
        <w:t xml:space="preserve"> </w:t>
      </w:r>
    </w:p>
    <w:p w14:paraId="6A04B568" w14:textId="7F8F1CDE" w:rsidR="00235A59" w:rsidRPr="006650E9" w:rsidRDefault="00EA2A74" w:rsidP="006650E9">
      <w:pPr>
        <w:pStyle w:val="ListParagraph"/>
        <w:numPr>
          <w:ilvl w:val="0"/>
          <w:numId w:val="15"/>
        </w:numPr>
        <w:spacing w:before="60" w:after="0" w:line="240" w:lineRule="auto"/>
        <w:ind w:left="1080"/>
        <w:contextualSpacing w:val="0"/>
        <w:rPr>
          <w:rFonts w:cstheme="minorHAnsi"/>
          <w:sz w:val="24"/>
          <w:szCs w:val="24"/>
        </w:rPr>
      </w:pPr>
      <w:r w:rsidRPr="006650E9">
        <w:rPr>
          <w:rFonts w:cstheme="minorHAnsi"/>
          <w:sz w:val="24"/>
          <w:szCs w:val="24"/>
        </w:rPr>
        <w:t>Jack said,</w:t>
      </w:r>
      <w:r w:rsidR="00235A59" w:rsidRPr="006650E9">
        <w:rPr>
          <w:rFonts w:cstheme="minorHAnsi"/>
          <w:sz w:val="24"/>
          <w:szCs w:val="24"/>
        </w:rPr>
        <w:t xml:space="preserve"> “</w:t>
      </w:r>
      <w:r w:rsidR="002427B5" w:rsidRPr="006650E9">
        <w:rPr>
          <w:rFonts w:cstheme="minorHAnsi"/>
          <w:sz w:val="24"/>
          <w:szCs w:val="24"/>
        </w:rPr>
        <w:t xml:space="preserve">Six </w:t>
      </w:r>
      <w:r w:rsidR="00235A59" w:rsidRPr="006650E9">
        <w:rPr>
          <w:rFonts w:cstheme="minorHAnsi"/>
          <w:sz w:val="24"/>
          <w:szCs w:val="24"/>
        </w:rPr>
        <w:t xml:space="preserve">less than </w:t>
      </w:r>
      <w:r w:rsidR="00AF61BC" w:rsidRPr="006650E9">
        <w:rPr>
          <w:rFonts w:cstheme="minorHAnsi"/>
          <w:sz w:val="24"/>
          <w:szCs w:val="24"/>
        </w:rPr>
        <w:t xml:space="preserve">twice </w:t>
      </w:r>
      <w:r w:rsidR="00235A59" w:rsidRPr="006650E9">
        <w:rPr>
          <w:rFonts w:cstheme="minorHAnsi"/>
          <w:sz w:val="24"/>
          <w:szCs w:val="24"/>
        </w:rPr>
        <w:t xml:space="preserve">a number is four” is written as 6 – </w:t>
      </w:r>
      <w:r w:rsidR="00AF61BC" w:rsidRPr="006650E9">
        <w:rPr>
          <w:rFonts w:cstheme="minorHAnsi"/>
          <w:sz w:val="24"/>
          <w:szCs w:val="24"/>
        </w:rPr>
        <w:t>2</w:t>
      </w:r>
      <w:r w:rsidR="00235A59" w:rsidRPr="006650E9">
        <w:rPr>
          <w:rFonts w:cstheme="minorHAnsi"/>
          <w:sz w:val="24"/>
          <w:szCs w:val="24"/>
        </w:rPr>
        <w:t xml:space="preserve">n </w:t>
      </w:r>
      <w:r w:rsidRPr="006650E9">
        <w:rPr>
          <w:rFonts w:cstheme="minorHAnsi"/>
          <w:sz w:val="24"/>
          <w:szCs w:val="24"/>
        </w:rPr>
        <w:t>= 4. Jane said</w:t>
      </w:r>
      <w:r w:rsidR="00235A59" w:rsidRPr="006650E9">
        <w:rPr>
          <w:rFonts w:cstheme="minorHAnsi"/>
          <w:sz w:val="24"/>
          <w:szCs w:val="24"/>
        </w:rPr>
        <w:t xml:space="preserve"> he is incorrect and that it should be written as </w:t>
      </w:r>
      <w:r w:rsidR="00AF61BC" w:rsidRPr="006650E9">
        <w:rPr>
          <w:rFonts w:cstheme="minorHAnsi"/>
          <w:sz w:val="24"/>
          <w:szCs w:val="24"/>
        </w:rPr>
        <w:t>2</w:t>
      </w:r>
      <w:r w:rsidR="00235A59" w:rsidRPr="006650E9">
        <w:rPr>
          <w:rFonts w:cstheme="minorHAnsi"/>
          <w:sz w:val="24"/>
          <w:szCs w:val="24"/>
        </w:rPr>
        <w:t>n – 6 = 4. Identify who is correct, and explain why.</w:t>
      </w:r>
    </w:p>
    <w:p w14:paraId="51B0521D" w14:textId="4FC5A4DA" w:rsidR="00235A59" w:rsidRPr="006650E9" w:rsidRDefault="00235A59" w:rsidP="006650E9">
      <w:pPr>
        <w:pStyle w:val="ListParagraph"/>
        <w:numPr>
          <w:ilvl w:val="0"/>
          <w:numId w:val="15"/>
        </w:numPr>
        <w:spacing w:before="60" w:after="0" w:line="240" w:lineRule="auto"/>
        <w:ind w:left="1080"/>
        <w:contextualSpacing w:val="0"/>
        <w:rPr>
          <w:rFonts w:cstheme="minorHAnsi"/>
          <w:sz w:val="24"/>
          <w:szCs w:val="24"/>
        </w:rPr>
      </w:pPr>
      <w:r w:rsidRPr="006650E9">
        <w:rPr>
          <w:rFonts w:cstheme="minorHAnsi"/>
          <w:sz w:val="24"/>
          <w:szCs w:val="24"/>
        </w:rPr>
        <w:t xml:space="preserve">Explain to a classmate that has been absent how to </w:t>
      </w:r>
      <w:r w:rsidR="009C1F11" w:rsidRPr="006650E9">
        <w:rPr>
          <w:rFonts w:cstheme="minorHAnsi"/>
          <w:sz w:val="24"/>
          <w:szCs w:val="24"/>
        </w:rPr>
        <w:t>translate</w:t>
      </w:r>
      <w:r w:rsidRPr="006650E9">
        <w:rPr>
          <w:rFonts w:cstheme="minorHAnsi"/>
          <w:sz w:val="24"/>
          <w:szCs w:val="24"/>
        </w:rPr>
        <w:t xml:space="preserve"> expressions.</w:t>
      </w:r>
    </w:p>
    <w:p w14:paraId="7BA401D6" w14:textId="77777777" w:rsidR="004E5B8D" w:rsidRPr="009C1F11" w:rsidRDefault="004E5B8D" w:rsidP="00C73471">
      <w:pPr>
        <w:pStyle w:val="Heading3"/>
        <w:spacing w:before="100" w:line="240" w:lineRule="auto"/>
        <w:contextualSpacing w:val="0"/>
        <w:rPr>
          <w:rFonts w:asciiTheme="minorHAnsi" w:hAnsiTheme="minorHAnsi" w:cstheme="minorHAnsi"/>
        </w:rPr>
      </w:pPr>
      <w:r w:rsidRPr="009C1F11">
        <w:rPr>
          <w:rFonts w:asciiTheme="minorHAnsi" w:hAnsiTheme="minorHAnsi" w:cstheme="minorHAnsi"/>
        </w:rPr>
        <w:t>Other</w:t>
      </w:r>
      <w:r w:rsidR="000906FC" w:rsidRPr="009C1F11">
        <w:rPr>
          <w:rFonts w:asciiTheme="minorHAnsi" w:hAnsiTheme="minorHAnsi" w:cstheme="minorHAnsi"/>
        </w:rPr>
        <w:t xml:space="preserve"> </w:t>
      </w:r>
      <w:r w:rsidR="00E91B47" w:rsidRPr="009C1F11">
        <w:rPr>
          <w:rFonts w:asciiTheme="minorHAnsi" w:hAnsiTheme="minorHAnsi" w:cstheme="minorHAnsi"/>
        </w:rPr>
        <w:t xml:space="preserve">Assessments </w:t>
      </w:r>
    </w:p>
    <w:p w14:paraId="12F40787" w14:textId="3CFB0F89" w:rsidR="00076A6B" w:rsidRPr="006650E9" w:rsidRDefault="00076A6B" w:rsidP="006650E9">
      <w:pPr>
        <w:pStyle w:val="ListParagraph"/>
        <w:numPr>
          <w:ilvl w:val="0"/>
          <w:numId w:val="15"/>
        </w:numPr>
        <w:spacing w:before="60" w:after="0" w:line="240" w:lineRule="auto"/>
        <w:ind w:left="1080"/>
        <w:contextualSpacing w:val="0"/>
        <w:rPr>
          <w:rFonts w:cstheme="minorHAnsi"/>
          <w:sz w:val="24"/>
          <w:szCs w:val="24"/>
        </w:rPr>
      </w:pPr>
      <w:r w:rsidRPr="006650E9">
        <w:rPr>
          <w:rFonts w:cstheme="minorHAnsi"/>
          <w:sz w:val="24"/>
          <w:szCs w:val="24"/>
        </w:rPr>
        <w:t>Have students create their own matching expressions and equations game and give it to a partner to check for accuracy.</w:t>
      </w:r>
    </w:p>
    <w:p w14:paraId="36D16F41" w14:textId="02338042" w:rsidR="00076A6B" w:rsidRPr="009C1F11" w:rsidRDefault="00076A6B" w:rsidP="006650E9">
      <w:pPr>
        <w:pStyle w:val="ListParagraph"/>
        <w:numPr>
          <w:ilvl w:val="0"/>
          <w:numId w:val="15"/>
        </w:numPr>
        <w:spacing w:before="60" w:after="0" w:line="240" w:lineRule="auto"/>
        <w:ind w:left="1080"/>
        <w:rPr>
          <w:rFonts w:cstheme="minorHAnsi"/>
          <w:sz w:val="24"/>
          <w:szCs w:val="24"/>
        </w:rPr>
      </w:pPr>
      <w:r w:rsidRPr="009C1F11">
        <w:rPr>
          <w:rFonts w:cstheme="minorHAnsi"/>
          <w:sz w:val="24"/>
          <w:szCs w:val="24"/>
        </w:rPr>
        <w:t>Have students create a domino</w:t>
      </w:r>
      <w:r w:rsidR="002427B5">
        <w:rPr>
          <w:rFonts w:cstheme="minorHAnsi"/>
          <w:sz w:val="24"/>
          <w:szCs w:val="24"/>
        </w:rPr>
        <w:t>s</w:t>
      </w:r>
      <w:r w:rsidRPr="009C1F11">
        <w:rPr>
          <w:rFonts w:cstheme="minorHAnsi"/>
          <w:sz w:val="24"/>
          <w:szCs w:val="24"/>
        </w:rPr>
        <w:t>-type game for evaluating expressions.</w:t>
      </w:r>
    </w:p>
    <w:p w14:paraId="1BA5E6B5" w14:textId="068FBDE9" w:rsidR="00076A6B" w:rsidRDefault="00076A6B" w:rsidP="006650E9">
      <w:pPr>
        <w:pStyle w:val="ListParagraph"/>
        <w:numPr>
          <w:ilvl w:val="0"/>
          <w:numId w:val="15"/>
        </w:numPr>
        <w:spacing w:before="60" w:after="0" w:line="240" w:lineRule="auto"/>
        <w:ind w:left="1080"/>
        <w:contextualSpacing w:val="0"/>
        <w:rPr>
          <w:rFonts w:cstheme="minorHAnsi"/>
          <w:sz w:val="24"/>
          <w:szCs w:val="24"/>
        </w:rPr>
      </w:pPr>
      <w:r w:rsidRPr="009C1F11">
        <w:rPr>
          <w:rFonts w:cstheme="minorHAnsi"/>
          <w:sz w:val="24"/>
          <w:szCs w:val="24"/>
        </w:rPr>
        <w:t>Provide numerical two-step equations and ask the students to develop a practical situation.</w:t>
      </w:r>
    </w:p>
    <w:p w14:paraId="53753D87" w14:textId="7CD2E2CE" w:rsidR="00B33DA2" w:rsidRPr="009C1F11" w:rsidRDefault="00B33DA2" w:rsidP="006650E9">
      <w:pPr>
        <w:pStyle w:val="ListParagraph"/>
        <w:numPr>
          <w:ilvl w:val="0"/>
          <w:numId w:val="15"/>
        </w:numPr>
        <w:spacing w:before="60" w:after="0" w:line="240" w:lineRule="auto"/>
        <w:ind w:left="1080"/>
        <w:contextualSpacing w:val="0"/>
        <w:rPr>
          <w:rFonts w:cstheme="minorHAnsi"/>
          <w:sz w:val="24"/>
          <w:szCs w:val="24"/>
        </w:rPr>
      </w:pPr>
      <w:r>
        <w:rPr>
          <w:rFonts w:cstheme="minorHAnsi"/>
          <w:sz w:val="24"/>
          <w:szCs w:val="24"/>
        </w:rPr>
        <w:t>Provide practical problems and ask the students to write a numerical equation</w:t>
      </w:r>
      <w:r w:rsidR="00D45A4C">
        <w:rPr>
          <w:rFonts w:cstheme="minorHAnsi"/>
          <w:sz w:val="24"/>
          <w:szCs w:val="24"/>
        </w:rPr>
        <w:t>.</w:t>
      </w:r>
    </w:p>
    <w:p w14:paraId="2FFC976C" w14:textId="77777777" w:rsidR="00AA57E5" w:rsidRPr="009C1F11" w:rsidRDefault="002E277C" w:rsidP="00E91B47">
      <w:pPr>
        <w:pStyle w:val="Heading2"/>
        <w:spacing w:before="100"/>
        <w:rPr>
          <w:rFonts w:asciiTheme="minorHAnsi" w:hAnsiTheme="minorHAnsi" w:cstheme="minorHAnsi"/>
        </w:rPr>
      </w:pPr>
      <w:r w:rsidRPr="009C1F11">
        <w:rPr>
          <w:rFonts w:asciiTheme="minorHAnsi" w:hAnsiTheme="minorHAnsi" w:cstheme="minorHAnsi"/>
        </w:rPr>
        <w:t>Extensions and Connections</w:t>
      </w:r>
      <w:r w:rsidR="00E91B47" w:rsidRPr="009C1F11">
        <w:rPr>
          <w:rFonts w:asciiTheme="minorHAnsi" w:hAnsiTheme="minorHAnsi" w:cstheme="minorHAnsi"/>
        </w:rPr>
        <w:t xml:space="preserve"> </w:t>
      </w:r>
    </w:p>
    <w:p w14:paraId="79022112" w14:textId="30537E30" w:rsidR="004B5DD1" w:rsidRPr="009C1F11" w:rsidRDefault="004B5DD1" w:rsidP="006650E9">
      <w:pPr>
        <w:pStyle w:val="Bullet2"/>
        <w:numPr>
          <w:ilvl w:val="0"/>
          <w:numId w:val="20"/>
        </w:numPr>
        <w:spacing w:before="60"/>
        <w:ind w:left="720"/>
        <w:rPr>
          <w:rFonts w:asciiTheme="minorHAnsi" w:hAnsiTheme="minorHAnsi" w:cstheme="minorHAnsi"/>
        </w:rPr>
      </w:pPr>
      <w:r w:rsidRPr="009C1F11">
        <w:rPr>
          <w:rFonts w:asciiTheme="minorHAnsi" w:hAnsiTheme="minorHAnsi" w:cstheme="minorHAnsi"/>
        </w:rPr>
        <w:t xml:space="preserve">Play a </w:t>
      </w:r>
      <w:r w:rsidR="002427B5">
        <w:rPr>
          <w:rFonts w:asciiTheme="minorHAnsi" w:hAnsiTheme="minorHAnsi" w:cstheme="minorHAnsi"/>
        </w:rPr>
        <w:t>bingo</w:t>
      </w:r>
      <w:r w:rsidRPr="009C1F11">
        <w:rPr>
          <w:rFonts w:asciiTheme="minorHAnsi" w:hAnsiTheme="minorHAnsi" w:cstheme="minorHAnsi"/>
        </w:rPr>
        <w:t>-type game in which students translate expressions and equations.</w:t>
      </w:r>
    </w:p>
    <w:p w14:paraId="4FEC2EBB" w14:textId="03479A73" w:rsidR="008914E5" w:rsidRDefault="004B5DD1" w:rsidP="006650E9">
      <w:pPr>
        <w:pStyle w:val="Bullet2"/>
        <w:numPr>
          <w:ilvl w:val="0"/>
          <w:numId w:val="20"/>
        </w:numPr>
        <w:spacing w:before="60"/>
        <w:ind w:left="720"/>
        <w:rPr>
          <w:rFonts w:asciiTheme="minorHAnsi" w:hAnsiTheme="minorHAnsi" w:cstheme="minorHAnsi"/>
        </w:rPr>
      </w:pPr>
      <w:r w:rsidRPr="009C1F11">
        <w:rPr>
          <w:rFonts w:asciiTheme="minorHAnsi" w:hAnsiTheme="minorHAnsi" w:cstheme="minorHAnsi"/>
        </w:rPr>
        <w:t xml:space="preserve">Have students play </w:t>
      </w:r>
      <w:r w:rsidR="002427B5">
        <w:rPr>
          <w:rFonts w:asciiTheme="minorHAnsi" w:hAnsiTheme="minorHAnsi" w:cstheme="minorHAnsi"/>
        </w:rPr>
        <w:t>an</w:t>
      </w:r>
      <w:r w:rsidR="002427B5" w:rsidRPr="009C1F11">
        <w:rPr>
          <w:rFonts w:asciiTheme="minorHAnsi" w:hAnsiTheme="minorHAnsi" w:cstheme="minorHAnsi"/>
        </w:rPr>
        <w:t xml:space="preserve"> </w:t>
      </w:r>
      <w:r w:rsidRPr="009C1F11">
        <w:rPr>
          <w:rFonts w:asciiTheme="minorHAnsi" w:hAnsiTheme="minorHAnsi" w:cstheme="minorHAnsi"/>
        </w:rPr>
        <w:t xml:space="preserve">“I </w:t>
      </w:r>
      <w:proofErr w:type="gramStart"/>
      <w:r w:rsidRPr="009C1F11">
        <w:rPr>
          <w:rFonts w:asciiTheme="minorHAnsi" w:hAnsiTheme="minorHAnsi" w:cstheme="minorHAnsi"/>
        </w:rPr>
        <w:t>Have</w:t>
      </w:r>
      <w:proofErr w:type="gramEnd"/>
      <w:r w:rsidR="002427B5">
        <w:rPr>
          <w:rFonts w:asciiTheme="minorHAnsi" w:hAnsiTheme="minorHAnsi" w:cstheme="minorHAnsi"/>
        </w:rPr>
        <w:t xml:space="preserve"> …</w:t>
      </w:r>
      <w:r w:rsidR="002427B5" w:rsidRPr="009C1F11">
        <w:rPr>
          <w:rFonts w:asciiTheme="minorHAnsi" w:hAnsiTheme="minorHAnsi" w:cstheme="minorHAnsi"/>
        </w:rPr>
        <w:t xml:space="preserve"> </w:t>
      </w:r>
      <w:r w:rsidRPr="009C1F11">
        <w:rPr>
          <w:rFonts w:asciiTheme="minorHAnsi" w:hAnsiTheme="minorHAnsi" w:cstheme="minorHAnsi"/>
        </w:rPr>
        <w:t>Who Has?” game for translating.</w:t>
      </w:r>
    </w:p>
    <w:p w14:paraId="7A88CA94" w14:textId="0142186F" w:rsidR="00F21283" w:rsidRPr="009C1F11" w:rsidRDefault="00F21283" w:rsidP="006650E9">
      <w:pPr>
        <w:pStyle w:val="Bullet2"/>
        <w:numPr>
          <w:ilvl w:val="0"/>
          <w:numId w:val="20"/>
        </w:numPr>
        <w:spacing w:before="60"/>
        <w:ind w:left="720"/>
        <w:rPr>
          <w:rFonts w:asciiTheme="minorHAnsi" w:hAnsiTheme="minorHAnsi" w:cstheme="minorHAnsi"/>
        </w:rPr>
      </w:pPr>
      <w:r>
        <w:rPr>
          <w:rFonts w:asciiTheme="minorHAnsi" w:hAnsiTheme="minorHAnsi" w:cstheme="minorHAnsi"/>
        </w:rPr>
        <w:t xml:space="preserve">Have students create a poster that has at least two verbal expressions for each operation. </w:t>
      </w:r>
    </w:p>
    <w:p w14:paraId="76D66ED7" w14:textId="77777777" w:rsidR="007F0621" w:rsidRPr="009C1F11" w:rsidRDefault="008035E5" w:rsidP="00C73471">
      <w:pPr>
        <w:pStyle w:val="Heading2"/>
        <w:spacing w:before="100"/>
        <w:rPr>
          <w:rFonts w:asciiTheme="minorHAnsi" w:hAnsiTheme="minorHAnsi" w:cstheme="minorHAnsi"/>
        </w:rPr>
      </w:pPr>
      <w:r w:rsidRPr="009C1F11">
        <w:rPr>
          <w:rFonts w:asciiTheme="minorHAnsi" w:hAnsiTheme="minorHAnsi" w:cstheme="minorHAnsi"/>
        </w:rPr>
        <w:t xml:space="preserve">Strategies for Differentiation </w:t>
      </w:r>
    </w:p>
    <w:p w14:paraId="1B67155C" w14:textId="77777777" w:rsidR="004B5DD1" w:rsidRPr="009C1F11" w:rsidRDefault="004B5DD1" w:rsidP="006650E9">
      <w:pPr>
        <w:pStyle w:val="Bullet2"/>
        <w:numPr>
          <w:ilvl w:val="0"/>
          <w:numId w:val="21"/>
        </w:numPr>
        <w:spacing w:before="60"/>
        <w:ind w:left="720"/>
        <w:rPr>
          <w:rFonts w:asciiTheme="minorHAnsi" w:hAnsiTheme="minorHAnsi" w:cstheme="minorHAnsi"/>
        </w:rPr>
      </w:pPr>
      <w:r w:rsidRPr="009C1F11">
        <w:rPr>
          <w:rFonts w:asciiTheme="minorHAnsi" w:hAnsiTheme="minorHAnsi" w:cstheme="minorHAnsi"/>
        </w:rPr>
        <w:t>Use graphic organizers for vocabulary.</w:t>
      </w:r>
    </w:p>
    <w:p w14:paraId="5CAB2996" w14:textId="04BCA888" w:rsidR="004B5DD1" w:rsidRDefault="004B5DD1" w:rsidP="006650E9">
      <w:pPr>
        <w:pStyle w:val="Bullet2"/>
        <w:numPr>
          <w:ilvl w:val="0"/>
          <w:numId w:val="21"/>
        </w:numPr>
        <w:spacing w:before="60"/>
        <w:ind w:left="720"/>
        <w:rPr>
          <w:rFonts w:asciiTheme="minorHAnsi" w:hAnsiTheme="minorHAnsi" w:cstheme="minorHAnsi"/>
        </w:rPr>
      </w:pPr>
      <w:r w:rsidRPr="009C1F11">
        <w:rPr>
          <w:rFonts w:asciiTheme="minorHAnsi" w:hAnsiTheme="minorHAnsi" w:cstheme="minorHAnsi"/>
        </w:rPr>
        <w:lastRenderedPageBreak/>
        <w:t xml:space="preserve">Color code the </w:t>
      </w:r>
      <w:r w:rsidR="00F003A7" w:rsidRPr="009C1F11">
        <w:rPr>
          <w:rFonts w:asciiTheme="minorHAnsi" w:hAnsiTheme="minorHAnsi" w:cstheme="minorHAnsi"/>
        </w:rPr>
        <w:t>various parts</w:t>
      </w:r>
      <w:r w:rsidRPr="009C1F11">
        <w:rPr>
          <w:rFonts w:asciiTheme="minorHAnsi" w:hAnsiTheme="minorHAnsi" w:cstheme="minorHAnsi"/>
        </w:rPr>
        <w:t xml:space="preserve"> of an expression or equation written in words before translating it to mathematical symbols.</w:t>
      </w:r>
    </w:p>
    <w:p w14:paraId="549A26B2" w14:textId="279888A8" w:rsidR="00813A77" w:rsidRDefault="00813A77" w:rsidP="006650E9">
      <w:pPr>
        <w:pStyle w:val="Bullet2"/>
        <w:numPr>
          <w:ilvl w:val="0"/>
          <w:numId w:val="21"/>
        </w:numPr>
        <w:spacing w:before="60"/>
        <w:ind w:left="720"/>
        <w:rPr>
          <w:rFonts w:asciiTheme="minorHAnsi" w:hAnsiTheme="minorHAnsi" w:cstheme="minorHAnsi"/>
        </w:rPr>
      </w:pPr>
      <w:r>
        <w:rPr>
          <w:rFonts w:asciiTheme="minorHAnsi" w:hAnsiTheme="minorHAnsi" w:cstheme="minorHAnsi"/>
        </w:rPr>
        <w:t>Allow students to work with a partner for all learning activities.</w:t>
      </w:r>
    </w:p>
    <w:p w14:paraId="21BF5A7E" w14:textId="3E3D3690" w:rsidR="00813A77" w:rsidRPr="009C1F11" w:rsidRDefault="00813A77" w:rsidP="006650E9">
      <w:pPr>
        <w:pStyle w:val="Bullet2"/>
        <w:numPr>
          <w:ilvl w:val="0"/>
          <w:numId w:val="21"/>
        </w:numPr>
        <w:spacing w:before="60"/>
        <w:ind w:left="720"/>
        <w:rPr>
          <w:rFonts w:asciiTheme="minorHAnsi" w:hAnsiTheme="minorHAnsi" w:cstheme="minorHAnsi"/>
        </w:rPr>
      </w:pPr>
      <w:r>
        <w:rPr>
          <w:rFonts w:asciiTheme="minorHAnsi" w:hAnsiTheme="minorHAnsi" w:cstheme="minorHAnsi"/>
        </w:rPr>
        <w:t xml:space="preserve">Provide students with completed examples of the graphic organizer, using </w:t>
      </w:r>
      <w:r w:rsidR="002427B5">
        <w:rPr>
          <w:rFonts w:asciiTheme="minorHAnsi" w:hAnsiTheme="minorHAnsi" w:cstheme="minorHAnsi"/>
        </w:rPr>
        <w:t xml:space="preserve">mathematical </w:t>
      </w:r>
      <w:r>
        <w:rPr>
          <w:rFonts w:asciiTheme="minorHAnsi" w:hAnsiTheme="minorHAnsi" w:cstheme="minorHAnsi"/>
        </w:rPr>
        <w:t xml:space="preserve">terms </w:t>
      </w:r>
      <w:r w:rsidR="005C05F5">
        <w:rPr>
          <w:rFonts w:asciiTheme="minorHAnsi" w:hAnsiTheme="minorHAnsi" w:cstheme="minorHAnsi"/>
        </w:rPr>
        <w:t>with which students are familiar</w:t>
      </w:r>
      <w:r>
        <w:rPr>
          <w:rFonts w:asciiTheme="minorHAnsi" w:hAnsiTheme="minorHAnsi" w:cstheme="minorHAnsi"/>
        </w:rPr>
        <w:t xml:space="preserve">. </w:t>
      </w:r>
    </w:p>
    <w:p w14:paraId="52923E7E" w14:textId="77777777" w:rsidR="006650E9" w:rsidRDefault="006650E9" w:rsidP="006650E9">
      <w:pPr>
        <w:spacing w:before="120" w:after="0" w:line="240" w:lineRule="auto"/>
        <w:ind w:left="-180" w:right="-270"/>
        <w:rPr>
          <w:b/>
          <w:sz w:val="24"/>
        </w:rPr>
      </w:pPr>
    </w:p>
    <w:p w14:paraId="5322F069" w14:textId="2172F79E" w:rsidR="006650E9" w:rsidRDefault="006650E9" w:rsidP="006650E9">
      <w:pPr>
        <w:spacing w:before="120" w:after="0" w:line="240" w:lineRule="auto"/>
        <w:ind w:left="-180" w:right="-270"/>
        <w:rPr>
          <w:b/>
          <w:sz w:val="24"/>
        </w:rPr>
      </w:pPr>
      <w:r>
        <w:rPr>
          <w:b/>
          <w:sz w:val="24"/>
        </w:rPr>
        <w:t>Note: The following pages are intended for classroom use for students as a visual aid to learning.</w:t>
      </w:r>
    </w:p>
    <w:p w14:paraId="7E6DD2DE" w14:textId="77777777" w:rsidR="006650E9" w:rsidRDefault="006650E9" w:rsidP="006650E9">
      <w:pPr>
        <w:spacing w:before="120" w:after="0" w:line="240" w:lineRule="auto"/>
        <w:ind w:left="-180" w:right="-270"/>
        <w:rPr>
          <w:b/>
          <w:sz w:val="24"/>
        </w:rPr>
      </w:pPr>
    </w:p>
    <w:p w14:paraId="563F8FF9" w14:textId="77777777" w:rsidR="006650E9" w:rsidRDefault="006650E9" w:rsidP="006650E9">
      <w:pPr>
        <w:spacing w:before="120" w:after="0" w:line="240" w:lineRule="auto"/>
        <w:ind w:left="-180" w:right="-270"/>
        <w:rPr>
          <w:b/>
          <w:sz w:val="24"/>
        </w:rPr>
      </w:pPr>
      <w:r>
        <w:t xml:space="preserve">Virginia Department of Education </w:t>
      </w:r>
      <w:r>
        <w:rPr>
          <w:rFonts w:cstheme="minorHAnsi"/>
        </w:rPr>
        <w:t>©</w:t>
      </w:r>
      <w:r>
        <w:t xml:space="preserve"> 2018</w:t>
      </w:r>
    </w:p>
    <w:p w14:paraId="119E0FB7" w14:textId="151C2C1B" w:rsidR="005C05F5" w:rsidRDefault="005C05F5" w:rsidP="00912F90">
      <w:pPr>
        <w:pStyle w:val="Heading2"/>
        <w:jc w:val="center"/>
        <w:rPr>
          <w:sz w:val="36"/>
          <w:szCs w:val="36"/>
        </w:rPr>
      </w:pPr>
      <w:r>
        <w:rPr>
          <w:sz w:val="36"/>
          <w:szCs w:val="36"/>
        </w:rPr>
        <w:br w:type="page"/>
      </w:r>
    </w:p>
    <w:p w14:paraId="6CC45B67" w14:textId="4D62FA9E" w:rsidR="00770E8C" w:rsidRPr="006650E9" w:rsidRDefault="00E03098" w:rsidP="006650E9">
      <w:pPr>
        <w:jc w:val="center"/>
        <w:rPr>
          <w:b/>
          <w:sz w:val="32"/>
        </w:rPr>
      </w:pPr>
      <w:r w:rsidRPr="006650E9">
        <w:rPr>
          <w:b/>
          <w:sz w:val="32"/>
        </w:rPr>
        <w:t xml:space="preserve">Graphic Organizer for </w:t>
      </w:r>
      <w:r w:rsidR="00E82845" w:rsidRPr="006650E9">
        <w:rPr>
          <w:b/>
          <w:sz w:val="32"/>
        </w:rPr>
        <w:t>Mathematical Operations and Symbols</w:t>
      </w:r>
    </w:p>
    <w:tbl>
      <w:tblPr>
        <w:tblStyle w:val="TableGrid"/>
        <w:tblW w:w="0" w:type="auto"/>
        <w:tblLook w:val="04A0" w:firstRow="1" w:lastRow="0" w:firstColumn="1" w:lastColumn="0" w:noHBand="0" w:noVBand="1"/>
      </w:tblPr>
      <w:tblGrid>
        <w:gridCol w:w="4672"/>
        <w:gridCol w:w="4678"/>
      </w:tblGrid>
      <w:tr w:rsidR="00DB6818" w14:paraId="041D2B36" w14:textId="77777777" w:rsidTr="004D7180">
        <w:tc>
          <w:tcPr>
            <w:tcW w:w="4788" w:type="dxa"/>
          </w:tcPr>
          <w:p w14:paraId="43F360B9" w14:textId="77777777" w:rsidR="00DB6818" w:rsidRPr="00DB6818" w:rsidRDefault="00DB6818" w:rsidP="004D7180">
            <w:pPr>
              <w:rPr>
                <w:rFonts w:ascii="Arial Black" w:hAnsi="Arial Black"/>
                <w:sz w:val="24"/>
                <w:szCs w:val="24"/>
              </w:rPr>
            </w:pPr>
            <w:bookmarkStart w:id="1" w:name="_Hlk494786126"/>
            <w:r w:rsidRPr="00DB6818">
              <w:rPr>
                <w:rFonts w:ascii="Arial Black" w:hAnsi="Arial Black"/>
                <w:sz w:val="24"/>
                <w:szCs w:val="24"/>
              </w:rPr>
              <w:t xml:space="preserve">Key words </w:t>
            </w:r>
          </w:p>
          <w:p w14:paraId="6AD27F08" w14:textId="77777777" w:rsidR="00DB6818" w:rsidRDefault="00DB6818" w:rsidP="004D7180"/>
          <w:p w14:paraId="28605057" w14:textId="77777777" w:rsidR="00DB6818" w:rsidRDefault="00DB6818" w:rsidP="004D7180"/>
          <w:p w14:paraId="11F6EBF4" w14:textId="77777777" w:rsidR="00DB6818" w:rsidRDefault="00DB6818" w:rsidP="004D7180"/>
          <w:p w14:paraId="48C6BB05" w14:textId="77777777" w:rsidR="00DB6818" w:rsidRDefault="00DB6818" w:rsidP="004D7180"/>
          <w:p w14:paraId="0B017E52" w14:textId="77777777" w:rsidR="00DB6818" w:rsidRDefault="00DB6818" w:rsidP="004D7180"/>
          <w:p w14:paraId="5357B88D" w14:textId="77777777" w:rsidR="00DB6818" w:rsidRDefault="00DB6818" w:rsidP="004D7180"/>
          <w:p w14:paraId="674FCBDE" w14:textId="77777777" w:rsidR="00DB6818" w:rsidRDefault="00DB6818" w:rsidP="004D7180">
            <w:r>
              <w:rPr>
                <w:noProof/>
              </w:rPr>
              <mc:AlternateContent>
                <mc:Choice Requires="wps">
                  <w:drawing>
                    <wp:anchor distT="0" distB="0" distL="114300" distR="114300" simplePos="0" relativeHeight="251670016" behindDoc="0" locked="0" layoutInCell="1" allowOverlap="1" wp14:anchorId="0FAE58AD" wp14:editId="5368AC52">
                      <wp:simplePos x="0" y="0"/>
                      <wp:positionH relativeFrom="column">
                        <wp:posOffset>1885950</wp:posOffset>
                      </wp:positionH>
                      <wp:positionV relativeFrom="paragraph">
                        <wp:posOffset>127635</wp:posOffset>
                      </wp:positionV>
                      <wp:extent cx="2152650" cy="866775"/>
                      <wp:effectExtent l="12700" t="12700" r="19050" b="9525"/>
                      <wp:wrapNone/>
                      <wp:docPr id="27" name="Flowchart: Alternate Process 27"/>
                      <wp:cNvGraphicFramePr/>
                      <a:graphic xmlns:a="http://schemas.openxmlformats.org/drawingml/2006/main">
                        <a:graphicData uri="http://schemas.microsoft.com/office/word/2010/wordprocessingShape">
                          <wps:wsp>
                            <wps:cNvSpPr/>
                            <wps:spPr>
                              <a:xfrm>
                                <a:off x="0" y="0"/>
                                <a:ext cx="2152650" cy="866775"/>
                              </a:xfrm>
                              <a:prstGeom prst="flowChartAlternateProcess">
                                <a:avLst/>
                              </a:prstGeom>
                              <a:solidFill>
                                <a:sysClr val="window" lastClr="FFFFFF"/>
                              </a:solidFill>
                              <a:ln w="25400" cap="flat" cmpd="sng" algn="ctr">
                                <a:solidFill>
                                  <a:sysClr val="windowText" lastClr="000000"/>
                                </a:solidFill>
                                <a:prstDash val="solid"/>
                              </a:ln>
                              <a:effectLst/>
                            </wps:spPr>
                            <wps:txbx>
                              <w:txbxContent>
                                <w:p w14:paraId="7C872DC7" w14:textId="77777777" w:rsidR="00DB6818" w:rsidRPr="00DB6818" w:rsidRDefault="00DB6818" w:rsidP="006650E9">
                                  <w:pPr>
                                    <w:spacing w:after="0" w:line="240" w:lineRule="auto"/>
                                    <w:jc w:val="center"/>
                                    <w:rPr>
                                      <w:rFonts w:ascii="Arial Black" w:hAnsi="Arial Black"/>
                                      <w:sz w:val="44"/>
                                      <w:szCs w:val="44"/>
                                    </w:rPr>
                                  </w:pPr>
                                  <w:bookmarkStart w:id="2" w:name="_GoBack"/>
                                  <w:r>
                                    <w:rPr>
                                      <w:rFonts w:ascii="Arial Black" w:hAnsi="Arial Black"/>
                                      <w:sz w:val="44"/>
                                      <w:szCs w:val="44"/>
                                    </w:rPr>
                                    <w:t>Addition</w:t>
                                  </w:r>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FAE58A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7" o:spid="_x0000_s1026" type="#_x0000_t176" style="position:absolute;margin-left:148.5pt;margin-top:10.05pt;width:169.5pt;height:68.25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" fillcolor="window" strokecolor="windowText" strokeweight="2pt">
                      <v:textbox>
                        <w:txbxContent>
                          <w:p w14:paraId="7C872DC7" w14:textId="77777777" w:rsidR="00DB6818" w:rsidRPr="00DB6818" w:rsidRDefault="00DB6818" w:rsidP="006650E9">
                            <w:pPr>
                              <w:spacing w:after="0" w:line="240" w:lineRule="auto"/>
                              <w:jc w:val="center"/>
                              <w:rPr>
                                <w:rFonts w:ascii="Arial Black" w:hAnsi="Arial Black"/>
                                <w:sz w:val="44"/>
                                <w:szCs w:val="44"/>
                              </w:rPr>
                            </w:pPr>
                            <w:bookmarkStart w:id="3" w:name="_GoBack"/>
                            <w:r>
                              <w:rPr>
                                <w:rFonts w:ascii="Arial Black" w:hAnsi="Arial Black"/>
                                <w:sz w:val="44"/>
                                <w:szCs w:val="44"/>
                              </w:rPr>
                              <w:t>Addition</w:t>
                            </w:r>
                            <w:bookmarkEnd w:id="3"/>
                          </w:p>
                        </w:txbxContent>
                      </v:textbox>
                    </v:shape>
                  </w:pict>
                </mc:Fallback>
              </mc:AlternateContent>
            </w:r>
          </w:p>
          <w:p w14:paraId="7B4CEAE5" w14:textId="77777777" w:rsidR="00DB6818" w:rsidRDefault="00DB6818" w:rsidP="004D7180"/>
          <w:p w14:paraId="50DC5EEF" w14:textId="77777777" w:rsidR="00DB6818" w:rsidRDefault="00DB6818" w:rsidP="004D7180"/>
        </w:tc>
        <w:tc>
          <w:tcPr>
            <w:tcW w:w="4788" w:type="dxa"/>
          </w:tcPr>
          <w:p w14:paraId="3132C786" w14:textId="77777777" w:rsidR="00DB6818" w:rsidRPr="00DB6818" w:rsidRDefault="00DB6818" w:rsidP="00DB6818">
            <w:pPr>
              <w:jc w:val="right"/>
              <w:rPr>
                <w:rFonts w:ascii="Arial Black" w:hAnsi="Arial Black"/>
                <w:sz w:val="24"/>
                <w:szCs w:val="24"/>
              </w:rPr>
            </w:pPr>
            <w:r w:rsidRPr="00DB6818">
              <w:rPr>
                <w:rFonts w:ascii="Arial Black" w:hAnsi="Arial Black"/>
                <w:sz w:val="24"/>
                <w:szCs w:val="24"/>
              </w:rPr>
              <w:t>Examples</w:t>
            </w:r>
          </w:p>
        </w:tc>
      </w:tr>
      <w:tr w:rsidR="00DB6818" w14:paraId="0C87F86C" w14:textId="77777777" w:rsidTr="004D7180">
        <w:tc>
          <w:tcPr>
            <w:tcW w:w="4788" w:type="dxa"/>
          </w:tcPr>
          <w:p w14:paraId="6E0F6DB0" w14:textId="77777777" w:rsidR="00DB6818" w:rsidRDefault="00DB6818" w:rsidP="004D7180"/>
          <w:p w14:paraId="60EFE62E" w14:textId="77777777" w:rsidR="00DB6818" w:rsidRDefault="00DB6818" w:rsidP="004D7180"/>
          <w:p w14:paraId="6E5E6C9E" w14:textId="77777777" w:rsidR="00DB6818" w:rsidRDefault="00DB6818" w:rsidP="004D7180"/>
          <w:p w14:paraId="3779D78B" w14:textId="77777777" w:rsidR="00DB6818" w:rsidRDefault="00DB6818" w:rsidP="004D7180"/>
          <w:p w14:paraId="584EC9EF" w14:textId="77777777" w:rsidR="00DB6818" w:rsidRDefault="00DB6818" w:rsidP="004D7180"/>
          <w:p w14:paraId="61A5B8E1" w14:textId="77777777" w:rsidR="00DB6818" w:rsidRDefault="00DB6818" w:rsidP="004D7180"/>
          <w:p w14:paraId="2DB26E86" w14:textId="77777777" w:rsidR="00DB6818" w:rsidRDefault="00DB6818" w:rsidP="004D7180"/>
          <w:p w14:paraId="3146DBE7" w14:textId="77777777" w:rsidR="00DB6818" w:rsidRDefault="00DB6818" w:rsidP="004D7180"/>
          <w:p w14:paraId="066F02DD" w14:textId="77777777" w:rsidR="00DB6818" w:rsidRDefault="00DB6818" w:rsidP="004D7180"/>
          <w:p w14:paraId="6BCD98DF" w14:textId="77777777" w:rsidR="00DB6818" w:rsidRPr="00321DDC" w:rsidRDefault="00321DDC" w:rsidP="004D7180">
            <w:pPr>
              <w:rPr>
                <w:rFonts w:ascii="Arial Black" w:hAnsi="Arial Black"/>
                <w:sz w:val="24"/>
                <w:szCs w:val="24"/>
              </w:rPr>
            </w:pPr>
            <w:r>
              <w:rPr>
                <w:rFonts w:ascii="Arial Black" w:hAnsi="Arial Black"/>
                <w:sz w:val="24"/>
                <w:szCs w:val="24"/>
              </w:rPr>
              <w:t>Symbols</w:t>
            </w:r>
          </w:p>
        </w:tc>
        <w:tc>
          <w:tcPr>
            <w:tcW w:w="4788" w:type="dxa"/>
          </w:tcPr>
          <w:p w14:paraId="496E92E1" w14:textId="77777777" w:rsidR="00DB6818" w:rsidRDefault="00DB6818" w:rsidP="004D7180"/>
          <w:p w14:paraId="3205A2EC" w14:textId="77777777" w:rsidR="00DB6818" w:rsidRDefault="00DB6818" w:rsidP="004D7180"/>
          <w:p w14:paraId="1D4801C4" w14:textId="77777777" w:rsidR="00DB6818" w:rsidRDefault="00DB6818" w:rsidP="004D7180"/>
          <w:p w14:paraId="6E78815C" w14:textId="77777777" w:rsidR="00DB6818" w:rsidRDefault="00DB6818" w:rsidP="004D7180"/>
          <w:p w14:paraId="2007995D" w14:textId="77777777" w:rsidR="00DB6818" w:rsidRDefault="00DB6818" w:rsidP="004D7180"/>
          <w:p w14:paraId="5E9350D6" w14:textId="77777777" w:rsidR="00DB6818" w:rsidRDefault="00DB6818" w:rsidP="004D7180"/>
          <w:p w14:paraId="54910998" w14:textId="77777777" w:rsidR="00DB6818" w:rsidRDefault="00DB6818" w:rsidP="004D7180"/>
          <w:p w14:paraId="5B29DC9E" w14:textId="77777777" w:rsidR="00DB6818" w:rsidRDefault="00DB6818" w:rsidP="004D7180"/>
          <w:p w14:paraId="70016F6A" w14:textId="77777777" w:rsidR="00DB6818" w:rsidRDefault="00DB6818" w:rsidP="004D7180"/>
          <w:p w14:paraId="021C236F" w14:textId="77777777" w:rsidR="00DB6818" w:rsidRPr="00DB6818" w:rsidRDefault="00DB6818" w:rsidP="00DB6818">
            <w:pPr>
              <w:jc w:val="right"/>
              <w:rPr>
                <w:rFonts w:ascii="Arial Black" w:hAnsi="Arial Black"/>
                <w:sz w:val="24"/>
                <w:szCs w:val="24"/>
              </w:rPr>
            </w:pPr>
            <w:r w:rsidRPr="00DB6818">
              <w:rPr>
                <w:rFonts w:ascii="Arial Black" w:hAnsi="Arial Black"/>
                <w:sz w:val="24"/>
                <w:szCs w:val="24"/>
              </w:rPr>
              <w:t>Non-Examples</w:t>
            </w:r>
          </w:p>
        </w:tc>
      </w:tr>
      <w:bookmarkEnd w:id="1"/>
    </w:tbl>
    <w:p w14:paraId="57520953" w14:textId="77777777" w:rsidR="00DB6818" w:rsidRDefault="00DB6818" w:rsidP="00DB6818"/>
    <w:p w14:paraId="013C8791" w14:textId="77777777" w:rsidR="00DB6818" w:rsidRDefault="00DB6818" w:rsidP="00DB6818"/>
    <w:tbl>
      <w:tblPr>
        <w:tblStyle w:val="TableGrid"/>
        <w:tblW w:w="0" w:type="auto"/>
        <w:tblLook w:val="04A0" w:firstRow="1" w:lastRow="0" w:firstColumn="1" w:lastColumn="0" w:noHBand="0" w:noVBand="1"/>
      </w:tblPr>
      <w:tblGrid>
        <w:gridCol w:w="4672"/>
        <w:gridCol w:w="4678"/>
      </w:tblGrid>
      <w:tr w:rsidR="00321DDC" w:rsidRPr="00DB6818" w14:paraId="5C45938E" w14:textId="77777777" w:rsidTr="004D7180">
        <w:tc>
          <w:tcPr>
            <w:tcW w:w="4788" w:type="dxa"/>
          </w:tcPr>
          <w:p w14:paraId="0A2988BD" w14:textId="77777777" w:rsidR="00321DDC" w:rsidRPr="00DB6818" w:rsidRDefault="00321DDC" w:rsidP="004D7180">
            <w:pPr>
              <w:rPr>
                <w:rFonts w:ascii="Arial Black" w:hAnsi="Arial Black"/>
                <w:sz w:val="24"/>
                <w:szCs w:val="24"/>
              </w:rPr>
            </w:pPr>
            <w:r w:rsidRPr="00DB6818">
              <w:rPr>
                <w:rFonts w:ascii="Arial Black" w:hAnsi="Arial Black"/>
                <w:sz w:val="24"/>
                <w:szCs w:val="24"/>
              </w:rPr>
              <w:t xml:space="preserve">Key words </w:t>
            </w:r>
          </w:p>
          <w:p w14:paraId="766F83F0" w14:textId="77777777" w:rsidR="00321DDC" w:rsidRDefault="00321DDC" w:rsidP="004D7180"/>
          <w:p w14:paraId="2F258C41" w14:textId="77777777" w:rsidR="00321DDC" w:rsidRDefault="00321DDC" w:rsidP="004D7180"/>
          <w:p w14:paraId="4E8277CC" w14:textId="77777777" w:rsidR="00321DDC" w:rsidRDefault="00321DDC" w:rsidP="004D7180"/>
          <w:p w14:paraId="7E3AB34F" w14:textId="77777777" w:rsidR="00321DDC" w:rsidRDefault="00321DDC" w:rsidP="004D7180"/>
          <w:p w14:paraId="2CFDD49D" w14:textId="77777777" w:rsidR="00321DDC" w:rsidRDefault="00321DDC" w:rsidP="004D7180"/>
          <w:p w14:paraId="20D248B4" w14:textId="77777777" w:rsidR="00321DDC" w:rsidRDefault="00321DDC" w:rsidP="004D7180"/>
          <w:p w14:paraId="3E3BE7AC" w14:textId="77777777" w:rsidR="00321DDC" w:rsidRDefault="00321DDC" w:rsidP="004D7180">
            <w:r>
              <w:rPr>
                <w:noProof/>
              </w:rPr>
              <mc:AlternateContent>
                <mc:Choice Requires="wps">
                  <w:drawing>
                    <wp:anchor distT="0" distB="0" distL="114300" distR="114300" simplePos="0" relativeHeight="251694080" behindDoc="0" locked="0" layoutInCell="1" allowOverlap="1" wp14:anchorId="64A243F7" wp14:editId="4991F368">
                      <wp:simplePos x="0" y="0"/>
                      <wp:positionH relativeFrom="column">
                        <wp:posOffset>1885950</wp:posOffset>
                      </wp:positionH>
                      <wp:positionV relativeFrom="paragraph">
                        <wp:posOffset>127635</wp:posOffset>
                      </wp:positionV>
                      <wp:extent cx="2152650" cy="866775"/>
                      <wp:effectExtent l="12700" t="12700" r="19050" b="9525"/>
                      <wp:wrapNone/>
                      <wp:docPr id="195" name="Flowchart: Alternate Process 195"/>
                      <wp:cNvGraphicFramePr/>
                      <a:graphic xmlns:a="http://schemas.openxmlformats.org/drawingml/2006/main">
                        <a:graphicData uri="http://schemas.microsoft.com/office/word/2010/wordprocessingShape">
                          <wps:wsp>
                            <wps:cNvSpPr/>
                            <wps:spPr>
                              <a:xfrm>
                                <a:off x="0" y="0"/>
                                <a:ext cx="2152650" cy="866775"/>
                              </a:xfrm>
                              <a:prstGeom prst="flowChartAlternateProcess">
                                <a:avLst/>
                              </a:prstGeom>
                              <a:solidFill>
                                <a:sysClr val="window" lastClr="FFFFFF"/>
                              </a:solidFill>
                              <a:ln w="25400" cap="flat" cmpd="sng" algn="ctr">
                                <a:solidFill>
                                  <a:sysClr val="windowText" lastClr="000000"/>
                                </a:solidFill>
                                <a:prstDash val="solid"/>
                              </a:ln>
                              <a:effectLst/>
                            </wps:spPr>
                            <wps:txbx>
                              <w:txbxContent>
                                <w:p w14:paraId="7AB9B2EE" w14:textId="77777777" w:rsidR="00321DDC" w:rsidRPr="00DB6818" w:rsidRDefault="00321DDC" w:rsidP="006650E9">
                                  <w:pPr>
                                    <w:spacing w:after="0" w:line="240" w:lineRule="auto"/>
                                    <w:jc w:val="center"/>
                                    <w:rPr>
                                      <w:rFonts w:ascii="Arial Black" w:hAnsi="Arial Black"/>
                                      <w:sz w:val="44"/>
                                      <w:szCs w:val="44"/>
                                    </w:rPr>
                                  </w:pPr>
                                  <w:r>
                                    <w:rPr>
                                      <w:rFonts w:ascii="Arial Black" w:hAnsi="Arial Black"/>
                                      <w:sz w:val="44"/>
                                      <w:szCs w:val="44"/>
                                    </w:rPr>
                                    <w:t>Subtraction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4A243F7" id="Flowchart: Alternate Process 195" o:spid="_x0000_s1027" type="#_x0000_t176" style="position:absolute;margin-left:148.5pt;margin-top:10.05pt;width:169.5pt;height:68.2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" fillcolor="window" strokecolor="windowText" strokeweight="2pt">
                      <v:textbox>
                        <w:txbxContent>
                          <w:p w14:paraId="7AB9B2EE" w14:textId="77777777" w:rsidR="00321DDC" w:rsidRPr="00DB6818" w:rsidRDefault="00321DDC" w:rsidP="006650E9">
                            <w:pPr>
                              <w:spacing w:after="0" w:line="240" w:lineRule="auto"/>
                              <w:jc w:val="center"/>
                              <w:rPr>
                                <w:rFonts w:ascii="Arial Black" w:hAnsi="Arial Black"/>
                                <w:sz w:val="44"/>
                                <w:szCs w:val="44"/>
                              </w:rPr>
                            </w:pPr>
                            <w:r>
                              <w:rPr>
                                <w:rFonts w:ascii="Arial Black" w:hAnsi="Arial Black"/>
                                <w:sz w:val="44"/>
                                <w:szCs w:val="44"/>
                              </w:rPr>
                              <w:t>Subtraction</w:t>
                            </w:r>
                          </w:p>
                        </w:txbxContent>
                      </v:textbox>
                    </v:shape>
                  </w:pict>
                </mc:Fallback>
              </mc:AlternateContent>
            </w:r>
          </w:p>
          <w:p w14:paraId="1B3399DD" w14:textId="77777777" w:rsidR="00321DDC" w:rsidRDefault="00321DDC" w:rsidP="004D7180"/>
          <w:p w14:paraId="25A267BD" w14:textId="77777777" w:rsidR="00321DDC" w:rsidRDefault="00321DDC" w:rsidP="004D7180"/>
        </w:tc>
        <w:tc>
          <w:tcPr>
            <w:tcW w:w="4788" w:type="dxa"/>
          </w:tcPr>
          <w:p w14:paraId="627276D4" w14:textId="77777777" w:rsidR="00321DDC" w:rsidRPr="00DB6818" w:rsidRDefault="00321DDC" w:rsidP="004D7180">
            <w:pPr>
              <w:jc w:val="right"/>
              <w:rPr>
                <w:rFonts w:ascii="Arial Black" w:hAnsi="Arial Black"/>
                <w:sz w:val="24"/>
                <w:szCs w:val="24"/>
              </w:rPr>
            </w:pPr>
            <w:r w:rsidRPr="00DB6818">
              <w:rPr>
                <w:rFonts w:ascii="Arial Black" w:hAnsi="Arial Black"/>
                <w:sz w:val="24"/>
                <w:szCs w:val="24"/>
              </w:rPr>
              <w:t>Examples</w:t>
            </w:r>
          </w:p>
        </w:tc>
      </w:tr>
      <w:tr w:rsidR="00321DDC" w:rsidRPr="00DB6818" w14:paraId="0F97ECF2" w14:textId="77777777" w:rsidTr="004D7180">
        <w:tc>
          <w:tcPr>
            <w:tcW w:w="4788" w:type="dxa"/>
          </w:tcPr>
          <w:p w14:paraId="743AA80B" w14:textId="77777777" w:rsidR="00321DDC" w:rsidRDefault="00321DDC" w:rsidP="004D7180"/>
          <w:p w14:paraId="094D98B3" w14:textId="77777777" w:rsidR="00321DDC" w:rsidRDefault="00321DDC" w:rsidP="004D7180"/>
          <w:p w14:paraId="00E7B152" w14:textId="77777777" w:rsidR="00321DDC" w:rsidRDefault="00321DDC" w:rsidP="004D7180"/>
          <w:p w14:paraId="538A434C" w14:textId="77777777" w:rsidR="00321DDC" w:rsidRDefault="00321DDC" w:rsidP="004D7180"/>
          <w:p w14:paraId="7A449066" w14:textId="77777777" w:rsidR="00321DDC" w:rsidRDefault="00321DDC" w:rsidP="004D7180"/>
          <w:p w14:paraId="3364A3E6" w14:textId="77777777" w:rsidR="00321DDC" w:rsidRDefault="00321DDC" w:rsidP="004D7180"/>
          <w:p w14:paraId="36F0785C" w14:textId="77777777" w:rsidR="00321DDC" w:rsidRDefault="00321DDC" w:rsidP="004D7180"/>
          <w:p w14:paraId="4246380A" w14:textId="77777777" w:rsidR="00321DDC" w:rsidRDefault="00321DDC" w:rsidP="004D7180"/>
          <w:p w14:paraId="38E2C22E" w14:textId="2A9E65B4" w:rsidR="00321DDC" w:rsidRPr="00321DDC" w:rsidRDefault="00E82845" w:rsidP="004D7180">
            <w:pPr>
              <w:rPr>
                <w:rFonts w:ascii="Arial Black" w:hAnsi="Arial Black"/>
                <w:sz w:val="24"/>
                <w:szCs w:val="24"/>
              </w:rPr>
            </w:pPr>
            <w:r>
              <w:rPr>
                <w:rFonts w:ascii="Arial Black" w:hAnsi="Arial Black"/>
                <w:sz w:val="24"/>
                <w:szCs w:val="24"/>
              </w:rPr>
              <w:t>S</w:t>
            </w:r>
            <w:r w:rsidR="00321DDC">
              <w:rPr>
                <w:rFonts w:ascii="Arial Black" w:hAnsi="Arial Black"/>
                <w:sz w:val="24"/>
                <w:szCs w:val="24"/>
              </w:rPr>
              <w:t>ymbols</w:t>
            </w:r>
          </w:p>
        </w:tc>
        <w:tc>
          <w:tcPr>
            <w:tcW w:w="4788" w:type="dxa"/>
          </w:tcPr>
          <w:p w14:paraId="6E404330" w14:textId="77777777" w:rsidR="00321DDC" w:rsidRDefault="00321DDC" w:rsidP="004D7180"/>
          <w:p w14:paraId="325E7888" w14:textId="77777777" w:rsidR="00321DDC" w:rsidRDefault="00321DDC" w:rsidP="004D7180"/>
          <w:p w14:paraId="6D42C90D" w14:textId="77777777" w:rsidR="00321DDC" w:rsidRDefault="00321DDC" w:rsidP="004D7180"/>
          <w:p w14:paraId="3627FB26" w14:textId="77777777" w:rsidR="00321DDC" w:rsidRDefault="00321DDC" w:rsidP="004D7180"/>
          <w:p w14:paraId="36DAAB5C" w14:textId="77777777" w:rsidR="00321DDC" w:rsidRDefault="00321DDC" w:rsidP="004D7180"/>
          <w:p w14:paraId="7DECB7FE" w14:textId="77777777" w:rsidR="00321DDC" w:rsidRDefault="00321DDC" w:rsidP="004D7180"/>
          <w:p w14:paraId="7D5B87BA" w14:textId="77777777" w:rsidR="00321DDC" w:rsidRDefault="00321DDC" w:rsidP="004D7180"/>
          <w:p w14:paraId="3B72DF89" w14:textId="77777777" w:rsidR="00321DDC" w:rsidRDefault="00321DDC" w:rsidP="004D7180"/>
          <w:p w14:paraId="44DDE49B" w14:textId="77777777" w:rsidR="00321DDC" w:rsidRPr="00DB6818" w:rsidRDefault="00321DDC" w:rsidP="004D7180">
            <w:pPr>
              <w:jc w:val="right"/>
              <w:rPr>
                <w:rFonts w:ascii="Arial Black" w:hAnsi="Arial Black"/>
                <w:sz w:val="24"/>
                <w:szCs w:val="24"/>
              </w:rPr>
            </w:pPr>
            <w:r w:rsidRPr="00DB6818">
              <w:rPr>
                <w:rFonts w:ascii="Arial Black" w:hAnsi="Arial Black"/>
                <w:sz w:val="24"/>
                <w:szCs w:val="24"/>
              </w:rPr>
              <w:t>Non-Examples</w:t>
            </w:r>
          </w:p>
        </w:tc>
      </w:tr>
    </w:tbl>
    <w:p w14:paraId="4884D3C5" w14:textId="7E9F19CE" w:rsidR="00AA2F58" w:rsidRDefault="00AA2F58" w:rsidP="00DB6818"/>
    <w:p w14:paraId="38ADDDEF" w14:textId="77777777" w:rsidR="002427B5" w:rsidRDefault="002427B5" w:rsidP="00DB6818"/>
    <w:tbl>
      <w:tblPr>
        <w:tblStyle w:val="TableGrid"/>
        <w:tblW w:w="0" w:type="auto"/>
        <w:tblLook w:val="04A0" w:firstRow="1" w:lastRow="0" w:firstColumn="1" w:lastColumn="0" w:noHBand="0" w:noVBand="1"/>
      </w:tblPr>
      <w:tblGrid>
        <w:gridCol w:w="4672"/>
        <w:gridCol w:w="4678"/>
      </w:tblGrid>
      <w:tr w:rsidR="00321DDC" w:rsidRPr="00DB6818" w14:paraId="51D0F106" w14:textId="77777777" w:rsidTr="00770E8C">
        <w:tc>
          <w:tcPr>
            <w:tcW w:w="4672" w:type="dxa"/>
          </w:tcPr>
          <w:p w14:paraId="43E88152" w14:textId="77777777" w:rsidR="00321DDC" w:rsidRPr="00DB6818" w:rsidRDefault="00321DDC" w:rsidP="004D7180">
            <w:pPr>
              <w:rPr>
                <w:rFonts w:ascii="Arial Black" w:hAnsi="Arial Black"/>
                <w:sz w:val="24"/>
                <w:szCs w:val="24"/>
              </w:rPr>
            </w:pPr>
            <w:r w:rsidRPr="00DB6818">
              <w:rPr>
                <w:rFonts w:ascii="Arial Black" w:hAnsi="Arial Black"/>
                <w:sz w:val="24"/>
                <w:szCs w:val="24"/>
              </w:rPr>
              <w:t xml:space="preserve">Key words </w:t>
            </w:r>
          </w:p>
          <w:p w14:paraId="49B5F756" w14:textId="77777777" w:rsidR="00321DDC" w:rsidRDefault="00321DDC" w:rsidP="004D7180"/>
          <w:p w14:paraId="64DE8232" w14:textId="77777777" w:rsidR="00321DDC" w:rsidRDefault="00321DDC" w:rsidP="004D7180"/>
          <w:p w14:paraId="47359DD7" w14:textId="77777777" w:rsidR="00321DDC" w:rsidRDefault="00321DDC" w:rsidP="004D7180"/>
          <w:p w14:paraId="6EF52D99" w14:textId="77777777" w:rsidR="00321DDC" w:rsidRDefault="00321DDC" w:rsidP="004D7180"/>
          <w:p w14:paraId="4EE34762" w14:textId="77777777" w:rsidR="00321DDC" w:rsidRDefault="00321DDC" w:rsidP="004D7180"/>
          <w:p w14:paraId="00365DBC" w14:textId="77777777" w:rsidR="00321DDC" w:rsidRDefault="00321DDC" w:rsidP="004D7180"/>
          <w:p w14:paraId="40B6B4B0" w14:textId="77777777" w:rsidR="00321DDC" w:rsidRDefault="00321DDC" w:rsidP="004D7180"/>
          <w:p w14:paraId="3C3E910A" w14:textId="77777777" w:rsidR="00321DDC" w:rsidRDefault="00321DDC" w:rsidP="004D7180"/>
          <w:p w14:paraId="474F1156" w14:textId="77777777" w:rsidR="00321DDC" w:rsidRDefault="00321DDC" w:rsidP="004D7180"/>
        </w:tc>
        <w:tc>
          <w:tcPr>
            <w:tcW w:w="4678" w:type="dxa"/>
          </w:tcPr>
          <w:p w14:paraId="3F58EEE1" w14:textId="77777777" w:rsidR="00321DDC" w:rsidRPr="00DB6818" w:rsidRDefault="00321DDC" w:rsidP="004D7180">
            <w:pPr>
              <w:jc w:val="right"/>
              <w:rPr>
                <w:rFonts w:ascii="Arial Black" w:hAnsi="Arial Black"/>
                <w:sz w:val="24"/>
                <w:szCs w:val="24"/>
              </w:rPr>
            </w:pPr>
            <w:r>
              <w:rPr>
                <w:noProof/>
              </w:rPr>
              <mc:AlternateContent>
                <mc:Choice Requires="wps">
                  <w:drawing>
                    <wp:anchor distT="0" distB="0" distL="114300" distR="114300" simplePos="0" relativeHeight="251677184" behindDoc="0" locked="0" layoutInCell="1" allowOverlap="1" wp14:anchorId="33B6FF7D" wp14:editId="44B38EBF">
                      <wp:simplePos x="0" y="0"/>
                      <wp:positionH relativeFrom="column">
                        <wp:posOffset>-1326515</wp:posOffset>
                      </wp:positionH>
                      <wp:positionV relativeFrom="paragraph">
                        <wp:posOffset>1377315</wp:posOffset>
                      </wp:positionV>
                      <wp:extent cx="2486025" cy="866775"/>
                      <wp:effectExtent l="12700" t="12700" r="15875" b="9525"/>
                      <wp:wrapNone/>
                      <wp:docPr id="196" name="Flowchart: Alternate Process 196"/>
                      <wp:cNvGraphicFramePr/>
                      <a:graphic xmlns:a="http://schemas.openxmlformats.org/drawingml/2006/main">
                        <a:graphicData uri="http://schemas.microsoft.com/office/word/2010/wordprocessingShape">
                          <wps:wsp>
                            <wps:cNvSpPr/>
                            <wps:spPr>
                              <a:xfrm>
                                <a:off x="0" y="0"/>
                                <a:ext cx="2486025" cy="866775"/>
                              </a:xfrm>
                              <a:prstGeom prst="flowChartAlternateProcess">
                                <a:avLst/>
                              </a:prstGeom>
                              <a:solidFill>
                                <a:sysClr val="window" lastClr="FFFFFF"/>
                              </a:solidFill>
                              <a:ln w="25400" cap="flat" cmpd="sng" algn="ctr">
                                <a:solidFill>
                                  <a:sysClr val="windowText" lastClr="000000"/>
                                </a:solidFill>
                                <a:prstDash val="solid"/>
                              </a:ln>
                              <a:effectLst/>
                            </wps:spPr>
                            <wps:txbx>
                              <w:txbxContent>
                                <w:p w14:paraId="7897204C" w14:textId="77777777" w:rsidR="00321DDC" w:rsidRPr="00DB6818" w:rsidRDefault="00321DDC" w:rsidP="006650E9">
                                  <w:pPr>
                                    <w:spacing w:after="0" w:line="240" w:lineRule="auto"/>
                                    <w:jc w:val="center"/>
                                    <w:rPr>
                                      <w:rFonts w:ascii="Arial Black" w:hAnsi="Arial Black"/>
                                      <w:sz w:val="44"/>
                                      <w:szCs w:val="44"/>
                                    </w:rPr>
                                  </w:pPr>
                                  <w:r>
                                    <w:rPr>
                                      <w:rFonts w:ascii="Arial Black" w:hAnsi="Arial Black"/>
                                      <w:sz w:val="44"/>
                                      <w:szCs w:val="44"/>
                                    </w:rPr>
                                    <w:t>Multiplication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3B6FF7D" id="Flowchart: Alternate Process 196" o:spid="_x0000_s1028" type="#_x0000_t176" style="position:absolute;left:0;text-align:left;margin-left:-104.45pt;margin-top:108.45pt;width:195.75pt;height:68.25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" fillcolor="window" strokecolor="windowText" strokeweight="2pt">
                      <v:textbox>
                        <w:txbxContent>
                          <w:p w14:paraId="7897204C" w14:textId="77777777" w:rsidR="00321DDC" w:rsidRPr="00DB6818" w:rsidRDefault="00321DDC" w:rsidP="006650E9">
                            <w:pPr>
                              <w:spacing w:after="0" w:line="240" w:lineRule="auto"/>
                              <w:jc w:val="center"/>
                              <w:rPr>
                                <w:rFonts w:ascii="Arial Black" w:hAnsi="Arial Black"/>
                                <w:sz w:val="44"/>
                                <w:szCs w:val="44"/>
                              </w:rPr>
                            </w:pPr>
                            <w:r>
                              <w:rPr>
                                <w:rFonts w:ascii="Arial Black" w:hAnsi="Arial Black"/>
                                <w:sz w:val="44"/>
                                <w:szCs w:val="44"/>
                              </w:rPr>
                              <w:t>Multiplication</w:t>
                            </w:r>
                          </w:p>
                        </w:txbxContent>
                      </v:textbox>
                    </v:shape>
                  </w:pict>
                </mc:Fallback>
              </mc:AlternateContent>
            </w:r>
            <w:r w:rsidRPr="00DB6818">
              <w:rPr>
                <w:rFonts w:ascii="Arial Black" w:hAnsi="Arial Black"/>
                <w:sz w:val="24"/>
                <w:szCs w:val="24"/>
              </w:rPr>
              <w:t>Examples</w:t>
            </w:r>
          </w:p>
        </w:tc>
      </w:tr>
      <w:tr w:rsidR="00321DDC" w:rsidRPr="00DB6818" w14:paraId="343C0535" w14:textId="77777777" w:rsidTr="00770E8C">
        <w:tc>
          <w:tcPr>
            <w:tcW w:w="4672" w:type="dxa"/>
          </w:tcPr>
          <w:p w14:paraId="57BB515D" w14:textId="77777777" w:rsidR="00321DDC" w:rsidRDefault="00321DDC" w:rsidP="004D7180"/>
          <w:p w14:paraId="482D42FD" w14:textId="77777777" w:rsidR="00321DDC" w:rsidRDefault="00321DDC" w:rsidP="004D7180"/>
          <w:p w14:paraId="0B6FB476" w14:textId="77777777" w:rsidR="00321DDC" w:rsidRDefault="00321DDC" w:rsidP="004D7180"/>
          <w:p w14:paraId="576AD075" w14:textId="77777777" w:rsidR="00321DDC" w:rsidRDefault="00321DDC" w:rsidP="004D7180"/>
          <w:p w14:paraId="37CBFE2F" w14:textId="77777777" w:rsidR="00321DDC" w:rsidRDefault="00321DDC" w:rsidP="004D7180"/>
          <w:p w14:paraId="27E31735" w14:textId="77777777" w:rsidR="00321DDC" w:rsidRDefault="00321DDC" w:rsidP="004D7180"/>
          <w:p w14:paraId="4DFE26B1" w14:textId="77777777" w:rsidR="00321DDC" w:rsidRDefault="00321DDC" w:rsidP="004D7180"/>
          <w:p w14:paraId="2A1F375C" w14:textId="77777777" w:rsidR="00321DDC" w:rsidRDefault="00321DDC" w:rsidP="004D7180"/>
          <w:p w14:paraId="0A9B7CD9" w14:textId="77777777" w:rsidR="00321DDC" w:rsidRDefault="00321DDC" w:rsidP="004D7180"/>
          <w:p w14:paraId="0A113BB2" w14:textId="77777777" w:rsidR="00321DDC" w:rsidRPr="00321DDC" w:rsidRDefault="00321DDC" w:rsidP="004D7180">
            <w:pPr>
              <w:rPr>
                <w:rFonts w:ascii="Arial Black" w:hAnsi="Arial Black"/>
                <w:sz w:val="24"/>
                <w:szCs w:val="24"/>
              </w:rPr>
            </w:pPr>
            <w:r>
              <w:rPr>
                <w:rFonts w:ascii="Arial Black" w:hAnsi="Arial Black"/>
                <w:sz w:val="24"/>
                <w:szCs w:val="24"/>
              </w:rPr>
              <w:t>Symbols</w:t>
            </w:r>
          </w:p>
        </w:tc>
        <w:tc>
          <w:tcPr>
            <w:tcW w:w="4678" w:type="dxa"/>
          </w:tcPr>
          <w:p w14:paraId="522BCB3E" w14:textId="77777777" w:rsidR="00321DDC" w:rsidRDefault="00321DDC" w:rsidP="004D7180"/>
          <w:p w14:paraId="7520F079" w14:textId="77777777" w:rsidR="00321DDC" w:rsidRDefault="00321DDC" w:rsidP="004D7180"/>
          <w:p w14:paraId="0BB641D4" w14:textId="77777777" w:rsidR="00321DDC" w:rsidRDefault="00321DDC" w:rsidP="004D7180"/>
          <w:p w14:paraId="6A081CD5" w14:textId="77777777" w:rsidR="00321DDC" w:rsidRDefault="00321DDC" w:rsidP="004D7180"/>
          <w:p w14:paraId="544707C5" w14:textId="77777777" w:rsidR="00321DDC" w:rsidRDefault="00321DDC" w:rsidP="004D7180"/>
          <w:p w14:paraId="4401FC17" w14:textId="77777777" w:rsidR="00321DDC" w:rsidRDefault="00321DDC" w:rsidP="004D7180"/>
          <w:p w14:paraId="1B30CAEF" w14:textId="77777777" w:rsidR="00321DDC" w:rsidRDefault="00321DDC" w:rsidP="004D7180"/>
          <w:p w14:paraId="39E5FEBA" w14:textId="77777777" w:rsidR="00321DDC" w:rsidRDefault="00321DDC" w:rsidP="004D7180"/>
          <w:p w14:paraId="4769FF7C" w14:textId="77777777" w:rsidR="00321DDC" w:rsidRDefault="00321DDC" w:rsidP="004D7180"/>
          <w:p w14:paraId="487B10B0" w14:textId="77777777" w:rsidR="00321DDC" w:rsidRPr="00DB6818" w:rsidRDefault="00321DDC" w:rsidP="004D7180">
            <w:pPr>
              <w:jc w:val="right"/>
              <w:rPr>
                <w:rFonts w:ascii="Arial Black" w:hAnsi="Arial Black"/>
                <w:sz w:val="24"/>
                <w:szCs w:val="24"/>
              </w:rPr>
            </w:pPr>
            <w:r w:rsidRPr="00DB6818">
              <w:rPr>
                <w:rFonts w:ascii="Arial Black" w:hAnsi="Arial Black"/>
                <w:sz w:val="24"/>
                <w:szCs w:val="24"/>
              </w:rPr>
              <w:t>Non-Examples</w:t>
            </w:r>
          </w:p>
        </w:tc>
      </w:tr>
    </w:tbl>
    <w:p w14:paraId="7DA090DA" w14:textId="77777777" w:rsidR="00DB6818" w:rsidRDefault="00DB6818" w:rsidP="00DB6818"/>
    <w:p w14:paraId="13E1E9CB" w14:textId="77777777" w:rsidR="00770E8C" w:rsidRDefault="00770E8C" w:rsidP="00DB6818"/>
    <w:tbl>
      <w:tblPr>
        <w:tblStyle w:val="TableGrid"/>
        <w:tblW w:w="0" w:type="auto"/>
        <w:tblLook w:val="04A0" w:firstRow="1" w:lastRow="0" w:firstColumn="1" w:lastColumn="0" w:noHBand="0" w:noVBand="1"/>
      </w:tblPr>
      <w:tblGrid>
        <w:gridCol w:w="4672"/>
        <w:gridCol w:w="4678"/>
      </w:tblGrid>
      <w:tr w:rsidR="00321DDC" w:rsidRPr="00DB6818" w14:paraId="5327C8FA" w14:textId="77777777" w:rsidTr="004D7180">
        <w:tc>
          <w:tcPr>
            <w:tcW w:w="4788" w:type="dxa"/>
          </w:tcPr>
          <w:p w14:paraId="5CD2C81E" w14:textId="77777777" w:rsidR="00321DDC" w:rsidRPr="00DB6818" w:rsidRDefault="00321DDC" w:rsidP="004D7180">
            <w:pPr>
              <w:rPr>
                <w:rFonts w:ascii="Arial Black" w:hAnsi="Arial Black"/>
                <w:sz w:val="24"/>
                <w:szCs w:val="24"/>
              </w:rPr>
            </w:pPr>
            <w:r w:rsidRPr="00DB6818">
              <w:rPr>
                <w:rFonts w:ascii="Arial Black" w:hAnsi="Arial Black"/>
                <w:sz w:val="24"/>
                <w:szCs w:val="24"/>
              </w:rPr>
              <w:t xml:space="preserve">Key words </w:t>
            </w:r>
          </w:p>
          <w:p w14:paraId="1D5409A8" w14:textId="77777777" w:rsidR="00321DDC" w:rsidRDefault="00321DDC" w:rsidP="004D7180"/>
          <w:p w14:paraId="3C0334F1" w14:textId="77777777" w:rsidR="00321DDC" w:rsidRDefault="00321DDC" w:rsidP="004D7180"/>
          <w:p w14:paraId="6212E341" w14:textId="77777777" w:rsidR="00321DDC" w:rsidRDefault="00321DDC" w:rsidP="004D7180"/>
          <w:p w14:paraId="09A52F6D" w14:textId="77777777" w:rsidR="00321DDC" w:rsidRDefault="00321DDC" w:rsidP="004D7180"/>
          <w:p w14:paraId="211910E9" w14:textId="77777777" w:rsidR="00321DDC" w:rsidRDefault="00321DDC" w:rsidP="004D7180"/>
          <w:p w14:paraId="59AA89D8" w14:textId="77777777" w:rsidR="00321DDC" w:rsidRDefault="00321DDC" w:rsidP="004D7180"/>
          <w:p w14:paraId="7E76FD14" w14:textId="77777777" w:rsidR="00321DDC" w:rsidRDefault="00321DDC" w:rsidP="004D7180">
            <w:r>
              <w:rPr>
                <w:noProof/>
              </w:rPr>
              <mc:AlternateContent>
                <mc:Choice Requires="wps">
                  <w:drawing>
                    <wp:anchor distT="0" distB="0" distL="114300" distR="114300" simplePos="0" relativeHeight="251698176" behindDoc="0" locked="0" layoutInCell="1" allowOverlap="1" wp14:anchorId="1C4E1909" wp14:editId="7CF4F476">
                      <wp:simplePos x="0" y="0"/>
                      <wp:positionH relativeFrom="column">
                        <wp:posOffset>1885950</wp:posOffset>
                      </wp:positionH>
                      <wp:positionV relativeFrom="paragraph">
                        <wp:posOffset>127635</wp:posOffset>
                      </wp:positionV>
                      <wp:extent cx="2152650" cy="866775"/>
                      <wp:effectExtent l="12700" t="12700" r="19050" b="9525"/>
                      <wp:wrapNone/>
                      <wp:docPr id="197" name="Flowchart: Alternate Process 197"/>
                      <wp:cNvGraphicFramePr/>
                      <a:graphic xmlns:a="http://schemas.openxmlformats.org/drawingml/2006/main">
                        <a:graphicData uri="http://schemas.microsoft.com/office/word/2010/wordprocessingShape">
                          <wps:wsp>
                            <wps:cNvSpPr/>
                            <wps:spPr>
                              <a:xfrm>
                                <a:off x="0" y="0"/>
                                <a:ext cx="2152650" cy="866775"/>
                              </a:xfrm>
                              <a:prstGeom prst="flowChartAlternateProcess">
                                <a:avLst/>
                              </a:prstGeom>
                              <a:solidFill>
                                <a:sysClr val="window" lastClr="FFFFFF"/>
                              </a:solidFill>
                              <a:ln w="25400" cap="flat" cmpd="sng" algn="ctr">
                                <a:solidFill>
                                  <a:sysClr val="windowText" lastClr="000000"/>
                                </a:solidFill>
                                <a:prstDash val="solid"/>
                              </a:ln>
                              <a:effectLst/>
                            </wps:spPr>
                            <wps:txbx>
                              <w:txbxContent>
                                <w:p w14:paraId="2FAC5ACC" w14:textId="77777777" w:rsidR="00321DDC" w:rsidRPr="00DB6818" w:rsidRDefault="00321DDC" w:rsidP="006650E9">
                                  <w:pPr>
                                    <w:spacing w:after="0" w:line="240" w:lineRule="auto"/>
                                    <w:jc w:val="center"/>
                                    <w:rPr>
                                      <w:rFonts w:ascii="Arial Black" w:hAnsi="Arial Black"/>
                                      <w:sz w:val="44"/>
                                      <w:szCs w:val="44"/>
                                    </w:rPr>
                                  </w:pPr>
                                  <w:r>
                                    <w:rPr>
                                      <w:rFonts w:ascii="Arial Black" w:hAnsi="Arial Black"/>
                                      <w:sz w:val="44"/>
                                      <w:szCs w:val="44"/>
                                    </w:rPr>
                                    <w:t>Division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C4E1909" id="Flowchart: Alternate Process 197" o:spid="_x0000_s1029" type="#_x0000_t176" style="position:absolute;margin-left:148.5pt;margin-top:10.05pt;width:169.5pt;height:68.2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" fillcolor="window" strokecolor="windowText" strokeweight="2pt">
                      <v:textbox>
                        <w:txbxContent>
                          <w:p w14:paraId="2FAC5ACC" w14:textId="77777777" w:rsidR="00321DDC" w:rsidRPr="00DB6818" w:rsidRDefault="00321DDC" w:rsidP="006650E9">
                            <w:pPr>
                              <w:spacing w:after="0" w:line="240" w:lineRule="auto"/>
                              <w:jc w:val="center"/>
                              <w:rPr>
                                <w:rFonts w:ascii="Arial Black" w:hAnsi="Arial Black"/>
                                <w:sz w:val="44"/>
                                <w:szCs w:val="44"/>
                              </w:rPr>
                            </w:pPr>
                            <w:r>
                              <w:rPr>
                                <w:rFonts w:ascii="Arial Black" w:hAnsi="Arial Black"/>
                                <w:sz w:val="44"/>
                                <w:szCs w:val="44"/>
                              </w:rPr>
                              <w:t>Division</w:t>
                            </w:r>
                          </w:p>
                        </w:txbxContent>
                      </v:textbox>
                    </v:shape>
                  </w:pict>
                </mc:Fallback>
              </mc:AlternateContent>
            </w:r>
          </w:p>
          <w:p w14:paraId="35D7F1C3" w14:textId="77777777" w:rsidR="00321DDC" w:rsidRDefault="00321DDC" w:rsidP="004D7180"/>
          <w:p w14:paraId="3862854E" w14:textId="77777777" w:rsidR="00321DDC" w:rsidRDefault="00321DDC" w:rsidP="004D7180"/>
        </w:tc>
        <w:tc>
          <w:tcPr>
            <w:tcW w:w="4788" w:type="dxa"/>
          </w:tcPr>
          <w:p w14:paraId="36A0D568" w14:textId="77777777" w:rsidR="00321DDC" w:rsidRPr="00DB6818" w:rsidRDefault="00321DDC" w:rsidP="004D7180">
            <w:pPr>
              <w:jc w:val="right"/>
              <w:rPr>
                <w:rFonts w:ascii="Arial Black" w:hAnsi="Arial Black"/>
                <w:sz w:val="24"/>
                <w:szCs w:val="24"/>
              </w:rPr>
            </w:pPr>
            <w:r w:rsidRPr="00DB6818">
              <w:rPr>
                <w:rFonts w:ascii="Arial Black" w:hAnsi="Arial Black"/>
                <w:sz w:val="24"/>
                <w:szCs w:val="24"/>
              </w:rPr>
              <w:t>Examples</w:t>
            </w:r>
          </w:p>
        </w:tc>
      </w:tr>
      <w:tr w:rsidR="00321DDC" w:rsidRPr="00DB6818" w14:paraId="7582F915" w14:textId="77777777" w:rsidTr="004D7180">
        <w:tc>
          <w:tcPr>
            <w:tcW w:w="4788" w:type="dxa"/>
          </w:tcPr>
          <w:p w14:paraId="385602A0" w14:textId="77777777" w:rsidR="00321DDC" w:rsidRDefault="00321DDC" w:rsidP="004D7180"/>
          <w:p w14:paraId="56AF8BDD" w14:textId="77777777" w:rsidR="00321DDC" w:rsidRDefault="00321DDC" w:rsidP="004D7180"/>
          <w:p w14:paraId="27959206" w14:textId="77777777" w:rsidR="00321DDC" w:rsidRDefault="00321DDC" w:rsidP="004D7180"/>
          <w:p w14:paraId="300FC9DF" w14:textId="77777777" w:rsidR="00321DDC" w:rsidRDefault="00321DDC" w:rsidP="004D7180"/>
          <w:p w14:paraId="68C033BF" w14:textId="77777777" w:rsidR="00321DDC" w:rsidRDefault="00321DDC" w:rsidP="004D7180"/>
          <w:p w14:paraId="308E0805" w14:textId="77777777" w:rsidR="00321DDC" w:rsidRDefault="00321DDC" w:rsidP="004D7180"/>
          <w:p w14:paraId="53D6754B" w14:textId="77777777" w:rsidR="00321DDC" w:rsidRDefault="00321DDC" w:rsidP="004D7180"/>
          <w:p w14:paraId="655E910A" w14:textId="77777777" w:rsidR="00321DDC" w:rsidRDefault="00321DDC" w:rsidP="004D7180"/>
          <w:p w14:paraId="77EF21D1" w14:textId="77777777" w:rsidR="00321DDC" w:rsidRDefault="00321DDC" w:rsidP="004D7180"/>
          <w:p w14:paraId="2BF1526D" w14:textId="77777777" w:rsidR="00321DDC" w:rsidRPr="00321DDC" w:rsidRDefault="00321DDC" w:rsidP="004D7180">
            <w:pPr>
              <w:rPr>
                <w:rFonts w:ascii="Arial Black" w:hAnsi="Arial Black"/>
                <w:sz w:val="24"/>
                <w:szCs w:val="24"/>
              </w:rPr>
            </w:pPr>
            <w:r>
              <w:rPr>
                <w:rFonts w:ascii="Arial Black" w:hAnsi="Arial Black"/>
                <w:sz w:val="24"/>
                <w:szCs w:val="24"/>
              </w:rPr>
              <w:t>Symbols</w:t>
            </w:r>
          </w:p>
        </w:tc>
        <w:tc>
          <w:tcPr>
            <w:tcW w:w="4788" w:type="dxa"/>
          </w:tcPr>
          <w:p w14:paraId="63F3F10B" w14:textId="77777777" w:rsidR="00321DDC" w:rsidRDefault="00321DDC" w:rsidP="004D7180"/>
          <w:p w14:paraId="20731DD9" w14:textId="77777777" w:rsidR="00321DDC" w:rsidRDefault="00321DDC" w:rsidP="004D7180"/>
          <w:p w14:paraId="7B4CC20E" w14:textId="77777777" w:rsidR="00321DDC" w:rsidRDefault="00321DDC" w:rsidP="004D7180"/>
          <w:p w14:paraId="4ABD8414" w14:textId="77777777" w:rsidR="00321DDC" w:rsidRDefault="00321DDC" w:rsidP="004D7180"/>
          <w:p w14:paraId="6380C9CE" w14:textId="77777777" w:rsidR="00321DDC" w:rsidRDefault="00321DDC" w:rsidP="004D7180"/>
          <w:p w14:paraId="5ECADC2B" w14:textId="77777777" w:rsidR="00321DDC" w:rsidRDefault="00321DDC" w:rsidP="004D7180"/>
          <w:p w14:paraId="276D52E3" w14:textId="77777777" w:rsidR="00321DDC" w:rsidRDefault="00321DDC" w:rsidP="004D7180"/>
          <w:p w14:paraId="28118C35" w14:textId="77777777" w:rsidR="00321DDC" w:rsidRDefault="00321DDC" w:rsidP="004D7180"/>
          <w:p w14:paraId="443C9A81" w14:textId="77777777" w:rsidR="00321DDC" w:rsidRDefault="00321DDC" w:rsidP="004D7180"/>
          <w:p w14:paraId="64002B1E" w14:textId="77777777" w:rsidR="00321DDC" w:rsidRPr="00DB6818" w:rsidRDefault="00321DDC" w:rsidP="004D7180">
            <w:pPr>
              <w:jc w:val="right"/>
              <w:rPr>
                <w:rFonts w:ascii="Arial Black" w:hAnsi="Arial Black"/>
                <w:sz w:val="24"/>
                <w:szCs w:val="24"/>
              </w:rPr>
            </w:pPr>
            <w:r w:rsidRPr="00DB6818">
              <w:rPr>
                <w:rFonts w:ascii="Arial Black" w:hAnsi="Arial Black"/>
                <w:sz w:val="24"/>
                <w:szCs w:val="24"/>
              </w:rPr>
              <w:t>Non-Examples</w:t>
            </w:r>
          </w:p>
        </w:tc>
      </w:tr>
    </w:tbl>
    <w:p w14:paraId="0FC24624" w14:textId="77777777" w:rsidR="006920AD" w:rsidRDefault="006920AD" w:rsidP="00770E8C">
      <w:pPr>
        <w:pStyle w:val="Heading2"/>
        <w:jc w:val="center"/>
        <w:rPr>
          <w:sz w:val="36"/>
          <w:szCs w:val="36"/>
        </w:rPr>
      </w:pPr>
    </w:p>
    <w:p w14:paraId="37F722D6" w14:textId="77777777" w:rsidR="006920AD" w:rsidRDefault="006920AD">
      <w:pPr>
        <w:rPr>
          <w:rFonts w:ascii="Calibri" w:hAnsi="Calibri" w:cs="Calibri"/>
          <w:b/>
          <w:sz w:val="32"/>
          <w:szCs w:val="32"/>
        </w:rPr>
      </w:pPr>
      <w:r>
        <w:rPr>
          <w:rFonts w:ascii="Calibri" w:hAnsi="Calibri" w:cs="Calibri"/>
          <w:sz w:val="32"/>
          <w:szCs w:val="32"/>
        </w:rPr>
        <w:br w:type="page"/>
      </w:r>
    </w:p>
    <w:p w14:paraId="4C30CF4B" w14:textId="404E1814" w:rsidR="00770E8C" w:rsidRPr="006650E9" w:rsidRDefault="00BD6BEB" w:rsidP="006650E9">
      <w:pPr>
        <w:jc w:val="center"/>
        <w:rPr>
          <w:b/>
          <w:sz w:val="32"/>
        </w:rPr>
      </w:pPr>
      <w:r w:rsidRPr="006650E9">
        <w:rPr>
          <w:b/>
          <w:sz w:val="32"/>
        </w:rPr>
        <w:t>Mathematical Translations Matching</w:t>
      </w: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61"/>
        <w:gridCol w:w="2361"/>
        <w:gridCol w:w="2361"/>
        <w:gridCol w:w="2362"/>
      </w:tblGrid>
      <w:tr w:rsidR="00BD6BEB" w:rsidRPr="00773899" w14:paraId="55579077" w14:textId="77777777" w:rsidTr="006650E9">
        <w:trPr>
          <w:trHeight w:val="2399"/>
        </w:trPr>
        <w:tc>
          <w:tcPr>
            <w:tcW w:w="2361" w:type="dxa"/>
            <w:vAlign w:val="center"/>
          </w:tcPr>
          <w:p w14:paraId="078D4C7D" w14:textId="77777777" w:rsidR="00BD6BEB" w:rsidRPr="003060BF" w:rsidRDefault="00BD6BEB" w:rsidP="006650E9">
            <w:pPr>
              <w:spacing w:after="0" w:line="240" w:lineRule="auto"/>
              <w:jc w:val="center"/>
              <w:rPr>
                <w:sz w:val="36"/>
                <w:szCs w:val="36"/>
              </w:rPr>
            </w:pPr>
            <w:r w:rsidRPr="003060BF">
              <w:rPr>
                <w:sz w:val="36"/>
                <w:szCs w:val="36"/>
              </w:rPr>
              <w:t>five more than twice a number</w:t>
            </w:r>
          </w:p>
        </w:tc>
        <w:tc>
          <w:tcPr>
            <w:tcW w:w="2361" w:type="dxa"/>
            <w:vAlign w:val="center"/>
          </w:tcPr>
          <w:p w14:paraId="52BBFB86" w14:textId="77777777" w:rsidR="00BD6BEB" w:rsidRPr="003060BF" w:rsidRDefault="003060BF" w:rsidP="006650E9">
            <w:pPr>
              <w:spacing w:after="0" w:line="240" w:lineRule="auto"/>
              <w:jc w:val="center"/>
              <w:rPr>
                <w:sz w:val="36"/>
                <w:szCs w:val="36"/>
              </w:rPr>
            </w:pPr>
            <w:r w:rsidRPr="003060BF">
              <w:rPr>
                <w:sz w:val="36"/>
                <w:szCs w:val="36"/>
              </w:rPr>
              <w:t>n + 5</w:t>
            </w:r>
          </w:p>
        </w:tc>
        <w:tc>
          <w:tcPr>
            <w:tcW w:w="2361" w:type="dxa"/>
            <w:vAlign w:val="center"/>
          </w:tcPr>
          <w:p w14:paraId="10AD32A7" w14:textId="77777777" w:rsidR="00BD6BEB" w:rsidRPr="003060BF" w:rsidRDefault="00BD6BEB" w:rsidP="006650E9">
            <w:pPr>
              <w:spacing w:after="0" w:line="240" w:lineRule="auto"/>
              <w:jc w:val="center"/>
              <w:rPr>
                <w:sz w:val="36"/>
                <w:szCs w:val="36"/>
              </w:rPr>
            </w:pPr>
            <w:r w:rsidRPr="003060BF">
              <w:rPr>
                <w:sz w:val="36"/>
                <w:szCs w:val="36"/>
              </w:rPr>
              <w:t>n –</w:t>
            </w:r>
            <w:r w:rsidR="003060BF" w:rsidRPr="003060BF">
              <w:rPr>
                <w:sz w:val="36"/>
                <w:szCs w:val="36"/>
              </w:rPr>
              <w:t xml:space="preserve"> 2</w:t>
            </w:r>
          </w:p>
        </w:tc>
        <w:tc>
          <w:tcPr>
            <w:tcW w:w="2362" w:type="dxa"/>
            <w:vAlign w:val="center"/>
          </w:tcPr>
          <w:p w14:paraId="5F7CE484" w14:textId="77777777" w:rsidR="00BD6BEB" w:rsidRPr="003060BF" w:rsidRDefault="003060BF" w:rsidP="006650E9">
            <w:pPr>
              <w:spacing w:after="0" w:line="240" w:lineRule="auto"/>
              <w:jc w:val="center"/>
              <w:rPr>
                <w:sz w:val="36"/>
                <w:szCs w:val="36"/>
              </w:rPr>
            </w:pPr>
            <w:r w:rsidRPr="003060BF">
              <w:rPr>
                <w:sz w:val="36"/>
                <w:szCs w:val="36"/>
              </w:rPr>
              <w:t>five less than two</w:t>
            </w:r>
            <w:r w:rsidR="00BD6BEB" w:rsidRPr="003060BF">
              <w:rPr>
                <w:sz w:val="36"/>
                <w:szCs w:val="36"/>
              </w:rPr>
              <w:t xml:space="preserve"> times a number is fifteen</w:t>
            </w:r>
          </w:p>
        </w:tc>
      </w:tr>
      <w:tr w:rsidR="00BD6BEB" w:rsidRPr="00773899" w14:paraId="630420A1" w14:textId="77777777" w:rsidTr="006650E9">
        <w:trPr>
          <w:trHeight w:val="2399"/>
        </w:trPr>
        <w:tc>
          <w:tcPr>
            <w:tcW w:w="2361" w:type="dxa"/>
            <w:vAlign w:val="center"/>
          </w:tcPr>
          <w:p w14:paraId="1B4E1061" w14:textId="77777777" w:rsidR="00BD6BEB" w:rsidRPr="003060BF" w:rsidRDefault="00BD6BEB" w:rsidP="006650E9">
            <w:pPr>
              <w:spacing w:after="0" w:line="240" w:lineRule="auto"/>
              <w:jc w:val="center"/>
              <w:rPr>
                <w:sz w:val="36"/>
                <w:szCs w:val="36"/>
              </w:rPr>
            </w:pPr>
            <w:r w:rsidRPr="003060BF">
              <w:rPr>
                <w:sz w:val="36"/>
                <w:szCs w:val="36"/>
              </w:rPr>
              <w:t>twice a number diminished by five</w:t>
            </w:r>
          </w:p>
        </w:tc>
        <w:tc>
          <w:tcPr>
            <w:tcW w:w="2361" w:type="dxa"/>
            <w:vAlign w:val="center"/>
          </w:tcPr>
          <w:p w14:paraId="1CD72957" w14:textId="77777777" w:rsidR="00BD6BEB" w:rsidRPr="003060BF" w:rsidRDefault="003060BF" w:rsidP="006650E9">
            <w:pPr>
              <w:spacing w:after="0" w:line="240" w:lineRule="auto"/>
              <w:jc w:val="center"/>
              <w:rPr>
                <w:sz w:val="36"/>
                <w:szCs w:val="36"/>
              </w:rPr>
            </w:pPr>
            <w:r w:rsidRPr="003060BF">
              <w:rPr>
                <w:sz w:val="36"/>
                <w:szCs w:val="36"/>
              </w:rPr>
              <w:t>five</w:t>
            </w:r>
            <w:r w:rsidR="00BD6BEB" w:rsidRPr="003060BF">
              <w:rPr>
                <w:sz w:val="36"/>
                <w:szCs w:val="36"/>
              </w:rPr>
              <w:t xml:space="preserve"> de</w:t>
            </w:r>
            <w:r w:rsidRPr="003060BF">
              <w:rPr>
                <w:sz w:val="36"/>
                <w:szCs w:val="36"/>
              </w:rPr>
              <w:t>creased by twice a number is fifteen</w:t>
            </w:r>
          </w:p>
        </w:tc>
        <w:tc>
          <w:tcPr>
            <w:tcW w:w="2361" w:type="dxa"/>
            <w:vAlign w:val="center"/>
          </w:tcPr>
          <w:p w14:paraId="0559A8C1" w14:textId="77777777" w:rsidR="00BD6BEB" w:rsidRPr="003060BF" w:rsidRDefault="00BD6BEB" w:rsidP="006650E9">
            <w:pPr>
              <w:spacing w:after="0" w:line="240" w:lineRule="auto"/>
              <w:jc w:val="center"/>
              <w:rPr>
                <w:sz w:val="36"/>
                <w:szCs w:val="36"/>
              </w:rPr>
            </w:pPr>
            <w:r w:rsidRPr="003060BF">
              <w:rPr>
                <w:sz w:val="36"/>
                <w:szCs w:val="36"/>
              </w:rPr>
              <w:t>five times the sum of</w:t>
            </w:r>
            <w:r w:rsidRPr="003060BF">
              <w:rPr>
                <w:i/>
                <w:sz w:val="36"/>
                <w:szCs w:val="36"/>
              </w:rPr>
              <w:t xml:space="preserve"> n </w:t>
            </w:r>
            <w:r w:rsidRPr="003060BF">
              <w:rPr>
                <w:sz w:val="36"/>
                <w:szCs w:val="36"/>
              </w:rPr>
              <w:t>and two</w:t>
            </w:r>
          </w:p>
        </w:tc>
        <w:tc>
          <w:tcPr>
            <w:tcW w:w="2362" w:type="dxa"/>
            <w:vAlign w:val="center"/>
          </w:tcPr>
          <w:p w14:paraId="5BABA5CA" w14:textId="77777777" w:rsidR="00BD6BEB" w:rsidRPr="003060BF" w:rsidRDefault="00BD6BEB" w:rsidP="006650E9">
            <w:pPr>
              <w:spacing w:after="0" w:line="240" w:lineRule="auto"/>
              <w:jc w:val="center"/>
              <w:rPr>
                <w:sz w:val="36"/>
                <w:szCs w:val="36"/>
              </w:rPr>
            </w:pPr>
            <w:r w:rsidRPr="003060BF">
              <w:rPr>
                <w:sz w:val="36"/>
                <w:szCs w:val="36"/>
              </w:rPr>
              <w:t>2n + 5</w:t>
            </w:r>
          </w:p>
        </w:tc>
      </w:tr>
      <w:tr w:rsidR="00BD6BEB" w:rsidRPr="00773899" w14:paraId="73421248" w14:textId="77777777" w:rsidTr="006650E9">
        <w:trPr>
          <w:trHeight w:val="2399"/>
        </w:trPr>
        <w:tc>
          <w:tcPr>
            <w:tcW w:w="2361" w:type="dxa"/>
            <w:vAlign w:val="center"/>
          </w:tcPr>
          <w:p w14:paraId="3064B00F" w14:textId="77777777" w:rsidR="00BD6BEB" w:rsidRPr="003060BF" w:rsidRDefault="00BD6BEB" w:rsidP="006650E9">
            <w:pPr>
              <w:spacing w:after="0" w:line="240" w:lineRule="auto"/>
              <w:jc w:val="center"/>
              <w:rPr>
                <w:sz w:val="36"/>
                <w:szCs w:val="36"/>
              </w:rPr>
            </w:pPr>
            <w:r w:rsidRPr="003060BF">
              <w:rPr>
                <w:sz w:val="36"/>
                <w:szCs w:val="36"/>
              </w:rPr>
              <w:t>5n = 20</w:t>
            </w:r>
          </w:p>
        </w:tc>
        <w:tc>
          <w:tcPr>
            <w:tcW w:w="2361" w:type="dxa"/>
            <w:vAlign w:val="center"/>
          </w:tcPr>
          <w:p w14:paraId="21C2F4AF" w14:textId="77777777" w:rsidR="00BD6BEB" w:rsidRPr="003060BF" w:rsidRDefault="003060BF" w:rsidP="006650E9">
            <w:pPr>
              <w:spacing w:after="0" w:line="240" w:lineRule="auto"/>
              <w:jc w:val="center"/>
              <w:rPr>
                <w:sz w:val="36"/>
                <w:szCs w:val="36"/>
              </w:rPr>
            </w:pPr>
            <w:r w:rsidRPr="003060BF">
              <w:rPr>
                <w:sz w:val="36"/>
                <w:szCs w:val="36"/>
              </w:rPr>
              <w:t>two</w:t>
            </w:r>
            <w:r w:rsidR="00BD6BEB" w:rsidRPr="003060BF">
              <w:rPr>
                <w:sz w:val="36"/>
                <w:szCs w:val="36"/>
              </w:rPr>
              <w:t xml:space="preserve"> less than a number</w:t>
            </w:r>
          </w:p>
        </w:tc>
        <w:tc>
          <w:tcPr>
            <w:tcW w:w="2361" w:type="dxa"/>
            <w:vAlign w:val="center"/>
          </w:tcPr>
          <w:p w14:paraId="4F31B11E" w14:textId="77777777" w:rsidR="00BD6BEB" w:rsidRPr="003060BF" w:rsidRDefault="00BD6BEB" w:rsidP="006650E9">
            <w:pPr>
              <w:spacing w:after="0" w:line="240" w:lineRule="auto"/>
              <w:jc w:val="center"/>
              <w:rPr>
                <w:sz w:val="36"/>
                <w:szCs w:val="36"/>
              </w:rPr>
            </w:pPr>
            <w:r w:rsidRPr="003060BF">
              <w:rPr>
                <w:sz w:val="36"/>
                <w:szCs w:val="36"/>
              </w:rPr>
              <w:t>Five times a number is twenty</w:t>
            </w:r>
          </w:p>
        </w:tc>
        <w:tc>
          <w:tcPr>
            <w:tcW w:w="2362" w:type="dxa"/>
            <w:vAlign w:val="center"/>
          </w:tcPr>
          <w:p w14:paraId="4064BA0B" w14:textId="77777777" w:rsidR="00BD6BEB" w:rsidRPr="003060BF" w:rsidRDefault="00BD6BEB" w:rsidP="006650E9">
            <w:pPr>
              <w:spacing w:after="0" w:line="240" w:lineRule="auto"/>
              <w:jc w:val="center"/>
              <w:rPr>
                <w:sz w:val="36"/>
                <w:szCs w:val="36"/>
              </w:rPr>
            </w:pPr>
            <w:r w:rsidRPr="003060BF">
              <w:rPr>
                <w:sz w:val="36"/>
                <w:szCs w:val="36"/>
              </w:rPr>
              <w:t>5n – 2</w:t>
            </w:r>
          </w:p>
        </w:tc>
      </w:tr>
      <w:tr w:rsidR="00BD6BEB" w:rsidRPr="00773899" w14:paraId="3E793190" w14:textId="77777777" w:rsidTr="006650E9">
        <w:trPr>
          <w:trHeight w:val="2399"/>
        </w:trPr>
        <w:tc>
          <w:tcPr>
            <w:tcW w:w="2361" w:type="dxa"/>
            <w:vAlign w:val="center"/>
          </w:tcPr>
          <w:p w14:paraId="48C44FA3" w14:textId="77777777" w:rsidR="00BD6BEB" w:rsidRPr="003060BF" w:rsidRDefault="003060BF" w:rsidP="006650E9">
            <w:pPr>
              <w:spacing w:after="0" w:line="240" w:lineRule="auto"/>
              <w:jc w:val="center"/>
              <w:rPr>
                <w:sz w:val="36"/>
                <w:szCs w:val="36"/>
              </w:rPr>
            </w:pPr>
            <w:r w:rsidRPr="003060BF">
              <w:rPr>
                <w:sz w:val="36"/>
                <w:szCs w:val="36"/>
              </w:rPr>
              <w:t>five more than two</w:t>
            </w:r>
            <w:r w:rsidR="00BD6BEB" w:rsidRPr="003060BF">
              <w:rPr>
                <w:sz w:val="36"/>
                <w:szCs w:val="36"/>
              </w:rPr>
              <w:t xml:space="preserve"> times a number is fifteen</w:t>
            </w:r>
          </w:p>
        </w:tc>
        <w:tc>
          <w:tcPr>
            <w:tcW w:w="2361" w:type="dxa"/>
            <w:vAlign w:val="center"/>
          </w:tcPr>
          <w:p w14:paraId="2E30073E" w14:textId="77777777" w:rsidR="00BD6BEB" w:rsidRPr="003060BF" w:rsidRDefault="00BD6BEB" w:rsidP="006650E9">
            <w:pPr>
              <w:spacing w:after="0" w:line="240" w:lineRule="auto"/>
              <w:jc w:val="center"/>
              <w:rPr>
                <w:sz w:val="36"/>
                <w:szCs w:val="36"/>
              </w:rPr>
            </w:pPr>
            <w:r w:rsidRPr="003060BF">
              <w:rPr>
                <w:sz w:val="36"/>
                <w:szCs w:val="36"/>
              </w:rPr>
              <w:t>5(n + 2)</w:t>
            </w:r>
          </w:p>
        </w:tc>
        <w:tc>
          <w:tcPr>
            <w:tcW w:w="2361" w:type="dxa"/>
            <w:vAlign w:val="center"/>
          </w:tcPr>
          <w:p w14:paraId="0392A600" w14:textId="77777777" w:rsidR="00BD6BEB" w:rsidRPr="003060BF" w:rsidRDefault="00BD6BEB" w:rsidP="006650E9">
            <w:pPr>
              <w:spacing w:after="0" w:line="240" w:lineRule="auto"/>
              <w:jc w:val="center"/>
              <w:rPr>
                <w:sz w:val="36"/>
                <w:szCs w:val="36"/>
              </w:rPr>
            </w:pPr>
            <w:r w:rsidRPr="003060BF">
              <w:rPr>
                <w:sz w:val="36"/>
                <w:szCs w:val="36"/>
              </w:rPr>
              <w:t>2n – 5</w:t>
            </w:r>
          </w:p>
        </w:tc>
        <w:tc>
          <w:tcPr>
            <w:tcW w:w="2362" w:type="dxa"/>
            <w:vAlign w:val="center"/>
          </w:tcPr>
          <w:p w14:paraId="2BF704A0" w14:textId="77777777" w:rsidR="00BD6BEB" w:rsidRPr="003060BF" w:rsidRDefault="003060BF" w:rsidP="006650E9">
            <w:pPr>
              <w:spacing w:after="0" w:line="240" w:lineRule="auto"/>
              <w:jc w:val="center"/>
              <w:rPr>
                <w:sz w:val="36"/>
                <w:szCs w:val="36"/>
              </w:rPr>
            </w:pPr>
            <w:r w:rsidRPr="003060BF">
              <w:rPr>
                <w:sz w:val="36"/>
                <w:szCs w:val="36"/>
              </w:rPr>
              <w:t>2</w:t>
            </w:r>
            <w:r w:rsidR="00BD6BEB" w:rsidRPr="003060BF">
              <w:rPr>
                <w:sz w:val="36"/>
                <w:szCs w:val="36"/>
              </w:rPr>
              <w:t>n –</w:t>
            </w:r>
            <w:r w:rsidRPr="003060BF">
              <w:rPr>
                <w:sz w:val="36"/>
                <w:szCs w:val="36"/>
              </w:rPr>
              <w:t xml:space="preserve"> 5</w:t>
            </w:r>
            <w:r w:rsidR="00BD6BEB" w:rsidRPr="003060BF">
              <w:rPr>
                <w:sz w:val="36"/>
                <w:szCs w:val="36"/>
              </w:rPr>
              <w:t xml:space="preserve"> =15</w:t>
            </w:r>
          </w:p>
        </w:tc>
      </w:tr>
      <w:tr w:rsidR="00BD6BEB" w:rsidRPr="00773899" w14:paraId="55EED3A5" w14:textId="77777777" w:rsidTr="006650E9">
        <w:trPr>
          <w:trHeight w:val="2399"/>
        </w:trPr>
        <w:tc>
          <w:tcPr>
            <w:tcW w:w="2361" w:type="dxa"/>
            <w:vAlign w:val="center"/>
          </w:tcPr>
          <w:p w14:paraId="4A6F2712" w14:textId="77777777" w:rsidR="00BD6BEB" w:rsidRPr="003060BF" w:rsidRDefault="003060BF" w:rsidP="006650E9">
            <w:pPr>
              <w:spacing w:after="0" w:line="240" w:lineRule="auto"/>
              <w:jc w:val="center"/>
              <w:rPr>
                <w:sz w:val="36"/>
                <w:szCs w:val="36"/>
              </w:rPr>
            </w:pPr>
            <w:r w:rsidRPr="003060BF">
              <w:rPr>
                <w:sz w:val="36"/>
                <w:szCs w:val="36"/>
              </w:rPr>
              <w:t>2n + 5</w:t>
            </w:r>
            <w:r w:rsidR="00BD6BEB" w:rsidRPr="003060BF">
              <w:rPr>
                <w:sz w:val="36"/>
                <w:szCs w:val="36"/>
              </w:rPr>
              <w:t xml:space="preserve"> = 15</w:t>
            </w:r>
          </w:p>
        </w:tc>
        <w:tc>
          <w:tcPr>
            <w:tcW w:w="2361" w:type="dxa"/>
            <w:vAlign w:val="center"/>
          </w:tcPr>
          <w:p w14:paraId="253ABB80" w14:textId="77777777" w:rsidR="00BD6BEB" w:rsidRPr="003060BF" w:rsidRDefault="00BD6BEB" w:rsidP="006650E9">
            <w:pPr>
              <w:spacing w:after="0" w:line="240" w:lineRule="auto"/>
              <w:jc w:val="center"/>
              <w:rPr>
                <w:sz w:val="36"/>
                <w:szCs w:val="36"/>
              </w:rPr>
            </w:pPr>
            <w:r w:rsidRPr="003060BF">
              <w:rPr>
                <w:sz w:val="36"/>
                <w:szCs w:val="36"/>
              </w:rPr>
              <w:t>Five times a number minus two</w:t>
            </w:r>
          </w:p>
        </w:tc>
        <w:tc>
          <w:tcPr>
            <w:tcW w:w="2361" w:type="dxa"/>
            <w:vAlign w:val="center"/>
          </w:tcPr>
          <w:p w14:paraId="5937EECC" w14:textId="77777777" w:rsidR="00BD6BEB" w:rsidRPr="003060BF" w:rsidRDefault="003060BF" w:rsidP="006650E9">
            <w:pPr>
              <w:spacing w:after="0" w:line="240" w:lineRule="auto"/>
              <w:jc w:val="center"/>
              <w:rPr>
                <w:sz w:val="36"/>
                <w:szCs w:val="36"/>
              </w:rPr>
            </w:pPr>
            <w:r w:rsidRPr="003060BF">
              <w:rPr>
                <w:sz w:val="36"/>
                <w:szCs w:val="36"/>
              </w:rPr>
              <w:t>the sum of five</w:t>
            </w:r>
            <w:r w:rsidR="00BD6BEB" w:rsidRPr="003060BF">
              <w:rPr>
                <w:sz w:val="36"/>
                <w:szCs w:val="36"/>
              </w:rPr>
              <w:t xml:space="preserve"> and a number</w:t>
            </w:r>
          </w:p>
        </w:tc>
        <w:tc>
          <w:tcPr>
            <w:tcW w:w="2362" w:type="dxa"/>
            <w:vAlign w:val="center"/>
          </w:tcPr>
          <w:p w14:paraId="51D0E505" w14:textId="77777777" w:rsidR="00BD6BEB" w:rsidRPr="003060BF" w:rsidRDefault="003060BF" w:rsidP="006650E9">
            <w:pPr>
              <w:spacing w:after="0" w:line="240" w:lineRule="auto"/>
              <w:jc w:val="center"/>
              <w:rPr>
                <w:sz w:val="36"/>
                <w:szCs w:val="36"/>
              </w:rPr>
            </w:pPr>
            <w:r w:rsidRPr="003060BF">
              <w:rPr>
                <w:sz w:val="36"/>
                <w:szCs w:val="36"/>
              </w:rPr>
              <w:t>5</w:t>
            </w:r>
            <w:r w:rsidR="00BD6BEB" w:rsidRPr="003060BF">
              <w:rPr>
                <w:sz w:val="36"/>
                <w:szCs w:val="36"/>
              </w:rPr>
              <w:t xml:space="preserve"> – 2n = 1</w:t>
            </w:r>
            <w:r w:rsidRPr="003060BF">
              <w:rPr>
                <w:sz w:val="36"/>
                <w:szCs w:val="36"/>
              </w:rPr>
              <w:t>5</w:t>
            </w:r>
          </w:p>
        </w:tc>
      </w:tr>
    </w:tbl>
    <w:p w14:paraId="463A512F" w14:textId="61C7BF6A" w:rsidR="006A1EC9" w:rsidRDefault="006A1EC9" w:rsidP="006920AD">
      <w:pPr>
        <w:spacing w:after="240" w:line="240" w:lineRule="auto"/>
        <w:jc w:val="center"/>
        <w:rPr>
          <w:rFonts w:cs="Times New Roman"/>
          <w:sz w:val="32"/>
          <w:szCs w:val="32"/>
        </w:rPr>
      </w:pPr>
    </w:p>
    <w:p w14:paraId="470732E7" w14:textId="77777777" w:rsidR="006A1EC9" w:rsidRDefault="006A1EC9">
      <w:pPr>
        <w:rPr>
          <w:rFonts w:cs="Times New Roman"/>
          <w:sz w:val="32"/>
          <w:szCs w:val="32"/>
        </w:rPr>
      </w:pPr>
      <w:r>
        <w:rPr>
          <w:rFonts w:cs="Times New Roman"/>
          <w:sz w:val="32"/>
          <w:szCs w:val="32"/>
        </w:rPr>
        <w:br w:type="page"/>
      </w:r>
    </w:p>
    <w:p w14:paraId="44886D10" w14:textId="0EFEA0EB" w:rsidR="00496254" w:rsidRPr="006650E9" w:rsidRDefault="00FD70C0" w:rsidP="006650E9">
      <w:pPr>
        <w:spacing w:after="240" w:line="240" w:lineRule="auto"/>
        <w:jc w:val="center"/>
        <w:rPr>
          <w:rFonts w:cstheme="minorHAnsi"/>
          <w:b/>
          <w:sz w:val="32"/>
          <w:szCs w:val="32"/>
        </w:rPr>
      </w:pPr>
      <w:r w:rsidRPr="006650E9">
        <w:rPr>
          <w:rFonts w:cstheme="minorHAnsi"/>
          <w:b/>
          <w:sz w:val="32"/>
          <w:szCs w:val="32"/>
        </w:rPr>
        <w:t xml:space="preserve">Translating </w:t>
      </w:r>
    </w:p>
    <w:p w14:paraId="26270C9C" w14:textId="6262C0D0" w:rsidR="008914E5" w:rsidRDefault="006920AD" w:rsidP="006650E9">
      <w:pPr>
        <w:spacing w:after="240" w:line="240" w:lineRule="auto"/>
      </w:pPr>
      <w:r>
        <w:t xml:space="preserve">Directions: </w:t>
      </w:r>
      <w:r w:rsidR="00FD70C0">
        <w:t>Write the following algebraic expressions and equations as verbal expressions and sentences.</w:t>
      </w:r>
    </w:p>
    <w:tbl>
      <w:tblPr>
        <w:tblStyle w:val="TableGrid"/>
        <w:tblW w:w="0" w:type="auto"/>
        <w:jc w:val="center"/>
        <w:tblLook w:val="04A0" w:firstRow="1" w:lastRow="0" w:firstColumn="1" w:lastColumn="0" w:noHBand="0" w:noVBand="1"/>
      </w:tblPr>
      <w:tblGrid>
        <w:gridCol w:w="4675"/>
        <w:gridCol w:w="4675"/>
      </w:tblGrid>
      <w:tr w:rsidR="00FD70C0" w:rsidRPr="006920AD" w14:paraId="3A48768F" w14:textId="77777777" w:rsidTr="006650E9">
        <w:trPr>
          <w:trHeight w:val="2361"/>
          <w:jc w:val="center"/>
        </w:trPr>
        <w:tc>
          <w:tcPr>
            <w:tcW w:w="4675" w:type="dxa"/>
          </w:tcPr>
          <w:p w14:paraId="27C3ABE5" w14:textId="6207D044" w:rsidR="00FD70C0" w:rsidRPr="006650E9" w:rsidRDefault="006920AD" w:rsidP="006650E9">
            <w:pPr>
              <w:pStyle w:val="ListParagraph"/>
              <w:numPr>
                <w:ilvl w:val="0"/>
                <w:numId w:val="25"/>
              </w:numPr>
              <w:rPr>
                <w:rFonts w:ascii="Calibri" w:hAnsi="Calibri" w:cs="Calibri"/>
                <w:sz w:val="24"/>
                <w:szCs w:val="24"/>
              </w:rPr>
            </w:pPr>
            <m:oMath>
              <m:r>
                <w:rPr>
                  <w:rFonts w:ascii="Cambria Math" w:hAnsi="Cambria Math" w:cs="Calibri"/>
                  <w:sz w:val="24"/>
                  <w:szCs w:val="24"/>
                </w:rPr>
                <m:t>½x + 5.2 = 75</m:t>
              </m:r>
            </m:oMath>
          </w:p>
        </w:tc>
        <w:tc>
          <w:tcPr>
            <w:tcW w:w="4675" w:type="dxa"/>
          </w:tcPr>
          <w:p w14:paraId="18A62E3C" w14:textId="1533FF89" w:rsidR="00FD70C0" w:rsidRPr="006650E9" w:rsidRDefault="006920AD" w:rsidP="00FD70C0">
            <w:pPr>
              <w:pStyle w:val="ListParagraph"/>
              <w:numPr>
                <w:ilvl w:val="0"/>
                <w:numId w:val="25"/>
              </w:numPr>
              <w:rPr>
                <w:rFonts w:ascii="Calibri" w:hAnsi="Calibri" w:cs="Calibri"/>
                <w:sz w:val="24"/>
                <w:szCs w:val="24"/>
              </w:rPr>
            </w:pPr>
            <m:oMath>
              <m:r>
                <w:rPr>
                  <w:rFonts w:ascii="Cambria Math" w:hAnsi="Cambria Math" w:cs="Calibri"/>
                  <w:sz w:val="24"/>
                  <w:szCs w:val="24"/>
                </w:rPr>
                <m:t>9 – 6x</m:t>
              </m:r>
            </m:oMath>
          </w:p>
        </w:tc>
      </w:tr>
      <w:tr w:rsidR="00FD70C0" w:rsidRPr="006920AD" w14:paraId="11C7D956" w14:textId="77777777" w:rsidTr="006650E9">
        <w:trPr>
          <w:trHeight w:val="2361"/>
          <w:jc w:val="center"/>
        </w:trPr>
        <w:tc>
          <w:tcPr>
            <w:tcW w:w="4675" w:type="dxa"/>
          </w:tcPr>
          <w:p w14:paraId="08F91FB9" w14:textId="6D321A52" w:rsidR="00FD70C0" w:rsidRPr="006650E9" w:rsidRDefault="006920AD" w:rsidP="006650E9">
            <w:pPr>
              <w:pStyle w:val="ListParagraph"/>
              <w:numPr>
                <w:ilvl w:val="0"/>
                <w:numId w:val="25"/>
              </w:numPr>
              <w:rPr>
                <w:rFonts w:ascii="Calibri" w:hAnsi="Calibri" w:cs="Calibri"/>
                <w:sz w:val="24"/>
                <w:szCs w:val="24"/>
              </w:rPr>
            </w:pPr>
            <m:oMath>
              <m:r>
                <w:rPr>
                  <w:rFonts w:ascii="Cambria Math" w:hAnsi="Cambria Math" w:cs="Calibri"/>
                  <w:sz w:val="24"/>
                  <w:szCs w:val="24"/>
                </w:rPr>
                <m:t>-3(x + 7)</m:t>
              </m:r>
            </m:oMath>
          </w:p>
        </w:tc>
        <w:tc>
          <w:tcPr>
            <w:tcW w:w="4675" w:type="dxa"/>
          </w:tcPr>
          <w:p w14:paraId="5842B287" w14:textId="2BE83780" w:rsidR="00FD70C0" w:rsidRPr="006650E9" w:rsidRDefault="006920AD" w:rsidP="00FD70C0">
            <w:pPr>
              <w:pStyle w:val="ListParagraph"/>
              <w:numPr>
                <w:ilvl w:val="0"/>
                <w:numId w:val="25"/>
              </w:numPr>
              <w:rPr>
                <w:rFonts w:ascii="Calibri" w:hAnsi="Calibri" w:cs="Calibri"/>
                <w:sz w:val="24"/>
                <w:szCs w:val="24"/>
              </w:rPr>
            </w:pPr>
            <m:oMath>
              <m:r>
                <w:rPr>
                  <w:rFonts w:ascii="Cambria Math" w:hAnsi="Cambria Math" w:cs="Calibri"/>
                  <w:sz w:val="24"/>
                  <w:szCs w:val="24"/>
                </w:rPr>
                <m:t>x-3.4 = 9</m:t>
              </m:r>
            </m:oMath>
          </w:p>
        </w:tc>
      </w:tr>
      <w:tr w:rsidR="00FD70C0" w:rsidRPr="006920AD" w14:paraId="34B51D97" w14:textId="77777777" w:rsidTr="006650E9">
        <w:trPr>
          <w:trHeight w:val="2361"/>
          <w:jc w:val="center"/>
        </w:trPr>
        <w:tc>
          <w:tcPr>
            <w:tcW w:w="4675" w:type="dxa"/>
          </w:tcPr>
          <w:p w14:paraId="6909D692" w14:textId="39870D63" w:rsidR="00FD70C0" w:rsidRPr="006650E9" w:rsidRDefault="006920AD" w:rsidP="00FD70C0">
            <w:pPr>
              <w:pStyle w:val="ListParagraph"/>
              <w:numPr>
                <w:ilvl w:val="0"/>
                <w:numId w:val="25"/>
              </w:numPr>
              <w:rPr>
                <w:rFonts w:ascii="Calibri" w:hAnsi="Calibri" w:cs="Calibri"/>
                <w:sz w:val="24"/>
                <w:szCs w:val="24"/>
              </w:rPr>
            </w:pPr>
            <m:oMath>
              <m:r>
                <w:rPr>
                  <w:rFonts w:ascii="Cambria Math" w:hAnsi="Cambria Math" w:cs="Calibri"/>
                  <w:sz w:val="24"/>
                  <w:szCs w:val="24"/>
                </w:rPr>
                <m:t>-2.5 = x + 7</m:t>
              </m:r>
            </m:oMath>
          </w:p>
          <w:p w14:paraId="3AE9681F" w14:textId="311AF426" w:rsidR="00B6689D" w:rsidRPr="006650E9" w:rsidRDefault="00B6689D" w:rsidP="00B6689D">
            <w:pPr>
              <w:rPr>
                <w:rFonts w:ascii="Calibri" w:hAnsi="Calibri" w:cs="Calibri"/>
                <w:sz w:val="24"/>
                <w:szCs w:val="24"/>
              </w:rPr>
            </w:pPr>
          </w:p>
        </w:tc>
        <w:tc>
          <w:tcPr>
            <w:tcW w:w="4675" w:type="dxa"/>
          </w:tcPr>
          <w:p w14:paraId="274C49BA" w14:textId="06C5BF6D" w:rsidR="00B6689D" w:rsidRPr="006650E9" w:rsidRDefault="006650E9" w:rsidP="00E82845">
            <w:pPr>
              <w:pStyle w:val="ListParagraph"/>
              <w:numPr>
                <w:ilvl w:val="0"/>
                <w:numId w:val="25"/>
              </w:numPr>
              <w:rPr>
                <w:rFonts w:ascii="Calibri" w:hAnsi="Calibri" w:cs="Calibri"/>
                <w:sz w:val="24"/>
                <w:szCs w:val="24"/>
              </w:rPr>
            </w:pPr>
            <m:oMath>
              <m:f>
                <m:fPr>
                  <m:ctrlPr>
                    <w:rPr>
                      <w:rFonts w:ascii="Cambria Math" w:hAnsi="Cambria Math" w:cs="Calibri"/>
                      <w:i/>
                      <w:sz w:val="24"/>
                      <w:szCs w:val="24"/>
                    </w:rPr>
                  </m:ctrlPr>
                </m:fPr>
                <m:num>
                  <m:r>
                    <w:rPr>
                      <w:rFonts w:ascii="Cambria Math" w:hAnsi="Cambria Math" w:cs="Calibri"/>
                      <w:sz w:val="24"/>
                      <w:szCs w:val="24"/>
                    </w:rPr>
                    <m:t>x-18</m:t>
                  </m:r>
                </m:num>
                <m:den>
                  <m:r>
                    <w:rPr>
                      <w:rFonts w:ascii="Cambria Math" w:hAnsi="Cambria Math" w:cs="Calibri"/>
                      <w:sz w:val="24"/>
                      <w:szCs w:val="24"/>
                    </w:rPr>
                    <m:t>2</m:t>
                  </m:r>
                </m:den>
              </m:f>
            </m:oMath>
          </w:p>
        </w:tc>
      </w:tr>
      <w:tr w:rsidR="00FD70C0" w:rsidRPr="006920AD" w14:paraId="2E7342D7" w14:textId="77777777" w:rsidTr="006650E9">
        <w:trPr>
          <w:trHeight w:val="2361"/>
          <w:jc w:val="center"/>
        </w:trPr>
        <w:tc>
          <w:tcPr>
            <w:tcW w:w="4675" w:type="dxa"/>
          </w:tcPr>
          <w:p w14:paraId="233D0C77" w14:textId="11FF6868" w:rsidR="00B6689D" w:rsidRPr="006650E9" w:rsidRDefault="006920AD" w:rsidP="006650E9">
            <w:pPr>
              <w:pStyle w:val="ListParagraph"/>
              <w:numPr>
                <w:ilvl w:val="0"/>
                <w:numId w:val="25"/>
              </w:numPr>
              <w:rPr>
                <w:rFonts w:ascii="Calibri" w:hAnsi="Calibri" w:cs="Calibri"/>
                <w:sz w:val="24"/>
                <w:szCs w:val="24"/>
              </w:rPr>
            </w:pPr>
            <m:oMath>
              <m:r>
                <w:rPr>
                  <w:rFonts w:ascii="Cambria Math" w:hAnsi="Cambria Math" w:cs="Calibri"/>
                  <w:sz w:val="24"/>
                  <w:szCs w:val="24"/>
                </w:rPr>
                <m:t xml:space="preserve">140 – 38.2x </m:t>
              </m:r>
            </m:oMath>
          </w:p>
        </w:tc>
        <w:tc>
          <w:tcPr>
            <w:tcW w:w="4675" w:type="dxa"/>
          </w:tcPr>
          <w:p w14:paraId="7813E634" w14:textId="4B42F72D" w:rsidR="00FD70C0" w:rsidRPr="006650E9" w:rsidRDefault="006920AD" w:rsidP="00B6689D">
            <w:pPr>
              <w:pStyle w:val="ListParagraph"/>
              <w:numPr>
                <w:ilvl w:val="0"/>
                <w:numId w:val="25"/>
              </w:numPr>
              <w:rPr>
                <w:rFonts w:ascii="Calibri" w:hAnsi="Calibri" w:cs="Calibri"/>
                <w:sz w:val="24"/>
                <w:szCs w:val="24"/>
              </w:rPr>
            </w:pPr>
            <m:oMath>
              <m:r>
                <w:rPr>
                  <w:rFonts w:ascii="Cambria Math" w:hAnsi="Cambria Math" w:cs="Calibri"/>
                  <w:sz w:val="24"/>
                  <w:szCs w:val="24"/>
                </w:rPr>
                <m:t>29 + x = 72</m:t>
              </m:r>
            </m:oMath>
          </w:p>
        </w:tc>
      </w:tr>
      <w:tr w:rsidR="00B6689D" w:rsidRPr="006920AD" w14:paraId="0AD0551D" w14:textId="77777777" w:rsidTr="006650E9">
        <w:trPr>
          <w:trHeight w:val="2361"/>
          <w:jc w:val="center"/>
        </w:trPr>
        <w:tc>
          <w:tcPr>
            <w:tcW w:w="4675" w:type="dxa"/>
          </w:tcPr>
          <w:p w14:paraId="5ADAC1C2" w14:textId="0B24CD98" w:rsidR="00AA2F58" w:rsidRPr="006650E9" w:rsidRDefault="006920AD" w:rsidP="00AA2F58">
            <w:pPr>
              <w:pStyle w:val="ListParagraph"/>
              <w:numPr>
                <w:ilvl w:val="0"/>
                <w:numId w:val="25"/>
              </w:numPr>
              <w:rPr>
                <w:rFonts w:ascii="Calibri" w:hAnsi="Calibri" w:cs="Calibri"/>
                <w:sz w:val="24"/>
                <w:szCs w:val="24"/>
              </w:rPr>
            </w:pPr>
            <m:oMath>
              <m:r>
                <w:rPr>
                  <w:rFonts w:ascii="Cambria Math" w:hAnsi="Cambria Math" w:cs="Calibri"/>
                  <w:sz w:val="24"/>
                  <w:szCs w:val="24"/>
                </w:rPr>
                <m:t>2.5x + 2</m:t>
              </m:r>
            </m:oMath>
          </w:p>
        </w:tc>
        <w:tc>
          <w:tcPr>
            <w:tcW w:w="4675" w:type="dxa"/>
          </w:tcPr>
          <w:p w14:paraId="15481EBF" w14:textId="118D2971" w:rsidR="00AA2F58" w:rsidRPr="006650E9" w:rsidRDefault="00A86ACA" w:rsidP="006650E9">
            <w:pPr>
              <w:pStyle w:val="ListParagraph"/>
              <w:numPr>
                <w:ilvl w:val="0"/>
                <w:numId w:val="25"/>
              </w:numPr>
              <w:rPr>
                <w:rFonts w:ascii="Calibri" w:hAnsi="Calibri" w:cs="Calibri"/>
                <w:sz w:val="24"/>
                <w:szCs w:val="24"/>
              </w:rPr>
            </w:pPr>
            <m:oMath>
              <m:r>
                <w:rPr>
                  <w:rFonts w:ascii="Cambria Math" w:hAnsi="Cambria Math" w:cs="Calibri"/>
                  <w:sz w:val="24"/>
                  <w:szCs w:val="24"/>
                </w:rPr>
                <m:t xml:space="preserve">-9.7- </m:t>
              </m:r>
              <m:f>
                <m:fPr>
                  <m:ctrlPr>
                    <w:rPr>
                      <w:rFonts w:ascii="Cambria Math" w:hAnsi="Cambria Math" w:cs="Calibri"/>
                      <w:i/>
                      <w:sz w:val="24"/>
                      <w:szCs w:val="24"/>
                    </w:rPr>
                  </m:ctrlPr>
                </m:fPr>
                <m:num>
                  <m:r>
                    <w:rPr>
                      <w:rFonts w:ascii="Cambria Math" w:hAnsi="Cambria Math" w:cs="Calibri"/>
                      <w:sz w:val="24"/>
                      <w:szCs w:val="24"/>
                    </w:rPr>
                    <m:t>x</m:t>
                  </m:r>
                </m:num>
                <m:den>
                  <m:r>
                    <w:rPr>
                      <w:rFonts w:ascii="Cambria Math" w:hAnsi="Cambria Math" w:cs="Calibri"/>
                      <w:sz w:val="24"/>
                      <w:szCs w:val="24"/>
                    </w:rPr>
                    <m:t>4</m:t>
                  </m:r>
                </m:den>
              </m:f>
            </m:oMath>
          </w:p>
        </w:tc>
      </w:tr>
    </w:tbl>
    <w:p w14:paraId="40CCE65D" w14:textId="77777777" w:rsidR="00770E8C" w:rsidRPr="007F0621" w:rsidRDefault="00770E8C">
      <w:pPr>
        <w:spacing w:after="0"/>
        <w:rPr>
          <w:rFonts w:cs="Times New Roman"/>
          <w:sz w:val="24"/>
          <w:szCs w:val="24"/>
        </w:rPr>
      </w:pPr>
    </w:p>
    <w:sectPr w:rsidR="00770E8C" w:rsidRPr="007F0621" w:rsidSect="006650E9">
      <w:headerReference w:type="default" r:id="rId8"/>
      <w:footerReference w:type="default" r:id="rId9"/>
      <w:footerReference w:type="first" r:id="rId10"/>
      <w:pgSz w:w="12240" w:h="15840"/>
      <w:pgMar w:top="720" w:right="1872" w:bottom="720" w:left="1008"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ED913" w14:textId="77777777" w:rsidR="00B56AC9" w:rsidRDefault="00B56AC9" w:rsidP="00220A40">
      <w:pPr>
        <w:spacing w:after="0" w:line="240" w:lineRule="auto"/>
      </w:pPr>
      <w:r>
        <w:separator/>
      </w:r>
    </w:p>
  </w:endnote>
  <w:endnote w:type="continuationSeparator" w:id="0">
    <w:p w14:paraId="46A179E8" w14:textId="77777777" w:rsidR="00B56AC9" w:rsidRDefault="00B56AC9"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B7762" w14:textId="33D14346" w:rsidR="006650E9" w:rsidRDefault="006650E9" w:rsidP="006650E9">
    <w:pPr>
      <w:pStyle w:val="Footer"/>
      <w:rPr>
        <w:sz w:val="28"/>
      </w:rPr>
    </w:pPr>
    <w:sdt>
      <w:sdtPr>
        <w:rPr>
          <w:noProof/>
        </w:rPr>
        <w:id w:val="-1294662496"/>
        <w:docPartObj>
          <w:docPartGallery w:val="Page Numbers (Bottom of Page)"/>
          <w:docPartUnique/>
        </w:docPartObj>
      </w:sdtPr>
      <w:sdtContent>
        <w:r>
          <w:t>Virginia Department of Education ©2018</w:t>
        </w:r>
      </w:sdtContent>
    </w:sdt>
    <w:r>
      <w:tab/>
      <w:t xml:space="preserve"> </w:t>
    </w:r>
    <w:sdt>
      <w:sdtPr>
        <w:rPr>
          <w:noProof/>
        </w:rPr>
        <w:id w:val="-1025322561"/>
        <w:docPartObj>
          <w:docPartGallery w:val="Page Numbers (Bottom of Page)"/>
          <w:docPartUnique/>
        </w:docPartObj>
      </w:sdtPr>
      <w:sdtContent>
        <w:r>
          <w:rPr>
            <w:noProof/>
          </w:rPr>
          <w:tab/>
        </w:r>
        <w:r>
          <w:fldChar w:fldCharType="begin"/>
        </w:r>
        <w:r>
          <w:instrText xml:space="preserve"> PAGE   \* MERGEFORMAT </w:instrText>
        </w:r>
        <w:r>
          <w:fldChar w:fldCharType="separate"/>
        </w:r>
        <w:r>
          <w:rPr>
            <w:noProof/>
          </w:rPr>
          <w:t>3</w:t>
        </w:r>
        <w:r>
          <w:rPr>
            <w:noProof/>
          </w:rPr>
          <w:fldChar w:fldCharType="end"/>
        </w:r>
      </w:sdtContent>
    </w:sdt>
  </w:p>
  <w:p w14:paraId="29DAE2A2" w14:textId="4BAEE83B" w:rsidR="00813A77" w:rsidRPr="005C05F5" w:rsidRDefault="00813A77" w:rsidP="005C05F5">
    <w:pPr>
      <w:pStyle w:val="Footer"/>
      <w:tabs>
        <w:tab w:val="left" w:pos="8910"/>
      </w:tabs>
      <w:rPr>
        <w:rFonts w:cstheme="minorHAnsi"/>
      </w:rPr>
    </w:pPr>
    <w:r w:rsidRPr="005C05F5">
      <w:rPr>
        <w:rFonts w:cstheme="minorHAnsi"/>
      </w:rPr>
      <w:tab/>
    </w:r>
    <w:r w:rsidRPr="005C05F5">
      <w:rPr>
        <w:rFonts w:cstheme="minorHAnsi"/>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87EF9" w14:textId="7918EA62" w:rsidR="006650E9" w:rsidRPr="006650E9" w:rsidRDefault="006650E9">
    <w:pPr>
      <w:pStyle w:val="Footer"/>
      <w:rPr>
        <w:sz w:val="28"/>
      </w:rPr>
    </w:pPr>
    <w:sdt>
      <w:sdtPr>
        <w:rPr>
          <w:noProof/>
        </w:rPr>
        <w:id w:val="1375814798"/>
        <w:docPartObj>
          <w:docPartGallery w:val="Page Numbers (Bottom of Page)"/>
          <w:docPartUnique/>
        </w:docPartObj>
      </w:sdtPr>
      <w:sdtContent>
        <w:r>
          <w:t>Virginia Department of Education ©2018</w:t>
        </w:r>
      </w:sdtContent>
    </w:sdt>
    <w:r>
      <w:tab/>
      <w:t xml:space="preserve"> </w:t>
    </w:r>
    <w:sdt>
      <w:sdtPr>
        <w:rPr>
          <w:noProof/>
        </w:rPr>
        <w:id w:val="1087343794"/>
        <w:docPartObj>
          <w:docPartGallery w:val="Page Numbers (Bottom of Page)"/>
          <w:docPartUnique/>
        </w:docPartObj>
      </w:sdtPr>
      <w:sdtContent>
        <w:r>
          <w:rPr>
            <w:noProof/>
          </w:rPr>
          <w:tab/>
        </w:r>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F4069" w14:textId="77777777" w:rsidR="00B56AC9" w:rsidRDefault="00B56AC9" w:rsidP="00220A40">
      <w:pPr>
        <w:spacing w:after="0" w:line="240" w:lineRule="auto"/>
      </w:pPr>
      <w:r>
        <w:separator/>
      </w:r>
    </w:p>
  </w:footnote>
  <w:footnote w:type="continuationSeparator" w:id="0">
    <w:p w14:paraId="47FEF55F" w14:textId="77777777" w:rsidR="00B56AC9" w:rsidRDefault="00B56AC9"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653E9" w14:textId="4CB36007" w:rsidR="00220A40" w:rsidRPr="006650E9" w:rsidRDefault="006650E9" w:rsidP="006650E9">
    <w:pPr>
      <w:pStyle w:val="Header"/>
      <w:spacing w:after="120"/>
      <w:rPr>
        <w:i/>
      </w:rPr>
    </w:pPr>
    <w:r>
      <w:rPr>
        <w:i/>
        <w:sz w:val="24"/>
        <w:szCs w:val="24"/>
      </w:rPr>
      <w:t xml:space="preserve">Mathematics Instructional Plan – Grade 7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0930"/>
    <w:multiLevelType w:val="hybridMultilevel"/>
    <w:tmpl w:val="41B65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 w15:restartNumberingAfterBreak="0">
    <w:nsid w:val="0FD343DF"/>
    <w:multiLevelType w:val="hybridMultilevel"/>
    <w:tmpl w:val="268A02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340DE"/>
    <w:multiLevelType w:val="hybridMultilevel"/>
    <w:tmpl w:val="846CC9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6" w15:restartNumberingAfterBreak="0">
    <w:nsid w:val="2928186E"/>
    <w:multiLevelType w:val="hybridMultilevel"/>
    <w:tmpl w:val="0B3EA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BA4DA6"/>
    <w:multiLevelType w:val="hybridMultilevel"/>
    <w:tmpl w:val="45ECEF02"/>
    <w:lvl w:ilvl="0" w:tplc="B0C022EE">
      <w:start w:val="1"/>
      <w:numFmt w:val="bullet"/>
      <w:pStyle w:val="Bullet2"/>
      <w:lvlText w:val="o"/>
      <w:lvlJc w:val="left"/>
      <w:pPr>
        <w:tabs>
          <w:tab w:val="num" w:pos="2520"/>
        </w:tabs>
        <w:ind w:left="2520" w:hanging="360"/>
      </w:pPr>
      <w:rPr>
        <w:rFonts w:ascii="Courier New" w:hAnsi="Courier New" w:cs="Courier New" w:hint="default"/>
        <w:sz w:val="24"/>
        <w:szCs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E676C8D"/>
    <w:multiLevelType w:val="hybridMultilevel"/>
    <w:tmpl w:val="D13ED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07760B"/>
    <w:multiLevelType w:val="hybridMultilevel"/>
    <w:tmpl w:val="C1C42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2B21120"/>
    <w:multiLevelType w:val="hybridMultilevel"/>
    <w:tmpl w:val="6F709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840AC6"/>
    <w:multiLevelType w:val="hybridMultilevel"/>
    <w:tmpl w:val="FF40EA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5923C5"/>
    <w:multiLevelType w:val="hybridMultilevel"/>
    <w:tmpl w:val="EE54CFDE"/>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3D1F066A"/>
    <w:multiLevelType w:val="hybridMultilevel"/>
    <w:tmpl w:val="27428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475064"/>
    <w:multiLevelType w:val="hybridMultilevel"/>
    <w:tmpl w:val="7F125C1C"/>
    <w:lvl w:ilvl="0" w:tplc="357A1994">
      <w:start w:val="1"/>
      <w:numFmt w:val="decimal"/>
      <w:lvlText w:val="%1."/>
      <w:lvlJc w:val="left"/>
      <w:pPr>
        <w:tabs>
          <w:tab w:val="num" w:pos="720"/>
        </w:tabs>
        <w:ind w:left="720" w:hanging="360"/>
      </w:pPr>
      <w:rPr>
        <w:rFonts w:cs="Times New Roman" w:hint="default"/>
      </w:rPr>
    </w:lvl>
    <w:lvl w:ilvl="1" w:tplc="8E0C07A8">
      <w:start w:val="1"/>
      <w:numFmt w:val="bullet"/>
      <w:lvlText w:val=""/>
      <w:lvlJc w:val="left"/>
      <w:pPr>
        <w:tabs>
          <w:tab w:val="num" w:pos="1440"/>
        </w:tabs>
        <w:ind w:left="1440" w:hanging="360"/>
      </w:pPr>
      <w:rPr>
        <w:rFonts w:ascii="Symbol" w:hAnsi="Symbol" w:cs="Times New Roman"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76C31B7"/>
    <w:multiLevelType w:val="hybridMultilevel"/>
    <w:tmpl w:val="CAEC76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0522BB3"/>
    <w:multiLevelType w:val="hybridMultilevel"/>
    <w:tmpl w:val="354AB4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FF3285D"/>
    <w:multiLevelType w:val="hybridMultilevel"/>
    <w:tmpl w:val="4F6651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85A2007"/>
    <w:multiLevelType w:val="hybridMultilevel"/>
    <w:tmpl w:val="C5FE47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473AF7"/>
    <w:multiLevelType w:val="hybridMultilevel"/>
    <w:tmpl w:val="C80621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D5526F4"/>
    <w:multiLevelType w:val="hybridMultilevel"/>
    <w:tmpl w:val="4F3E8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560B7C"/>
    <w:multiLevelType w:val="hybridMultilevel"/>
    <w:tmpl w:val="A64E74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365B94"/>
    <w:multiLevelType w:val="hybridMultilevel"/>
    <w:tmpl w:val="E0BACC54"/>
    <w:lvl w:ilvl="0" w:tplc="E50A52CC">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24"/>
  </w:num>
  <w:num w:numId="5">
    <w:abstractNumId w:val="25"/>
  </w:num>
  <w:num w:numId="6">
    <w:abstractNumId w:val="1"/>
  </w:num>
  <w:num w:numId="7">
    <w:abstractNumId w:val="14"/>
  </w:num>
  <w:num w:numId="8">
    <w:abstractNumId w:val="7"/>
  </w:num>
  <w:num w:numId="9">
    <w:abstractNumId w:val="15"/>
  </w:num>
  <w:num w:numId="10">
    <w:abstractNumId w:val="6"/>
  </w:num>
  <w:num w:numId="11">
    <w:abstractNumId w:val="22"/>
  </w:num>
  <w:num w:numId="12">
    <w:abstractNumId w:val="21"/>
  </w:num>
  <w:num w:numId="13">
    <w:abstractNumId w:val="0"/>
  </w:num>
  <w:num w:numId="14">
    <w:abstractNumId w:val="19"/>
  </w:num>
  <w:num w:numId="15">
    <w:abstractNumId w:val="11"/>
  </w:num>
  <w:num w:numId="16">
    <w:abstractNumId w:val="10"/>
  </w:num>
  <w:num w:numId="17">
    <w:abstractNumId w:val="9"/>
  </w:num>
  <w:num w:numId="18">
    <w:abstractNumId w:val="20"/>
  </w:num>
  <w:num w:numId="19">
    <w:abstractNumId w:val="17"/>
  </w:num>
  <w:num w:numId="20">
    <w:abstractNumId w:val="4"/>
  </w:num>
  <w:num w:numId="21">
    <w:abstractNumId w:val="16"/>
  </w:num>
  <w:num w:numId="22">
    <w:abstractNumId w:val="18"/>
  </w:num>
  <w:num w:numId="23">
    <w:abstractNumId w:val="23"/>
  </w:num>
  <w:num w:numId="24">
    <w:abstractNumId w:val="12"/>
  </w:num>
  <w:num w:numId="25">
    <w:abstractNumId w:val="1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75B63"/>
    <w:rsid w:val="00076A6B"/>
    <w:rsid w:val="000906FC"/>
    <w:rsid w:val="000D5A2B"/>
    <w:rsid w:val="000E40B0"/>
    <w:rsid w:val="00132559"/>
    <w:rsid w:val="00191665"/>
    <w:rsid w:val="00196BD1"/>
    <w:rsid w:val="001C1985"/>
    <w:rsid w:val="00220A40"/>
    <w:rsid w:val="00235A59"/>
    <w:rsid w:val="002427B5"/>
    <w:rsid w:val="00260A4F"/>
    <w:rsid w:val="002649C8"/>
    <w:rsid w:val="00297A61"/>
    <w:rsid w:val="002E277C"/>
    <w:rsid w:val="002E32F0"/>
    <w:rsid w:val="003060BF"/>
    <w:rsid w:val="003156B5"/>
    <w:rsid w:val="00321DDC"/>
    <w:rsid w:val="00330D88"/>
    <w:rsid w:val="003732B4"/>
    <w:rsid w:val="00381C1B"/>
    <w:rsid w:val="0039595A"/>
    <w:rsid w:val="003C048F"/>
    <w:rsid w:val="004203F5"/>
    <w:rsid w:val="00427D0B"/>
    <w:rsid w:val="00466FFC"/>
    <w:rsid w:val="00477E91"/>
    <w:rsid w:val="004859BB"/>
    <w:rsid w:val="00496254"/>
    <w:rsid w:val="004A219B"/>
    <w:rsid w:val="004B5DD1"/>
    <w:rsid w:val="004E5B8D"/>
    <w:rsid w:val="004E5C09"/>
    <w:rsid w:val="00521E66"/>
    <w:rsid w:val="005375AA"/>
    <w:rsid w:val="00551EFD"/>
    <w:rsid w:val="00567BB3"/>
    <w:rsid w:val="00584DE1"/>
    <w:rsid w:val="00597682"/>
    <w:rsid w:val="005C02F4"/>
    <w:rsid w:val="005C05F5"/>
    <w:rsid w:val="005D453F"/>
    <w:rsid w:val="00617E2C"/>
    <w:rsid w:val="00651DC0"/>
    <w:rsid w:val="006650E9"/>
    <w:rsid w:val="006920AD"/>
    <w:rsid w:val="006A1EC9"/>
    <w:rsid w:val="006B0124"/>
    <w:rsid w:val="006C13B5"/>
    <w:rsid w:val="006F39BC"/>
    <w:rsid w:val="00770E8C"/>
    <w:rsid w:val="007E41D5"/>
    <w:rsid w:val="007F0621"/>
    <w:rsid w:val="008035E5"/>
    <w:rsid w:val="00813A77"/>
    <w:rsid w:val="00822CAE"/>
    <w:rsid w:val="008914E5"/>
    <w:rsid w:val="008A4E00"/>
    <w:rsid w:val="008B6664"/>
    <w:rsid w:val="00912F90"/>
    <w:rsid w:val="00917704"/>
    <w:rsid w:val="00932BC8"/>
    <w:rsid w:val="00963007"/>
    <w:rsid w:val="009C1F11"/>
    <w:rsid w:val="009D1D59"/>
    <w:rsid w:val="00A12A49"/>
    <w:rsid w:val="00A20131"/>
    <w:rsid w:val="00A756D3"/>
    <w:rsid w:val="00A86ACA"/>
    <w:rsid w:val="00AA2F58"/>
    <w:rsid w:val="00AA57E5"/>
    <w:rsid w:val="00AA5D26"/>
    <w:rsid w:val="00AB5181"/>
    <w:rsid w:val="00AC24D2"/>
    <w:rsid w:val="00AE5708"/>
    <w:rsid w:val="00AF58F3"/>
    <w:rsid w:val="00AF61BC"/>
    <w:rsid w:val="00B26237"/>
    <w:rsid w:val="00B33DA2"/>
    <w:rsid w:val="00B56AC9"/>
    <w:rsid w:val="00B6689D"/>
    <w:rsid w:val="00B81ADD"/>
    <w:rsid w:val="00BC52A0"/>
    <w:rsid w:val="00BC57EC"/>
    <w:rsid w:val="00BC7EAD"/>
    <w:rsid w:val="00BD6BEB"/>
    <w:rsid w:val="00C14D87"/>
    <w:rsid w:val="00C17140"/>
    <w:rsid w:val="00C21E8C"/>
    <w:rsid w:val="00C44EE5"/>
    <w:rsid w:val="00C5039C"/>
    <w:rsid w:val="00C618CC"/>
    <w:rsid w:val="00C674C5"/>
    <w:rsid w:val="00C700C3"/>
    <w:rsid w:val="00C73471"/>
    <w:rsid w:val="00C77FA2"/>
    <w:rsid w:val="00CB679E"/>
    <w:rsid w:val="00CC527D"/>
    <w:rsid w:val="00CE2DFD"/>
    <w:rsid w:val="00D028AB"/>
    <w:rsid w:val="00D402FF"/>
    <w:rsid w:val="00D407B1"/>
    <w:rsid w:val="00D453E6"/>
    <w:rsid w:val="00D45A4C"/>
    <w:rsid w:val="00D63472"/>
    <w:rsid w:val="00D94802"/>
    <w:rsid w:val="00DB1B2A"/>
    <w:rsid w:val="00DB6818"/>
    <w:rsid w:val="00DC26A2"/>
    <w:rsid w:val="00DD1838"/>
    <w:rsid w:val="00E03098"/>
    <w:rsid w:val="00E05F3A"/>
    <w:rsid w:val="00E24E7E"/>
    <w:rsid w:val="00E26312"/>
    <w:rsid w:val="00E71C8F"/>
    <w:rsid w:val="00E82845"/>
    <w:rsid w:val="00E91B47"/>
    <w:rsid w:val="00EA2A74"/>
    <w:rsid w:val="00F003A7"/>
    <w:rsid w:val="00F031B6"/>
    <w:rsid w:val="00F20AC7"/>
    <w:rsid w:val="00F21283"/>
    <w:rsid w:val="00F37B4D"/>
    <w:rsid w:val="00F441BA"/>
    <w:rsid w:val="00F51728"/>
    <w:rsid w:val="00F940D1"/>
    <w:rsid w:val="00FB4D38"/>
    <w:rsid w:val="00FD7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FD6318"/>
  <w15:docId w15:val="{5E780ED4-D7DE-4955-BEA4-4D2722004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6920AD"/>
    <w:pPr>
      <w:pBdr>
        <w:bottom w:val="single" w:sz="8" w:space="4" w:color="365F91" w:themeColor="accent1" w:themeShade="BF"/>
      </w:pBdr>
      <w:outlineLvl w:val="0"/>
    </w:pPr>
    <w:rPr>
      <w:rFonts w:ascii="Times New Roman" w:hAnsi="Times New Roman" w:cs="Times New Roman"/>
      <w:color w:val="365F91" w:themeColor="accent1" w:themeShade="BF"/>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6920AD"/>
    <w:rPr>
      <w:rFonts w:ascii="Times New Roman" w:eastAsiaTheme="majorEastAsia" w:hAnsi="Times New Roman" w:cs="Times New Roman"/>
      <w:color w:val="365F91" w:themeColor="accent1"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Bullet1Char">
    <w:name w:val="Bullet 1 Char"/>
    <w:link w:val="Bullet1"/>
    <w:rsid w:val="00AB5181"/>
    <w:rPr>
      <w:rFonts w:ascii="Times New Roman" w:eastAsia="Times New Roman" w:hAnsi="Times New Roman" w:cs="Times New Roman"/>
      <w:sz w:val="24"/>
      <w:szCs w:val="20"/>
    </w:rPr>
  </w:style>
  <w:style w:type="character" w:customStyle="1" w:styleId="vocabularyChar">
    <w:name w:val="vocabulary Char"/>
    <w:link w:val="vocabulary"/>
    <w:rsid w:val="00AB5181"/>
    <w:rPr>
      <w:rFonts w:ascii="Calibri" w:hAnsi="Calibri"/>
      <w:i/>
      <w:sz w:val="24"/>
      <w:szCs w:val="24"/>
      <w:lang w:bidi="en-US"/>
    </w:rPr>
  </w:style>
  <w:style w:type="paragraph" w:customStyle="1" w:styleId="vocabulary">
    <w:name w:val="vocabulary"/>
    <w:basedOn w:val="Normal"/>
    <w:next w:val="Normal"/>
    <w:link w:val="vocabularyChar"/>
    <w:rsid w:val="00AB5181"/>
    <w:pPr>
      <w:spacing w:after="60" w:line="240" w:lineRule="auto"/>
      <w:ind w:left="360"/>
    </w:pPr>
    <w:rPr>
      <w:rFonts w:ascii="Calibri" w:hAnsi="Calibri"/>
      <w:i/>
      <w:sz w:val="24"/>
      <w:szCs w:val="24"/>
      <w:lang w:bidi="en-US"/>
    </w:rPr>
  </w:style>
  <w:style w:type="paragraph" w:customStyle="1" w:styleId="Bullet2">
    <w:name w:val="Bullet 2"/>
    <w:basedOn w:val="Normal"/>
    <w:rsid w:val="00E03098"/>
    <w:pPr>
      <w:numPr>
        <w:numId w:val="8"/>
      </w:numPr>
      <w:tabs>
        <w:tab w:val="clear" w:pos="2520"/>
        <w:tab w:val="num" w:pos="1080"/>
      </w:tabs>
      <w:spacing w:after="0" w:line="240" w:lineRule="auto"/>
      <w:ind w:left="1080"/>
    </w:pPr>
    <w:rPr>
      <w:rFonts w:ascii="Calibri" w:eastAsia="Times New Roman" w:hAnsi="Calibri" w:cs="Times New Roman"/>
      <w:sz w:val="24"/>
      <w:lang w:bidi="en-US"/>
    </w:rPr>
  </w:style>
  <w:style w:type="table" w:styleId="TableGrid">
    <w:name w:val="Table Grid"/>
    <w:basedOn w:val="TableNormal"/>
    <w:uiPriority w:val="59"/>
    <w:rsid w:val="00DB6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51DC0"/>
    <w:rPr>
      <w:sz w:val="16"/>
      <w:szCs w:val="16"/>
    </w:rPr>
  </w:style>
  <w:style w:type="paragraph" w:styleId="CommentText">
    <w:name w:val="annotation text"/>
    <w:basedOn w:val="Normal"/>
    <w:link w:val="CommentTextChar"/>
    <w:uiPriority w:val="99"/>
    <w:semiHidden/>
    <w:unhideWhenUsed/>
    <w:rsid w:val="00651DC0"/>
    <w:pPr>
      <w:spacing w:line="240" w:lineRule="auto"/>
    </w:pPr>
    <w:rPr>
      <w:sz w:val="20"/>
      <w:szCs w:val="20"/>
    </w:rPr>
  </w:style>
  <w:style w:type="character" w:customStyle="1" w:styleId="CommentTextChar">
    <w:name w:val="Comment Text Char"/>
    <w:basedOn w:val="DefaultParagraphFont"/>
    <w:link w:val="CommentText"/>
    <w:uiPriority w:val="99"/>
    <w:semiHidden/>
    <w:rsid w:val="00651DC0"/>
    <w:rPr>
      <w:sz w:val="20"/>
      <w:szCs w:val="20"/>
    </w:rPr>
  </w:style>
  <w:style w:type="paragraph" w:styleId="CommentSubject">
    <w:name w:val="annotation subject"/>
    <w:basedOn w:val="CommentText"/>
    <w:next w:val="CommentText"/>
    <w:link w:val="CommentSubjectChar"/>
    <w:uiPriority w:val="99"/>
    <w:semiHidden/>
    <w:unhideWhenUsed/>
    <w:rsid w:val="00651DC0"/>
    <w:rPr>
      <w:b/>
      <w:bCs/>
    </w:rPr>
  </w:style>
  <w:style w:type="character" w:customStyle="1" w:styleId="CommentSubjectChar">
    <w:name w:val="Comment Subject Char"/>
    <w:basedOn w:val="CommentTextChar"/>
    <w:link w:val="CommentSubject"/>
    <w:uiPriority w:val="99"/>
    <w:semiHidden/>
    <w:rsid w:val="00651D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97803">
      <w:bodyDiv w:val="1"/>
      <w:marLeft w:val="0"/>
      <w:marRight w:val="0"/>
      <w:marTop w:val="0"/>
      <w:marBottom w:val="0"/>
      <w:divBdr>
        <w:top w:val="none" w:sz="0" w:space="0" w:color="auto"/>
        <w:left w:val="none" w:sz="0" w:space="0" w:color="auto"/>
        <w:bottom w:val="none" w:sz="0" w:space="0" w:color="auto"/>
        <w:right w:val="none" w:sz="0" w:space="0" w:color="auto"/>
      </w:divBdr>
    </w:div>
    <w:div w:id="305664241">
      <w:bodyDiv w:val="1"/>
      <w:marLeft w:val="0"/>
      <w:marRight w:val="0"/>
      <w:marTop w:val="0"/>
      <w:marBottom w:val="0"/>
      <w:divBdr>
        <w:top w:val="none" w:sz="0" w:space="0" w:color="auto"/>
        <w:left w:val="none" w:sz="0" w:space="0" w:color="auto"/>
        <w:bottom w:val="none" w:sz="0" w:space="0" w:color="auto"/>
        <w:right w:val="none" w:sz="0" w:space="0" w:color="auto"/>
      </w:divBdr>
    </w:div>
    <w:div w:id="1026324237">
      <w:bodyDiv w:val="1"/>
      <w:marLeft w:val="0"/>
      <w:marRight w:val="0"/>
      <w:marTop w:val="0"/>
      <w:marBottom w:val="0"/>
      <w:divBdr>
        <w:top w:val="none" w:sz="0" w:space="0" w:color="auto"/>
        <w:left w:val="none" w:sz="0" w:space="0" w:color="auto"/>
        <w:bottom w:val="none" w:sz="0" w:space="0" w:color="auto"/>
        <w:right w:val="none" w:sz="0" w:space="0" w:color="auto"/>
      </w:divBdr>
    </w:div>
    <w:div w:id="1439327702">
      <w:bodyDiv w:val="1"/>
      <w:marLeft w:val="0"/>
      <w:marRight w:val="0"/>
      <w:marTop w:val="0"/>
      <w:marBottom w:val="0"/>
      <w:divBdr>
        <w:top w:val="none" w:sz="0" w:space="0" w:color="auto"/>
        <w:left w:val="none" w:sz="0" w:space="0" w:color="auto"/>
        <w:bottom w:val="none" w:sz="0" w:space="0" w:color="auto"/>
        <w:right w:val="none" w:sz="0" w:space="0" w:color="auto"/>
      </w:divBdr>
    </w:div>
    <w:div w:id="185584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BAC4E-1C41-4D7B-98AD-08D4965CB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Mathematics Instructional Plan - Grade 7</vt:lpstr>
    </vt:vector>
  </TitlesOfParts>
  <Company>Virginia Department of Education</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 - Grade 7</dc:title>
  <dc:subject>Mathematics</dc:subject>
  <dc:creator>Virginia Department of Education</dc:creator>
  <cp:lastModifiedBy>Mazzacane, Tina (DOE)</cp:lastModifiedBy>
  <cp:revision>6</cp:revision>
  <cp:lastPrinted>2010-05-07T13:49:00Z</cp:lastPrinted>
  <dcterms:created xsi:type="dcterms:W3CDTF">2018-03-23T16:07:00Z</dcterms:created>
  <dcterms:modified xsi:type="dcterms:W3CDTF">2018-07-07T16:23:00Z</dcterms:modified>
</cp:coreProperties>
</file>