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D1C75" w14:textId="6E442592" w:rsidR="00580A91" w:rsidRPr="00D518BB" w:rsidRDefault="00580A91" w:rsidP="00D518BB">
      <w:pPr>
        <w:pStyle w:val="Heading1"/>
        <w:spacing w:after="0"/>
        <w:ind w:right="-270"/>
      </w:pPr>
      <w:r w:rsidRPr="00D518BB">
        <w:t xml:space="preserve">Number Ray Investigators: </w:t>
      </w:r>
      <w:r w:rsidR="00B277BA" w:rsidRPr="00D518BB">
        <w:t>Factors</w:t>
      </w:r>
      <w:r w:rsidR="00D518BB">
        <w:t xml:space="preserve"> </w:t>
      </w:r>
      <w:r w:rsidRPr="00D518BB">
        <w:t>and Multiples</w:t>
      </w:r>
    </w:p>
    <w:p w14:paraId="0E197060" w14:textId="0D5384E3" w:rsidR="00196BD1" w:rsidRPr="00C64469" w:rsidRDefault="004A219B" w:rsidP="00D518BB">
      <w:pPr>
        <w:tabs>
          <w:tab w:val="left" w:pos="2160"/>
        </w:tabs>
        <w:spacing w:before="240" w:after="0" w:line="240" w:lineRule="auto"/>
        <w:rPr>
          <w:rFonts w:cs="Times New Roman"/>
          <w:sz w:val="24"/>
          <w:szCs w:val="24"/>
        </w:rPr>
      </w:pPr>
      <w:r w:rsidRPr="007E0668">
        <w:rPr>
          <w:rStyle w:val="Heading2Char"/>
        </w:rPr>
        <w:t>Strand</w:t>
      </w:r>
      <w:r w:rsidR="00822CAE" w:rsidRPr="007E0668">
        <w:rPr>
          <w:rStyle w:val="Heading2Char"/>
        </w:rPr>
        <w:t>:</w:t>
      </w:r>
      <w:r w:rsidRPr="007F0621">
        <w:rPr>
          <w:rFonts w:cs="Times New Roman"/>
          <w:b/>
          <w:sz w:val="24"/>
          <w:szCs w:val="24"/>
        </w:rPr>
        <w:tab/>
      </w:r>
      <w:r w:rsidR="00580A91" w:rsidRPr="00C64469">
        <w:rPr>
          <w:sz w:val="24"/>
          <w:szCs w:val="24"/>
        </w:rPr>
        <w:t>Computation and Estimation</w:t>
      </w:r>
    </w:p>
    <w:p w14:paraId="00F8CB60" w14:textId="73F75F06" w:rsidR="00212A33" w:rsidRPr="00C64469" w:rsidRDefault="008035E5" w:rsidP="00D518BB">
      <w:pPr>
        <w:spacing w:before="100" w:after="0" w:line="240" w:lineRule="auto"/>
        <w:ind w:left="2160" w:hanging="2160"/>
        <w:rPr>
          <w:rFonts w:cs="Times New Roman"/>
          <w:sz w:val="24"/>
          <w:szCs w:val="24"/>
        </w:rPr>
      </w:pPr>
      <w:r w:rsidRPr="007E0668">
        <w:rPr>
          <w:rStyle w:val="Heading2Char"/>
        </w:rPr>
        <w:t>Topic</w:t>
      </w:r>
      <w:r w:rsidR="00822CAE" w:rsidRPr="007E0668">
        <w:rPr>
          <w:rStyle w:val="Heading2Char"/>
        </w:rPr>
        <w:t>:</w:t>
      </w:r>
      <w:r w:rsidRPr="00C64469">
        <w:rPr>
          <w:rFonts w:cs="Times New Roman"/>
          <w:b/>
          <w:sz w:val="24"/>
          <w:szCs w:val="24"/>
        </w:rPr>
        <w:tab/>
      </w:r>
      <w:r w:rsidR="00212A33" w:rsidRPr="00C64469">
        <w:rPr>
          <w:rFonts w:cs="Times New Roman"/>
          <w:color w:val="000000" w:themeColor="text1"/>
          <w:sz w:val="24"/>
          <w:szCs w:val="24"/>
        </w:rPr>
        <w:t xml:space="preserve">Describing the </w:t>
      </w:r>
      <w:r w:rsidR="00212A33" w:rsidRPr="00C64469">
        <w:rPr>
          <w:color w:val="000000" w:themeColor="text1"/>
          <w:sz w:val="24"/>
          <w:szCs w:val="24"/>
        </w:rPr>
        <w:t>relationships between common multiples and factors of a given number and finding the le</w:t>
      </w:r>
      <w:bookmarkStart w:id="0" w:name="_GoBack"/>
      <w:bookmarkEnd w:id="0"/>
      <w:r w:rsidR="00212A33" w:rsidRPr="00C64469">
        <w:rPr>
          <w:color w:val="000000" w:themeColor="text1"/>
          <w:sz w:val="24"/>
          <w:szCs w:val="24"/>
        </w:rPr>
        <w:t>ast common factor and greatest common multiple of no more than three numbers</w:t>
      </w:r>
      <w:r w:rsidR="00062040">
        <w:rPr>
          <w:color w:val="000000" w:themeColor="text1"/>
          <w:sz w:val="24"/>
          <w:szCs w:val="24"/>
        </w:rPr>
        <w:t xml:space="preserve"> </w:t>
      </w:r>
    </w:p>
    <w:p w14:paraId="639ED3B3" w14:textId="0B41AD76" w:rsidR="007C037B" w:rsidRPr="00B616D2" w:rsidRDefault="007C037B" w:rsidP="00D518BB">
      <w:pPr>
        <w:pStyle w:val="SOLNumber"/>
        <w:tabs>
          <w:tab w:val="left" w:pos="2160"/>
        </w:tabs>
        <w:spacing w:before="100"/>
        <w:ind w:left="2610" w:hanging="2606"/>
        <w:rPr>
          <w:rFonts w:asciiTheme="minorHAnsi" w:hAnsiTheme="minorHAnsi"/>
        </w:rPr>
      </w:pPr>
      <w:r w:rsidRPr="007E0668">
        <w:rPr>
          <w:rStyle w:val="Heading2Char"/>
          <w:rFonts w:eastAsiaTheme="minorEastAsia"/>
        </w:rPr>
        <w:t>Primary SOL</w:t>
      </w:r>
      <w:r w:rsidRPr="005B4EDE">
        <w:rPr>
          <w:rFonts w:asciiTheme="minorHAnsi" w:hAnsiTheme="minorHAnsi"/>
          <w:b/>
        </w:rPr>
        <w:t>:</w:t>
      </w:r>
      <w:r>
        <w:rPr>
          <w:rFonts w:asciiTheme="minorHAnsi" w:hAnsiTheme="minorHAnsi"/>
          <w:b/>
        </w:rPr>
        <w:tab/>
      </w:r>
      <w:r>
        <w:rPr>
          <w:rFonts w:asciiTheme="minorHAnsi" w:hAnsiTheme="minorHAnsi"/>
        </w:rPr>
        <w:t>4.5</w:t>
      </w:r>
      <w:r w:rsidR="009879A4">
        <w:rPr>
          <w:rFonts w:asciiTheme="minorHAnsi" w:hAnsiTheme="minorHAnsi"/>
        </w:rPr>
        <w:tab/>
      </w:r>
      <w:r w:rsidRPr="00B616D2">
        <w:rPr>
          <w:rFonts w:asciiTheme="minorHAnsi" w:hAnsiTheme="minorHAnsi"/>
        </w:rPr>
        <w:t>The student will</w:t>
      </w:r>
    </w:p>
    <w:p w14:paraId="5F2C7236" w14:textId="57B28D79" w:rsidR="007C037B" w:rsidRPr="008C764A" w:rsidRDefault="00B7465F" w:rsidP="00D518BB">
      <w:pPr>
        <w:pStyle w:val="ListParagraph"/>
        <w:numPr>
          <w:ilvl w:val="0"/>
          <w:numId w:val="17"/>
        </w:numPr>
        <w:spacing w:after="0" w:line="240" w:lineRule="auto"/>
        <w:ind w:left="2970"/>
        <w:rPr>
          <w:rFonts w:cs="Times New Roman"/>
          <w:sz w:val="24"/>
          <w:szCs w:val="24"/>
        </w:rPr>
      </w:pPr>
      <w:r w:rsidRPr="008C764A">
        <w:rPr>
          <w:sz w:val="24"/>
          <w:szCs w:val="24"/>
        </w:rPr>
        <w:t>d</w:t>
      </w:r>
      <w:r w:rsidR="007C037B" w:rsidRPr="008C764A">
        <w:rPr>
          <w:sz w:val="24"/>
          <w:szCs w:val="24"/>
        </w:rPr>
        <w:t xml:space="preserve">etermine common multiples and factors, including least common multiple and greatest common factor. </w:t>
      </w:r>
    </w:p>
    <w:p w14:paraId="47267468" w14:textId="77777777" w:rsidR="00196BD1" w:rsidRPr="007F0621" w:rsidRDefault="00C64469" w:rsidP="00D518BB">
      <w:pPr>
        <w:spacing w:before="100" w:after="0" w:line="240" w:lineRule="auto"/>
        <w:ind w:left="2160" w:hanging="2160"/>
        <w:rPr>
          <w:rFonts w:cs="Times New Roman"/>
          <w:sz w:val="24"/>
          <w:szCs w:val="24"/>
        </w:rPr>
      </w:pPr>
      <w:r w:rsidRPr="007E0668">
        <w:rPr>
          <w:rStyle w:val="Heading2Char"/>
        </w:rPr>
        <w:t>Related SOL</w:t>
      </w:r>
      <w:r>
        <w:rPr>
          <w:rFonts w:cs="Times New Roman"/>
          <w:b/>
          <w:sz w:val="24"/>
          <w:szCs w:val="24"/>
        </w:rPr>
        <w:t>:</w:t>
      </w:r>
      <w:r>
        <w:rPr>
          <w:rFonts w:cs="Times New Roman"/>
          <w:b/>
          <w:sz w:val="24"/>
          <w:szCs w:val="24"/>
        </w:rPr>
        <w:tab/>
      </w:r>
      <w:r>
        <w:rPr>
          <w:rFonts w:cs="Times New Roman"/>
          <w:sz w:val="24"/>
          <w:szCs w:val="24"/>
        </w:rPr>
        <w:t>4.2a, 4.2b, 4.5b, 4.5c</w:t>
      </w:r>
      <w:r>
        <w:rPr>
          <w:rFonts w:cs="Times New Roman"/>
          <w:b/>
          <w:sz w:val="24"/>
          <w:szCs w:val="24"/>
        </w:rPr>
        <w:t xml:space="preserve"> </w:t>
      </w:r>
    </w:p>
    <w:p w14:paraId="294C9E1D" w14:textId="6270EF08" w:rsidR="003C048F" w:rsidRPr="007E0668" w:rsidRDefault="001C1985" w:rsidP="00D518BB">
      <w:pPr>
        <w:pStyle w:val="Heading2"/>
        <w:spacing w:before="100"/>
      </w:pPr>
      <w:r w:rsidRPr="007E0668">
        <w:t>Materials</w:t>
      </w:r>
      <w:r w:rsidR="007E0668" w:rsidRPr="007E0668">
        <w:t>:</w:t>
      </w:r>
      <w:r w:rsidRPr="007E0668">
        <w:t xml:space="preserve"> </w:t>
      </w:r>
    </w:p>
    <w:p w14:paraId="5913C068" w14:textId="6940877E" w:rsidR="00212A33" w:rsidRPr="007E0668" w:rsidRDefault="00212A33" w:rsidP="00D518BB">
      <w:pPr>
        <w:pStyle w:val="ListParagraph"/>
        <w:numPr>
          <w:ilvl w:val="0"/>
          <w:numId w:val="22"/>
        </w:numPr>
        <w:spacing w:before="60" w:after="0" w:line="240" w:lineRule="auto"/>
        <w:rPr>
          <w:sz w:val="24"/>
          <w:szCs w:val="24"/>
        </w:rPr>
      </w:pPr>
      <w:r w:rsidRPr="007E0668">
        <w:rPr>
          <w:sz w:val="24"/>
          <w:szCs w:val="24"/>
        </w:rPr>
        <w:t xml:space="preserve">Number Ray Investigators </w:t>
      </w:r>
      <w:r w:rsidR="005F6849" w:rsidRPr="007E0668">
        <w:rPr>
          <w:sz w:val="24"/>
          <w:szCs w:val="24"/>
        </w:rPr>
        <w:t>Recording Sheet</w:t>
      </w:r>
      <w:r w:rsidRPr="007E0668">
        <w:rPr>
          <w:sz w:val="24"/>
          <w:szCs w:val="24"/>
        </w:rPr>
        <w:t xml:space="preserve"> </w:t>
      </w:r>
      <w:r w:rsidR="002B213E" w:rsidRPr="007E0668">
        <w:rPr>
          <w:sz w:val="24"/>
          <w:szCs w:val="24"/>
        </w:rPr>
        <w:t>(attached)</w:t>
      </w:r>
    </w:p>
    <w:p w14:paraId="1042C9FE" w14:textId="37880FD3" w:rsidR="005F6849" w:rsidRPr="007E0668" w:rsidRDefault="002B213E" w:rsidP="007E0668">
      <w:pPr>
        <w:pStyle w:val="ListParagraph"/>
        <w:numPr>
          <w:ilvl w:val="0"/>
          <w:numId w:val="22"/>
        </w:numPr>
        <w:spacing w:after="0" w:line="240" w:lineRule="auto"/>
        <w:rPr>
          <w:sz w:val="24"/>
          <w:szCs w:val="24"/>
        </w:rPr>
      </w:pPr>
      <w:r w:rsidRPr="007E0668">
        <w:rPr>
          <w:sz w:val="24"/>
          <w:szCs w:val="24"/>
        </w:rPr>
        <w:t xml:space="preserve">Number Ray Investigators </w:t>
      </w:r>
      <w:r w:rsidR="005F6849" w:rsidRPr="007E0668">
        <w:rPr>
          <w:sz w:val="24"/>
          <w:szCs w:val="24"/>
        </w:rPr>
        <w:t>Venn Diagram</w:t>
      </w:r>
      <w:r w:rsidRPr="007E0668">
        <w:rPr>
          <w:sz w:val="24"/>
          <w:szCs w:val="24"/>
        </w:rPr>
        <w:t>s</w:t>
      </w:r>
      <w:r w:rsidR="005F6849" w:rsidRPr="007E0668">
        <w:rPr>
          <w:sz w:val="24"/>
          <w:szCs w:val="24"/>
        </w:rPr>
        <w:t xml:space="preserve"> Recording Sheet (</w:t>
      </w:r>
      <w:r w:rsidRPr="007E0668">
        <w:rPr>
          <w:sz w:val="24"/>
          <w:szCs w:val="24"/>
        </w:rPr>
        <w:t>attached</w:t>
      </w:r>
      <w:r w:rsidR="005F6849" w:rsidRPr="007E0668">
        <w:rPr>
          <w:sz w:val="24"/>
          <w:szCs w:val="24"/>
        </w:rPr>
        <w:t>)</w:t>
      </w:r>
    </w:p>
    <w:p w14:paraId="2A5A1F05" w14:textId="18064714" w:rsidR="006307CD" w:rsidRPr="007E0668" w:rsidRDefault="00212A33" w:rsidP="007E0668">
      <w:pPr>
        <w:pStyle w:val="ListParagraph"/>
        <w:numPr>
          <w:ilvl w:val="0"/>
          <w:numId w:val="22"/>
        </w:numPr>
        <w:spacing w:after="0" w:line="240" w:lineRule="auto"/>
        <w:rPr>
          <w:sz w:val="24"/>
          <w:szCs w:val="24"/>
        </w:rPr>
      </w:pPr>
      <w:r w:rsidRPr="007E0668">
        <w:rPr>
          <w:sz w:val="24"/>
          <w:szCs w:val="24"/>
        </w:rPr>
        <w:t>Number Ra</w:t>
      </w:r>
      <w:r w:rsidR="006307CD" w:rsidRPr="007E0668">
        <w:rPr>
          <w:sz w:val="24"/>
          <w:szCs w:val="24"/>
        </w:rPr>
        <w:t xml:space="preserve">y Investigators </w:t>
      </w:r>
      <w:r w:rsidR="009518E3" w:rsidRPr="007E0668">
        <w:rPr>
          <w:sz w:val="24"/>
          <w:szCs w:val="24"/>
        </w:rPr>
        <w:t>Student</w:t>
      </w:r>
      <w:r w:rsidR="005F6849" w:rsidRPr="007E0668">
        <w:rPr>
          <w:sz w:val="24"/>
          <w:szCs w:val="24"/>
        </w:rPr>
        <w:t xml:space="preserve"> </w:t>
      </w:r>
      <w:r w:rsidR="006307CD" w:rsidRPr="007E0668">
        <w:rPr>
          <w:sz w:val="24"/>
          <w:szCs w:val="24"/>
        </w:rPr>
        <w:t xml:space="preserve">Recording Sheet </w:t>
      </w:r>
      <w:r w:rsidR="009518E3" w:rsidRPr="007E0668">
        <w:rPr>
          <w:sz w:val="24"/>
          <w:szCs w:val="24"/>
        </w:rPr>
        <w:t>(attached)</w:t>
      </w:r>
    </w:p>
    <w:p w14:paraId="17AD8101" w14:textId="71A85005" w:rsidR="007E2205" w:rsidRPr="007E0668" w:rsidRDefault="007E2205" w:rsidP="007E0668">
      <w:pPr>
        <w:pStyle w:val="ListParagraph"/>
        <w:numPr>
          <w:ilvl w:val="0"/>
          <w:numId w:val="22"/>
        </w:numPr>
        <w:spacing w:after="0" w:line="240" w:lineRule="auto"/>
        <w:rPr>
          <w:color w:val="000000" w:themeColor="text1"/>
          <w:sz w:val="24"/>
          <w:szCs w:val="24"/>
        </w:rPr>
      </w:pPr>
      <w:r w:rsidRPr="007E0668">
        <w:rPr>
          <w:color w:val="000000" w:themeColor="text1"/>
          <w:sz w:val="24"/>
          <w:szCs w:val="24"/>
        </w:rPr>
        <w:t xml:space="preserve">Index </w:t>
      </w:r>
      <w:r w:rsidR="008050D1">
        <w:rPr>
          <w:color w:val="000000" w:themeColor="text1"/>
          <w:sz w:val="24"/>
          <w:szCs w:val="24"/>
        </w:rPr>
        <w:t>c</w:t>
      </w:r>
      <w:r w:rsidR="008050D1" w:rsidRPr="007E0668">
        <w:rPr>
          <w:color w:val="000000" w:themeColor="text1"/>
          <w:sz w:val="24"/>
          <w:szCs w:val="24"/>
        </w:rPr>
        <w:t>ards</w:t>
      </w:r>
      <w:r w:rsidR="00CD2B84" w:rsidRPr="007E0668">
        <w:rPr>
          <w:color w:val="000000" w:themeColor="text1"/>
          <w:sz w:val="24"/>
          <w:szCs w:val="24"/>
        </w:rPr>
        <w:t>, cut into eighths</w:t>
      </w:r>
    </w:p>
    <w:p w14:paraId="36A16275" w14:textId="77777777" w:rsidR="003E6CDF" w:rsidRPr="007E0668" w:rsidRDefault="003E6CDF" w:rsidP="007E0668">
      <w:pPr>
        <w:pStyle w:val="ListParagraph"/>
        <w:numPr>
          <w:ilvl w:val="0"/>
          <w:numId w:val="22"/>
        </w:numPr>
        <w:spacing w:after="0" w:line="240" w:lineRule="auto"/>
        <w:rPr>
          <w:sz w:val="24"/>
          <w:szCs w:val="24"/>
        </w:rPr>
      </w:pPr>
      <w:r w:rsidRPr="007E0668">
        <w:rPr>
          <w:sz w:val="24"/>
          <w:szCs w:val="24"/>
        </w:rPr>
        <w:t>Markers or crayons</w:t>
      </w:r>
    </w:p>
    <w:p w14:paraId="4EB242FB" w14:textId="6112CCF2" w:rsidR="003E6CDF" w:rsidRDefault="008050D1" w:rsidP="007E0668">
      <w:pPr>
        <w:pStyle w:val="ListParagraph"/>
        <w:numPr>
          <w:ilvl w:val="0"/>
          <w:numId w:val="22"/>
        </w:numPr>
        <w:spacing w:after="0" w:line="240" w:lineRule="auto"/>
        <w:rPr>
          <w:sz w:val="24"/>
          <w:szCs w:val="24"/>
        </w:rPr>
      </w:pPr>
      <w:r w:rsidRPr="007E0668">
        <w:rPr>
          <w:sz w:val="24"/>
          <w:szCs w:val="24"/>
        </w:rPr>
        <w:t>Dry</w:t>
      </w:r>
      <w:r>
        <w:rPr>
          <w:sz w:val="24"/>
          <w:szCs w:val="24"/>
        </w:rPr>
        <w:t>-</w:t>
      </w:r>
      <w:r w:rsidR="003E6CDF" w:rsidRPr="007E0668">
        <w:rPr>
          <w:sz w:val="24"/>
          <w:szCs w:val="24"/>
        </w:rPr>
        <w:t>erase markers</w:t>
      </w:r>
    </w:p>
    <w:p w14:paraId="0F3B5B8C" w14:textId="4CFDE0C9" w:rsidR="008050D1" w:rsidRPr="007E0668" w:rsidRDefault="008050D1" w:rsidP="007E0668">
      <w:pPr>
        <w:pStyle w:val="ListParagraph"/>
        <w:numPr>
          <w:ilvl w:val="0"/>
          <w:numId w:val="22"/>
        </w:numPr>
        <w:spacing w:after="0" w:line="240" w:lineRule="auto"/>
        <w:rPr>
          <w:sz w:val="24"/>
          <w:szCs w:val="24"/>
        </w:rPr>
      </w:pPr>
      <w:r>
        <w:rPr>
          <w:sz w:val="24"/>
          <w:szCs w:val="24"/>
        </w:rPr>
        <w:t>Demonstration tool (e.g., document camera, digital display) (optional)</w:t>
      </w:r>
    </w:p>
    <w:p w14:paraId="247F08AD" w14:textId="77777777" w:rsidR="001C1985" w:rsidRPr="007F0621" w:rsidRDefault="004203F5" w:rsidP="00D518BB">
      <w:pPr>
        <w:pStyle w:val="Heading2"/>
        <w:spacing w:before="100"/>
        <w:rPr>
          <w:rFonts w:asciiTheme="minorHAnsi" w:hAnsiTheme="minorHAnsi"/>
        </w:rPr>
      </w:pPr>
      <w:r w:rsidRPr="007F0621">
        <w:rPr>
          <w:rFonts w:asciiTheme="minorHAnsi" w:hAnsiTheme="minorHAnsi"/>
        </w:rPr>
        <w:t xml:space="preserve">Vocabulary </w:t>
      </w:r>
    </w:p>
    <w:p w14:paraId="387CA2EC" w14:textId="73822F2A" w:rsidR="00212A33" w:rsidRPr="00CD2B84" w:rsidRDefault="008050D1" w:rsidP="00D518BB">
      <w:pPr>
        <w:pStyle w:val="vocabulary"/>
        <w:spacing w:before="60"/>
      </w:pPr>
      <w:r w:rsidRPr="00CD2B84">
        <w:t xml:space="preserve">common factors, common multiples, divisor, </w:t>
      </w:r>
      <w:r w:rsidR="00212A33" w:rsidRPr="00CD2B84">
        <w:t xml:space="preserve">factor, </w:t>
      </w:r>
      <w:r w:rsidRPr="00CD2B84">
        <w:t xml:space="preserve">greatest common factor (GCF), least common multiple (LCM), </w:t>
      </w:r>
      <w:r w:rsidR="00212A33" w:rsidRPr="00CD2B84">
        <w:t>multiples, multiplication/</w:t>
      </w:r>
      <w:r w:rsidRPr="00CD2B84">
        <w:t>division</w:t>
      </w:r>
      <w:r>
        <w:t>-</w:t>
      </w:r>
      <w:r w:rsidR="00212A33" w:rsidRPr="00CD2B84">
        <w:t>related facts, product, ray</w:t>
      </w:r>
    </w:p>
    <w:p w14:paraId="20831BEA" w14:textId="29D12D36" w:rsidR="00AA57E5" w:rsidRPr="007F0621" w:rsidRDefault="002E277C" w:rsidP="00D518BB">
      <w:pPr>
        <w:pStyle w:val="Heading2"/>
        <w:spacing w:before="100"/>
        <w:rPr>
          <w:rFonts w:asciiTheme="minorHAnsi" w:hAnsiTheme="minorHAnsi"/>
        </w:rPr>
      </w:pPr>
      <w:r w:rsidRPr="007F0621">
        <w:rPr>
          <w:rFonts w:asciiTheme="minorHAnsi" w:hAnsiTheme="minorHAnsi"/>
        </w:rPr>
        <w:t>Student/Teacher Actions</w:t>
      </w:r>
      <w:r w:rsidR="00B277BA">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60D2B43A" w14:textId="5ED39747" w:rsidR="007C037B" w:rsidRPr="00D518BB" w:rsidRDefault="007C037B" w:rsidP="00D518BB">
      <w:pPr>
        <w:spacing w:before="60" w:after="0" w:line="240" w:lineRule="auto"/>
        <w:ind w:left="360"/>
        <w:rPr>
          <w:i/>
          <w:sz w:val="24"/>
          <w:szCs w:val="24"/>
        </w:rPr>
      </w:pPr>
      <w:r w:rsidRPr="00D518BB">
        <w:rPr>
          <w:i/>
          <w:sz w:val="24"/>
        </w:rPr>
        <w:t xml:space="preserve">Note: </w:t>
      </w:r>
      <w:r w:rsidR="00CD2B84" w:rsidRPr="00D518BB">
        <w:rPr>
          <w:i/>
          <w:sz w:val="24"/>
        </w:rPr>
        <w:t xml:space="preserve">In previous grades, </w:t>
      </w:r>
      <w:r w:rsidRPr="00D518BB">
        <w:rPr>
          <w:i/>
          <w:sz w:val="24"/>
        </w:rPr>
        <w:t xml:space="preserve">students </w:t>
      </w:r>
      <w:r w:rsidR="00CD2B84" w:rsidRPr="00D518BB">
        <w:rPr>
          <w:i/>
          <w:sz w:val="24"/>
        </w:rPr>
        <w:t xml:space="preserve">should </w:t>
      </w:r>
      <w:r w:rsidRPr="00D518BB">
        <w:rPr>
          <w:i/>
          <w:sz w:val="24"/>
        </w:rPr>
        <w:t xml:space="preserve">have been exposed to factors and multiples. </w:t>
      </w:r>
      <w:r w:rsidR="008050D1">
        <w:rPr>
          <w:i/>
          <w:sz w:val="24"/>
        </w:rPr>
        <w:t>This</w:t>
      </w:r>
      <w:r w:rsidR="008050D1" w:rsidRPr="00D518BB">
        <w:rPr>
          <w:i/>
          <w:sz w:val="24"/>
        </w:rPr>
        <w:t xml:space="preserve"> </w:t>
      </w:r>
      <w:r w:rsidR="008C764A" w:rsidRPr="00D518BB">
        <w:rPr>
          <w:i/>
          <w:sz w:val="24"/>
        </w:rPr>
        <w:t xml:space="preserve">lesson is a discovery or </w:t>
      </w:r>
      <w:r w:rsidR="008050D1" w:rsidRPr="00D518BB">
        <w:rPr>
          <w:i/>
          <w:sz w:val="24"/>
        </w:rPr>
        <w:t>concept</w:t>
      </w:r>
      <w:r w:rsidR="008050D1">
        <w:rPr>
          <w:i/>
          <w:sz w:val="24"/>
        </w:rPr>
        <w:t>-</w:t>
      </w:r>
      <w:r w:rsidR="008C764A" w:rsidRPr="00D518BB">
        <w:rPr>
          <w:i/>
          <w:sz w:val="24"/>
        </w:rPr>
        <w:t xml:space="preserve">attainment lesson. The </w:t>
      </w:r>
      <w:r w:rsidRPr="00D518BB">
        <w:rPr>
          <w:i/>
          <w:sz w:val="24"/>
        </w:rPr>
        <w:t xml:space="preserve">goal for this lesson is for students to </w:t>
      </w:r>
      <w:r w:rsidRPr="00D518BB">
        <w:rPr>
          <w:i/>
          <w:sz w:val="24"/>
          <w:szCs w:val="24"/>
        </w:rPr>
        <w:t xml:space="preserve">make connections and understand the relationships between factors and multiples of a given number. The students will not be given any clues. They can play the game as a whole class, in a small group, or individually. </w:t>
      </w:r>
    </w:p>
    <w:p w14:paraId="0E58F535" w14:textId="77777777" w:rsidR="007C037B" w:rsidRPr="00D518BB" w:rsidRDefault="007C037B" w:rsidP="00D518BB">
      <w:pPr>
        <w:spacing w:before="60" w:after="0" w:line="240" w:lineRule="auto"/>
        <w:ind w:left="360"/>
        <w:rPr>
          <w:i/>
          <w:sz w:val="24"/>
        </w:rPr>
      </w:pPr>
      <w:r w:rsidRPr="00D518BB">
        <w:rPr>
          <w:i/>
          <w:sz w:val="24"/>
          <w:szCs w:val="24"/>
        </w:rPr>
        <w:t xml:space="preserve">Before undertaking this activity, </w:t>
      </w:r>
      <w:r w:rsidRPr="00D518BB">
        <w:rPr>
          <w:i/>
          <w:sz w:val="24"/>
        </w:rPr>
        <w:t>prepare index cards with the factors and multiples of the number ray you will model for students. It is a good idea to color code the factors and multiples in contrasting colors.</w:t>
      </w:r>
    </w:p>
    <w:p w14:paraId="05C3A775" w14:textId="3DDFD15F" w:rsidR="007C037B" w:rsidRPr="007C037B" w:rsidRDefault="007C037B" w:rsidP="007C037B">
      <w:pPr>
        <w:pStyle w:val="NumberedPara"/>
        <w:numPr>
          <w:ilvl w:val="0"/>
          <w:numId w:val="12"/>
        </w:numPr>
        <w:spacing w:before="60" w:after="0"/>
        <w:rPr>
          <w:rFonts w:asciiTheme="minorHAnsi" w:hAnsiTheme="minorHAnsi" w:cstheme="minorHAnsi"/>
          <w:szCs w:val="24"/>
        </w:rPr>
      </w:pPr>
      <w:r w:rsidRPr="007C037B">
        <w:rPr>
          <w:rFonts w:asciiTheme="minorHAnsi" w:hAnsiTheme="minorHAnsi" w:cstheme="minorHAnsi"/>
          <w:szCs w:val="24"/>
        </w:rPr>
        <w:t xml:space="preserve">Distribute the Number Ray Investigators handout </w:t>
      </w:r>
      <w:r w:rsidR="008C764A">
        <w:rPr>
          <w:rFonts w:asciiTheme="minorHAnsi" w:hAnsiTheme="minorHAnsi" w:cstheme="minorHAnsi"/>
          <w:szCs w:val="24"/>
        </w:rPr>
        <w:t xml:space="preserve">(attached) </w:t>
      </w:r>
      <w:r w:rsidRPr="007C037B">
        <w:rPr>
          <w:rFonts w:asciiTheme="minorHAnsi" w:hAnsiTheme="minorHAnsi" w:cstheme="minorHAnsi"/>
          <w:szCs w:val="24"/>
        </w:rPr>
        <w:t xml:space="preserve">and the Number Ray Investigators </w:t>
      </w:r>
      <w:r w:rsidR="00D518BB">
        <w:rPr>
          <w:rFonts w:asciiTheme="minorHAnsi" w:hAnsiTheme="minorHAnsi" w:cstheme="minorHAnsi"/>
          <w:szCs w:val="24"/>
        </w:rPr>
        <w:t xml:space="preserve">Student </w:t>
      </w:r>
      <w:r w:rsidRPr="007C037B">
        <w:rPr>
          <w:rFonts w:asciiTheme="minorHAnsi" w:hAnsiTheme="minorHAnsi" w:cstheme="minorHAnsi"/>
          <w:szCs w:val="24"/>
        </w:rPr>
        <w:t>Recording Sheet</w:t>
      </w:r>
      <w:r w:rsidR="008C764A">
        <w:rPr>
          <w:rFonts w:asciiTheme="minorHAnsi" w:hAnsiTheme="minorHAnsi" w:cstheme="minorHAnsi"/>
          <w:szCs w:val="24"/>
        </w:rPr>
        <w:t xml:space="preserve"> (attached)</w:t>
      </w:r>
      <w:r w:rsidRPr="007C037B">
        <w:rPr>
          <w:rFonts w:asciiTheme="minorHAnsi" w:hAnsiTheme="minorHAnsi" w:cstheme="minorHAnsi"/>
          <w:szCs w:val="24"/>
        </w:rPr>
        <w:t>. Have students play Number Ray Investigators as follows:</w:t>
      </w:r>
    </w:p>
    <w:p w14:paraId="3DFBE5A2" w14:textId="1F45B3AA" w:rsidR="007C037B" w:rsidRPr="007C037B" w:rsidRDefault="00CD2B84" w:rsidP="00D518BB">
      <w:pPr>
        <w:pStyle w:val="Bullet1"/>
        <w:numPr>
          <w:ilvl w:val="0"/>
          <w:numId w:val="18"/>
        </w:numPr>
        <w:spacing w:after="0"/>
        <w:ind w:left="1440"/>
        <w:rPr>
          <w:rFonts w:asciiTheme="minorHAnsi" w:hAnsiTheme="minorHAnsi" w:cstheme="minorHAnsi"/>
          <w:szCs w:val="24"/>
        </w:rPr>
      </w:pPr>
      <w:r>
        <w:rPr>
          <w:rFonts w:asciiTheme="minorHAnsi" w:hAnsiTheme="minorHAnsi" w:cstheme="minorHAnsi"/>
          <w:szCs w:val="24"/>
        </w:rPr>
        <w:t>Display a Number Ray Investigators Recording Sheet</w:t>
      </w:r>
      <w:r w:rsidR="008C764A">
        <w:rPr>
          <w:rFonts w:asciiTheme="minorHAnsi" w:hAnsiTheme="minorHAnsi" w:cstheme="minorHAnsi"/>
          <w:szCs w:val="24"/>
        </w:rPr>
        <w:t xml:space="preserve"> with </w:t>
      </w:r>
      <w:r w:rsidR="008050D1">
        <w:rPr>
          <w:rFonts w:asciiTheme="minorHAnsi" w:hAnsiTheme="minorHAnsi" w:cstheme="minorHAnsi"/>
          <w:szCs w:val="24"/>
        </w:rPr>
        <w:t xml:space="preserve">a demonstration tool </w:t>
      </w:r>
      <w:r w:rsidR="008C764A">
        <w:rPr>
          <w:rFonts w:asciiTheme="minorHAnsi" w:hAnsiTheme="minorHAnsi" w:cstheme="minorHAnsi"/>
          <w:szCs w:val="24"/>
        </w:rPr>
        <w:t>or on a poster.</w:t>
      </w:r>
    </w:p>
    <w:p w14:paraId="03A53F30" w14:textId="45154787" w:rsidR="007C037B" w:rsidRPr="007C037B" w:rsidRDefault="00CD2B84" w:rsidP="00D518BB">
      <w:pPr>
        <w:pStyle w:val="Bullet1"/>
        <w:numPr>
          <w:ilvl w:val="0"/>
          <w:numId w:val="18"/>
        </w:numPr>
        <w:spacing w:after="0"/>
        <w:ind w:left="1440"/>
        <w:rPr>
          <w:rFonts w:asciiTheme="minorHAnsi" w:hAnsiTheme="minorHAnsi" w:cstheme="minorHAnsi"/>
          <w:szCs w:val="24"/>
        </w:rPr>
      </w:pPr>
      <w:r>
        <w:rPr>
          <w:rFonts w:asciiTheme="minorHAnsi" w:hAnsiTheme="minorHAnsi" w:cstheme="minorHAnsi"/>
          <w:szCs w:val="24"/>
        </w:rPr>
        <w:lastRenderedPageBreak/>
        <w:t>Write</w:t>
      </w:r>
      <w:r w:rsidR="007C037B" w:rsidRPr="007C037B">
        <w:rPr>
          <w:rFonts w:asciiTheme="minorHAnsi" w:hAnsiTheme="minorHAnsi" w:cstheme="minorHAnsi"/>
          <w:szCs w:val="24"/>
        </w:rPr>
        <w:t xml:space="preserve"> </w:t>
      </w:r>
      <w:r>
        <w:rPr>
          <w:rFonts w:asciiTheme="minorHAnsi" w:hAnsiTheme="minorHAnsi" w:cstheme="minorHAnsi"/>
          <w:szCs w:val="24"/>
        </w:rPr>
        <w:t>the</w:t>
      </w:r>
      <w:r w:rsidR="007C037B" w:rsidRPr="007C037B">
        <w:rPr>
          <w:rFonts w:asciiTheme="minorHAnsi" w:hAnsiTheme="minorHAnsi" w:cstheme="minorHAnsi"/>
          <w:szCs w:val="24"/>
        </w:rPr>
        <w:t xml:space="preserve"> “</w:t>
      </w:r>
      <w:r w:rsidR="00291048">
        <w:rPr>
          <w:rFonts w:asciiTheme="minorHAnsi" w:hAnsiTheme="minorHAnsi" w:cstheme="minorHAnsi"/>
          <w:szCs w:val="24"/>
        </w:rPr>
        <w:t>target</w:t>
      </w:r>
      <w:r w:rsidR="007C037B" w:rsidRPr="007C037B">
        <w:rPr>
          <w:rFonts w:asciiTheme="minorHAnsi" w:hAnsiTheme="minorHAnsi" w:cstheme="minorHAnsi"/>
          <w:szCs w:val="24"/>
        </w:rPr>
        <w:t xml:space="preserve"> number” </w:t>
      </w:r>
      <w:r>
        <w:rPr>
          <w:rFonts w:asciiTheme="minorHAnsi" w:hAnsiTheme="minorHAnsi" w:cstheme="minorHAnsi"/>
          <w:szCs w:val="24"/>
        </w:rPr>
        <w:t xml:space="preserve">6 </w:t>
      </w:r>
      <w:r w:rsidR="00291048">
        <w:rPr>
          <w:rFonts w:asciiTheme="minorHAnsi" w:hAnsiTheme="minorHAnsi" w:cstheme="minorHAnsi"/>
          <w:szCs w:val="24"/>
        </w:rPr>
        <w:t>in the circle</w:t>
      </w:r>
      <w:r w:rsidR="008C764A">
        <w:rPr>
          <w:rFonts w:asciiTheme="minorHAnsi" w:hAnsiTheme="minorHAnsi" w:cstheme="minorHAnsi"/>
          <w:szCs w:val="24"/>
        </w:rPr>
        <w:t xml:space="preserve"> on the</w:t>
      </w:r>
      <w:r w:rsidR="007C037B" w:rsidRPr="007C037B">
        <w:rPr>
          <w:rFonts w:asciiTheme="minorHAnsi" w:hAnsiTheme="minorHAnsi" w:cstheme="minorHAnsi"/>
          <w:szCs w:val="24"/>
        </w:rPr>
        <w:t xml:space="preserve"> number ray.</w:t>
      </w:r>
    </w:p>
    <w:p w14:paraId="7575C4EA" w14:textId="515688DF" w:rsidR="007C037B" w:rsidRPr="007C037B" w:rsidRDefault="007C037B" w:rsidP="00D518BB">
      <w:pPr>
        <w:pStyle w:val="Bullet1"/>
        <w:numPr>
          <w:ilvl w:val="0"/>
          <w:numId w:val="18"/>
        </w:numPr>
        <w:spacing w:after="0"/>
        <w:ind w:left="1440"/>
        <w:rPr>
          <w:rFonts w:asciiTheme="minorHAnsi" w:hAnsiTheme="minorHAnsi" w:cstheme="minorHAnsi"/>
          <w:szCs w:val="24"/>
        </w:rPr>
      </w:pPr>
      <w:r w:rsidRPr="007C037B">
        <w:rPr>
          <w:rFonts w:asciiTheme="minorHAnsi" w:hAnsiTheme="minorHAnsi" w:cstheme="minorHAnsi"/>
          <w:szCs w:val="24"/>
        </w:rPr>
        <w:t xml:space="preserve">Explain to students that they are </w:t>
      </w:r>
      <w:r w:rsidR="00291048">
        <w:rPr>
          <w:rFonts w:asciiTheme="minorHAnsi" w:hAnsiTheme="minorHAnsi" w:cstheme="minorHAnsi"/>
          <w:szCs w:val="24"/>
        </w:rPr>
        <w:t>“</w:t>
      </w:r>
      <w:r w:rsidRPr="007C037B">
        <w:rPr>
          <w:rFonts w:asciiTheme="minorHAnsi" w:hAnsiTheme="minorHAnsi" w:cstheme="minorHAnsi"/>
          <w:szCs w:val="24"/>
        </w:rPr>
        <w:t>investigators</w:t>
      </w:r>
      <w:r w:rsidR="008050D1">
        <w:rPr>
          <w:rFonts w:asciiTheme="minorHAnsi" w:hAnsiTheme="minorHAnsi" w:cstheme="minorHAnsi"/>
          <w:szCs w:val="24"/>
        </w:rPr>
        <w:t>,</w:t>
      </w:r>
      <w:r w:rsidR="00291048">
        <w:rPr>
          <w:rFonts w:asciiTheme="minorHAnsi" w:hAnsiTheme="minorHAnsi" w:cstheme="minorHAnsi"/>
          <w:szCs w:val="24"/>
        </w:rPr>
        <w:t>”</w:t>
      </w:r>
      <w:r w:rsidRPr="007C037B">
        <w:rPr>
          <w:rFonts w:asciiTheme="minorHAnsi" w:hAnsiTheme="minorHAnsi" w:cstheme="minorHAnsi"/>
          <w:szCs w:val="24"/>
        </w:rPr>
        <w:t xml:space="preserve"> and their task is to investigate specific relationships of the </w:t>
      </w:r>
      <w:r w:rsidR="00291048">
        <w:rPr>
          <w:rFonts w:asciiTheme="minorHAnsi" w:hAnsiTheme="minorHAnsi" w:cstheme="minorHAnsi"/>
          <w:szCs w:val="24"/>
        </w:rPr>
        <w:t>target</w:t>
      </w:r>
      <w:r w:rsidRPr="007C037B">
        <w:rPr>
          <w:rFonts w:asciiTheme="minorHAnsi" w:hAnsiTheme="minorHAnsi" w:cstheme="minorHAnsi"/>
          <w:szCs w:val="24"/>
        </w:rPr>
        <w:t xml:space="preserve"> number to other numbers. Do not give any clues or hints that will cause students to realize they are working with factors and multiples. </w:t>
      </w:r>
      <w:r w:rsidR="00291048">
        <w:rPr>
          <w:rFonts w:asciiTheme="minorHAnsi" w:hAnsiTheme="minorHAnsi" w:cstheme="minorHAnsi"/>
          <w:szCs w:val="24"/>
        </w:rPr>
        <w:t xml:space="preserve">The intent of this activity is for students </w:t>
      </w:r>
      <w:r w:rsidRPr="007C037B">
        <w:rPr>
          <w:rFonts w:asciiTheme="minorHAnsi" w:hAnsiTheme="minorHAnsi" w:cstheme="minorHAnsi"/>
          <w:szCs w:val="24"/>
        </w:rPr>
        <w:t>to make the connection and discover on their own how the</w:t>
      </w:r>
      <w:r w:rsidR="00291048">
        <w:rPr>
          <w:rFonts w:asciiTheme="minorHAnsi" w:hAnsiTheme="minorHAnsi" w:cstheme="minorHAnsi"/>
          <w:szCs w:val="24"/>
        </w:rPr>
        <w:t xml:space="preserve"> target</w:t>
      </w:r>
      <w:r w:rsidRPr="007C037B">
        <w:rPr>
          <w:rFonts w:asciiTheme="minorHAnsi" w:hAnsiTheme="minorHAnsi" w:cstheme="minorHAnsi"/>
          <w:szCs w:val="24"/>
        </w:rPr>
        <w:t xml:space="preserve"> number relates to the other numbers. You may want to limit the </w:t>
      </w:r>
      <w:r w:rsidR="00291048">
        <w:rPr>
          <w:rFonts w:asciiTheme="minorHAnsi" w:hAnsiTheme="minorHAnsi" w:cstheme="minorHAnsi"/>
          <w:szCs w:val="24"/>
        </w:rPr>
        <w:t>students to guessing</w:t>
      </w:r>
      <w:r w:rsidRPr="007C037B">
        <w:rPr>
          <w:rFonts w:asciiTheme="minorHAnsi" w:hAnsiTheme="minorHAnsi" w:cstheme="minorHAnsi"/>
          <w:szCs w:val="24"/>
        </w:rPr>
        <w:t xml:space="preserve"> numbers up to </w:t>
      </w:r>
      <w:r w:rsidR="00CD2B84">
        <w:rPr>
          <w:rFonts w:asciiTheme="minorHAnsi" w:hAnsiTheme="minorHAnsi" w:cstheme="minorHAnsi"/>
          <w:szCs w:val="24"/>
        </w:rPr>
        <w:t>60</w:t>
      </w:r>
      <w:r w:rsidRPr="001E771A">
        <w:rPr>
          <w:rFonts w:asciiTheme="minorHAnsi" w:hAnsiTheme="minorHAnsi" w:cstheme="minorHAnsi"/>
          <w:szCs w:val="24"/>
        </w:rPr>
        <w:t xml:space="preserve">. </w:t>
      </w:r>
    </w:p>
    <w:p w14:paraId="4AD95552" w14:textId="500A3EF3" w:rsidR="007E2205" w:rsidRPr="007E2205" w:rsidRDefault="00291048" w:rsidP="00D518BB">
      <w:pPr>
        <w:pStyle w:val="Bullet1"/>
        <w:numPr>
          <w:ilvl w:val="0"/>
          <w:numId w:val="18"/>
        </w:numPr>
        <w:ind w:left="1440"/>
        <w:rPr>
          <w:rFonts w:asciiTheme="minorHAnsi" w:hAnsiTheme="minorHAnsi" w:cstheme="minorHAnsi"/>
          <w:szCs w:val="24"/>
        </w:rPr>
      </w:pPr>
      <w:r>
        <w:rPr>
          <w:rFonts w:asciiTheme="minorHAnsi" w:hAnsiTheme="minorHAnsi" w:cstheme="minorHAnsi"/>
          <w:szCs w:val="24"/>
        </w:rPr>
        <w:t>Allow students, as individuals or as teams,</w:t>
      </w:r>
      <w:r w:rsidR="007C037B" w:rsidRPr="007C037B">
        <w:rPr>
          <w:rFonts w:asciiTheme="minorHAnsi" w:hAnsiTheme="minorHAnsi" w:cstheme="minorHAnsi"/>
          <w:szCs w:val="24"/>
        </w:rPr>
        <w:t xml:space="preserve"> to start guessing numbers that relate in some way to the </w:t>
      </w:r>
      <w:r>
        <w:rPr>
          <w:rFonts w:asciiTheme="minorHAnsi" w:hAnsiTheme="minorHAnsi" w:cstheme="minorHAnsi"/>
          <w:szCs w:val="24"/>
        </w:rPr>
        <w:t>target</w:t>
      </w:r>
      <w:r w:rsidR="007C037B" w:rsidRPr="007C037B">
        <w:rPr>
          <w:rFonts w:asciiTheme="minorHAnsi" w:hAnsiTheme="minorHAnsi" w:cstheme="minorHAnsi"/>
          <w:szCs w:val="24"/>
        </w:rPr>
        <w:t xml:space="preserve"> number. </w:t>
      </w:r>
      <w:r w:rsidR="005F0681">
        <w:rPr>
          <w:rFonts w:asciiTheme="minorHAnsi" w:hAnsiTheme="minorHAnsi" w:cstheme="minorHAnsi"/>
          <w:szCs w:val="24"/>
        </w:rPr>
        <w:t xml:space="preserve">The number ray could be set up in advance to include an index card for each of the numbers that will ultimately need to be guessed. </w:t>
      </w:r>
      <w:r w:rsidR="007C037B" w:rsidRPr="007C037B">
        <w:rPr>
          <w:rFonts w:asciiTheme="minorHAnsi" w:hAnsiTheme="minorHAnsi" w:cstheme="minorHAnsi"/>
          <w:szCs w:val="24"/>
        </w:rPr>
        <w:t xml:space="preserve">When students guess a factor or multiple of the </w:t>
      </w:r>
      <w:r>
        <w:rPr>
          <w:rFonts w:asciiTheme="minorHAnsi" w:hAnsiTheme="minorHAnsi" w:cstheme="minorHAnsi"/>
          <w:szCs w:val="24"/>
        </w:rPr>
        <w:t>target</w:t>
      </w:r>
      <w:r w:rsidR="007E2205">
        <w:rPr>
          <w:rFonts w:asciiTheme="minorHAnsi" w:hAnsiTheme="minorHAnsi" w:cstheme="minorHAnsi"/>
          <w:szCs w:val="24"/>
        </w:rPr>
        <w:t xml:space="preserve"> number, write the number on </w:t>
      </w:r>
      <w:r w:rsidR="005F0681">
        <w:rPr>
          <w:rFonts w:asciiTheme="minorHAnsi" w:hAnsiTheme="minorHAnsi" w:cstheme="minorHAnsi"/>
          <w:szCs w:val="24"/>
        </w:rPr>
        <w:t>one of the</w:t>
      </w:r>
      <w:r w:rsidR="007E2205">
        <w:rPr>
          <w:rFonts w:asciiTheme="minorHAnsi" w:hAnsiTheme="minorHAnsi" w:cstheme="minorHAnsi"/>
          <w:szCs w:val="24"/>
        </w:rPr>
        <w:t xml:space="preserve"> index card</w:t>
      </w:r>
      <w:r w:rsidR="005F0681">
        <w:rPr>
          <w:rFonts w:asciiTheme="minorHAnsi" w:hAnsiTheme="minorHAnsi" w:cstheme="minorHAnsi"/>
          <w:szCs w:val="24"/>
        </w:rPr>
        <w:t>s</w:t>
      </w:r>
      <w:r w:rsidR="007E2205">
        <w:rPr>
          <w:rFonts w:asciiTheme="minorHAnsi" w:hAnsiTheme="minorHAnsi" w:cstheme="minorHAnsi"/>
          <w:szCs w:val="24"/>
        </w:rPr>
        <w:t xml:space="preserve"> </w:t>
      </w:r>
      <w:r w:rsidR="00136449">
        <w:rPr>
          <w:rFonts w:asciiTheme="minorHAnsi" w:hAnsiTheme="minorHAnsi" w:cstheme="minorHAnsi"/>
          <w:szCs w:val="24"/>
        </w:rPr>
        <w:t xml:space="preserve">and place it </w:t>
      </w:r>
      <w:r w:rsidR="007C037B" w:rsidRPr="007C037B">
        <w:rPr>
          <w:rFonts w:asciiTheme="minorHAnsi" w:hAnsiTheme="minorHAnsi" w:cstheme="minorHAnsi"/>
          <w:szCs w:val="24"/>
        </w:rPr>
        <w:t xml:space="preserve">in its </w:t>
      </w:r>
      <w:r w:rsidR="007E2205">
        <w:rPr>
          <w:rFonts w:asciiTheme="minorHAnsi" w:hAnsiTheme="minorHAnsi" w:cstheme="minorHAnsi"/>
          <w:szCs w:val="24"/>
        </w:rPr>
        <w:t>corresponding</w:t>
      </w:r>
      <w:r w:rsidR="005F0681">
        <w:rPr>
          <w:rFonts w:asciiTheme="minorHAnsi" w:hAnsiTheme="minorHAnsi" w:cstheme="minorHAnsi"/>
          <w:szCs w:val="24"/>
        </w:rPr>
        <w:t xml:space="preserve"> location</w:t>
      </w:r>
      <w:r w:rsidR="007C037B" w:rsidRPr="007C037B">
        <w:rPr>
          <w:rFonts w:asciiTheme="minorHAnsi" w:hAnsiTheme="minorHAnsi" w:cstheme="minorHAnsi"/>
          <w:szCs w:val="24"/>
        </w:rPr>
        <w:t xml:space="preserve"> on the number ray</w:t>
      </w:r>
      <w:r>
        <w:rPr>
          <w:rFonts w:asciiTheme="minorHAnsi" w:hAnsiTheme="minorHAnsi" w:cstheme="minorHAnsi"/>
          <w:szCs w:val="24"/>
        </w:rPr>
        <w:t xml:space="preserve">. Factors </w:t>
      </w:r>
      <w:r w:rsidR="007E2205">
        <w:rPr>
          <w:rFonts w:asciiTheme="minorHAnsi" w:hAnsiTheme="minorHAnsi" w:cstheme="minorHAnsi"/>
          <w:szCs w:val="24"/>
        </w:rPr>
        <w:t>should</w:t>
      </w:r>
      <w:r>
        <w:rPr>
          <w:rFonts w:asciiTheme="minorHAnsi" w:hAnsiTheme="minorHAnsi" w:cstheme="minorHAnsi"/>
          <w:szCs w:val="24"/>
        </w:rPr>
        <w:t xml:space="preserve"> be placed in numerical order on the left of the target number</w:t>
      </w:r>
      <w:r w:rsidR="00136449">
        <w:rPr>
          <w:rFonts w:asciiTheme="minorHAnsi" w:hAnsiTheme="minorHAnsi" w:cstheme="minorHAnsi"/>
          <w:szCs w:val="24"/>
        </w:rPr>
        <w:t>,</w:t>
      </w:r>
      <w:r>
        <w:rPr>
          <w:rFonts w:asciiTheme="minorHAnsi" w:hAnsiTheme="minorHAnsi" w:cstheme="minorHAnsi"/>
          <w:szCs w:val="24"/>
        </w:rPr>
        <w:t xml:space="preserve"> and multiples </w:t>
      </w:r>
      <w:r w:rsidR="007E2205">
        <w:rPr>
          <w:rFonts w:asciiTheme="minorHAnsi" w:hAnsiTheme="minorHAnsi" w:cstheme="minorHAnsi"/>
          <w:szCs w:val="24"/>
        </w:rPr>
        <w:t>should</w:t>
      </w:r>
      <w:r>
        <w:rPr>
          <w:rFonts w:asciiTheme="minorHAnsi" w:hAnsiTheme="minorHAnsi" w:cstheme="minorHAnsi"/>
          <w:szCs w:val="24"/>
        </w:rPr>
        <w:t xml:space="preserve"> be placed in numerical order on the right of the target number. </w:t>
      </w:r>
      <w:r w:rsidR="007C037B" w:rsidRPr="007C037B">
        <w:rPr>
          <w:rFonts w:asciiTheme="minorHAnsi" w:hAnsiTheme="minorHAnsi" w:cstheme="minorHAnsi"/>
          <w:szCs w:val="24"/>
        </w:rPr>
        <w:t xml:space="preserve">When students guess numbers that are not factors or multiples of the </w:t>
      </w:r>
      <w:r>
        <w:rPr>
          <w:rFonts w:asciiTheme="minorHAnsi" w:hAnsiTheme="minorHAnsi" w:cstheme="minorHAnsi"/>
          <w:szCs w:val="24"/>
        </w:rPr>
        <w:t>target</w:t>
      </w:r>
      <w:r w:rsidR="007C037B" w:rsidRPr="007C037B">
        <w:rPr>
          <w:rFonts w:asciiTheme="minorHAnsi" w:hAnsiTheme="minorHAnsi" w:cstheme="minorHAnsi"/>
          <w:szCs w:val="24"/>
        </w:rPr>
        <w:t xml:space="preserve"> number, </w:t>
      </w:r>
      <w:r w:rsidR="00310091">
        <w:rPr>
          <w:rFonts w:asciiTheme="minorHAnsi" w:hAnsiTheme="minorHAnsi" w:cstheme="minorHAnsi"/>
          <w:szCs w:val="24"/>
        </w:rPr>
        <w:t>also write</w:t>
      </w:r>
      <w:r w:rsidR="007C037B" w:rsidRPr="007C037B">
        <w:rPr>
          <w:rFonts w:asciiTheme="minorHAnsi" w:hAnsiTheme="minorHAnsi" w:cstheme="minorHAnsi"/>
          <w:szCs w:val="24"/>
        </w:rPr>
        <w:t xml:space="preserve"> those numbers on blank index cards, </w:t>
      </w:r>
      <w:r w:rsidR="00310091">
        <w:rPr>
          <w:rFonts w:asciiTheme="minorHAnsi" w:hAnsiTheme="minorHAnsi" w:cstheme="minorHAnsi"/>
          <w:szCs w:val="24"/>
        </w:rPr>
        <w:t>but</w:t>
      </w:r>
      <w:r w:rsidR="007C037B" w:rsidRPr="007C037B">
        <w:rPr>
          <w:rFonts w:asciiTheme="minorHAnsi" w:hAnsiTheme="minorHAnsi" w:cstheme="minorHAnsi"/>
          <w:szCs w:val="24"/>
        </w:rPr>
        <w:t xml:space="preserve"> </w:t>
      </w:r>
      <w:r w:rsidR="00310091">
        <w:rPr>
          <w:rFonts w:asciiTheme="minorHAnsi" w:hAnsiTheme="minorHAnsi" w:cstheme="minorHAnsi"/>
          <w:szCs w:val="24"/>
        </w:rPr>
        <w:t>display</w:t>
      </w:r>
      <w:r w:rsidR="007C037B" w:rsidRPr="007C037B">
        <w:rPr>
          <w:rFonts w:asciiTheme="minorHAnsi" w:hAnsiTheme="minorHAnsi" w:cstheme="minorHAnsi"/>
          <w:szCs w:val="24"/>
        </w:rPr>
        <w:t xml:space="preserve"> them </w:t>
      </w:r>
      <w:r w:rsidR="00136449">
        <w:rPr>
          <w:rFonts w:asciiTheme="minorHAnsi" w:hAnsiTheme="minorHAnsi" w:cstheme="minorHAnsi"/>
          <w:szCs w:val="24"/>
        </w:rPr>
        <w:t>away from</w:t>
      </w:r>
      <w:r w:rsidR="00310091">
        <w:rPr>
          <w:rFonts w:asciiTheme="minorHAnsi" w:hAnsiTheme="minorHAnsi" w:cstheme="minorHAnsi"/>
          <w:szCs w:val="24"/>
        </w:rPr>
        <w:t xml:space="preserve"> the number ray </w:t>
      </w:r>
      <w:r w:rsidR="007C037B" w:rsidRPr="007C037B">
        <w:rPr>
          <w:rFonts w:asciiTheme="minorHAnsi" w:hAnsiTheme="minorHAnsi" w:cstheme="minorHAnsi"/>
          <w:szCs w:val="24"/>
        </w:rPr>
        <w:t xml:space="preserve">in </w:t>
      </w:r>
      <w:r>
        <w:rPr>
          <w:rFonts w:asciiTheme="minorHAnsi" w:hAnsiTheme="minorHAnsi" w:cstheme="minorHAnsi"/>
          <w:szCs w:val="24"/>
        </w:rPr>
        <w:t>a</w:t>
      </w:r>
      <w:r w:rsidR="007C037B" w:rsidRPr="007C037B">
        <w:rPr>
          <w:rFonts w:asciiTheme="minorHAnsi" w:hAnsiTheme="minorHAnsi" w:cstheme="minorHAnsi"/>
          <w:szCs w:val="24"/>
        </w:rPr>
        <w:t xml:space="preserve"> “</w:t>
      </w:r>
      <w:r w:rsidRPr="005F0681">
        <w:rPr>
          <w:rFonts w:asciiTheme="minorHAnsi" w:hAnsiTheme="minorHAnsi" w:cstheme="minorHAnsi"/>
          <w:szCs w:val="24"/>
        </w:rPr>
        <w:t>Misfits</w:t>
      </w:r>
      <w:r w:rsidR="007C037B" w:rsidRPr="007C037B">
        <w:rPr>
          <w:rFonts w:asciiTheme="minorHAnsi" w:hAnsiTheme="minorHAnsi" w:cstheme="minorHAnsi"/>
          <w:szCs w:val="24"/>
        </w:rPr>
        <w:t xml:space="preserve">” </w:t>
      </w:r>
      <w:r w:rsidR="00310091">
        <w:rPr>
          <w:rFonts w:asciiTheme="minorHAnsi" w:hAnsiTheme="minorHAnsi" w:cstheme="minorHAnsi"/>
          <w:szCs w:val="24"/>
        </w:rPr>
        <w:t>area.</w:t>
      </w:r>
    </w:p>
    <w:p w14:paraId="077EB54C" w14:textId="0AB711FA" w:rsidR="005F0681" w:rsidRPr="00CD2B84" w:rsidRDefault="00CD2B84" w:rsidP="00B277BA">
      <w:pPr>
        <w:pStyle w:val="Bullet1"/>
        <w:numPr>
          <w:ilvl w:val="0"/>
          <w:numId w:val="0"/>
        </w:numPr>
        <w:spacing w:after="0"/>
        <w:ind w:left="1440"/>
        <w:rPr>
          <w:rFonts w:asciiTheme="minorHAnsi" w:hAnsiTheme="minorHAnsi" w:cstheme="minorHAnsi"/>
          <w:b/>
          <w:szCs w:val="24"/>
        </w:rPr>
      </w:pPr>
      <w:r>
        <w:rPr>
          <w:noProof/>
        </w:rPr>
        <w:drawing>
          <wp:inline distT="0" distB="0" distL="0" distR="0" wp14:anchorId="00AEE074" wp14:editId="6B7D6532">
            <wp:extent cx="4448175" cy="2257425"/>
            <wp:effectExtent l="0" t="0" r="9525" b="9525"/>
            <wp:docPr id="1" name="Picture 1" descr="diagram of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448175" cy="2257425"/>
                    </a:xfrm>
                    <a:prstGeom prst="rect">
                      <a:avLst/>
                    </a:prstGeom>
                  </pic:spPr>
                </pic:pic>
              </a:graphicData>
            </a:graphic>
          </wp:inline>
        </w:drawing>
      </w:r>
    </w:p>
    <w:p w14:paraId="027BBA21" w14:textId="1A941D8D" w:rsidR="007C037B" w:rsidRPr="007C037B" w:rsidRDefault="007C037B" w:rsidP="00D518BB">
      <w:pPr>
        <w:pStyle w:val="Bullet1"/>
        <w:numPr>
          <w:ilvl w:val="0"/>
          <w:numId w:val="18"/>
        </w:numPr>
        <w:spacing w:after="0"/>
        <w:ind w:left="1440"/>
        <w:rPr>
          <w:rFonts w:asciiTheme="minorHAnsi" w:hAnsiTheme="minorHAnsi" w:cstheme="minorHAnsi"/>
          <w:b/>
          <w:szCs w:val="24"/>
        </w:rPr>
      </w:pPr>
      <w:r w:rsidRPr="008C764A">
        <w:rPr>
          <w:rFonts w:asciiTheme="minorHAnsi" w:hAnsiTheme="minorHAnsi" w:cstheme="minorHAnsi"/>
          <w:szCs w:val="24"/>
        </w:rPr>
        <w:t xml:space="preserve">After a couple of factors and multiples are on the number ray, have students, </w:t>
      </w:r>
      <w:r w:rsidR="00291048" w:rsidRPr="008C764A">
        <w:rPr>
          <w:rFonts w:asciiTheme="minorHAnsi" w:hAnsiTheme="minorHAnsi" w:cstheme="minorHAnsi"/>
          <w:szCs w:val="24"/>
        </w:rPr>
        <w:t xml:space="preserve">again </w:t>
      </w:r>
      <w:r w:rsidRPr="008C764A">
        <w:rPr>
          <w:rFonts w:asciiTheme="minorHAnsi" w:hAnsiTheme="minorHAnsi" w:cstheme="minorHAnsi"/>
          <w:szCs w:val="24"/>
        </w:rPr>
        <w:t xml:space="preserve">either </w:t>
      </w:r>
      <w:r w:rsidR="00291048" w:rsidRPr="008C764A">
        <w:rPr>
          <w:rFonts w:asciiTheme="minorHAnsi" w:hAnsiTheme="minorHAnsi" w:cstheme="minorHAnsi"/>
          <w:szCs w:val="24"/>
        </w:rPr>
        <w:t>as individuals</w:t>
      </w:r>
      <w:r w:rsidR="00291048">
        <w:rPr>
          <w:rFonts w:asciiTheme="minorHAnsi" w:hAnsiTheme="minorHAnsi" w:cstheme="minorHAnsi"/>
          <w:szCs w:val="24"/>
        </w:rPr>
        <w:t xml:space="preserve"> or as teams, </w:t>
      </w:r>
      <w:r w:rsidRPr="007C037B">
        <w:rPr>
          <w:rFonts w:asciiTheme="minorHAnsi" w:hAnsiTheme="minorHAnsi" w:cstheme="minorHAnsi"/>
          <w:szCs w:val="24"/>
        </w:rPr>
        <w:t xml:space="preserve">discuss what they think </w:t>
      </w:r>
      <w:r w:rsidR="00291048">
        <w:rPr>
          <w:rFonts w:asciiTheme="minorHAnsi" w:hAnsiTheme="minorHAnsi" w:cstheme="minorHAnsi"/>
          <w:szCs w:val="24"/>
        </w:rPr>
        <w:t>the relationships of the numbers on the left and right of the target number are. (</w:t>
      </w:r>
      <w:r w:rsidRPr="007C037B">
        <w:rPr>
          <w:rFonts w:asciiTheme="minorHAnsi" w:hAnsiTheme="minorHAnsi" w:cstheme="minorHAnsi"/>
          <w:szCs w:val="24"/>
        </w:rPr>
        <w:t xml:space="preserve">i.e., </w:t>
      </w:r>
      <w:r w:rsidR="005F0681">
        <w:rPr>
          <w:rFonts w:asciiTheme="minorHAnsi" w:hAnsiTheme="minorHAnsi" w:cstheme="minorHAnsi"/>
          <w:szCs w:val="24"/>
        </w:rPr>
        <w:t>when the target number is 6, discuss</w:t>
      </w:r>
      <w:r w:rsidRPr="007C037B">
        <w:rPr>
          <w:rFonts w:asciiTheme="minorHAnsi" w:hAnsiTheme="minorHAnsi" w:cstheme="minorHAnsi"/>
          <w:szCs w:val="24"/>
        </w:rPr>
        <w:t xml:space="preserve"> the relationships that could exist between </w:t>
      </w:r>
      <w:r w:rsidR="005F0681">
        <w:rPr>
          <w:rFonts w:asciiTheme="minorHAnsi" w:hAnsiTheme="minorHAnsi" w:cstheme="minorHAnsi"/>
          <w:szCs w:val="24"/>
        </w:rPr>
        <w:t>1, 2, and 6, then discuss the relationships that could exist</w:t>
      </w:r>
      <w:r w:rsidR="008C764A">
        <w:rPr>
          <w:rFonts w:asciiTheme="minorHAnsi" w:hAnsiTheme="minorHAnsi" w:cstheme="minorHAnsi"/>
          <w:szCs w:val="24"/>
        </w:rPr>
        <w:t xml:space="preserve"> between 12, 24, 36, 42, and 6). </w:t>
      </w:r>
      <w:r w:rsidR="00291048">
        <w:rPr>
          <w:rFonts w:asciiTheme="minorHAnsi" w:hAnsiTheme="minorHAnsi" w:cstheme="minorHAnsi"/>
          <w:szCs w:val="24"/>
        </w:rPr>
        <w:t>At this time, d</w:t>
      </w:r>
      <w:r w:rsidRPr="007C037B">
        <w:rPr>
          <w:rFonts w:asciiTheme="minorHAnsi" w:hAnsiTheme="minorHAnsi" w:cstheme="minorHAnsi"/>
          <w:szCs w:val="24"/>
        </w:rPr>
        <w:t xml:space="preserve">o not indicate whether </w:t>
      </w:r>
      <w:r w:rsidR="005F0681">
        <w:rPr>
          <w:rFonts w:asciiTheme="minorHAnsi" w:hAnsiTheme="minorHAnsi" w:cstheme="minorHAnsi"/>
          <w:szCs w:val="24"/>
        </w:rPr>
        <w:t>student</w:t>
      </w:r>
      <w:r w:rsidRPr="007C037B">
        <w:rPr>
          <w:rFonts w:asciiTheme="minorHAnsi" w:hAnsiTheme="minorHAnsi" w:cstheme="minorHAnsi"/>
          <w:szCs w:val="24"/>
        </w:rPr>
        <w:t xml:space="preserve"> </w:t>
      </w:r>
      <w:r w:rsidR="00291048">
        <w:rPr>
          <w:rFonts w:asciiTheme="minorHAnsi" w:hAnsiTheme="minorHAnsi" w:cstheme="minorHAnsi"/>
          <w:szCs w:val="24"/>
        </w:rPr>
        <w:t>suggestions</w:t>
      </w:r>
      <w:r w:rsidR="005F0681">
        <w:rPr>
          <w:rFonts w:asciiTheme="minorHAnsi" w:hAnsiTheme="minorHAnsi" w:cstheme="minorHAnsi"/>
          <w:szCs w:val="24"/>
        </w:rPr>
        <w:t xml:space="preserve"> regarding the relationships</w:t>
      </w:r>
      <w:r w:rsidRPr="007C037B">
        <w:rPr>
          <w:rFonts w:asciiTheme="minorHAnsi" w:hAnsiTheme="minorHAnsi" w:cstheme="minorHAnsi"/>
          <w:szCs w:val="24"/>
        </w:rPr>
        <w:t xml:space="preserve"> are correct or incorrect.</w:t>
      </w:r>
      <w:r w:rsidR="005F0681">
        <w:rPr>
          <w:rFonts w:asciiTheme="minorHAnsi" w:hAnsiTheme="minorHAnsi" w:cstheme="minorHAnsi"/>
          <w:szCs w:val="24"/>
        </w:rPr>
        <w:t xml:space="preserve"> </w:t>
      </w:r>
      <w:r w:rsidR="00EA47FC">
        <w:rPr>
          <w:rFonts w:asciiTheme="minorHAnsi" w:hAnsiTheme="minorHAnsi" w:cstheme="minorHAnsi"/>
          <w:szCs w:val="24"/>
        </w:rPr>
        <w:t xml:space="preserve">Write student suggestions on chart paper or list them on the board so they can refer to them as play continues. </w:t>
      </w:r>
    </w:p>
    <w:p w14:paraId="5FA02ACD" w14:textId="237F143B" w:rsidR="007C037B" w:rsidRPr="007C037B" w:rsidRDefault="005F0681" w:rsidP="00D518BB">
      <w:pPr>
        <w:pStyle w:val="Bullet1"/>
        <w:numPr>
          <w:ilvl w:val="0"/>
          <w:numId w:val="18"/>
        </w:numPr>
        <w:spacing w:after="0"/>
        <w:ind w:left="1440"/>
        <w:rPr>
          <w:rFonts w:asciiTheme="minorHAnsi" w:hAnsiTheme="minorHAnsi" w:cstheme="minorHAnsi"/>
          <w:szCs w:val="24"/>
        </w:rPr>
      </w:pPr>
      <w:r>
        <w:rPr>
          <w:rFonts w:asciiTheme="minorHAnsi" w:hAnsiTheme="minorHAnsi" w:cstheme="minorHAnsi"/>
          <w:szCs w:val="24"/>
        </w:rPr>
        <w:t>Allow students to continue guessing numbers</w:t>
      </w:r>
      <w:r w:rsidR="007C037B" w:rsidRPr="007C037B">
        <w:rPr>
          <w:rFonts w:asciiTheme="minorHAnsi" w:hAnsiTheme="minorHAnsi" w:cstheme="minorHAnsi"/>
          <w:szCs w:val="24"/>
        </w:rPr>
        <w:t xml:space="preserve">, stopping periodically to have students investigate the </w:t>
      </w:r>
      <w:r>
        <w:rPr>
          <w:rFonts w:asciiTheme="minorHAnsi" w:hAnsiTheme="minorHAnsi" w:cstheme="minorHAnsi"/>
          <w:szCs w:val="24"/>
        </w:rPr>
        <w:t xml:space="preserve">relationships of the </w:t>
      </w:r>
      <w:r w:rsidR="007C037B" w:rsidRPr="007C037B">
        <w:rPr>
          <w:rFonts w:asciiTheme="minorHAnsi" w:hAnsiTheme="minorHAnsi" w:cstheme="minorHAnsi"/>
          <w:szCs w:val="24"/>
        </w:rPr>
        <w:t xml:space="preserve">numbers </w:t>
      </w:r>
      <w:r>
        <w:rPr>
          <w:rFonts w:asciiTheme="minorHAnsi" w:hAnsiTheme="minorHAnsi" w:cstheme="minorHAnsi"/>
          <w:szCs w:val="24"/>
        </w:rPr>
        <w:t xml:space="preserve">to the target number </w:t>
      </w:r>
      <w:r w:rsidR="007C037B" w:rsidRPr="007C037B">
        <w:rPr>
          <w:rFonts w:asciiTheme="minorHAnsi" w:hAnsiTheme="minorHAnsi" w:cstheme="minorHAnsi"/>
          <w:szCs w:val="24"/>
        </w:rPr>
        <w:t>as more and more are added to the number ray.</w:t>
      </w:r>
    </w:p>
    <w:p w14:paraId="0E1FC032" w14:textId="5A45745C" w:rsidR="007E2205" w:rsidRPr="00A822B4" w:rsidRDefault="007C037B" w:rsidP="00D518BB">
      <w:pPr>
        <w:pStyle w:val="Bullet1"/>
        <w:numPr>
          <w:ilvl w:val="0"/>
          <w:numId w:val="18"/>
        </w:numPr>
        <w:spacing w:after="0"/>
        <w:ind w:left="1440"/>
        <w:rPr>
          <w:rFonts w:asciiTheme="minorHAnsi" w:hAnsiTheme="minorHAnsi" w:cstheme="minorHAnsi"/>
          <w:szCs w:val="24"/>
        </w:rPr>
      </w:pPr>
      <w:r w:rsidRPr="007C037B">
        <w:rPr>
          <w:rFonts w:asciiTheme="minorHAnsi" w:hAnsiTheme="minorHAnsi" w:cstheme="minorHAnsi"/>
          <w:szCs w:val="24"/>
        </w:rPr>
        <w:t xml:space="preserve">Once all of the factors and at least five multiples have been added to the number ray, </w:t>
      </w:r>
      <w:r w:rsidR="00A822B4">
        <w:rPr>
          <w:rFonts w:asciiTheme="minorHAnsi" w:hAnsiTheme="minorHAnsi" w:cstheme="minorHAnsi"/>
          <w:szCs w:val="24"/>
        </w:rPr>
        <w:t>ask</w:t>
      </w:r>
      <w:r w:rsidRPr="007C037B">
        <w:rPr>
          <w:rFonts w:asciiTheme="minorHAnsi" w:hAnsiTheme="minorHAnsi" w:cstheme="minorHAnsi"/>
          <w:szCs w:val="24"/>
        </w:rPr>
        <w:t xml:space="preserve"> </w:t>
      </w:r>
      <w:r w:rsidR="00A822B4">
        <w:rPr>
          <w:rFonts w:asciiTheme="minorHAnsi" w:hAnsiTheme="minorHAnsi" w:cstheme="minorHAnsi"/>
          <w:szCs w:val="24"/>
        </w:rPr>
        <w:t>individuals or teams to</w:t>
      </w:r>
      <w:r w:rsidRPr="007C037B">
        <w:rPr>
          <w:rFonts w:asciiTheme="minorHAnsi" w:hAnsiTheme="minorHAnsi" w:cstheme="minorHAnsi"/>
          <w:szCs w:val="24"/>
        </w:rPr>
        <w:t xml:space="preserve"> </w:t>
      </w:r>
      <w:r w:rsidR="00EA47FC">
        <w:rPr>
          <w:rFonts w:asciiTheme="minorHAnsi" w:hAnsiTheme="minorHAnsi" w:cstheme="minorHAnsi"/>
          <w:szCs w:val="24"/>
        </w:rPr>
        <w:t xml:space="preserve">brainstorm additional guesses on the </w:t>
      </w:r>
      <w:r w:rsidRPr="007C037B">
        <w:rPr>
          <w:rFonts w:asciiTheme="minorHAnsi" w:hAnsiTheme="minorHAnsi" w:cstheme="minorHAnsi"/>
          <w:szCs w:val="24"/>
        </w:rPr>
        <w:t xml:space="preserve">relationship each of these numbers could have to the </w:t>
      </w:r>
      <w:r w:rsidR="00A822B4">
        <w:rPr>
          <w:rFonts w:asciiTheme="minorHAnsi" w:hAnsiTheme="minorHAnsi" w:cstheme="minorHAnsi"/>
          <w:szCs w:val="24"/>
        </w:rPr>
        <w:t>target</w:t>
      </w:r>
      <w:r w:rsidRPr="007C037B">
        <w:rPr>
          <w:rFonts w:asciiTheme="minorHAnsi" w:hAnsiTheme="minorHAnsi" w:cstheme="minorHAnsi"/>
          <w:szCs w:val="24"/>
        </w:rPr>
        <w:t xml:space="preserve"> number.</w:t>
      </w:r>
      <w:r w:rsidR="00EA47FC">
        <w:rPr>
          <w:rFonts w:asciiTheme="minorHAnsi" w:hAnsiTheme="minorHAnsi" w:cstheme="minorHAnsi"/>
          <w:szCs w:val="24"/>
        </w:rPr>
        <w:t xml:space="preserve"> Have students share out additional relationship suggestions, and add them to the suggestions chart or list </w:t>
      </w:r>
      <w:r w:rsidR="003E6CDF">
        <w:rPr>
          <w:rFonts w:asciiTheme="minorHAnsi" w:hAnsiTheme="minorHAnsi" w:cstheme="minorHAnsi"/>
          <w:szCs w:val="24"/>
        </w:rPr>
        <w:t xml:space="preserve">them </w:t>
      </w:r>
      <w:r w:rsidR="00EA47FC">
        <w:rPr>
          <w:rFonts w:asciiTheme="minorHAnsi" w:hAnsiTheme="minorHAnsi" w:cstheme="minorHAnsi"/>
          <w:szCs w:val="24"/>
        </w:rPr>
        <w:t xml:space="preserve">on the board. </w:t>
      </w:r>
    </w:p>
    <w:p w14:paraId="00C9CEF5" w14:textId="74810258" w:rsidR="007C037B" w:rsidRPr="0027240A" w:rsidRDefault="00EA47FC" w:rsidP="008C764A">
      <w:pPr>
        <w:pStyle w:val="NumberedPara"/>
        <w:numPr>
          <w:ilvl w:val="0"/>
          <w:numId w:val="19"/>
        </w:numPr>
        <w:spacing w:before="60" w:after="0"/>
        <w:rPr>
          <w:rFonts w:asciiTheme="minorHAnsi" w:hAnsiTheme="minorHAnsi" w:cstheme="minorHAnsi"/>
          <w:szCs w:val="24"/>
        </w:rPr>
      </w:pPr>
      <w:r>
        <w:rPr>
          <w:rFonts w:asciiTheme="minorHAnsi" w:hAnsiTheme="minorHAnsi" w:cstheme="minorHAnsi"/>
          <w:szCs w:val="24"/>
        </w:rPr>
        <w:t xml:space="preserve">Have students come back together to determine the best suggestion for the relationships of the guessed numbers to the target number. </w:t>
      </w:r>
      <w:r w:rsidR="0027240A">
        <w:rPr>
          <w:rFonts w:asciiTheme="minorHAnsi" w:hAnsiTheme="minorHAnsi" w:cstheme="minorHAnsi"/>
          <w:szCs w:val="24"/>
        </w:rPr>
        <w:t xml:space="preserve">Students should have some appropriate ideas generated by now but may have not named the groups of numbers </w:t>
      </w:r>
      <w:r w:rsidR="0027240A" w:rsidRPr="0027240A">
        <w:rPr>
          <w:rFonts w:asciiTheme="minorHAnsi" w:hAnsiTheme="minorHAnsi" w:cstheme="minorHAnsi"/>
          <w:szCs w:val="24"/>
        </w:rPr>
        <w:t>“factors” and “multiples</w:t>
      </w:r>
      <w:r w:rsidR="00136449">
        <w:rPr>
          <w:rFonts w:asciiTheme="minorHAnsi" w:hAnsiTheme="minorHAnsi" w:cstheme="minorHAnsi"/>
          <w:szCs w:val="24"/>
        </w:rPr>
        <w:t>.</w:t>
      </w:r>
      <w:r w:rsidR="0027240A" w:rsidRPr="0027240A">
        <w:rPr>
          <w:rFonts w:asciiTheme="minorHAnsi" w:hAnsiTheme="minorHAnsi" w:cstheme="minorHAnsi"/>
          <w:szCs w:val="24"/>
        </w:rPr>
        <w:t xml:space="preserve">” </w:t>
      </w:r>
      <w:r w:rsidRPr="0027240A">
        <w:rPr>
          <w:rFonts w:asciiTheme="minorHAnsi" w:hAnsiTheme="minorHAnsi" w:cstheme="minorHAnsi"/>
          <w:szCs w:val="24"/>
        </w:rPr>
        <w:t xml:space="preserve">If students struggle with naming the relationships as factors and multiples, </w:t>
      </w:r>
      <w:r w:rsidR="003E6CDF">
        <w:rPr>
          <w:rFonts w:asciiTheme="minorHAnsi" w:hAnsiTheme="minorHAnsi" w:cstheme="minorHAnsi"/>
          <w:szCs w:val="24"/>
        </w:rPr>
        <w:t xml:space="preserve">consider asking one or more of the guiding questions below to lead students to naming these relationships: </w:t>
      </w:r>
    </w:p>
    <w:p w14:paraId="013CD788" w14:textId="576AFD50" w:rsidR="00F85B79" w:rsidRDefault="00136449" w:rsidP="00D518BB">
      <w:pPr>
        <w:pStyle w:val="ListParagraph"/>
        <w:numPr>
          <w:ilvl w:val="1"/>
          <w:numId w:val="19"/>
        </w:numPr>
        <w:spacing w:line="240" w:lineRule="auto"/>
        <w:rPr>
          <w:sz w:val="24"/>
          <w:szCs w:val="24"/>
        </w:rPr>
      </w:pPr>
      <w:r>
        <w:rPr>
          <w:sz w:val="24"/>
          <w:szCs w:val="24"/>
        </w:rPr>
        <w:t>“</w:t>
      </w:r>
      <w:r w:rsidR="00F85B79" w:rsidRPr="0027240A">
        <w:rPr>
          <w:sz w:val="24"/>
          <w:szCs w:val="24"/>
        </w:rPr>
        <w:t>Do the numbers on the left and right of the target number have the same relationship to the target number? Why or why not?</w:t>
      </w:r>
      <w:r>
        <w:rPr>
          <w:sz w:val="24"/>
          <w:szCs w:val="24"/>
        </w:rPr>
        <w:t>”</w:t>
      </w:r>
      <w:r w:rsidR="00F85B79" w:rsidRPr="0027240A">
        <w:rPr>
          <w:sz w:val="24"/>
          <w:szCs w:val="24"/>
        </w:rPr>
        <w:t xml:space="preserve"> </w:t>
      </w:r>
    </w:p>
    <w:p w14:paraId="5BEF3EC5" w14:textId="19236482" w:rsidR="0027240A" w:rsidRPr="0027240A" w:rsidRDefault="00136449" w:rsidP="00D518BB">
      <w:pPr>
        <w:pStyle w:val="ListParagraph"/>
        <w:numPr>
          <w:ilvl w:val="1"/>
          <w:numId w:val="19"/>
        </w:numPr>
        <w:spacing w:line="240" w:lineRule="auto"/>
        <w:rPr>
          <w:sz w:val="24"/>
          <w:szCs w:val="24"/>
        </w:rPr>
      </w:pPr>
      <w:r>
        <w:rPr>
          <w:sz w:val="24"/>
          <w:szCs w:val="24"/>
        </w:rPr>
        <w:t>“</w:t>
      </w:r>
      <w:r w:rsidR="0027240A">
        <w:rPr>
          <w:sz w:val="24"/>
          <w:szCs w:val="24"/>
        </w:rPr>
        <w:t>Is there any way to describe the numbers on the left of the target numbers in terms of multiplication? What about the numbers on the right of the target number?</w:t>
      </w:r>
      <w:r>
        <w:rPr>
          <w:sz w:val="24"/>
          <w:szCs w:val="24"/>
        </w:rPr>
        <w:t>”</w:t>
      </w:r>
      <w:r w:rsidR="0027240A">
        <w:rPr>
          <w:sz w:val="24"/>
          <w:szCs w:val="24"/>
        </w:rPr>
        <w:t xml:space="preserve"> </w:t>
      </w:r>
    </w:p>
    <w:p w14:paraId="12C9A27C" w14:textId="561AC834" w:rsidR="00F85B79" w:rsidRPr="0027240A" w:rsidRDefault="00136449" w:rsidP="00D518BB">
      <w:pPr>
        <w:pStyle w:val="ListParagraph"/>
        <w:numPr>
          <w:ilvl w:val="1"/>
          <w:numId w:val="19"/>
        </w:numPr>
        <w:spacing w:line="240" w:lineRule="auto"/>
        <w:rPr>
          <w:sz w:val="24"/>
          <w:szCs w:val="24"/>
        </w:rPr>
      </w:pPr>
      <w:r>
        <w:rPr>
          <w:sz w:val="24"/>
          <w:szCs w:val="24"/>
        </w:rPr>
        <w:t>“</w:t>
      </w:r>
      <w:r w:rsidR="00F85B79" w:rsidRPr="0027240A">
        <w:rPr>
          <w:sz w:val="24"/>
          <w:szCs w:val="24"/>
        </w:rPr>
        <w:t>Are there any number patterns that exist with the numbers on the left of the target number? On the right of the target number?</w:t>
      </w:r>
      <w:r>
        <w:rPr>
          <w:sz w:val="24"/>
          <w:szCs w:val="24"/>
        </w:rPr>
        <w:t>”</w:t>
      </w:r>
    </w:p>
    <w:p w14:paraId="6451F210" w14:textId="1443EDC5" w:rsidR="00F85B79" w:rsidRPr="0027240A" w:rsidRDefault="00136449" w:rsidP="00D518BB">
      <w:pPr>
        <w:pStyle w:val="ListParagraph"/>
        <w:numPr>
          <w:ilvl w:val="1"/>
          <w:numId w:val="19"/>
        </w:numPr>
        <w:spacing w:after="0" w:line="240" w:lineRule="auto"/>
        <w:rPr>
          <w:sz w:val="24"/>
          <w:szCs w:val="24"/>
        </w:rPr>
      </w:pPr>
      <w:r>
        <w:rPr>
          <w:sz w:val="24"/>
          <w:szCs w:val="24"/>
        </w:rPr>
        <w:t>“</w:t>
      </w:r>
      <w:r w:rsidR="003E6CDF">
        <w:rPr>
          <w:sz w:val="24"/>
          <w:szCs w:val="24"/>
        </w:rPr>
        <w:t xml:space="preserve">Describe the order of the numbers, including the target number, moving left to right along the number ray. </w:t>
      </w:r>
      <w:r w:rsidR="00F85B79" w:rsidRPr="0027240A">
        <w:rPr>
          <w:sz w:val="24"/>
          <w:szCs w:val="24"/>
        </w:rPr>
        <w:t>Does this order give any clue to the relationship between the numbers and the target number</w:t>
      </w:r>
      <w:r w:rsidRPr="0027240A">
        <w:rPr>
          <w:sz w:val="24"/>
          <w:szCs w:val="24"/>
        </w:rPr>
        <w:t>?</w:t>
      </w:r>
      <w:r>
        <w:rPr>
          <w:sz w:val="24"/>
          <w:szCs w:val="24"/>
        </w:rPr>
        <w:t>”</w:t>
      </w:r>
      <w:r w:rsidRPr="0027240A">
        <w:rPr>
          <w:sz w:val="24"/>
          <w:szCs w:val="24"/>
        </w:rPr>
        <w:t xml:space="preserve"> </w:t>
      </w:r>
    </w:p>
    <w:p w14:paraId="5512A1B3" w14:textId="439BA27D" w:rsidR="00B26510" w:rsidRPr="00B26510" w:rsidRDefault="006307CD" w:rsidP="00D518BB">
      <w:pPr>
        <w:pStyle w:val="ListParagraph"/>
        <w:numPr>
          <w:ilvl w:val="0"/>
          <w:numId w:val="20"/>
        </w:numPr>
        <w:spacing w:before="60" w:after="0" w:line="240" w:lineRule="auto"/>
        <w:contextualSpacing w:val="0"/>
        <w:rPr>
          <w:color w:val="FF0000"/>
          <w:sz w:val="24"/>
        </w:rPr>
      </w:pPr>
      <w:r w:rsidRPr="006307CD">
        <w:rPr>
          <w:sz w:val="24"/>
        </w:rPr>
        <w:t>Make</w:t>
      </w:r>
      <w:r w:rsidR="00D114DB" w:rsidRPr="006307CD">
        <w:rPr>
          <w:sz w:val="24"/>
        </w:rPr>
        <w:t xml:space="preserve"> connections to vocabulary and the relationships </w:t>
      </w:r>
      <w:r w:rsidRPr="006307CD">
        <w:rPr>
          <w:sz w:val="24"/>
        </w:rPr>
        <w:t xml:space="preserve">of the index card numbers </w:t>
      </w:r>
      <w:r w:rsidR="00D114DB" w:rsidRPr="006307CD">
        <w:rPr>
          <w:sz w:val="24"/>
        </w:rPr>
        <w:t xml:space="preserve">to the target number. Label the diagram and </w:t>
      </w:r>
      <w:r w:rsidR="00E354BE" w:rsidRPr="006307CD">
        <w:rPr>
          <w:sz w:val="24"/>
        </w:rPr>
        <w:t xml:space="preserve">have students </w:t>
      </w:r>
      <w:r w:rsidR="00D114DB" w:rsidRPr="006307CD">
        <w:rPr>
          <w:sz w:val="24"/>
        </w:rPr>
        <w:t xml:space="preserve">generate mathematical descriptions of the terms </w:t>
      </w:r>
      <w:r w:rsidR="00D114DB" w:rsidRPr="00D518BB">
        <w:rPr>
          <w:i/>
          <w:sz w:val="24"/>
        </w:rPr>
        <w:t>factors</w:t>
      </w:r>
      <w:r w:rsidR="00D114DB" w:rsidRPr="006307CD">
        <w:rPr>
          <w:sz w:val="24"/>
        </w:rPr>
        <w:t xml:space="preserve"> and </w:t>
      </w:r>
      <w:r w:rsidR="00D114DB" w:rsidRPr="00D518BB">
        <w:rPr>
          <w:i/>
          <w:sz w:val="24"/>
        </w:rPr>
        <w:t>multiples</w:t>
      </w:r>
      <w:r w:rsidR="00136449">
        <w:rPr>
          <w:i/>
          <w:sz w:val="24"/>
        </w:rPr>
        <w:t>,</w:t>
      </w:r>
      <w:r w:rsidR="00E354BE" w:rsidRPr="006307CD">
        <w:rPr>
          <w:sz w:val="24"/>
        </w:rPr>
        <w:t xml:space="preserve"> given the conversations had during the lesson</w:t>
      </w:r>
      <w:r w:rsidR="00D114DB" w:rsidRPr="006307CD">
        <w:rPr>
          <w:sz w:val="24"/>
        </w:rPr>
        <w:t>.</w:t>
      </w:r>
      <w:r w:rsidR="00E354BE" w:rsidRPr="006307CD">
        <w:rPr>
          <w:sz w:val="24"/>
        </w:rPr>
        <w:t xml:space="preserve"> </w:t>
      </w:r>
      <w:r w:rsidR="003E6CDF">
        <w:rPr>
          <w:sz w:val="24"/>
        </w:rPr>
        <w:t>A completed diagram is shown below. (Note: Misfit numbers may vary depending on student guesses.)</w:t>
      </w:r>
    </w:p>
    <w:p w14:paraId="6548245C" w14:textId="7EF4CB86" w:rsidR="00B26510" w:rsidRPr="00B26510" w:rsidRDefault="00B26510" w:rsidP="00B26510">
      <w:pPr>
        <w:pStyle w:val="ListParagraph"/>
        <w:jc w:val="center"/>
        <w:rPr>
          <w:color w:val="FF0000"/>
          <w:sz w:val="28"/>
        </w:rPr>
      </w:pPr>
      <w:r>
        <w:rPr>
          <w:noProof/>
        </w:rPr>
        <w:drawing>
          <wp:inline distT="0" distB="0" distL="0" distR="0" wp14:anchorId="1030C6D9" wp14:editId="44A014B1">
            <wp:extent cx="3502115" cy="1828800"/>
            <wp:effectExtent l="0" t="0" r="3175" b="0"/>
            <wp:docPr id="30" name="Picture 30" descr="diagram of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35088" cy="1846018"/>
                    </a:xfrm>
                    <a:prstGeom prst="rect">
                      <a:avLst/>
                    </a:prstGeom>
                  </pic:spPr>
                </pic:pic>
              </a:graphicData>
            </a:graphic>
          </wp:inline>
        </w:drawing>
      </w:r>
    </w:p>
    <w:p w14:paraId="4DAAE925" w14:textId="69DEF0DC" w:rsidR="00933FA6" w:rsidRPr="00641BA4" w:rsidRDefault="003E6CDF" w:rsidP="00D518BB">
      <w:pPr>
        <w:pStyle w:val="ListParagraph"/>
        <w:numPr>
          <w:ilvl w:val="0"/>
          <w:numId w:val="20"/>
        </w:numPr>
        <w:spacing w:before="60" w:after="0" w:line="240" w:lineRule="auto"/>
        <w:rPr>
          <w:color w:val="FF0000"/>
          <w:sz w:val="28"/>
        </w:rPr>
      </w:pPr>
      <w:r w:rsidRPr="00641BA4">
        <w:rPr>
          <w:rFonts w:cstheme="minorHAnsi"/>
          <w:sz w:val="24"/>
          <w:szCs w:val="24"/>
        </w:rPr>
        <w:t>In partnerships or teams, h</w:t>
      </w:r>
      <w:r w:rsidR="00933FA6" w:rsidRPr="00641BA4">
        <w:rPr>
          <w:rFonts w:cstheme="minorHAnsi"/>
          <w:sz w:val="24"/>
          <w:szCs w:val="24"/>
        </w:rPr>
        <w:t>ave students repeat the activity</w:t>
      </w:r>
      <w:r w:rsidRPr="00641BA4">
        <w:rPr>
          <w:rFonts w:cstheme="minorHAnsi"/>
          <w:sz w:val="24"/>
          <w:szCs w:val="24"/>
        </w:rPr>
        <w:t xml:space="preserve"> with a different target number, 8. The Number Ray Investigators Recording Sheet may be laminated</w:t>
      </w:r>
      <w:r w:rsidR="00136449">
        <w:rPr>
          <w:rFonts w:cstheme="minorHAnsi"/>
          <w:sz w:val="24"/>
          <w:szCs w:val="24"/>
        </w:rPr>
        <w:t>,</w:t>
      </w:r>
      <w:r w:rsidRPr="00641BA4">
        <w:rPr>
          <w:rFonts w:cstheme="minorHAnsi"/>
          <w:sz w:val="24"/>
          <w:szCs w:val="24"/>
        </w:rPr>
        <w:t xml:space="preserve"> and a </w:t>
      </w:r>
      <w:r w:rsidR="00136449" w:rsidRPr="00641BA4">
        <w:rPr>
          <w:rFonts w:cstheme="minorHAnsi"/>
          <w:sz w:val="24"/>
          <w:szCs w:val="24"/>
        </w:rPr>
        <w:t>dry</w:t>
      </w:r>
      <w:r w:rsidR="00136449">
        <w:rPr>
          <w:rFonts w:cstheme="minorHAnsi"/>
          <w:sz w:val="24"/>
          <w:szCs w:val="24"/>
        </w:rPr>
        <w:t>-</w:t>
      </w:r>
      <w:r w:rsidRPr="00641BA4">
        <w:rPr>
          <w:rFonts w:cstheme="minorHAnsi"/>
          <w:sz w:val="24"/>
          <w:szCs w:val="24"/>
        </w:rPr>
        <w:t>erase marker may be used to record guessed numbers. As an alternative</w:t>
      </w:r>
      <w:r w:rsidR="001573D4">
        <w:rPr>
          <w:rFonts w:cstheme="minorHAnsi"/>
          <w:sz w:val="24"/>
          <w:szCs w:val="24"/>
        </w:rPr>
        <w:t>,</w:t>
      </w:r>
      <w:r w:rsidRPr="00641BA4">
        <w:rPr>
          <w:rFonts w:cstheme="minorHAnsi"/>
          <w:sz w:val="24"/>
          <w:szCs w:val="24"/>
        </w:rPr>
        <w:t xml:space="preserve"> students may record guesses on the Number Ray Investigators Student Recording Sheet. Monitor play </w:t>
      </w:r>
      <w:r w:rsidR="00641BA4">
        <w:rPr>
          <w:rFonts w:cstheme="minorHAnsi"/>
          <w:sz w:val="24"/>
          <w:szCs w:val="24"/>
        </w:rPr>
        <w:t>for misconceptions and errors.</w:t>
      </w:r>
      <w:r w:rsidR="00062040">
        <w:rPr>
          <w:rFonts w:cstheme="minorHAnsi"/>
          <w:sz w:val="24"/>
          <w:szCs w:val="24"/>
        </w:rPr>
        <w:t xml:space="preserve"> </w:t>
      </w:r>
      <w:r w:rsidR="00641BA4">
        <w:rPr>
          <w:rFonts w:cstheme="minorHAnsi"/>
          <w:sz w:val="24"/>
          <w:szCs w:val="24"/>
        </w:rPr>
        <w:t>A completed artifact for factors and multiples of 8 is shown below. (Note: Misfit numbers may vary depending on student guesses.)</w:t>
      </w:r>
    </w:p>
    <w:p w14:paraId="01913BF3" w14:textId="1997F908" w:rsidR="00933FA6" w:rsidRPr="00933FA6" w:rsidRDefault="00933FA6" w:rsidP="00641BA4">
      <w:pPr>
        <w:jc w:val="center"/>
        <w:rPr>
          <w:color w:val="FF0000"/>
          <w:sz w:val="24"/>
        </w:rPr>
      </w:pPr>
      <w:r>
        <w:rPr>
          <w:noProof/>
        </w:rPr>
        <w:drawing>
          <wp:inline distT="0" distB="0" distL="0" distR="0" wp14:anchorId="57981A81" wp14:editId="2D7CBC51">
            <wp:extent cx="3405554" cy="1754602"/>
            <wp:effectExtent l="0" t="0" r="0" b="0"/>
            <wp:docPr id="33" name="Picture 33" descr="diagram of g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78690" cy="1792283"/>
                    </a:xfrm>
                    <a:prstGeom prst="rect">
                      <a:avLst/>
                    </a:prstGeom>
                  </pic:spPr>
                </pic:pic>
              </a:graphicData>
            </a:graphic>
          </wp:inline>
        </w:drawing>
      </w:r>
    </w:p>
    <w:p w14:paraId="0249F81C" w14:textId="25FB3810" w:rsidR="006307CD" w:rsidRPr="00B26510" w:rsidRDefault="006307CD" w:rsidP="00D518BB">
      <w:pPr>
        <w:pStyle w:val="ListParagraph"/>
        <w:numPr>
          <w:ilvl w:val="0"/>
          <w:numId w:val="20"/>
        </w:numPr>
        <w:spacing w:before="60" w:after="120" w:line="240" w:lineRule="auto"/>
        <w:rPr>
          <w:color w:val="FF0000"/>
          <w:sz w:val="24"/>
          <w:szCs w:val="24"/>
        </w:rPr>
      </w:pPr>
      <w:r w:rsidRPr="00B26510">
        <w:rPr>
          <w:rFonts w:cstheme="minorHAnsi"/>
          <w:sz w:val="24"/>
          <w:szCs w:val="24"/>
        </w:rPr>
        <w:t xml:space="preserve">Once the two number rays have been completed and discussed, </w:t>
      </w:r>
      <w:r w:rsidR="00136449">
        <w:rPr>
          <w:rFonts w:cstheme="minorHAnsi"/>
          <w:sz w:val="24"/>
          <w:szCs w:val="24"/>
        </w:rPr>
        <w:t xml:space="preserve">distribute the </w:t>
      </w:r>
      <w:r w:rsidR="00B26510" w:rsidRPr="00B26510">
        <w:rPr>
          <w:sz w:val="24"/>
          <w:szCs w:val="24"/>
        </w:rPr>
        <w:t>Number Ray Investigators Venn Diagrams Recording Sheet</w:t>
      </w:r>
      <w:r w:rsidRPr="00B26510">
        <w:rPr>
          <w:rFonts w:cstheme="minorHAnsi"/>
          <w:sz w:val="24"/>
          <w:szCs w:val="24"/>
        </w:rPr>
        <w:t xml:space="preserve">. Label the left heading with the first number (6) and the right side of the diagram with the second number </w:t>
      </w:r>
      <w:r w:rsidR="00B26510" w:rsidRPr="00B26510">
        <w:rPr>
          <w:rFonts w:cstheme="minorHAnsi"/>
          <w:sz w:val="24"/>
          <w:szCs w:val="24"/>
        </w:rPr>
        <w:t>(</w:t>
      </w:r>
      <w:r w:rsidRPr="00B26510">
        <w:rPr>
          <w:rFonts w:cstheme="minorHAnsi"/>
          <w:sz w:val="24"/>
          <w:szCs w:val="24"/>
        </w:rPr>
        <w:t>8</w:t>
      </w:r>
      <w:r w:rsidR="00B26510">
        <w:rPr>
          <w:rFonts w:cstheme="minorHAnsi"/>
          <w:sz w:val="24"/>
          <w:szCs w:val="24"/>
        </w:rPr>
        <w:t>)</w:t>
      </w:r>
      <w:r w:rsidRPr="00D518BB">
        <w:rPr>
          <w:rFonts w:cstheme="minorHAnsi"/>
          <w:sz w:val="24"/>
          <w:szCs w:val="24"/>
        </w:rPr>
        <w:t>.</w:t>
      </w:r>
      <w:r w:rsidRPr="00B26510">
        <w:rPr>
          <w:rFonts w:cstheme="minorHAnsi"/>
          <w:color w:val="FF0000"/>
          <w:sz w:val="24"/>
          <w:szCs w:val="24"/>
        </w:rPr>
        <w:t xml:space="preserve"> </w:t>
      </w:r>
      <w:r w:rsidRPr="00B26510">
        <w:rPr>
          <w:rFonts w:cstheme="minorHAnsi"/>
          <w:sz w:val="24"/>
          <w:szCs w:val="24"/>
        </w:rPr>
        <w:t>Tell students that by comparing the factors of both numbers, they can determine the greatest common factor.</w:t>
      </w:r>
      <w:r w:rsidR="00641BA4" w:rsidRPr="00B26510">
        <w:rPr>
          <w:rFonts w:cstheme="minorHAnsi"/>
          <w:sz w:val="24"/>
          <w:szCs w:val="24"/>
        </w:rPr>
        <w:t xml:space="preserve"> Model labeling “Greatest Common Factor” on the line at the top of a </w:t>
      </w:r>
      <w:r w:rsidR="00641BA4" w:rsidRPr="00B26510">
        <w:rPr>
          <w:sz w:val="24"/>
          <w:szCs w:val="24"/>
        </w:rPr>
        <w:t>Number Ray Investigators Venn Diagrams Recording Sheet</w:t>
      </w:r>
      <w:r w:rsidR="00641BA4" w:rsidRPr="00B26510">
        <w:rPr>
          <w:rFonts w:cstheme="minorHAnsi"/>
          <w:sz w:val="24"/>
          <w:szCs w:val="24"/>
        </w:rPr>
        <w:t>.</w:t>
      </w:r>
      <w:r w:rsidRPr="00B26510">
        <w:rPr>
          <w:rFonts w:cstheme="minorHAnsi"/>
          <w:sz w:val="24"/>
          <w:szCs w:val="24"/>
        </w:rPr>
        <w:t xml:space="preserve"> Using the factors generated in each number ray, have student partnerships or teams </w:t>
      </w:r>
      <w:r w:rsidR="00641BA4" w:rsidRPr="00B26510">
        <w:rPr>
          <w:rFonts w:cstheme="minorHAnsi"/>
          <w:sz w:val="24"/>
          <w:szCs w:val="24"/>
        </w:rPr>
        <w:t xml:space="preserve">help fill out the </w:t>
      </w:r>
      <w:r w:rsidR="00B26510">
        <w:rPr>
          <w:rFonts w:cstheme="minorHAnsi"/>
          <w:sz w:val="24"/>
          <w:szCs w:val="24"/>
        </w:rPr>
        <w:t>V</w:t>
      </w:r>
      <w:r w:rsidR="00641BA4" w:rsidRPr="00B26510">
        <w:rPr>
          <w:rFonts w:cstheme="minorHAnsi"/>
          <w:sz w:val="24"/>
          <w:szCs w:val="24"/>
        </w:rPr>
        <w:t xml:space="preserve">enn </w:t>
      </w:r>
      <w:r w:rsidR="00B26510">
        <w:rPr>
          <w:rFonts w:cstheme="minorHAnsi"/>
          <w:sz w:val="24"/>
          <w:szCs w:val="24"/>
        </w:rPr>
        <w:t>D</w:t>
      </w:r>
      <w:r w:rsidR="00641BA4" w:rsidRPr="00B26510">
        <w:rPr>
          <w:rFonts w:cstheme="minorHAnsi"/>
          <w:sz w:val="24"/>
          <w:szCs w:val="24"/>
        </w:rPr>
        <w:t>iagram as you model writing</w:t>
      </w:r>
      <w:r w:rsidRPr="00B26510">
        <w:rPr>
          <w:rFonts w:cstheme="minorHAnsi"/>
          <w:sz w:val="24"/>
          <w:szCs w:val="24"/>
        </w:rPr>
        <w:t xml:space="preserve"> in the factors</w:t>
      </w:r>
      <w:r w:rsidR="00641BA4" w:rsidRPr="00B26510">
        <w:rPr>
          <w:rFonts w:cstheme="minorHAnsi"/>
          <w:sz w:val="24"/>
          <w:szCs w:val="24"/>
        </w:rPr>
        <w:t xml:space="preserve"> into the correct locations of the diagram. After all factors have been included in the diagram, ask students to determine the </w:t>
      </w:r>
      <w:r w:rsidRPr="00B26510">
        <w:rPr>
          <w:rFonts w:cstheme="minorHAnsi"/>
          <w:sz w:val="24"/>
          <w:szCs w:val="24"/>
        </w:rPr>
        <w:t>greatest common factor.</w:t>
      </w:r>
      <w:r w:rsidR="001573D4">
        <w:rPr>
          <w:rFonts w:cstheme="minorHAnsi"/>
          <w:sz w:val="24"/>
          <w:szCs w:val="24"/>
        </w:rPr>
        <w:t xml:space="preserve"> Ask, </w:t>
      </w:r>
      <w:r w:rsidR="00136449" w:rsidRPr="00D518BB">
        <w:rPr>
          <w:rFonts w:cstheme="minorHAnsi"/>
          <w:i/>
          <w:sz w:val="24"/>
          <w:szCs w:val="24"/>
        </w:rPr>
        <w:t xml:space="preserve">“Which </w:t>
      </w:r>
      <w:r w:rsidR="00641BA4" w:rsidRPr="00D518BB">
        <w:rPr>
          <w:rFonts w:cstheme="minorHAnsi"/>
          <w:i/>
          <w:sz w:val="24"/>
          <w:szCs w:val="24"/>
        </w:rPr>
        <w:t>of the factors represents the greatest common factor of 6 and 8?</w:t>
      </w:r>
      <w:r w:rsidR="00136449" w:rsidRPr="00D518BB">
        <w:rPr>
          <w:rFonts w:cstheme="minorHAnsi"/>
          <w:i/>
          <w:sz w:val="24"/>
          <w:szCs w:val="24"/>
        </w:rPr>
        <w:t>”</w:t>
      </w:r>
      <w:r w:rsidR="00641BA4" w:rsidRPr="00D518BB">
        <w:rPr>
          <w:rFonts w:cstheme="minorHAnsi"/>
          <w:i/>
          <w:sz w:val="24"/>
          <w:szCs w:val="24"/>
        </w:rPr>
        <w:t xml:space="preserve"> </w:t>
      </w:r>
      <w:r w:rsidR="00136449" w:rsidRPr="00D518BB">
        <w:rPr>
          <w:rFonts w:cstheme="minorHAnsi"/>
          <w:i/>
          <w:sz w:val="24"/>
          <w:szCs w:val="24"/>
        </w:rPr>
        <w:t>“</w:t>
      </w:r>
      <w:r w:rsidR="00641BA4" w:rsidRPr="00D518BB">
        <w:rPr>
          <w:rFonts w:cstheme="minorHAnsi"/>
          <w:i/>
          <w:sz w:val="24"/>
          <w:szCs w:val="24"/>
        </w:rPr>
        <w:t>How do you know?</w:t>
      </w:r>
      <w:r w:rsidR="00136449" w:rsidRPr="00D518BB">
        <w:rPr>
          <w:rFonts w:cstheme="minorHAnsi"/>
          <w:i/>
          <w:sz w:val="24"/>
          <w:szCs w:val="24"/>
        </w:rPr>
        <w:t>”</w:t>
      </w:r>
      <w:r w:rsidR="00641BA4" w:rsidRPr="00B26510">
        <w:rPr>
          <w:rFonts w:cstheme="minorHAnsi"/>
          <w:sz w:val="24"/>
          <w:szCs w:val="24"/>
        </w:rPr>
        <w:t xml:space="preserve"> Have students turn and talk to their partner</w:t>
      </w:r>
      <w:r w:rsidR="00136449">
        <w:rPr>
          <w:rFonts w:cstheme="minorHAnsi"/>
          <w:sz w:val="24"/>
          <w:szCs w:val="24"/>
        </w:rPr>
        <w:t>s</w:t>
      </w:r>
      <w:r w:rsidR="00641BA4" w:rsidRPr="00B26510">
        <w:rPr>
          <w:rFonts w:cstheme="minorHAnsi"/>
          <w:sz w:val="24"/>
          <w:szCs w:val="24"/>
        </w:rPr>
        <w:t xml:space="preserve"> or team</w:t>
      </w:r>
      <w:r w:rsidR="00136449">
        <w:rPr>
          <w:rFonts w:cstheme="minorHAnsi"/>
          <w:sz w:val="24"/>
          <w:szCs w:val="24"/>
        </w:rPr>
        <w:t>s</w:t>
      </w:r>
      <w:r w:rsidR="00641BA4" w:rsidRPr="00B26510">
        <w:rPr>
          <w:rFonts w:cstheme="minorHAnsi"/>
          <w:sz w:val="24"/>
          <w:szCs w:val="24"/>
        </w:rPr>
        <w:t xml:space="preserve"> to discuss, then share out answers. The greatest common factor is the largest number represented in the common center area of the Venn Diagram</w:t>
      </w:r>
      <w:r w:rsidR="00136449">
        <w:rPr>
          <w:rFonts w:cstheme="minorHAnsi"/>
          <w:sz w:val="24"/>
          <w:szCs w:val="24"/>
        </w:rPr>
        <w:t>;</w:t>
      </w:r>
      <w:r w:rsidR="00136449" w:rsidRPr="00B26510">
        <w:rPr>
          <w:rFonts w:cstheme="minorHAnsi"/>
          <w:sz w:val="24"/>
          <w:szCs w:val="24"/>
        </w:rPr>
        <w:t xml:space="preserve"> </w:t>
      </w:r>
      <w:r w:rsidR="00641BA4" w:rsidRPr="00B26510">
        <w:rPr>
          <w:rFonts w:cstheme="minorHAnsi"/>
          <w:sz w:val="24"/>
          <w:szCs w:val="24"/>
        </w:rPr>
        <w:t xml:space="preserve">in this case, it is </w:t>
      </w:r>
      <w:r w:rsidR="00B26510">
        <w:rPr>
          <w:rFonts w:cstheme="minorHAnsi"/>
          <w:sz w:val="24"/>
          <w:szCs w:val="24"/>
        </w:rPr>
        <w:t>2.</w:t>
      </w:r>
    </w:p>
    <w:p w14:paraId="50B72CD8" w14:textId="5CCAB6BE" w:rsidR="00B26510" w:rsidRPr="00B26510" w:rsidRDefault="00B26510" w:rsidP="00B26510">
      <w:pPr>
        <w:jc w:val="center"/>
        <w:rPr>
          <w:color w:val="FF0000"/>
          <w:sz w:val="24"/>
          <w:szCs w:val="24"/>
        </w:rPr>
      </w:pPr>
      <w:r>
        <w:rPr>
          <w:noProof/>
        </w:rPr>
        <w:drawing>
          <wp:inline distT="0" distB="0" distL="0" distR="0" wp14:anchorId="67D18461" wp14:editId="4DCBC279">
            <wp:extent cx="3186486" cy="2529444"/>
            <wp:effectExtent l="0" t="0" r="0" b="4445"/>
            <wp:docPr id="35" name="Picture 35" descr="venn diagram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15590" cy="2552547"/>
                    </a:xfrm>
                    <a:prstGeom prst="rect">
                      <a:avLst/>
                    </a:prstGeom>
                  </pic:spPr>
                </pic:pic>
              </a:graphicData>
            </a:graphic>
          </wp:inline>
        </w:drawing>
      </w:r>
    </w:p>
    <w:p w14:paraId="77D2286A" w14:textId="6AF165AF" w:rsidR="0047675B" w:rsidRPr="0047675B" w:rsidRDefault="00136449" w:rsidP="00D518BB">
      <w:pPr>
        <w:pStyle w:val="Bullet1"/>
        <w:numPr>
          <w:ilvl w:val="0"/>
          <w:numId w:val="20"/>
        </w:numPr>
        <w:spacing w:before="60" w:after="0"/>
        <w:rPr>
          <w:rFonts w:asciiTheme="minorHAnsi" w:hAnsiTheme="minorHAnsi" w:cstheme="minorHAnsi"/>
        </w:rPr>
      </w:pPr>
      <w:r>
        <w:rPr>
          <w:rFonts w:asciiTheme="minorHAnsi" w:hAnsiTheme="minorHAnsi" w:cstheme="minorHAnsi"/>
        </w:rPr>
        <w:t>Distribute</w:t>
      </w:r>
      <w:r w:rsidRPr="0047675B">
        <w:rPr>
          <w:rFonts w:asciiTheme="minorHAnsi" w:hAnsiTheme="minorHAnsi" w:cstheme="minorHAnsi"/>
          <w:szCs w:val="24"/>
        </w:rPr>
        <w:t xml:space="preserve"> </w:t>
      </w:r>
      <w:r w:rsidR="0047675B" w:rsidRPr="0047675B">
        <w:rPr>
          <w:rFonts w:asciiTheme="minorHAnsi" w:hAnsiTheme="minorHAnsi" w:cstheme="minorHAnsi"/>
          <w:szCs w:val="24"/>
        </w:rPr>
        <w:t>a</w:t>
      </w:r>
      <w:r w:rsidR="0047675B">
        <w:rPr>
          <w:rFonts w:asciiTheme="minorHAnsi" w:hAnsiTheme="minorHAnsi" w:cstheme="minorHAnsi"/>
          <w:szCs w:val="24"/>
        </w:rPr>
        <w:t xml:space="preserve"> second</w:t>
      </w:r>
      <w:r w:rsidR="0047675B" w:rsidRPr="0047675B">
        <w:rPr>
          <w:rFonts w:asciiTheme="minorHAnsi" w:hAnsiTheme="minorHAnsi" w:cstheme="minorHAnsi"/>
          <w:szCs w:val="24"/>
        </w:rPr>
        <w:t xml:space="preserve"> Number Ray Investigators Venn Diagrams Recording Sheet</w:t>
      </w:r>
      <w:r w:rsidR="0047675B">
        <w:rPr>
          <w:rFonts w:asciiTheme="minorHAnsi" w:hAnsiTheme="minorHAnsi" w:cstheme="minorHAnsi"/>
          <w:szCs w:val="24"/>
        </w:rPr>
        <w:t>. Again</w:t>
      </w:r>
      <w:r w:rsidR="00504E69">
        <w:rPr>
          <w:rFonts w:asciiTheme="minorHAnsi" w:hAnsiTheme="minorHAnsi" w:cstheme="minorHAnsi"/>
          <w:szCs w:val="24"/>
        </w:rPr>
        <w:t>,</w:t>
      </w:r>
      <w:r w:rsidR="0047675B">
        <w:rPr>
          <w:rFonts w:asciiTheme="minorHAnsi" w:hAnsiTheme="minorHAnsi" w:cstheme="minorHAnsi"/>
          <w:szCs w:val="24"/>
        </w:rPr>
        <w:t xml:space="preserve"> l</w:t>
      </w:r>
      <w:r w:rsidR="0047675B" w:rsidRPr="0047675B">
        <w:rPr>
          <w:rFonts w:asciiTheme="minorHAnsi" w:hAnsiTheme="minorHAnsi" w:cstheme="minorHAnsi"/>
          <w:szCs w:val="24"/>
        </w:rPr>
        <w:t xml:space="preserve">abel the left heading with the first number (6) and the right </w:t>
      </w:r>
      <w:r w:rsidR="00504E69">
        <w:rPr>
          <w:rFonts w:asciiTheme="minorHAnsi" w:hAnsiTheme="minorHAnsi" w:cstheme="minorHAnsi"/>
          <w:szCs w:val="24"/>
        </w:rPr>
        <w:t xml:space="preserve">heading </w:t>
      </w:r>
      <w:r w:rsidR="0047675B" w:rsidRPr="0047675B">
        <w:rPr>
          <w:rFonts w:asciiTheme="minorHAnsi" w:hAnsiTheme="minorHAnsi" w:cstheme="minorHAnsi"/>
          <w:szCs w:val="24"/>
        </w:rPr>
        <w:t>with the second number (8)</w:t>
      </w:r>
      <w:r w:rsidR="0047675B" w:rsidRPr="0047675B">
        <w:rPr>
          <w:rFonts w:asciiTheme="minorHAnsi" w:hAnsiTheme="minorHAnsi" w:cstheme="minorHAnsi"/>
          <w:color w:val="FF0000"/>
          <w:szCs w:val="24"/>
        </w:rPr>
        <w:t xml:space="preserve">. </w:t>
      </w:r>
      <w:r w:rsidR="0047675B" w:rsidRPr="0047675B">
        <w:rPr>
          <w:rFonts w:asciiTheme="minorHAnsi" w:hAnsiTheme="minorHAnsi" w:cstheme="minorHAnsi"/>
          <w:szCs w:val="24"/>
        </w:rPr>
        <w:t>Tell students that</w:t>
      </w:r>
      <w:r w:rsidR="00504E69">
        <w:rPr>
          <w:rFonts w:asciiTheme="minorHAnsi" w:hAnsiTheme="minorHAnsi" w:cstheme="minorHAnsi"/>
          <w:szCs w:val="24"/>
        </w:rPr>
        <w:t>,</w:t>
      </w:r>
      <w:r w:rsidR="0047675B" w:rsidRPr="0047675B">
        <w:rPr>
          <w:rFonts w:asciiTheme="minorHAnsi" w:hAnsiTheme="minorHAnsi" w:cstheme="minorHAnsi"/>
          <w:szCs w:val="24"/>
        </w:rPr>
        <w:t xml:space="preserve"> by comparing the </w:t>
      </w:r>
      <w:r w:rsidR="0047675B">
        <w:rPr>
          <w:rFonts w:asciiTheme="minorHAnsi" w:hAnsiTheme="minorHAnsi" w:cstheme="minorHAnsi"/>
          <w:szCs w:val="24"/>
        </w:rPr>
        <w:t>multiples</w:t>
      </w:r>
      <w:r w:rsidR="0047675B" w:rsidRPr="0047675B">
        <w:rPr>
          <w:rFonts w:asciiTheme="minorHAnsi" w:hAnsiTheme="minorHAnsi" w:cstheme="minorHAnsi"/>
          <w:szCs w:val="24"/>
        </w:rPr>
        <w:t xml:space="preserve"> of both numbers, they can determine the </w:t>
      </w:r>
      <w:r w:rsidR="0047675B">
        <w:rPr>
          <w:rFonts w:asciiTheme="minorHAnsi" w:hAnsiTheme="minorHAnsi" w:cstheme="minorHAnsi"/>
          <w:szCs w:val="24"/>
        </w:rPr>
        <w:t>least common multiple</w:t>
      </w:r>
      <w:r w:rsidR="0047675B" w:rsidRPr="0047675B">
        <w:rPr>
          <w:rFonts w:asciiTheme="minorHAnsi" w:hAnsiTheme="minorHAnsi" w:cstheme="minorHAnsi"/>
          <w:szCs w:val="24"/>
        </w:rPr>
        <w:t>. Model labeling “</w:t>
      </w:r>
      <w:r w:rsidR="0047675B">
        <w:rPr>
          <w:rFonts w:asciiTheme="minorHAnsi" w:hAnsiTheme="minorHAnsi" w:cstheme="minorHAnsi"/>
          <w:szCs w:val="24"/>
        </w:rPr>
        <w:t>Least Common Multiple</w:t>
      </w:r>
      <w:r w:rsidR="0047675B" w:rsidRPr="0047675B">
        <w:rPr>
          <w:rFonts w:asciiTheme="minorHAnsi" w:hAnsiTheme="minorHAnsi" w:cstheme="minorHAnsi"/>
          <w:szCs w:val="24"/>
        </w:rPr>
        <w:t xml:space="preserve">” on the line at the top of a Number Ray Investigators Venn Diagrams Recording Sheet. Using the factors generated in each number ray, have student partnerships or teams help fill out the Venn </w:t>
      </w:r>
      <w:r w:rsidR="00504E69">
        <w:rPr>
          <w:rFonts w:asciiTheme="minorHAnsi" w:hAnsiTheme="minorHAnsi" w:cstheme="minorHAnsi"/>
          <w:szCs w:val="24"/>
        </w:rPr>
        <w:t>d</w:t>
      </w:r>
      <w:r w:rsidR="00504E69" w:rsidRPr="0047675B">
        <w:rPr>
          <w:rFonts w:asciiTheme="minorHAnsi" w:hAnsiTheme="minorHAnsi" w:cstheme="minorHAnsi"/>
          <w:szCs w:val="24"/>
        </w:rPr>
        <w:t xml:space="preserve">iagram </w:t>
      </w:r>
      <w:r w:rsidR="0047675B" w:rsidRPr="0047675B">
        <w:rPr>
          <w:rFonts w:asciiTheme="minorHAnsi" w:hAnsiTheme="minorHAnsi" w:cstheme="minorHAnsi"/>
          <w:szCs w:val="24"/>
        </w:rPr>
        <w:t xml:space="preserve">as you model writing in the </w:t>
      </w:r>
      <w:r w:rsidR="0047675B">
        <w:rPr>
          <w:rFonts w:asciiTheme="minorHAnsi" w:hAnsiTheme="minorHAnsi" w:cstheme="minorHAnsi"/>
          <w:szCs w:val="24"/>
        </w:rPr>
        <w:t>multiples into</w:t>
      </w:r>
      <w:r w:rsidR="0047675B" w:rsidRPr="0047675B">
        <w:rPr>
          <w:rFonts w:asciiTheme="minorHAnsi" w:hAnsiTheme="minorHAnsi" w:cstheme="minorHAnsi"/>
          <w:szCs w:val="24"/>
        </w:rPr>
        <w:t xml:space="preserve"> the correct locations of the diagram. After all </w:t>
      </w:r>
      <w:r w:rsidR="0047675B">
        <w:rPr>
          <w:rFonts w:asciiTheme="minorHAnsi" w:hAnsiTheme="minorHAnsi" w:cstheme="minorHAnsi"/>
          <w:szCs w:val="24"/>
        </w:rPr>
        <w:t>multiples</w:t>
      </w:r>
      <w:r w:rsidR="0047675B" w:rsidRPr="0047675B">
        <w:rPr>
          <w:rFonts w:asciiTheme="minorHAnsi" w:hAnsiTheme="minorHAnsi" w:cstheme="minorHAnsi"/>
          <w:szCs w:val="24"/>
        </w:rPr>
        <w:t xml:space="preserve"> have been included in the diagram, ask students to determine the </w:t>
      </w:r>
      <w:r w:rsidR="0047675B">
        <w:rPr>
          <w:rFonts w:asciiTheme="minorHAnsi" w:hAnsiTheme="minorHAnsi" w:cstheme="minorHAnsi"/>
          <w:szCs w:val="24"/>
        </w:rPr>
        <w:t>least common multiple</w:t>
      </w:r>
      <w:r w:rsidR="001573D4">
        <w:rPr>
          <w:rFonts w:asciiTheme="minorHAnsi" w:hAnsiTheme="minorHAnsi" w:cstheme="minorHAnsi"/>
          <w:szCs w:val="24"/>
        </w:rPr>
        <w:t>. Ask</w:t>
      </w:r>
      <w:r w:rsidR="00504E69">
        <w:rPr>
          <w:rFonts w:asciiTheme="minorHAnsi" w:hAnsiTheme="minorHAnsi" w:cstheme="minorHAnsi"/>
          <w:szCs w:val="24"/>
        </w:rPr>
        <w:t xml:space="preserve">: </w:t>
      </w:r>
      <w:r w:rsidR="00504E69" w:rsidRPr="00D518BB">
        <w:rPr>
          <w:rFonts w:asciiTheme="minorHAnsi" w:hAnsiTheme="minorHAnsi" w:cstheme="minorHAnsi"/>
          <w:i/>
          <w:szCs w:val="24"/>
        </w:rPr>
        <w:t xml:space="preserve">“Which </w:t>
      </w:r>
      <w:r w:rsidR="0047675B" w:rsidRPr="00D518BB">
        <w:rPr>
          <w:rFonts w:asciiTheme="minorHAnsi" w:hAnsiTheme="minorHAnsi" w:cstheme="minorHAnsi"/>
          <w:i/>
          <w:szCs w:val="24"/>
        </w:rPr>
        <w:t>of the multiples represents the least common multiple of 6 and 8?</w:t>
      </w:r>
      <w:r w:rsidR="00504E69" w:rsidRPr="00D518BB">
        <w:rPr>
          <w:rFonts w:asciiTheme="minorHAnsi" w:hAnsiTheme="minorHAnsi" w:cstheme="minorHAnsi"/>
          <w:i/>
          <w:szCs w:val="24"/>
        </w:rPr>
        <w:t>”</w:t>
      </w:r>
      <w:r w:rsidR="0047675B" w:rsidRPr="00D518BB">
        <w:rPr>
          <w:rFonts w:asciiTheme="minorHAnsi" w:hAnsiTheme="minorHAnsi" w:cstheme="minorHAnsi"/>
          <w:i/>
          <w:szCs w:val="24"/>
        </w:rPr>
        <w:t xml:space="preserve"> </w:t>
      </w:r>
      <w:r w:rsidR="00504E69" w:rsidRPr="00D518BB">
        <w:rPr>
          <w:rFonts w:asciiTheme="minorHAnsi" w:hAnsiTheme="minorHAnsi" w:cstheme="minorHAnsi"/>
          <w:i/>
          <w:szCs w:val="24"/>
        </w:rPr>
        <w:t>“</w:t>
      </w:r>
      <w:r w:rsidR="0047675B" w:rsidRPr="00D518BB">
        <w:rPr>
          <w:rFonts w:asciiTheme="minorHAnsi" w:hAnsiTheme="minorHAnsi" w:cstheme="minorHAnsi"/>
          <w:i/>
          <w:szCs w:val="24"/>
        </w:rPr>
        <w:t>How do you know?</w:t>
      </w:r>
      <w:r w:rsidR="00504E69" w:rsidRPr="00D518BB">
        <w:rPr>
          <w:rFonts w:asciiTheme="minorHAnsi" w:hAnsiTheme="minorHAnsi" w:cstheme="minorHAnsi"/>
          <w:i/>
          <w:szCs w:val="24"/>
        </w:rPr>
        <w:t>”</w:t>
      </w:r>
      <w:r w:rsidR="0047675B" w:rsidRPr="0047675B">
        <w:rPr>
          <w:rFonts w:asciiTheme="minorHAnsi" w:hAnsiTheme="minorHAnsi" w:cstheme="minorHAnsi"/>
          <w:szCs w:val="24"/>
        </w:rPr>
        <w:t xml:space="preserve"> Have students turn and talk to their partner</w:t>
      </w:r>
      <w:r w:rsidR="00504E69">
        <w:rPr>
          <w:rFonts w:asciiTheme="minorHAnsi" w:hAnsiTheme="minorHAnsi" w:cstheme="minorHAnsi"/>
          <w:szCs w:val="24"/>
        </w:rPr>
        <w:t>s</w:t>
      </w:r>
      <w:r w:rsidR="0047675B" w:rsidRPr="0047675B">
        <w:rPr>
          <w:rFonts w:asciiTheme="minorHAnsi" w:hAnsiTheme="minorHAnsi" w:cstheme="minorHAnsi"/>
          <w:szCs w:val="24"/>
        </w:rPr>
        <w:t xml:space="preserve"> or team</w:t>
      </w:r>
      <w:r w:rsidR="00504E69">
        <w:rPr>
          <w:rFonts w:asciiTheme="minorHAnsi" w:hAnsiTheme="minorHAnsi" w:cstheme="minorHAnsi"/>
          <w:szCs w:val="24"/>
        </w:rPr>
        <w:t>s</w:t>
      </w:r>
      <w:r w:rsidR="0047675B" w:rsidRPr="0047675B">
        <w:rPr>
          <w:rFonts w:asciiTheme="minorHAnsi" w:hAnsiTheme="minorHAnsi" w:cstheme="minorHAnsi"/>
          <w:szCs w:val="24"/>
        </w:rPr>
        <w:t xml:space="preserve"> to discuss, then share out answers. The </w:t>
      </w:r>
      <w:r w:rsidR="0047675B">
        <w:rPr>
          <w:rFonts w:asciiTheme="minorHAnsi" w:hAnsiTheme="minorHAnsi" w:cstheme="minorHAnsi"/>
          <w:szCs w:val="24"/>
        </w:rPr>
        <w:t>least common multiple</w:t>
      </w:r>
      <w:r w:rsidR="0047675B" w:rsidRPr="0047675B">
        <w:rPr>
          <w:rFonts w:asciiTheme="minorHAnsi" w:hAnsiTheme="minorHAnsi" w:cstheme="minorHAnsi"/>
          <w:szCs w:val="24"/>
        </w:rPr>
        <w:t xml:space="preserve"> is the </w:t>
      </w:r>
      <w:r w:rsidR="0047675B">
        <w:rPr>
          <w:rFonts w:asciiTheme="minorHAnsi" w:hAnsiTheme="minorHAnsi" w:cstheme="minorHAnsi"/>
          <w:szCs w:val="24"/>
        </w:rPr>
        <w:t>smallest</w:t>
      </w:r>
      <w:r w:rsidR="0047675B" w:rsidRPr="0047675B">
        <w:rPr>
          <w:rFonts w:asciiTheme="minorHAnsi" w:hAnsiTheme="minorHAnsi" w:cstheme="minorHAnsi"/>
          <w:szCs w:val="24"/>
        </w:rPr>
        <w:t xml:space="preserve"> number represented in the common center area of the Venn </w:t>
      </w:r>
      <w:r w:rsidR="00504E69">
        <w:rPr>
          <w:rFonts w:asciiTheme="minorHAnsi" w:hAnsiTheme="minorHAnsi" w:cstheme="minorHAnsi"/>
          <w:szCs w:val="24"/>
        </w:rPr>
        <w:t>d</w:t>
      </w:r>
      <w:r w:rsidR="00504E69" w:rsidRPr="0047675B">
        <w:rPr>
          <w:rFonts w:asciiTheme="minorHAnsi" w:hAnsiTheme="minorHAnsi" w:cstheme="minorHAnsi"/>
          <w:szCs w:val="24"/>
        </w:rPr>
        <w:t>iagram</w:t>
      </w:r>
      <w:r w:rsidR="00504E69">
        <w:rPr>
          <w:rFonts w:asciiTheme="minorHAnsi" w:hAnsiTheme="minorHAnsi" w:cstheme="minorHAnsi"/>
          <w:szCs w:val="24"/>
        </w:rPr>
        <w:t>;</w:t>
      </w:r>
      <w:r w:rsidR="00504E69" w:rsidRPr="0047675B">
        <w:rPr>
          <w:rFonts w:asciiTheme="minorHAnsi" w:hAnsiTheme="minorHAnsi" w:cstheme="minorHAnsi"/>
          <w:szCs w:val="24"/>
        </w:rPr>
        <w:t xml:space="preserve"> </w:t>
      </w:r>
      <w:r w:rsidR="0047675B" w:rsidRPr="0047675B">
        <w:rPr>
          <w:rFonts w:asciiTheme="minorHAnsi" w:hAnsiTheme="minorHAnsi" w:cstheme="minorHAnsi"/>
          <w:szCs w:val="24"/>
        </w:rPr>
        <w:t xml:space="preserve">in this case, it is </w:t>
      </w:r>
      <w:r w:rsidR="0047675B">
        <w:rPr>
          <w:rFonts w:asciiTheme="minorHAnsi" w:hAnsiTheme="minorHAnsi" w:cstheme="minorHAnsi"/>
          <w:szCs w:val="24"/>
        </w:rPr>
        <w:t>24.</w:t>
      </w:r>
    </w:p>
    <w:p w14:paraId="515F9E00" w14:textId="5C3D5724" w:rsidR="0047675B" w:rsidRDefault="0047675B" w:rsidP="0047675B">
      <w:pPr>
        <w:pStyle w:val="Bullet1"/>
        <w:numPr>
          <w:ilvl w:val="0"/>
          <w:numId w:val="0"/>
        </w:numPr>
        <w:spacing w:after="0"/>
        <w:ind w:left="720"/>
        <w:rPr>
          <w:rFonts w:asciiTheme="minorHAnsi" w:hAnsiTheme="minorHAnsi" w:cstheme="minorHAnsi"/>
        </w:rPr>
      </w:pPr>
    </w:p>
    <w:p w14:paraId="3844E48F" w14:textId="72077DD6" w:rsidR="0047675B" w:rsidRPr="0047675B" w:rsidRDefault="0047675B" w:rsidP="0047675B">
      <w:pPr>
        <w:jc w:val="center"/>
      </w:pPr>
      <w:r>
        <w:rPr>
          <w:noProof/>
        </w:rPr>
        <w:drawing>
          <wp:inline distT="0" distB="0" distL="0" distR="0" wp14:anchorId="24737062" wp14:editId="1CF07A25">
            <wp:extent cx="3265714" cy="2548024"/>
            <wp:effectExtent l="0" t="0" r="0" b="5080"/>
            <wp:docPr id="36" name="Picture 36" descr="venn diagram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76168" cy="2556180"/>
                    </a:xfrm>
                    <a:prstGeom prst="rect">
                      <a:avLst/>
                    </a:prstGeom>
                  </pic:spPr>
                </pic:pic>
              </a:graphicData>
            </a:graphic>
          </wp:inline>
        </w:drawing>
      </w:r>
    </w:p>
    <w:p w14:paraId="21ACE132" w14:textId="4A694F12" w:rsidR="006307CD" w:rsidRPr="008C764A" w:rsidRDefault="00504E69" w:rsidP="00D518BB">
      <w:pPr>
        <w:pStyle w:val="ListParagraph"/>
        <w:numPr>
          <w:ilvl w:val="0"/>
          <w:numId w:val="20"/>
        </w:numPr>
        <w:spacing w:before="60" w:after="0" w:line="240" w:lineRule="auto"/>
        <w:contextualSpacing w:val="0"/>
        <w:rPr>
          <w:rFonts w:cs="Times New Roman"/>
          <w:sz w:val="24"/>
          <w:szCs w:val="24"/>
        </w:rPr>
      </w:pPr>
      <w:r>
        <w:rPr>
          <w:rFonts w:cs="Times New Roman"/>
          <w:sz w:val="24"/>
          <w:szCs w:val="24"/>
        </w:rPr>
        <w:t>Close the activity by asking</w:t>
      </w:r>
      <w:r w:rsidR="008C764A">
        <w:rPr>
          <w:rFonts w:cs="Times New Roman"/>
          <w:sz w:val="24"/>
          <w:szCs w:val="24"/>
        </w:rPr>
        <w:t xml:space="preserve"> students to talk with a partner to identify</w:t>
      </w:r>
      <w:r w:rsidR="008C764A" w:rsidRPr="008C764A">
        <w:rPr>
          <w:rFonts w:cs="Times New Roman"/>
          <w:sz w:val="24"/>
          <w:szCs w:val="24"/>
        </w:rPr>
        <w:t xml:space="preserve"> a connection between the number ray to any other concept in mathematics. </w:t>
      </w:r>
    </w:p>
    <w:p w14:paraId="4AF363DA" w14:textId="2492BCA3" w:rsidR="003C048F" w:rsidRPr="00EB5700" w:rsidRDefault="000906FC" w:rsidP="00EB5700">
      <w:pPr>
        <w:pStyle w:val="Heading2"/>
        <w:spacing w:before="100"/>
        <w:rPr>
          <w:rFonts w:asciiTheme="minorHAnsi" w:hAnsiTheme="minorHAnsi"/>
        </w:rPr>
      </w:pPr>
      <w:r w:rsidRPr="00EB5700">
        <w:rPr>
          <w:rFonts w:asciiTheme="minorHAnsi" w:hAnsiTheme="minorHAnsi"/>
        </w:rPr>
        <w:t>Assessment</w:t>
      </w:r>
      <w:r w:rsidR="003C048F" w:rsidRPr="00EB5700">
        <w:rPr>
          <w:rFonts w:asciiTheme="minorHAnsi" w:hAnsiTheme="minorHAnsi"/>
        </w:rPr>
        <w:tab/>
      </w:r>
    </w:p>
    <w:p w14:paraId="764A88FE" w14:textId="77777777" w:rsidR="004203F5" w:rsidRPr="00EB5700" w:rsidRDefault="003C048F" w:rsidP="00D518BB">
      <w:pPr>
        <w:pStyle w:val="Heading3"/>
        <w:spacing w:before="100" w:line="240" w:lineRule="auto"/>
        <w:contextualSpacing w:val="0"/>
        <w:rPr>
          <w:rFonts w:asciiTheme="minorHAnsi" w:hAnsiTheme="minorHAnsi"/>
        </w:rPr>
      </w:pPr>
      <w:r w:rsidRPr="00EB5700">
        <w:rPr>
          <w:rFonts w:asciiTheme="minorHAnsi" w:hAnsiTheme="minorHAnsi"/>
        </w:rPr>
        <w:t>Questions</w:t>
      </w:r>
    </w:p>
    <w:p w14:paraId="085334C8" w14:textId="77777777" w:rsidR="00EB5700" w:rsidRPr="00EB5700" w:rsidRDefault="00EB5700" w:rsidP="00D518BB">
      <w:pPr>
        <w:pStyle w:val="ListParagraph"/>
        <w:numPr>
          <w:ilvl w:val="1"/>
          <w:numId w:val="5"/>
        </w:numPr>
        <w:spacing w:before="60" w:after="0" w:line="240" w:lineRule="auto"/>
        <w:contextualSpacing w:val="0"/>
        <w:rPr>
          <w:rFonts w:cs="Times New Roman"/>
          <w:color w:val="FF0000"/>
          <w:sz w:val="24"/>
          <w:szCs w:val="24"/>
        </w:rPr>
      </w:pPr>
      <w:r w:rsidRPr="00EB5700">
        <w:rPr>
          <w:sz w:val="24"/>
        </w:rPr>
        <w:t xml:space="preserve">Do the numbers on the left and right of the target number have the same relationship to the target number? Why or why not? </w:t>
      </w:r>
    </w:p>
    <w:p w14:paraId="7E3844E2" w14:textId="77777777" w:rsidR="00EB5700" w:rsidRPr="00EB5700" w:rsidRDefault="00EB5700" w:rsidP="00D518BB">
      <w:pPr>
        <w:pStyle w:val="ListParagraph"/>
        <w:numPr>
          <w:ilvl w:val="1"/>
          <w:numId w:val="5"/>
        </w:numPr>
        <w:spacing w:before="60" w:after="0" w:line="240" w:lineRule="auto"/>
        <w:contextualSpacing w:val="0"/>
        <w:rPr>
          <w:rFonts w:cs="Times New Roman"/>
          <w:color w:val="FF0000"/>
          <w:sz w:val="24"/>
          <w:szCs w:val="24"/>
        </w:rPr>
      </w:pPr>
      <w:r w:rsidRPr="00EB5700">
        <w:rPr>
          <w:sz w:val="24"/>
        </w:rPr>
        <w:t xml:space="preserve">Is there any way to describe the numbers on the left of the target numbers in terms of multiplication? What about the numbers on the right of the target number? </w:t>
      </w:r>
    </w:p>
    <w:p w14:paraId="49A7A5B9" w14:textId="77777777" w:rsidR="00EB5700" w:rsidRPr="00EB5700" w:rsidRDefault="00EB5700" w:rsidP="00D518BB">
      <w:pPr>
        <w:pStyle w:val="ListParagraph"/>
        <w:numPr>
          <w:ilvl w:val="1"/>
          <w:numId w:val="5"/>
        </w:numPr>
        <w:spacing w:before="60" w:after="0" w:line="240" w:lineRule="auto"/>
        <w:contextualSpacing w:val="0"/>
        <w:rPr>
          <w:rFonts w:cs="Times New Roman"/>
          <w:color w:val="FF0000"/>
          <w:sz w:val="24"/>
          <w:szCs w:val="24"/>
        </w:rPr>
      </w:pPr>
      <w:r w:rsidRPr="00EB5700">
        <w:rPr>
          <w:sz w:val="24"/>
        </w:rPr>
        <w:t>Are there any number patterns that exist with the numbers on the left of the target number? On the right of the target number?</w:t>
      </w:r>
    </w:p>
    <w:p w14:paraId="1AF2AC19" w14:textId="450B4BD1" w:rsidR="00C73471" w:rsidRPr="00EB5700" w:rsidRDefault="00EB5700" w:rsidP="00D518BB">
      <w:pPr>
        <w:pStyle w:val="ListParagraph"/>
        <w:numPr>
          <w:ilvl w:val="1"/>
          <w:numId w:val="5"/>
        </w:numPr>
        <w:spacing w:before="60" w:after="0" w:line="240" w:lineRule="auto"/>
        <w:contextualSpacing w:val="0"/>
        <w:rPr>
          <w:rFonts w:cs="Times New Roman"/>
          <w:color w:val="FF0000"/>
          <w:sz w:val="24"/>
          <w:szCs w:val="24"/>
        </w:rPr>
      </w:pPr>
      <w:r w:rsidRPr="00EB5700">
        <w:rPr>
          <w:sz w:val="24"/>
        </w:rPr>
        <w:t>Describe the order of the numbers, including the target number, moving left to right along the number ray. Does this order give any clue to the relationship between the numbers and the target number?</w:t>
      </w:r>
      <w:r w:rsidR="00062040">
        <w:rPr>
          <w:sz w:val="24"/>
        </w:rPr>
        <w:t xml:space="preserve"> </w:t>
      </w:r>
    </w:p>
    <w:p w14:paraId="6AC0FB25" w14:textId="531004C8" w:rsidR="001C1985" w:rsidRPr="004C73E5" w:rsidRDefault="004E5B8D" w:rsidP="00C73471">
      <w:pPr>
        <w:pStyle w:val="Heading3"/>
        <w:spacing w:before="100" w:line="240" w:lineRule="auto"/>
        <w:contextualSpacing w:val="0"/>
        <w:rPr>
          <w:rFonts w:asciiTheme="minorHAnsi" w:hAnsiTheme="minorHAnsi"/>
          <w:color w:val="FF0000"/>
        </w:rPr>
      </w:pPr>
      <w:r w:rsidRPr="00EB5700">
        <w:rPr>
          <w:rFonts w:asciiTheme="minorHAnsi" w:hAnsiTheme="minorHAnsi"/>
        </w:rPr>
        <w:t>Journal/writing prompts</w:t>
      </w:r>
    </w:p>
    <w:p w14:paraId="3D55EBC8" w14:textId="4DC75BD4" w:rsidR="003C048F" w:rsidRDefault="00EB5700" w:rsidP="00D518BB">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Pick an even number between 12 and 40. Create a number ray and use the selected number as the target number. Ask a classmate to check your work and discuss the solution. </w:t>
      </w:r>
    </w:p>
    <w:p w14:paraId="741AAB28" w14:textId="34C37A66" w:rsidR="008C764A" w:rsidRDefault="008C764A" w:rsidP="00D518BB">
      <w:pPr>
        <w:pStyle w:val="ListParagraph"/>
        <w:numPr>
          <w:ilvl w:val="1"/>
          <w:numId w:val="5"/>
        </w:numPr>
        <w:spacing w:before="60" w:after="0" w:line="240" w:lineRule="auto"/>
        <w:contextualSpacing w:val="0"/>
        <w:rPr>
          <w:rFonts w:cs="Times New Roman"/>
          <w:sz w:val="24"/>
          <w:szCs w:val="24"/>
        </w:rPr>
      </w:pPr>
      <w:r>
        <w:rPr>
          <w:rFonts w:cs="Times New Roman"/>
          <w:sz w:val="24"/>
          <w:szCs w:val="24"/>
        </w:rPr>
        <w:t>A new a student has come to our class</w:t>
      </w:r>
      <w:r w:rsidR="00504E69">
        <w:rPr>
          <w:rFonts w:cs="Times New Roman"/>
          <w:sz w:val="24"/>
          <w:szCs w:val="24"/>
        </w:rPr>
        <w:t>,</w:t>
      </w:r>
      <w:r>
        <w:rPr>
          <w:rFonts w:cs="Times New Roman"/>
          <w:sz w:val="24"/>
          <w:szCs w:val="24"/>
        </w:rPr>
        <w:t xml:space="preserve"> and the teacher has asked you to explain with words, numbers, and visuals the difference between factors and a multiple</w:t>
      </w:r>
      <w:r w:rsidR="00504E69">
        <w:rPr>
          <w:rFonts w:cs="Times New Roman"/>
          <w:sz w:val="24"/>
          <w:szCs w:val="24"/>
        </w:rPr>
        <w:t>.</w:t>
      </w:r>
    </w:p>
    <w:p w14:paraId="42BFF06F" w14:textId="74D051FE" w:rsidR="004E5B8D" w:rsidRPr="00EB5700" w:rsidRDefault="004E5B8D" w:rsidP="00C73471">
      <w:pPr>
        <w:pStyle w:val="Heading3"/>
        <w:spacing w:before="100" w:line="240" w:lineRule="auto"/>
        <w:contextualSpacing w:val="0"/>
        <w:rPr>
          <w:rFonts w:asciiTheme="minorHAnsi" w:hAnsiTheme="minorHAnsi"/>
        </w:rPr>
      </w:pPr>
      <w:r w:rsidRPr="00EB5700">
        <w:rPr>
          <w:rFonts w:asciiTheme="minorHAnsi" w:hAnsiTheme="minorHAnsi"/>
        </w:rPr>
        <w:t>Other</w:t>
      </w:r>
      <w:r w:rsidR="000906FC" w:rsidRPr="00EB5700">
        <w:rPr>
          <w:rFonts w:asciiTheme="minorHAnsi" w:hAnsiTheme="minorHAnsi"/>
        </w:rPr>
        <w:t xml:space="preserve"> </w:t>
      </w:r>
      <w:r w:rsidR="00AA57E5" w:rsidRPr="00EB5700">
        <w:rPr>
          <w:rFonts w:asciiTheme="minorHAnsi" w:hAnsiTheme="minorHAnsi"/>
        </w:rPr>
        <w:t xml:space="preserve">Assessments </w:t>
      </w:r>
    </w:p>
    <w:p w14:paraId="04679E2A" w14:textId="26B83062" w:rsidR="003C048F" w:rsidRDefault="00EB5700" w:rsidP="00D518BB">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Create a set of index cards with target numbers written on them. Provide students with a Number Ray Investigators Student Recording Sheet. Monitor student work as they select a target number and complete a number ray on the recording sheet. </w:t>
      </w:r>
    </w:p>
    <w:p w14:paraId="0324EBC5" w14:textId="32BAC363" w:rsidR="00EB5700" w:rsidRDefault="00EB5700" w:rsidP="00D518BB">
      <w:pPr>
        <w:pStyle w:val="ListParagraph"/>
        <w:numPr>
          <w:ilvl w:val="1"/>
          <w:numId w:val="5"/>
        </w:numPr>
        <w:spacing w:before="60" w:after="0" w:line="240" w:lineRule="auto"/>
        <w:contextualSpacing w:val="0"/>
        <w:rPr>
          <w:rFonts w:cs="Times New Roman"/>
          <w:sz w:val="24"/>
          <w:szCs w:val="24"/>
        </w:rPr>
      </w:pPr>
      <w:r>
        <w:rPr>
          <w:rFonts w:cs="Times New Roman"/>
          <w:sz w:val="24"/>
          <w:szCs w:val="24"/>
        </w:rPr>
        <w:t xml:space="preserve">Present students with two target numbers, 15 and 30. Have them draw number rays and determine the factors and multiples for both target numbers. Then </w:t>
      </w:r>
      <w:r w:rsidR="00F726E3">
        <w:rPr>
          <w:rFonts w:cs="Times New Roman"/>
          <w:sz w:val="24"/>
          <w:szCs w:val="24"/>
        </w:rPr>
        <w:t xml:space="preserve">have them determine the least common multiple and greatest common factor for these numbers. </w:t>
      </w:r>
    </w:p>
    <w:p w14:paraId="44F7D374" w14:textId="3C543C65" w:rsidR="00F726E3" w:rsidRPr="00F726E3" w:rsidRDefault="00F726E3" w:rsidP="00D518BB">
      <w:pPr>
        <w:pStyle w:val="ListParagraph"/>
        <w:numPr>
          <w:ilvl w:val="1"/>
          <w:numId w:val="5"/>
        </w:numPr>
        <w:spacing w:before="60" w:after="0" w:line="240" w:lineRule="auto"/>
        <w:contextualSpacing w:val="0"/>
        <w:rPr>
          <w:rFonts w:cs="Times New Roman"/>
          <w:sz w:val="24"/>
          <w:szCs w:val="24"/>
        </w:rPr>
      </w:pPr>
      <w:r w:rsidRPr="00F726E3">
        <w:rPr>
          <w:sz w:val="24"/>
        </w:rPr>
        <w:t xml:space="preserve">Marco determined that the LCM of 21 and 7 is 3. Is he correct or incorrect? Prove your answer. </w:t>
      </w:r>
      <w:r>
        <w:rPr>
          <w:sz w:val="24"/>
        </w:rPr>
        <w:t xml:space="preserve">Prove your answer. </w:t>
      </w:r>
    </w:p>
    <w:p w14:paraId="069DBF05" w14:textId="097B96E3" w:rsidR="00F726E3" w:rsidRPr="00F726E3" w:rsidRDefault="00F726E3" w:rsidP="00D518BB">
      <w:pPr>
        <w:pStyle w:val="ListParagraph"/>
        <w:numPr>
          <w:ilvl w:val="1"/>
          <w:numId w:val="5"/>
        </w:numPr>
        <w:spacing w:before="60" w:after="0" w:line="240" w:lineRule="auto"/>
        <w:contextualSpacing w:val="0"/>
        <w:rPr>
          <w:rFonts w:cs="Times New Roman"/>
          <w:sz w:val="24"/>
          <w:szCs w:val="24"/>
        </w:rPr>
      </w:pPr>
      <w:r>
        <w:rPr>
          <w:sz w:val="24"/>
        </w:rPr>
        <w:t>Which numbers have more common factors</w:t>
      </w:r>
      <w:r w:rsidR="00504E69">
        <w:rPr>
          <w:sz w:val="24"/>
        </w:rPr>
        <w:t xml:space="preserve">: </w:t>
      </w:r>
      <w:r>
        <w:rPr>
          <w:sz w:val="24"/>
        </w:rPr>
        <w:t>5 and 25</w:t>
      </w:r>
      <w:r w:rsidR="00504E69">
        <w:rPr>
          <w:sz w:val="24"/>
        </w:rPr>
        <w:t>,</w:t>
      </w:r>
      <w:r>
        <w:rPr>
          <w:sz w:val="24"/>
        </w:rPr>
        <w:t xml:space="preserve"> or 18 and 20? Show your </w:t>
      </w:r>
      <w:r w:rsidR="00504E69">
        <w:rPr>
          <w:sz w:val="24"/>
        </w:rPr>
        <w:t>problem-</w:t>
      </w:r>
      <w:r>
        <w:rPr>
          <w:sz w:val="24"/>
        </w:rPr>
        <w:t xml:space="preserve">solving. </w:t>
      </w:r>
    </w:p>
    <w:p w14:paraId="162B5B38" w14:textId="35E4D933" w:rsidR="003C048F" w:rsidRPr="00F726E3" w:rsidRDefault="002E277C" w:rsidP="00C73471">
      <w:pPr>
        <w:pStyle w:val="Heading2"/>
        <w:spacing w:before="100"/>
        <w:rPr>
          <w:rFonts w:asciiTheme="minorHAnsi" w:hAnsiTheme="minorHAnsi"/>
        </w:rPr>
      </w:pPr>
      <w:r w:rsidRPr="00F726E3">
        <w:rPr>
          <w:rFonts w:asciiTheme="minorHAnsi" w:hAnsiTheme="minorHAnsi"/>
        </w:rPr>
        <w:t>Extensions and Connections</w:t>
      </w:r>
      <w:r w:rsidR="008035E5" w:rsidRPr="00F726E3">
        <w:rPr>
          <w:rFonts w:asciiTheme="minorHAnsi" w:hAnsiTheme="minorHAnsi"/>
        </w:rPr>
        <w:t xml:space="preserve"> </w:t>
      </w:r>
    </w:p>
    <w:p w14:paraId="71513899" w14:textId="53F536CC" w:rsidR="004C73E5" w:rsidRPr="005F6849" w:rsidRDefault="004C73E5" w:rsidP="00D518BB">
      <w:pPr>
        <w:pStyle w:val="ListParagraph"/>
        <w:numPr>
          <w:ilvl w:val="1"/>
          <w:numId w:val="15"/>
        </w:numPr>
        <w:spacing w:before="60" w:after="0" w:line="240" w:lineRule="auto"/>
        <w:ind w:left="720"/>
        <w:rPr>
          <w:rFonts w:cs="Times New Roman"/>
          <w:sz w:val="24"/>
          <w:szCs w:val="24"/>
        </w:rPr>
      </w:pPr>
      <w:r w:rsidRPr="005F6849">
        <w:rPr>
          <w:rFonts w:cs="Times New Roman"/>
          <w:sz w:val="24"/>
          <w:szCs w:val="24"/>
        </w:rPr>
        <w:t xml:space="preserve">Are there always fewer factors than multiples for any given number? Pick three numbers, determine the factors and multiples for the three numbers, then discuss the findings. </w:t>
      </w:r>
    </w:p>
    <w:p w14:paraId="01441BA3" w14:textId="1C7264F2" w:rsidR="004C73E5" w:rsidRPr="005F6849" w:rsidRDefault="004C73E5" w:rsidP="00D518BB">
      <w:pPr>
        <w:pStyle w:val="ListParagraph"/>
        <w:numPr>
          <w:ilvl w:val="1"/>
          <w:numId w:val="15"/>
        </w:numPr>
        <w:spacing w:before="60" w:after="0" w:line="240" w:lineRule="auto"/>
        <w:ind w:left="720"/>
        <w:rPr>
          <w:rFonts w:cs="Times New Roman"/>
          <w:sz w:val="24"/>
          <w:szCs w:val="24"/>
        </w:rPr>
      </w:pPr>
      <w:r w:rsidRPr="005F6849">
        <w:rPr>
          <w:rFonts w:cs="Times New Roman"/>
          <w:sz w:val="24"/>
          <w:szCs w:val="24"/>
        </w:rPr>
        <w:t xml:space="preserve">Why is it important to know how to determine </w:t>
      </w:r>
      <w:r w:rsidR="00504E69">
        <w:rPr>
          <w:rFonts w:cs="Times New Roman"/>
          <w:sz w:val="24"/>
          <w:szCs w:val="24"/>
        </w:rPr>
        <w:t xml:space="preserve">the </w:t>
      </w:r>
      <w:r w:rsidRPr="005F6849">
        <w:rPr>
          <w:rFonts w:cs="Times New Roman"/>
          <w:sz w:val="24"/>
          <w:szCs w:val="24"/>
        </w:rPr>
        <w:t xml:space="preserve">least common multiple and </w:t>
      </w:r>
      <w:r w:rsidR="00504E69">
        <w:rPr>
          <w:rFonts w:cs="Times New Roman"/>
          <w:sz w:val="24"/>
          <w:szCs w:val="24"/>
        </w:rPr>
        <w:t xml:space="preserve">the </w:t>
      </w:r>
      <w:r w:rsidRPr="005F6849">
        <w:rPr>
          <w:rFonts w:cs="Times New Roman"/>
          <w:sz w:val="24"/>
          <w:szCs w:val="24"/>
        </w:rPr>
        <w:t xml:space="preserve">greatest common factor? </w:t>
      </w:r>
    </w:p>
    <w:p w14:paraId="2E494B11" w14:textId="12CEC3AF" w:rsidR="000D5A2B" w:rsidRPr="00F726E3" w:rsidRDefault="008035E5" w:rsidP="00F726E3">
      <w:pPr>
        <w:pStyle w:val="Heading2"/>
        <w:spacing w:before="100"/>
        <w:rPr>
          <w:rFonts w:asciiTheme="minorHAnsi" w:hAnsiTheme="minorHAnsi"/>
        </w:rPr>
      </w:pPr>
      <w:r w:rsidRPr="00F726E3">
        <w:rPr>
          <w:rFonts w:asciiTheme="minorHAnsi" w:hAnsiTheme="minorHAnsi"/>
        </w:rPr>
        <w:t xml:space="preserve">Strategies for Differentiation </w:t>
      </w:r>
      <w:r w:rsidR="000D5A2B" w:rsidRPr="00F726E3">
        <w:rPr>
          <w:rFonts w:asciiTheme="minorHAnsi" w:hAnsiTheme="minorHAnsi"/>
        </w:rPr>
        <w:tab/>
      </w:r>
    </w:p>
    <w:p w14:paraId="0B1DA4A4" w14:textId="65584227" w:rsidR="00F726E3" w:rsidRPr="00F726E3" w:rsidRDefault="00F726E3" w:rsidP="00D518BB">
      <w:pPr>
        <w:pStyle w:val="ListParagraph"/>
        <w:numPr>
          <w:ilvl w:val="0"/>
          <w:numId w:val="5"/>
        </w:numPr>
        <w:spacing w:before="60" w:after="0" w:line="240" w:lineRule="auto"/>
        <w:contextualSpacing w:val="0"/>
        <w:rPr>
          <w:rFonts w:cs="Times New Roman"/>
          <w:sz w:val="24"/>
          <w:szCs w:val="24"/>
        </w:rPr>
      </w:pPr>
      <w:r w:rsidRPr="00F726E3">
        <w:rPr>
          <w:rFonts w:cs="Times New Roman"/>
          <w:sz w:val="24"/>
          <w:szCs w:val="24"/>
        </w:rPr>
        <w:t xml:space="preserve">Some students may benefit from guided practice with determining factors and multiples of target numbers </w:t>
      </w:r>
      <w:r w:rsidR="00504E69">
        <w:rPr>
          <w:rFonts w:cs="Times New Roman"/>
          <w:sz w:val="24"/>
          <w:szCs w:val="24"/>
        </w:rPr>
        <w:t>before</w:t>
      </w:r>
      <w:r w:rsidRPr="00F726E3">
        <w:rPr>
          <w:rFonts w:cs="Times New Roman"/>
          <w:sz w:val="24"/>
          <w:szCs w:val="24"/>
        </w:rPr>
        <w:t xml:space="preserve"> this lesson. </w:t>
      </w:r>
    </w:p>
    <w:p w14:paraId="1DE0283A" w14:textId="328E4047" w:rsidR="008035E5" w:rsidRPr="00F726E3" w:rsidRDefault="00F726E3" w:rsidP="00D518BB">
      <w:pPr>
        <w:pStyle w:val="ListParagraph"/>
        <w:numPr>
          <w:ilvl w:val="0"/>
          <w:numId w:val="5"/>
        </w:numPr>
        <w:spacing w:before="60" w:after="0" w:line="240" w:lineRule="auto"/>
        <w:contextualSpacing w:val="0"/>
        <w:rPr>
          <w:rFonts w:cs="Times New Roman"/>
          <w:sz w:val="24"/>
          <w:szCs w:val="24"/>
        </w:rPr>
      </w:pPr>
      <w:r w:rsidRPr="00F726E3">
        <w:rPr>
          <w:rFonts w:cs="Times New Roman"/>
          <w:sz w:val="24"/>
          <w:szCs w:val="24"/>
        </w:rPr>
        <w:t xml:space="preserve">Factor and </w:t>
      </w:r>
      <w:r w:rsidR="00504E69">
        <w:rPr>
          <w:rFonts w:cs="Times New Roman"/>
          <w:sz w:val="24"/>
          <w:szCs w:val="24"/>
        </w:rPr>
        <w:t>m</w:t>
      </w:r>
      <w:r w:rsidR="00504E69" w:rsidRPr="00F726E3">
        <w:rPr>
          <w:rFonts w:cs="Times New Roman"/>
          <w:sz w:val="24"/>
          <w:szCs w:val="24"/>
        </w:rPr>
        <w:t xml:space="preserve">ultiple </w:t>
      </w:r>
      <w:r w:rsidRPr="00F726E3">
        <w:rPr>
          <w:rFonts w:cs="Times New Roman"/>
          <w:sz w:val="24"/>
          <w:szCs w:val="24"/>
        </w:rPr>
        <w:t>cards could be created for students who may need scaffolding or are tactile learners. Students can select from these cards in lieu of writing factors and multiples on their recording sheet</w:t>
      </w:r>
      <w:r w:rsidR="00504E69">
        <w:rPr>
          <w:rFonts w:cs="Times New Roman"/>
          <w:sz w:val="24"/>
          <w:szCs w:val="24"/>
        </w:rPr>
        <w:t>s</w:t>
      </w:r>
      <w:r w:rsidRPr="00F726E3">
        <w:rPr>
          <w:rFonts w:cs="Times New Roman"/>
          <w:sz w:val="24"/>
          <w:szCs w:val="24"/>
        </w:rPr>
        <w:t>.</w:t>
      </w:r>
      <w:r w:rsidR="00062040">
        <w:rPr>
          <w:rFonts w:cs="Times New Roman"/>
          <w:sz w:val="24"/>
          <w:szCs w:val="24"/>
        </w:rPr>
        <w:t xml:space="preserve"> </w:t>
      </w:r>
    </w:p>
    <w:p w14:paraId="2DD57A9C" w14:textId="0619ED55" w:rsidR="00F726E3" w:rsidRPr="009879A4" w:rsidRDefault="00F726E3" w:rsidP="00D518BB">
      <w:pPr>
        <w:pStyle w:val="ListParagraph"/>
        <w:numPr>
          <w:ilvl w:val="0"/>
          <w:numId w:val="5"/>
        </w:numPr>
        <w:spacing w:before="60" w:after="0" w:line="240" w:lineRule="auto"/>
        <w:contextualSpacing w:val="0"/>
        <w:rPr>
          <w:rFonts w:cs="Times New Roman"/>
          <w:color w:val="FF0000"/>
          <w:sz w:val="24"/>
          <w:szCs w:val="24"/>
        </w:rPr>
      </w:pPr>
      <w:r>
        <w:rPr>
          <w:rFonts w:cs="Times New Roman"/>
          <w:sz w:val="24"/>
          <w:szCs w:val="24"/>
        </w:rPr>
        <w:t xml:space="preserve">Some students with memory or processing skills may benefit from the use of a calculator or a hundreds chart to determine </w:t>
      </w:r>
      <w:r w:rsidR="00504E69">
        <w:rPr>
          <w:rFonts w:cs="Times New Roman"/>
          <w:sz w:val="24"/>
          <w:szCs w:val="24"/>
        </w:rPr>
        <w:t xml:space="preserve">the </w:t>
      </w:r>
      <w:r>
        <w:rPr>
          <w:rFonts w:cs="Times New Roman"/>
          <w:sz w:val="24"/>
          <w:szCs w:val="24"/>
        </w:rPr>
        <w:t xml:space="preserve">factors and multiples of target numbers. </w:t>
      </w:r>
    </w:p>
    <w:p w14:paraId="11ABC40D" w14:textId="77777777" w:rsidR="00D518BB" w:rsidRDefault="00D518BB" w:rsidP="00D518BB">
      <w:pPr>
        <w:pStyle w:val="Footer"/>
        <w:rPr>
          <w:b/>
          <w:bCs/>
          <w:sz w:val="24"/>
          <w:szCs w:val="24"/>
        </w:rPr>
      </w:pPr>
    </w:p>
    <w:p w14:paraId="7D4848F6" w14:textId="745C3D62" w:rsidR="00D518BB" w:rsidRPr="00083560" w:rsidRDefault="00D518BB" w:rsidP="00D518BB">
      <w:pPr>
        <w:pStyle w:val="Footer"/>
        <w:rPr>
          <w:b/>
          <w:bCs/>
          <w:sz w:val="24"/>
          <w:szCs w:val="24"/>
        </w:rPr>
      </w:pPr>
      <w:r w:rsidRPr="00083560">
        <w:rPr>
          <w:b/>
          <w:bCs/>
          <w:sz w:val="24"/>
          <w:szCs w:val="24"/>
        </w:rPr>
        <w:t>Note: The following pages are intended for classroom use for students as a visual aid to learning.</w:t>
      </w:r>
    </w:p>
    <w:p w14:paraId="5924020C" w14:textId="77777777" w:rsidR="00D518BB" w:rsidRPr="00083560" w:rsidRDefault="00D518BB" w:rsidP="00D518BB">
      <w:pPr>
        <w:pStyle w:val="Footer"/>
        <w:rPr>
          <w:b/>
          <w:bCs/>
          <w:sz w:val="24"/>
          <w:szCs w:val="24"/>
        </w:rPr>
      </w:pPr>
    </w:p>
    <w:p w14:paraId="556F69CA" w14:textId="77777777" w:rsidR="00D518BB" w:rsidRPr="00083560" w:rsidRDefault="00D518BB" w:rsidP="00D518BB">
      <w:pPr>
        <w:pStyle w:val="Footer"/>
        <w:rPr>
          <w:sz w:val="24"/>
          <w:szCs w:val="24"/>
        </w:rPr>
      </w:pPr>
      <w:r w:rsidRPr="00083560">
        <w:rPr>
          <w:sz w:val="24"/>
          <w:szCs w:val="24"/>
        </w:rPr>
        <w:t>Virginia Department of Education ©2018</w:t>
      </w:r>
    </w:p>
    <w:p w14:paraId="5FBEAEF0" w14:textId="77777777" w:rsidR="004C73E5" w:rsidRDefault="004C73E5">
      <w:pPr>
        <w:rPr>
          <w:rFonts w:cs="Times New Roman"/>
          <w:sz w:val="24"/>
          <w:szCs w:val="24"/>
        </w:rPr>
      </w:pPr>
      <w:r>
        <w:rPr>
          <w:rFonts w:cs="Times New Roman"/>
          <w:sz w:val="24"/>
          <w:szCs w:val="24"/>
        </w:rPr>
        <w:br w:type="page"/>
      </w:r>
    </w:p>
    <w:p w14:paraId="229A5E0E" w14:textId="77777777" w:rsidR="004C73E5" w:rsidRDefault="004C73E5" w:rsidP="007F0621">
      <w:pPr>
        <w:rPr>
          <w:rFonts w:cs="Times New Roman"/>
          <w:sz w:val="24"/>
          <w:szCs w:val="24"/>
        </w:rPr>
        <w:sectPr w:rsidR="004C73E5" w:rsidSect="00D518BB">
          <w:headerReference w:type="default" r:id="rId13"/>
          <w:footerReference w:type="default" r:id="rId14"/>
          <w:pgSz w:w="12240" w:h="15840"/>
          <w:pgMar w:top="720" w:right="1440" w:bottom="1440" w:left="1440" w:header="720" w:footer="720" w:gutter="0"/>
          <w:cols w:space="720"/>
          <w:titlePg/>
          <w:docGrid w:linePitch="360"/>
        </w:sectPr>
      </w:pPr>
    </w:p>
    <w:p w14:paraId="13440D2A" w14:textId="38FFAF0B" w:rsidR="005F6849" w:rsidRPr="00D518BB" w:rsidRDefault="005F6849" w:rsidP="005F6849">
      <w:pPr>
        <w:pStyle w:val="Heading2"/>
        <w:jc w:val="center"/>
        <w:rPr>
          <w:rFonts w:asciiTheme="minorHAnsi" w:hAnsiTheme="minorHAnsi" w:cstheme="minorHAnsi"/>
          <w:sz w:val="32"/>
          <w:szCs w:val="32"/>
        </w:rPr>
      </w:pPr>
      <w:r w:rsidRPr="00D518BB">
        <w:rPr>
          <w:rFonts w:asciiTheme="minorHAnsi" w:hAnsiTheme="minorHAnsi" w:cstheme="minorHAnsi"/>
          <w:sz w:val="32"/>
          <w:szCs w:val="32"/>
        </w:rPr>
        <w:t>Number Ray Investigators</w:t>
      </w:r>
      <w:r w:rsidR="00B277BA">
        <w:rPr>
          <w:rFonts w:asciiTheme="minorHAnsi" w:hAnsiTheme="minorHAnsi" w:cstheme="minorHAnsi"/>
          <w:sz w:val="32"/>
          <w:szCs w:val="32"/>
        </w:rPr>
        <w:t xml:space="preserve"> Recording Sheet</w:t>
      </w:r>
    </w:p>
    <w:p w14:paraId="36BF14BB" w14:textId="5C919232" w:rsidR="009879A4" w:rsidRDefault="009879A4" w:rsidP="005F6849">
      <w:pPr>
        <w:autoSpaceDE w:val="0"/>
        <w:autoSpaceDN w:val="0"/>
        <w:adjustRightInd w:val="0"/>
        <w:rPr>
          <w:rFonts w:cs="TTE17A5540t00"/>
          <w:sz w:val="160"/>
          <w:szCs w:val="36"/>
        </w:rPr>
      </w:pPr>
      <w:r>
        <w:rPr>
          <w:noProof/>
        </w:rPr>
        <mc:AlternateContent>
          <mc:Choice Requires="wpg">
            <w:drawing>
              <wp:anchor distT="0" distB="0" distL="114300" distR="114300" simplePos="0" relativeHeight="251661312" behindDoc="0" locked="0" layoutInCell="1" allowOverlap="1" wp14:anchorId="7D0A0355" wp14:editId="0253BB2F">
                <wp:simplePos x="0" y="0"/>
                <wp:positionH relativeFrom="column">
                  <wp:posOffset>-107938</wp:posOffset>
                </wp:positionH>
                <wp:positionV relativeFrom="paragraph">
                  <wp:posOffset>668176</wp:posOffset>
                </wp:positionV>
                <wp:extent cx="9023350" cy="1572260"/>
                <wp:effectExtent l="105410" t="15875" r="34290" b="21590"/>
                <wp:wrapNone/>
                <wp:docPr id="3" name="Group 3" descr="game for student u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23350" cy="1572260"/>
                          <a:chOff x="541" y="3115"/>
                          <a:chExt cx="14210" cy="2476"/>
                        </a:xfrm>
                      </wpg:grpSpPr>
                      <wps:wsp>
                        <wps:cNvPr id="4" name="AutoShape 4"/>
                        <wps:cNvCnPr>
                          <a:cxnSpLocks noChangeShapeType="1"/>
                        </wps:cNvCnPr>
                        <wps:spPr bwMode="auto">
                          <a:xfrm>
                            <a:off x="541" y="4295"/>
                            <a:ext cx="14210" cy="0"/>
                          </a:xfrm>
                          <a:prstGeom prst="straightConnector1">
                            <a:avLst/>
                          </a:prstGeom>
                          <a:noFill/>
                          <a:ln w="44450">
                            <a:solidFill>
                              <a:srgbClr val="000000"/>
                            </a:solidFill>
                            <a:round/>
                            <a:headEnd type="oval" w="med" len="med"/>
                            <a:tailEnd type="triangle" w="lg" len="lg"/>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a:off x="5467" y="4295"/>
                            <a:ext cx="0" cy="1296"/>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 name="Oval 6"/>
                        <wps:cNvSpPr>
                          <a:spLocks noChangeArrowheads="1"/>
                        </wps:cNvSpPr>
                        <wps:spPr bwMode="auto">
                          <a:xfrm>
                            <a:off x="4878" y="3115"/>
                            <a:ext cx="1152" cy="1152"/>
                          </a:xfrm>
                          <a:prstGeom prst="ellipse">
                            <a:avLst/>
                          </a:prstGeom>
                          <a:solidFill>
                            <a:srgbClr val="FFFFFF"/>
                          </a:solidFill>
                          <a:ln w="25400">
                            <a:solidFill>
                              <a:srgbClr val="000000"/>
                            </a:solidFill>
                            <a:round/>
                            <a:headEnd/>
                            <a:tailEnd/>
                          </a:ln>
                        </wps:spPr>
                        <wps:txbx>
                          <w:txbxContent>
                            <w:p w14:paraId="287CA846" w14:textId="77777777" w:rsidR="005F6849" w:rsidRPr="002806BB" w:rsidRDefault="005F6849" w:rsidP="005F6849">
                              <w:pPr>
                                <w:rPr>
                                  <w:b/>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A0355" id="Group 3" o:spid="_x0000_s1026" alt="game for student use" style="position:absolute;margin-left:-8.5pt;margin-top:52.6pt;width:710.5pt;height:123.8pt;z-index:251661312" coordorigin="541,3115" coordsize="1421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hAKtwMAAFALAAAOAAAAZHJzL2Uyb0RvYy54bWzsVtuO2zYQfS/QfyD47pUl0/ZaWG2w8GVR&#10;IG0WSPoBNEVdUIpUSXrlbZF/7/Air73bIGma5ql+kEnNcDRzZnhmbt4cO4EeuTatkgVOr6YYcclU&#10;2cq6wL9+2E2uMTKWypIKJXmBn7jBb25//OFm6HOeqUaJkmsERqTJh77AjbV9niSGNbyj5kr1XIKw&#10;UrqjFra6TkpNB7DeiSSbThfJoHTZa8W4MfB2E4T41tuvKs7su6oy3CJRYPDN+qf2z717Jrc3NK81&#10;7ZuWRTfoV3jR0VbCR0+mNtRSdNDtK1Ndy7QyqrJXTHWJqqqWcR8DRJNOX0Rzr9Wh97HU+VD3J5gA&#10;2hc4fbVZ9svjg0ZtWeAZRpJ2kCL/VQTbkhsGUNXwFkEGII+HkkuLDoY73Ia+zuH4ve7f9w86BA/L&#10;t4r9ZkCcvJS7fR2U0X74WZXwLXqwyuN2rHTnTAAi6OjT83RKDz9axODlaprNZnPIIgNZOl9m2SIm&#10;kDWQZXduTlKMQDpL03nILWu28XhKsjQezshy4cQJzcOHvbPRORcZFKN5xtv8O7zfN7TnPo3GARbx&#10;JiPed4CBV0EkwOq11jJgyo4yYoqkWjdU1twrf3jqAb/UR+H8BcPhiNsYSMhnMR6xItkqYjUCfYaU&#10;B/gEE817bew9Vx1yiwIbq2lbN3atpIS7pnTqs0kf3xob8B0PuORKtWuFgPc0FxINBSaEQD7d3ijR&#10;lk7qN7rer4VGj9TdWv+L2bpQg9shS2+t4bTcyhJZD4qCc9iZ73iJkeBATG7lNS1txbOm1S0AKrjX&#10;FnVUhkXwXUjnDaAC0cRVuNR/rqar7fX2mkxItthOyHSzmdzt1mSy2KXL+Wa2Wa836UcXWErypi3h&#10;2rjYRoJJyZcVVKS6QA0nijmhmFxa9+UMzo7/3mko7FAOoar3qnx60C66WOPfqdjnr4vd19xF5dL8&#10;vyz2xdIzw+tqHwklW11ywrcu9mxOpt+w2M/L+f9yPZsZ/lEv/HtuXozl+g6oBPmyiJU6tjoT+tyJ&#10;k++0VoOjIegVF6QcDoy38LOkTK6XMDFddLATK6fzLPY+two5H/vmSLORl7kQbQ9t2rHWJ8j4gkrN&#10;OePu/C9+4EItsPZ3KeQXxGWP+yNE7HAMHIa0CsMcDJ+waJT+A1gcBjloSr8fqAZOFz9JyMYqJcRN&#10;fn5DYGqAjT6X7M8lVDIwVWCLUViubZgWD712jc5l14EqlWvbVeu73LNX58TqZwoY2zwfxxHTzYXn&#10;e6//PAjf/gUAAP//AwBQSwMEFAAGAAgAAAAhAGEUFw/iAAAADAEAAA8AAABkcnMvZG93bnJldi54&#10;bWxMj0FLw0AQhe+C/2EZwVu7m7TRErMppainItgK4m2bTJPQ7GzIbpP03zs96XHee7z5XraebCsG&#10;7H3jSEM0VyCQClc2VGn4OrzNViB8MFSa1hFquKKHdX5/l5m0dCN94rAPleAS8qnRUIfQpVL6okZr&#10;/Nx1SOydXG9N4LOvZNmbkcttK2OlnqQ1DfGH2nS4rbE47y9Ww/toxs0ieh1259P2+nNIPr53EWr9&#10;+DBtXkAEnMJfGG74jA45Mx3dhUovWg2z6Jm3BDZUEoO4JZZqydJRwyKJVyDzTP4fkf8CAAD//wMA&#10;UEsBAi0AFAAGAAgAAAAhALaDOJL+AAAA4QEAABMAAAAAAAAAAAAAAAAAAAAAAFtDb250ZW50X1R5&#10;cGVzXS54bWxQSwECLQAUAAYACAAAACEAOP0h/9YAAACUAQAACwAAAAAAAAAAAAAAAAAvAQAAX3Jl&#10;bHMvLnJlbHNQSwECLQAUAAYACAAAACEAgSYQCrcDAABQCwAADgAAAAAAAAAAAAAAAAAuAgAAZHJz&#10;L2Uyb0RvYy54bWxQSwECLQAUAAYACAAAACEAYRQXD+IAAAAMAQAADwAAAAAAAAAAAAAAAAARBgAA&#10;ZHJzL2Rvd25yZXYueG1sUEsFBgAAAAAEAAQA8wAAACAHAAAAAA==&#10;">
                <v:shapetype id="_x0000_t32" coordsize="21600,21600" o:spt="32" o:oned="t" path="m,l21600,21600e" filled="f">
                  <v:path arrowok="t" fillok="f" o:connecttype="none"/>
                  <o:lock v:ext="edit" shapetype="t"/>
                </v:shapetype>
                <v:shape id="AutoShape 4" o:spid="_x0000_s1027" type="#_x0000_t32" style="position:absolute;left:541;top:4295;width:14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4u7wwAAANoAAAAPAAAAZHJzL2Rvd25yZXYueG1sRI/dasJA&#10;FITvC77DcgTvmo1aiqTZiCgFKQVrFLw9ZE/zY/Zsml01fXtXKPRymJlvmHQ5mFZcqXe1ZQXTKAZB&#10;XFhdc6ngeHh/XoBwHllja5kU/JKDZTZ6SjHR9sZ7uua+FAHCLkEFlfddIqUrKjLoItsRB+/b9gZ9&#10;kH0pdY+3ADetnMXxqzRYc1iosKN1RcU5vxgFp5ou5nN32Oi8+drOc/eza+IPpSbjYfUGwtPg/8N/&#10;7a1W8AKPK+EGyOwOAAD//wMAUEsBAi0AFAAGAAgAAAAhANvh9svuAAAAhQEAABMAAAAAAAAAAAAA&#10;AAAAAAAAAFtDb250ZW50X1R5cGVzXS54bWxQSwECLQAUAAYACAAAACEAWvQsW78AAAAVAQAACwAA&#10;AAAAAAAAAAAAAAAfAQAAX3JlbHMvLnJlbHNQSwECLQAUAAYACAAAACEAopeLu8MAAADaAAAADwAA&#10;AAAAAAAAAAAAAAAHAgAAZHJzL2Rvd25yZXYueG1sUEsFBgAAAAADAAMAtwAAAPcCAAAAAA==&#10;" strokeweight="3.5pt">
                  <v:stroke startarrow="oval" endarrow="block" endarrowwidth="wide" endarrowlength="long"/>
                </v:shape>
                <v:shape id="AutoShape 5" o:spid="_x0000_s1028" type="#_x0000_t32" style="position:absolute;left:5467;top:4295;width:0;height:1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BFUwgAAANoAAAAPAAAAZHJzL2Rvd25yZXYueG1sRI9Bi8Iw&#10;FITvgv8hPMGbpivqrtUoiyCKoKIren00b9uyzUtpYq3/3gjCHoeZ+YaZLRpTiJoql1tW8NGPQBAn&#10;VuecKjj/rHpfIJxH1lhYJgUPcrCYt1szjLW985Hqk09FgLCLUUHmfRlL6ZKMDLq+LYmD92srgz7I&#10;KpW6wnuAm0IOomgsDeYcFjIsaZlR8ne6GQX14bL/XJX1+uDTy/C4HU6uaHZKdTvN9xSEp8b/h9/t&#10;jVYwgteVcAPk/AkAAP//AwBQSwECLQAUAAYACAAAACEA2+H2y+4AAACFAQAAEwAAAAAAAAAAAAAA&#10;AAAAAAAAW0NvbnRlbnRfVHlwZXNdLnhtbFBLAQItABQABgAIAAAAIQBa9CxbvwAAABUBAAALAAAA&#10;AAAAAAAAAAAAAB8BAABfcmVscy8ucmVsc1BLAQItABQABgAIAAAAIQA2pBFUwgAAANoAAAAPAAAA&#10;AAAAAAAAAAAAAAcCAABkcnMvZG93bnJldi54bWxQSwUGAAAAAAMAAwC3AAAA9gIAAAAA&#10;" strokeweight="2pt"/>
                <v:oval id="Oval 6" o:spid="_x0000_s1029" style="position:absolute;left:4878;top:3115;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ldIwgAAANoAAAAPAAAAZHJzL2Rvd25yZXYueG1sRI9Ba8JA&#10;FITvgv9heUJvZmOFoDGriFDSU0psEY+P7DOJZt+G7Krpv+8WCj0OM/MNk+1G04kHDa61rGARxSCI&#10;K6tbrhV8fb7NVyCcR9bYWSYF3+Rgt51OMky1fXJJj6OvRYCwS1FB432fSumqhgy6yPbEwbvYwaAP&#10;cqilHvAZ4KaTr3GcSIMth4UGezo0VN2Od6MAP655fi9O52Kd1+XSLbFcxajUy2zcb0B4Gv1/+K/9&#10;rhUk8Hsl3AC5/QEAAP//AwBQSwECLQAUAAYACAAAACEA2+H2y+4AAACFAQAAEwAAAAAAAAAAAAAA&#10;AAAAAAAAW0NvbnRlbnRfVHlwZXNdLnhtbFBLAQItABQABgAIAAAAIQBa9CxbvwAAABUBAAALAAAA&#10;AAAAAAAAAAAAAB8BAABfcmVscy8ucmVsc1BLAQItABQABgAIAAAAIQAvDldIwgAAANoAAAAPAAAA&#10;AAAAAAAAAAAAAAcCAABkcnMvZG93bnJldi54bWxQSwUGAAAAAAMAAwC3AAAA9gIAAAAA&#10;" strokeweight="2pt">
                  <v:textbox>
                    <w:txbxContent>
                      <w:p w14:paraId="287CA846" w14:textId="77777777" w:rsidR="005F6849" w:rsidRPr="002806BB" w:rsidRDefault="005F6849" w:rsidP="005F6849">
                        <w:pPr>
                          <w:rPr>
                            <w:b/>
                            <w:szCs w:val="24"/>
                          </w:rPr>
                        </w:pPr>
                      </w:p>
                    </w:txbxContent>
                  </v:textbox>
                </v:oval>
              </v:group>
            </w:pict>
          </mc:Fallback>
        </mc:AlternateContent>
      </w:r>
    </w:p>
    <w:p w14:paraId="34B9BE41" w14:textId="22F2ED98" w:rsidR="005F6849" w:rsidRPr="009879A4" w:rsidRDefault="005F6849" w:rsidP="005F6849">
      <w:pPr>
        <w:autoSpaceDE w:val="0"/>
        <w:autoSpaceDN w:val="0"/>
        <w:adjustRightInd w:val="0"/>
        <w:rPr>
          <w:rFonts w:cs="TTE17A5540t00"/>
          <w:sz w:val="160"/>
          <w:szCs w:val="36"/>
        </w:rPr>
      </w:pPr>
    </w:p>
    <w:p w14:paraId="14501A39" w14:textId="77777777" w:rsidR="005F6849" w:rsidRDefault="005F6849" w:rsidP="009879A4">
      <w:pPr>
        <w:tabs>
          <w:tab w:val="right" w:pos="10080"/>
        </w:tabs>
        <w:ind w:left="2880"/>
        <w:rPr>
          <w:u w:val="single"/>
        </w:rPr>
      </w:pPr>
      <w:r>
        <w:rPr>
          <w:noProof/>
        </w:rPr>
        <mc:AlternateContent>
          <mc:Choice Requires="wps">
            <w:drawing>
              <wp:inline distT="0" distB="0" distL="0" distR="0" wp14:anchorId="1509BBDF" wp14:editId="1B68A978">
                <wp:extent cx="4746625" cy="1723390"/>
                <wp:effectExtent l="38100" t="38100" r="34925" b="2921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6625" cy="1723390"/>
                        </a:xfrm>
                        <a:prstGeom prst="rect">
                          <a:avLst/>
                        </a:prstGeom>
                        <a:solidFill>
                          <a:srgbClr val="FFFFFF"/>
                        </a:solidFill>
                        <a:ln w="76200" cmpd="tri">
                          <a:solidFill>
                            <a:srgbClr val="000000"/>
                          </a:solidFill>
                          <a:miter lim="800000"/>
                          <a:headEnd/>
                          <a:tailEnd/>
                        </a:ln>
                      </wps:spPr>
                      <wps:txbx>
                        <w:txbxContent>
                          <w:p w14:paraId="51505E72" w14:textId="77777777" w:rsidR="005F6849" w:rsidRPr="000107B5" w:rsidRDefault="005F6849" w:rsidP="009879A4">
                            <w:pPr>
                              <w:jc w:val="center"/>
                              <w:rPr>
                                <w:b/>
                                <w:sz w:val="36"/>
                                <w:szCs w:val="36"/>
                              </w:rPr>
                            </w:pPr>
                            <w:r w:rsidRPr="000107B5">
                              <w:rPr>
                                <w:b/>
                                <w:sz w:val="36"/>
                                <w:szCs w:val="36"/>
                              </w:rPr>
                              <w:t>MISFITS</w:t>
                            </w:r>
                          </w:p>
                        </w:txbxContent>
                      </wps:txbx>
                      <wps:bodyPr rot="0" vert="horz" wrap="square" lIns="91440" tIns="45720" rIns="91440" bIns="45720" anchor="t" anchorCtr="0" upright="1">
                        <a:noAutofit/>
                      </wps:bodyPr>
                    </wps:wsp>
                  </a:graphicData>
                </a:graphic>
              </wp:inline>
            </w:drawing>
          </mc:Choice>
          <mc:Fallback>
            <w:pict>
              <v:shapetype w14:anchorId="1509BBDF" id="_x0000_t202" coordsize="21600,21600" o:spt="202" path="m,l,21600r21600,l21600,xe">
                <v:stroke joinstyle="miter"/>
                <v:path gradientshapeok="t" o:connecttype="rect"/>
              </v:shapetype>
              <v:shape id="Text Box 2" o:spid="_x0000_s1030" type="#_x0000_t202" style="width:373.75pt;height:13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1tMNAIAAGQEAAAOAAAAZHJzL2Uyb0RvYy54bWysVNtu2zAMfR+wfxD0vjpx06Q14hRduw4D&#10;ugvQ7gMUWY6FSaJGKbG7ry8lp2nQbS/D/CCIInV0eEh6eTlYw3YKgwZX8+nJhDPlJDTabWr+/eH2&#10;3TlnIQrXCANO1fxRBX65evtm2ftKldCBaRQyAnGh6n3Nuxh9VRRBdsqKcAJeOXK2gFZEMnFTNCh6&#10;QremKCeTedEDNh5BqhDo9GZ08lXGb1sl49e2DSoyU3PiFvOKeV2ntVgtRbVB4Tst9zTEP7CwQjt6&#10;9AB1I6JgW9S/QVktEQK08USCLaBttVQ5B8pmOnmVzX0nvMq5kDjBH2QK/w9Wftl9Q6abmpecOWGp&#10;RA9qiOw9DKxM6vQ+VBR07yksDnRMVc6ZBn8H8kdgDq474TbqChH6TomG2E3TzeLo6ogTEsi6/wwN&#10;PSO2ETLQ0KJN0pEYjNCpSo+HyiQqkg5ni9l8Xp5xJsk3XZSnpxe5doWonq97DPGjAsvSpuZIpc/w&#10;YncXYqIjqueQ9FoAo5tbbUw2cLO+Nsh2gtrkNn85g1dhxrG+5os5NR4xsZ5Ui6hHNf4KN8nfn+Cs&#10;jtT7Rtuanx+CRJU0/OCa3JlRaDPuib5xe1GTjqOicVgPuXpZ8ST4GppHUhlhbHUaTdp0gL8466nN&#10;ax5+bgUqzswnR5W6mM5maS6yMTtblGTgsWd97BFOEhRlzdm4vY7jLG096k1HL4294eCKqtvqrPsL&#10;qz19auVcjv3YpVk5tnPUy89h9QQAAP//AwBQSwMEFAAGAAgAAAAhADv1Dg3cAAAABQEAAA8AAABk&#10;cnMvZG93bnJldi54bWxMj0FLw0AQhe+C/2EZwYu0m8S2KTGbUop6ty0Ub9vsNAnNzobsJo3/3tGL&#10;XgYe7/HeN/lmsq0YsfeNIwXxPAKBVDrTUKXgeHibrUH4oMno1hEq+EIPm+L+LteZcTf6wHEfKsEl&#10;5DOtoA6hy6T0ZY1W+7nrkNi7uN7qwLKvpOn1jcttK5MoWkmrG+KFWne4q7G87ger4GkZfw6mcnRJ&#10;3g8nex2jdP38qtTjw7R9ARFwCn9h+MFndCiY6ewGMl60CviR8HvZSxfpEsRZQZLGC5BFLv/TF98A&#10;AAD//wMAUEsBAi0AFAAGAAgAAAAhALaDOJL+AAAA4QEAABMAAAAAAAAAAAAAAAAAAAAAAFtDb250&#10;ZW50X1R5cGVzXS54bWxQSwECLQAUAAYACAAAACEAOP0h/9YAAACUAQAACwAAAAAAAAAAAAAAAAAv&#10;AQAAX3JlbHMvLnJlbHNQSwECLQAUAAYACAAAACEAuaNbTDQCAABkBAAADgAAAAAAAAAAAAAAAAAu&#10;AgAAZHJzL2Uyb0RvYy54bWxQSwECLQAUAAYACAAAACEAO/UODdwAAAAFAQAADwAAAAAAAAAAAAAA&#10;AACOBAAAZHJzL2Rvd25yZXYueG1sUEsFBgAAAAAEAAQA8wAAAJcFAAAAAA==&#10;" strokeweight="6pt">
                <v:stroke linestyle="thickBetweenThin"/>
                <v:textbox>
                  <w:txbxContent>
                    <w:p w14:paraId="51505E72" w14:textId="77777777" w:rsidR="005F6849" w:rsidRPr="000107B5" w:rsidRDefault="005F6849" w:rsidP="009879A4">
                      <w:pPr>
                        <w:jc w:val="center"/>
                        <w:rPr>
                          <w:b/>
                          <w:sz w:val="36"/>
                          <w:szCs w:val="36"/>
                        </w:rPr>
                      </w:pPr>
                      <w:r w:rsidRPr="000107B5">
                        <w:rPr>
                          <w:b/>
                          <w:sz w:val="36"/>
                          <w:szCs w:val="36"/>
                        </w:rPr>
                        <w:t>MISFITS</w:t>
                      </w:r>
                    </w:p>
                  </w:txbxContent>
                </v:textbox>
                <w10:anchorlock/>
              </v:shape>
            </w:pict>
          </mc:Fallback>
        </mc:AlternateContent>
      </w:r>
    </w:p>
    <w:p w14:paraId="45A8EFF2" w14:textId="21D63A17" w:rsidR="005F6849" w:rsidRDefault="005F6849" w:rsidP="005F6849">
      <w:pPr>
        <w:tabs>
          <w:tab w:val="right" w:pos="10080"/>
        </w:tabs>
        <w:rPr>
          <w:u w:val="single"/>
        </w:rPr>
      </w:pPr>
    </w:p>
    <w:p w14:paraId="5B4BAD9E" w14:textId="77777777" w:rsidR="002B213E" w:rsidRDefault="002B213E" w:rsidP="005F6849">
      <w:pPr>
        <w:pStyle w:val="Heading2"/>
        <w:jc w:val="center"/>
        <w:rPr>
          <w:rFonts w:asciiTheme="minorHAnsi" w:hAnsiTheme="minorHAnsi" w:cstheme="minorHAnsi"/>
          <w:sz w:val="36"/>
          <w:szCs w:val="36"/>
        </w:rPr>
        <w:sectPr w:rsidR="002B213E" w:rsidSect="004C73E5">
          <w:pgSz w:w="15840" w:h="12240" w:orient="landscape"/>
          <w:pgMar w:top="1440" w:right="720" w:bottom="1440" w:left="1440" w:header="720" w:footer="720" w:gutter="0"/>
          <w:cols w:space="720"/>
          <w:docGrid w:linePitch="360"/>
        </w:sectPr>
      </w:pPr>
    </w:p>
    <w:p w14:paraId="294E421E" w14:textId="6EC9AC2A" w:rsidR="005F6849" w:rsidRPr="00D518BB" w:rsidRDefault="005F6849" w:rsidP="00D518BB">
      <w:pPr>
        <w:pStyle w:val="Heading2"/>
        <w:spacing w:after="240"/>
        <w:jc w:val="center"/>
        <w:rPr>
          <w:rFonts w:asciiTheme="minorHAnsi" w:hAnsiTheme="minorHAnsi" w:cstheme="minorHAnsi"/>
          <w:sz w:val="32"/>
          <w:szCs w:val="32"/>
        </w:rPr>
      </w:pPr>
      <w:r w:rsidRPr="00D518BB">
        <w:rPr>
          <w:rFonts w:asciiTheme="minorHAnsi" w:hAnsiTheme="minorHAnsi" w:cstheme="minorHAnsi"/>
          <w:sz w:val="32"/>
          <w:szCs w:val="32"/>
        </w:rPr>
        <w:t>Number Ray Investigators Venn Diagram</w:t>
      </w:r>
      <w:r w:rsidR="002B213E" w:rsidRPr="00D518BB">
        <w:rPr>
          <w:rFonts w:asciiTheme="minorHAnsi" w:hAnsiTheme="minorHAnsi" w:cstheme="minorHAnsi"/>
          <w:sz w:val="32"/>
          <w:szCs w:val="32"/>
        </w:rPr>
        <w:t>s</w:t>
      </w:r>
      <w:r w:rsidR="008050D1" w:rsidRPr="00D518BB">
        <w:rPr>
          <w:rFonts w:asciiTheme="minorHAnsi" w:hAnsiTheme="minorHAnsi" w:cstheme="minorHAnsi"/>
          <w:sz w:val="32"/>
          <w:szCs w:val="32"/>
        </w:rPr>
        <w:t xml:space="preserve"> Recording Sheet</w:t>
      </w:r>
    </w:p>
    <w:p w14:paraId="2B159527" w14:textId="7F132841" w:rsidR="002B213E" w:rsidRDefault="002B213E" w:rsidP="008F7000">
      <w:r>
        <w:rPr>
          <w:noProof/>
        </w:rPr>
        <w:drawing>
          <wp:anchor distT="0" distB="0" distL="114300" distR="114300" simplePos="0" relativeHeight="251662336" behindDoc="0" locked="0" layoutInCell="1" allowOverlap="1" wp14:anchorId="57D9B0E8" wp14:editId="6140A5E8">
            <wp:simplePos x="0" y="0"/>
            <wp:positionH relativeFrom="margin">
              <wp:posOffset>259525</wp:posOffset>
            </wp:positionH>
            <wp:positionV relativeFrom="paragraph">
              <wp:posOffset>136286</wp:posOffset>
            </wp:positionV>
            <wp:extent cx="5448300" cy="3977640"/>
            <wp:effectExtent l="0" t="0" r="0" b="3810"/>
            <wp:wrapNone/>
            <wp:docPr id="7" name="Picture 7" descr="venn diagram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448300" cy="3977640"/>
                    </a:xfrm>
                    <a:prstGeom prst="rect">
                      <a:avLst/>
                    </a:prstGeom>
                  </pic:spPr>
                </pic:pic>
              </a:graphicData>
            </a:graphic>
            <wp14:sizeRelH relativeFrom="page">
              <wp14:pctWidth>0</wp14:pctWidth>
            </wp14:sizeRelH>
            <wp14:sizeRelV relativeFrom="page">
              <wp14:pctHeight>0</wp14:pctHeight>
            </wp14:sizeRelV>
          </wp:anchor>
        </w:drawing>
      </w:r>
    </w:p>
    <w:p w14:paraId="5EDA00C1" w14:textId="0C13A539" w:rsidR="002B213E" w:rsidRDefault="002B213E" w:rsidP="002B213E"/>
    <w:p w14:paraId="09AC242C" w14:textId="77777777" w:rsidR="00743838" w:rsidRDefault="00743838">
      <w:pPr>
        <w:rPr>
          <w:rFonts w:cstheme="minorHAnsi"/>
          <w:b/>
          <w:sz w:val="36"/>
          <w:szCs w:val="36"/>
        </w:rPr>
      </w:pPr>
      <w:r>
        <w:rPr>
          <w:rFonts w:cstheme="minorHAnsi"/>
          <w:sz w:val="36"/>
          <w:szCs w:val="36"/>
        </w:rPr>
        <w:br w:type="page"/>
      </w:r>
    </w:p>
    <w:p w14:paraId="6CEACF5B" w14:textId="164A60F1" w:rsidR="005F6849" w:rsidRDefault="005F6849" w:rsidP="00D518BB">
      <w:pPr>
        <w:pStyle w:val="Heading2"/>
        <w:spacing w:after="240"/>
        <w:jc w:val="center"/>
        <w:rPr>
          <w:rFonts w:asciiTheme="minorHAnsi" w:hAnsiTheme="minorHAnsi" w:cstheme="minorHAnsi"/>
          <w:sz w:val="36"/>
          <w:szCs w:val="36"/>
        </w:rPr>
      </w:pPr>
      <w:r w:rsidRPr="005F6849">
        <w:rPr>
          <w:rFonts w:asciiTheme="minorHAnsi" w:hAnsiTheme="minorHAnsi" w:cstheme="minorHAnsi"/>
          <w:sz w:val="36"/>
          <w:szCs w:val="36"/>
        </w:rPr>
        <w:t>Number Ray Investigators</w:t>
      </w:r>
      <w:r w:rsidR="008050D1">
        <w:rPr>
          <w:rFonts w:asciiTheme="minorHAnsi" w:hAnsiTheme="minorHAnsi" w:cstheme="minorHAnsi"/>
          <w:sz w:val="36"/>
          <w:szCs w:val="36"/>
        </w:rPr>
        <w:t xml:space="preserve"> Student Recording Sheet</w:t>
      </w:r>
    </w:p>
    <w:p w14:paraId="657F6B32" w14:textId="47EDD330" w:rsidR="005F6849" w:rsidRDefault="002B213E" w:rsidP="005F6849">
      <w:pPr>
        <w:tabs>
          <w:tab w:val="right" w:pos="10080"/>
        </w:tabs>
        <w:rPr>
          <w:u w:val="single"/>
        </w:rPr>
      </w:pPr>
      <w:r>
        <w:rPr>
          <w:noProof/>
        </w:rPr>
        <mc:AlternateContent>
          <mc:Choice Requires="wpg">
            <w:drawing>
              <wp:anchor distT="0" distB="0" distL="114300" distR="114300" simplePos="0" relativeHeight="251666432" behindDoc="0" locked="0" layoutInCell="1" allowOverlap="1" wp14:anchorId="740D38D7" wp14:editId="08299918">
                <wp:simplePos x="0" y="0"/>
                <wp:positionH relativeFrom="margin">
                  <wp:align>center</wp:align>
                </wp:positionH>
                <wp:positionV relativeFrom="paragraph">
                  <wp:posOffset>267330</wp:posOffset>
                </wp:positionV>
                <wp:extent cx="6472052" cy="1127383"/>
                <wp:effectExtent l="57150" t="0" r="62230" b="15875"/>
                <wp:wrapNone/>
                <wp:docPr id="9" name="Group 9" descr="game dia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2052" cy="1127383"/>
                          <a:chOff x="541" y="3115"/>
                          <a:chExt cx="14210" cy="2476"/>
                        </a:xfrm>
                      </wpg:grpSpPr>
                      <wps:wsp>
                        <wps:cNvPr id="10" name="AutoShape 4"/>
                        <wps:cNvCnPr>
                          <a:cxnSpLocks noChangeShapeType="1"/>
                        </wps:cNvCnPr>
                        <wps:spPr bwMode="auto">
                          <a:xfrm>
                            <a:off x="541" y="4295"/>
                            <a:ext cx="14210" cy="0"/>
                          </a:xfrm>
                          <a:prstGeom prst="straightConnector1">
                            <a:avLst/>
                          </a:prstGeom>
                          <a:noFill/>
                          <a:ln w="44450">
                            <a:solidFill>
                              <a:srgbClr val="000000"/>
                            </a:solidFill>
                            <a:round/>
                            <a:headEnd type="oval" w="med" len="med"/>
                            <a:tailEnd type="triangle" w="lg" len="lg"/>
                          </a:ln>
                          <a:extLst>
                            <a:ext uri="{909E8E84-426E-40DD-AFC4-6F175D3DCCD1}">
                              <a14:hiddenFill xmlns:a14="http://schemas.microsoft.com/office/drawing/2010/main">
                                <a:noFill/>
                              </a14:hiddenFill>
                            </a:ext>
                          </a:extLst>
                        </wps:spPr>
                        <wps:bodyPr/>
                      </wps:wsp>
                      <wps:wsp>
                        <wps:cNvPr id="11" name="AutoShape 5"/>
                        <wps:cNvCnPr>
                          <a:cxnSpLocks noChangeShapeType="1"/>
                        </wps:cNvCnPr>
                        <wps:spPr bwMode="auto">
                          <a:xfrm>
                            <a:off x="5467" y="4295"/>
                            <a:ext cx="0" cy="1296"/>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Oval 12"/>
                        <wps:cNvSpPr>
                          <a:spLocks noChangeArrowheads="1"/>
                        </wps:cNvSpPr>
                        <wps:spPr bwMode="auto">
                          <a:xfrm>
                            <a:off x="4878" y="3115"/>
                            <a:ext cx="1152" cy="1152"/>
                          </a:xfrm>
                          <a:prstGeom prst="ellipse">
                            <a:avLst/>
                          </a:prstGeom>
                          <a:solidFill>
                            <a:srgbClr val="FFFFFF"/>
                          </a:solidFill>
                          <a:ln w="25400">
                            <a:solidFill>
                              <a:srgbClr val="000000"/>
                            </a:solidFill>
                            <a:round/>
                            <a:headEnd/>
                            <a:tailEnd/>
                          </a:ln>
                        </wps:spPr>
                        <wps:txbx>
                          <w:txbxContent>
                            <w:p w14:paraId="172DA5B3" w14:textId="77777777" w:rsidR="002B213E" w:rsidRPr="002806BB" w:rsidRDefault="002B213E" w:rsidP="002B213E">
                              <w:pPr>
                                <w:rPr>
                                  <w:b/>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D38D7" id="Group 9" o:spid="_x0000_s1031" alt="game diagram" style="position:absolute;margin-left:0;margin-top:21.05pt;width:509.6pt;height:88.75pt;z-index:251666432;mso-position-horizontal:center;mso-position-horizontal-relative:margin;mso-position-vertical-relative:text" coordorigin="541,3115" coordsize="1421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m3CuQMAAFMLAAAOAAAAZHJzL2Uyb0RvYy54bWzsVtuO2zYQfS/QfyD47pWopW/CaoOFL4sC&#10;abNA0g+gJeqCUqRK0mtvi/x7h6SktRwEadM0T/WDTGqGo5kzwzNz9+bcCvTMtWmUzDC5iTHiMldF&#10;I6sM//phP1thZCyTBRNK8gy/cIPf3P/4w92pS3miaiUKrhEYkSY9dRmure3SKDJ5zVtmblTHJQhL&#10;pVtmYaurqNDsBNZbESVxvIhOShedVjk3Bt5ugxDfe/tlyXP7riwNt0hkGHyz/qn98+Ce0f0dSyvN&#10;urrJezfYV3jRskbCR0dTW2YZOurmE1Ntk2tlVGlvctVGqiybnPsYIBoSX0XzqNWx87FU6anqRpgA&#10;2iucvtps/svzk0ZNkeE1RpK1kCL/VQTbgpscoKrgLSoaBii1Dq9TV6Vw7FF377snHYKG5VuV/2ZA&#10;HF3L3b4Kyuhw+lkV8A12tMrjdS5160wAEujs0/IypoWfLcrh5YIuk3ieYJSDjJBkebu6DYnLa8iu&#10;OzenBCOQ3hIyH0S7/jihCYHUu8MJXS6cOGJp+LB3tnfORQZFaF5xNv8O5/c167hPn3GA9Tg7XwLQ&#10;DwCC10E04OrVNjKAmp9lDyqSalMzWXGv/OGlAwCJD8M5DJbDEbcxkJEvgjyARZN1D9aA9AVU/mqM&#10;OLG008Y+ctUit8iwsZo1VW03Skq4ZEoTn072/NbYAPBwwGVXqn0jBLxnqZDolGFK6Tz2J4wSTeGk&#10;Tmh0ddgIjZ6Zu67+16drogbXQhbeWs1ZsZMFsh4UBeewM9/yAiPBgZHcymta1ohXTasbAFRwry2q&#10;XhkWwXchnTeACkTTr8Jt/nMdr3er3YrOaLLYzWi83c4e9hs6W+zJcr693W42W/LRBUZoWjdFwaWL&#10;bWAWQv9eRfUcFzhh5JYRxWhq3dczODv8e6ehskM5hLI+qOLlSbvo+iL/XtUO9/K62n3RTUqXpf9l&#10;tS+Wnhs+LfeeFUiynrLCt672ZE7jb1jtl/X8f71eTAv/qAt+hp2hzYR6fQdkgkjiGKGv1aHdmdDr&#10;Rlp+0FqdHBNBv5jwcjgwXMQv8jJdLWFamnSxkZjJa/+DVcj60DsHpu2pmQvRdMY1HpZ+ho8nbDoh&#10;3b3/9R+YqAXi/i6lfMVd9nw4+xFlTEZgM6RVmOdg/oRFrfQfwOcwy0F7+v3INLC7+ElCUtaEUjf8&#10;+Q2dwzSBkb6UHC4lTOZgKsMWo7Dc2DAwHjvtWp5LssNWKtfAy8b3O5fk4NUlxfrxAiY3z8z9lOlG&#10;w8u913+dhe//AgAA//8DAFBLAwQUAAYACAAAACEATcf5od8AAAAIAQAADwAAAGRycy9kb3ducmV2&#10;LnhtbEyPQUvDQBSE74L/YXmCN7vZqMXGvJRS1FMRbAXxts2+JqHZtyG7TdJ/7/Zkj8MMM9/ky8m2&#10;YqDeN44R1CwBQVw603CF8L17f3gB4YNmo1vHhHAmD8vi9ibXmXEjf9GwDZWIJewzjVCH0GVS+rIm&#10;q/3MdcTRO7je6hBlX0nT6zGW21amSTKXVjccF2rd0bqm8rg9WYSPUY+rR/U2bI6H9fl39/z5s1GE&#10;eH83rV5BBJrCfxgu+BEdisi0dyc2XrQI8UhAeEoViIubqEUKYo+QqsUcZJHL6wPFHwAAAP//AwBQ&#10;SwECLQAUAAYACAAAACEAtoM4kv4AAADhAQAAEwAAAAAAAAAAAAAAAAAAAAAAW0NvbnRlbnRfVHlw&#10;ZXNdLnhtbFBLAQItABQABgAIAAAAIQA4/SH/1gAAAJQBAAALAAAAAAAAAAAAAAAAAC8BAABfcmVs&#10;cy8ucmVsc1BLAQItABQABgAIAAAAIQBpem3CuQMAAFMLAAAOAAAAAAAAAAAAAAAAAC4CAABkcnMv&#10;ZTJvRG9jLnhtbFBLAQItABQABgAIAAAAIQBNx/mh3wAAAAgBAAAPAAAAAAAAAAAAAAAAABMGAABk&#10;cnMvZG93bnJldi54bWxQSwUGAAAAAAQABADzAAAAHwcAAAAA&#10;">
                <v:shape id="AutoShape 4" o:spid="_x0000_s1032" type="#_x0000_t32" style="position:absolute;left:541;top:4295;width:14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nenxAAAANsAAAAPAAAAZHJzL2Rvd25yZXYueG1sRI9Ba8JA&#10;EIXvQv/DMoXedFMLRVI3QVoEKQVrIngdstMkmp1Ns6um/75zELzN8N68980yH12nLjSE1rOB51kC&#10;irjytuXawL5cTxegQkS22HkmA38UIM8eJktMrb/yji5FrJWEcEjRQBNjn2odqoYchpnviUX78YPD&#10;KOtQazvgVcJdp+dJ8qodtiwNDfb03lB1Ks7OwKGls/valh+2OH5vXorwuz0mn8Y8PY6rN1CRxng3&#10;3643VvCFXn6RAXT2DwAA//8DAFBLAQItABQABgAIAAAAIQDb4fbL7gAAAIUBAAATAAAAAAAAAAAA&#10;AAAAAAAAAABbQ29udGVudF9UeXBlc10ueG1sUEsBAi0AFAAGAAgAAAAhAFr0LFu/AAAAFQEAAAsA&#10;AAAAAAAAAAAAAAAAHwEAAF9yZWxzLy5yZWxzUEsBAi0AFAAGAAgAAAAhAPNid6fEAAAA2wAAAA8A&#10;AAAAAAAAAAAAAAAABwIAAGRycy9kb3ducmV2LnhtbFBLBQYAAAAAAwADALcAAAD4AgAAAAA=&#10;" strokeweight="3.5pt">
                  <v:stroke startarrow="oval" endarrow="block" endarrowwidth="wide" endarrowlength="long"/>
                </v:shape>
                <v:shape id="AutoShape 5" o:spid="_x0000_s1033" type="#_x0000_t32" style="position:absolute;left:5467;top:4295;width:0;height:1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kWwAAAANsAAAAPAAAAZHJzL2Rvd25yZXYueG1sRE/bisIw&#10;EH1f8B/CCL6tqSKuVqOIIIrgihf0dWjGtthMShNr/XuzsODbHM51pvPGFKKmyuWWFfS6EQjixOqc&#10;UwXn0+p7BMJ5ZI2FZVLwIgfzWetrirG2Tz5QffSpCCHsYlSQeV/GUrokI4Oua0viwN1sZdAHWKVS&#10;V/gM4aaQ/SgaSoM5h4YMS1pmlNyPD6Og3l9+f1Zlvd779DI4bAfjK5qdUp12s5iA8NT4j/jfvdFh&#10;fg/+fgkHyNkbAAD//wMAUEsBAi0AFAAGAAgAAAAhANvh9svuAAAAhQEAABMAAAAAAAAAAAAAAAAA&#10;AAAAAFtDb250ZW50X1R5cGVzXS54bWxQSwECLQAUAAYACAAAACEAWvQsW78AAAAVAQAACwAAAAAA&#10;AAAAAAAAAAAfAQAAX3JlbHMvLnJlbHNQSwECLQAUAAYACAAAACEAdzrJFsAAAADbAAAADwAAAAAA&#10;AAAAAAAAAAAHAgAAZHJzL2Rvd25yZXYueG1sUEsFBgAAAAADAAMAtwAAAPQCAAAAAA==&#10;" strokeweight="2pt"/>
                <v:oval id="Oval 12" o:spid="_x0000_s1034" style="position:absolute;left:4878;top:3115;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uq4wQAAANsAAAAPAAAAZHJzL2Rvd25yZXYueG1sRE9Na4NA&#10;EL0H8h+WKfSWrI0QUptVSiCYk8W0lB4Hd6Km7qy4G7X/vhso9DaP9zn7bDadGGlwrWUFT+sIBHFl&#10;dcu1go/342oHwnlkjZ1lUvBDDrJ0udhjou3EJY1nX4sQwi5BBY33fSKlqxoy6Na2Jw7cxQ4GfYBD&#10;LfWAUwg3ndxE0VYabDk0NNjToaHq+3wzCvDtmue34vOreM7rMnYxlrsIlXp8mF9fQHia/b/4z33S&#10;Yf4G7r+EA2T6CwAA//8DAFBLAQItABQABgAIAAAAIQDb4fbL7gAAAIUBAAATAAAAAAAAAAAAAAAA&#10;AAAAAABbQ29udGVudF9UeXBlc10ueG1sUEsBAi0AFAAGAAgAAAAhAFr0LFu/AAAAFQEAAAsAAAAA&#10;AAAAAAAAAAAAHwEAAF9yZWxzLy5yZWxzUEsBAi0AFAAGAAgAAAAhACNq6rjBAAAA2wAAAA8AAAAA&#10;AAAAAAAAAAAABwIAAGRycy9kb3ducmV2LnhtbFBLBQYAAAAAAwADALcAAAD1AgAAAAA=&#10;" strokeweight="2pt">
                  <v:textbox>
                    <w:txbxContent>
                      <w:p w14:paraId="172DA5B3" w14:textId="77777777" w:rsidR="002B213E" w:rsidRPr="002806BB" w:rsidRDefault="002B213E" w:rsidP="002B213E">
                        <w:pPr>
                          <w:rPr>
                            <w:b/>
                            <w:szCs w:val="24"/>
                          </w:rPr>
                        </w:pPr>
                      </w:p>
                    </w:txbxContent>
                  </v:textbox>
                </v:oval>
                <w10:wrap anchorx="margin"/>
              </v:group>
            </w:pict>
          </mc:Fallback>
        </mc:AlternateContent>
      </w:r>
    </w:p>
    <w:p w14:paraId="196767BE" w14:textId="5C2C5659" w:rsidR="005F6849" w:rsidRDefault="005F6849" w:rsidP="005F6849">
      <w:pPr>
        <w:tabs>
          <w:tab w:val="right" w:pos="10080"/>
        </w:tabs>
        <w:rPr>
          <w:u w:val="single"/>
        </w:rPr>
      </w:pPr>
    </w:p>
    <w:p w14:paraId="5DAF9EC5" w14:textId="02E4E7B9" w:rsidR="007F0621" w:rsidRPr="007F0621" w:rsidRDefault="007F0621" w:rsidP="007F0621">
      <w:pPr>
        <w:rPr>
          <w:rFonts w:cs="Times New Roman"/>
          <w:sz w:val="24"/>
          <w:szCs w:val="24"/>
        </w:rPr>
      </w:pPr>
    </w:p>
    <w:p w14:paraId="0E5D735D" w14:textId="76230520" w:rsidR="005D453F" w:rsidRPr="007F0621" w:rsidRDefault="009A1AF7" w:rsidP="00E05F3A">
      <w:pPr>
        <w:spacing w:after="0"/>
        <w:rPr>
          <w:rFonts w:cs="Times New Roman"/>
          <w:sz w:val="24"/>
          <w:szCs w:val="24"/>
        </w:rPr>
      </w:pPr>
      <w:r>
        <w:rPr>
          <w:noProof/>
        </w:rPr>
        <mc:AlternateContent>
          <mc:Choice Requires="wpg">
            <w:drawing>
              <wp:anchor distT="0" distB="0" distL="114300" distR="114300" simplePos="0" relativeHeight="251668480" behindDoc="0" locked="0" layoutInCell="1" allowOverlap="1" wp14:anchorId="3AF5D5E8" wp14:editId="418A6F4A">
                <wp:simplePos x="0" y="0"/>
                <wp:positionH relativeFrom="margin">
                  <wp:align>center</wp:align>
                </wp:positionH>
                <wp:positionV relativeFrom="paragraph">
                  <wp:posOffset>879475</wp:posOffset>
                </wp:positionV>
                <wp:extent cx="6471920" cy="1127125"/>
                <wp:effectExtent l="57150" t="0" r="62230" b="15875"/>
                <wp:wrapNone/>
                <wp:docPr id="13" name="Group 13" descr="game diagram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1920" cy="1127125"/>
                          <a:chOff x="541" y="3115"/>
                          <a:chExt cx="14210" cy="2476"/>
                        </a:xfrm>
                      </wpg:grpSpPr>
                      <wps:wsp>
                        <wps:cNvPr id="14" name="AutoShape 4"/>
                        <wps:cNvCnPr>
                          <a:cxnSpLocks noChangeShapeType="1"/>
                        </wps:cNvCnPr>
                        <wps:spPr bwMode="auto">
                          <a:xfrm>
                            <a:off x="541" y="4295"/>
                            <a:ext cx="14210" cy="0"/>
                          </a:xfrm>
                          <a:prstGeom prst="straightConnector1">
                            <a:avLst/>
                          </a:prstGeom>
                          <a:noFill/>
                          <a:ln w="44450">
                            <a:solidFill>
                              <a:srgbClr val="000000"/>
                            </a:solidFill>
                            <a:round/>
                            <a:headEnd type="oval" w="med" len="med"/>
                            <a:tailEnd type="triangle" w="lg" len="lg"/>
                          </a:ln>
                          <a:extLst>
                            <a:ext uri="{909E8E84-426E-40DD-AFC4-6F175D3DCCD1}">
                              <a14:hiddenFill xmlns:a14="http://schemas.microsoft.com/office/drawing/2010/main">
                                <a:noFill/>
                              </a14:hiddenFill>
                            </a:ext>
                          </a:extLst>
                        </wps:spPr>
                        <wps:bodyPr/>
                      </wps:wsp>
                      <wps:wsp>
                        <wps:cNvPr id="15" name="AutoShape 5"/>
                        <wps:cNvCnPr>
                          <a:cxnSpLocks noChangeShapeType="1"/>
                        </wps:cNvCnPr>
                        <wps:spPr bwMode="auto">
                          <a:xfrm>
                            <a:off x="5467" y="4295"/>
                            <a:ext cx="0" cy="1296"/>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Oval 16"/>
                        <wps:cNvSpPr>
                          <a:spLocks noChangeArrowheads="1"/>
                        </wps:cNvSpPr>
                        <wps:spPr bwMode="auto">
                          <a:xfrm>
                            <a:off x="4878" y="3115"/>
                            <a:ext cx="1152" cy="1152"/>
                          </a:xfrm>
                          <a:prstGeom prst="ellipse">
                            <a:avLst/>
                          </a:prstGeom>
                          <a:solidFill>
                            <a:srgbClr val="FFFFFF"/>
                          </a:solidFill>
                          <a:ln w="25400">
                            <a:solidFill>
                              <a:srgbClr val="000000"/>
                            </a:solidFill>
                            <a:round/>
                            <a:headEnd/>
                            <a:tailEnd/>
                          </a:ln>
                        </wps:spPr>
                        <wps:txbx>
                          <w:txbxContent>
                            <w:p w14:paraId="68D496AE" w14:textId="77777777" w:rsidR="002B213E" w:rsidRPr="002806BB" w:rsidRDefault="002B213E" w:rsidP="002B213E">
                              <w:pPr>
                                <w:rPr>
                                  <w:b/>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F5D5E8" id="Group 13" o:spid="_x0000_s1035" alt="game diagrams" style="position:absolute;margin-left:0;margin-top:69.25pt;width:509.6pt;height:88.75pt;z-index:251668480;mso-position-horizontal:center;mso-position-horizontal-relative:margin;mso-position-vertical-relative:text" coordorigin="541,3115" coordsize="1421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YttQMAAFYLAAAOAAAAZHJzL2Uyb0RvYy54bWzsVttu2zgQfS+w/0Dw3ZGp0HYsxCkCX4IC&#10;7SZAux9AS9QFS5EqSUfOLvrvOyQlxUpQdJumfaofZFIzHM2cGZ6Zy7fHWqB7rk2l5AqTsylGXKYq&#10;q2Sxwn992k0uMDKWyYwJJfkKP3CD31798eaybRIeq1KJjGsERqRJ2maFS2ubJIpMWvKamTPVcAnC&#10;XOmaWdjqIso0a8F6LaJ4Op1HrdJZo1XKjYG3myDEV95+nvPU3ua54RaJFQbfrH9q/9y7Z3R1yZJC&#10;s6as0s4N9gIvalZJ+OhgasMsQwddPTNVV6lWRuX2LFV1pPK8SrmPAaIh0yfR3Gh1aHwsRdIWzQAT&#10;QPsEpxebTf+8v9OoyiB35xhJVkOO/GeR22fcpABWAa9RVjHAqTYOsrYpEjh5o5uPzZ0OccPyvUr/&#10;NiCOnsrdvgjKaN9+UBl8hR2s8pAdc107EwAGOvrMPAyZ4UeLUng5pwuyjCGBKcgIiRcknoXcpSUk&#10;2J2bUYIRSM8JGUTb7jihMekOx3QxdycjloQPe2c751xkUIfmEWrzY1B/LFnDfQaNA6yHmvZQXwMI&#10;XgfRgKtXW8sAanqUHahIqnXJZMG98qeHBgAkPgznMFgOR9zGQEa+CXIPFo2XHVg90idQ+dsx4MSS&#10;Rht7w1WN3GKFjdWsKkq7VlLCPVOa+HSy+/fGBoD7Ay67Uu0qIeA9S4RE7QpTSmdTf8IoUWVO6oRG&#10;F/u10OieuRvrf126RmpwM2TmrZWcZVuZIetBUXAOO/M1zzASHEjJrbymZZV41LS6AkAF99qi6JRh&#10;EXwX0nkDqEA03Spc6H+X0+X2YntBJzSebyd0utlMrndrOpnvyGK2Od+s1xvyxQVGaFJWWcali60n&#10;F0L/X0V1NBdoYaCXAcVobN3XMzjb/3unobJDOYSy3qvs4U676Loi/1XVPnte7b7oRqXLkp9Z7fOF&#10;54bn5d5TSrwcs8JrV3s8o9NXrPbTev5drycDw3c1wq+w87yv11sgE0R8YXS12rc7E3rdQMvXWqvW&#10;MRH0ixEvhwP9RfwmL9OLBQxMoy42EDOZxX3/g1XIet87e6btqJkLUTXGNR6WfIWPR2w6It2d/3Uf&#10;GKkF4v4lpfyEu+xxf/RTyrnzy8EZ2AxpFUY6GEFhUSr9D/A5jHPQnj4fmAZ2F+8kJGVJKHXzn9/Q&#10;2cLNEvpUsj+VMJmCqRW2GIXl2oaZ8dBo1/Jckh22UrkGnle+3z16dUqxfryA4c0zczdouunwdO/1&#10;H8fhq/8AAAD//wMAUEsDBBQABgAIAAAAIQCZd/aK4AAAAAkBAAAPAAAAZHJzL2Rvd25yZXYueG1s&#10;TI/BasMwEETvhf6D2EJvjeSYhNS1HEJoewqFJoXS28ba2CbWyliK7fx9lVN7nJ1l5k2+nmwrBup9&#10;41hDMlMgiEtnGq40fB3enlYgfEA22DomDVfysC7u73LMjBv5k4Z9qEQMYZ+hhjqELpPSlzVZ9DPX&#10;EUfv5HqLIcq+kqbHMYbbVs6VWkqLDceGGjva1lSe9xer4X3EcZMmr8PufNpefw6Lj+9dQlo/Pkyb&#10;FxCBpvD3DDf8iA5FZDq6CxsvWg1xSIjXdLUAcbNV8jwHcdSQJksFssjl/wXFLwAAAP//AwBQSwEC&#10;LQAUAAYACAAAACEAtoM4kv4AAADhAQAAEwAAAAAAAAAAAAAAAAAAAAAAW0NvbnRlbnRfVHlwZXNd&#10;LnhtbFBLAQItABQABgAIAAAAIQA4/SH/1gAAAJQBAAALAAAAAAAAAAAAAAAAAC8BAABfcmVscy8u&#10;cmVsc1BLAQItABQABgAIAAAAIQDNPSYttQMAAFYLAAAOAAAAAAAAAAAAAAAAAC4CAABkcnMvZTJv&#10;RG9jLnhtbFBLAQItABQABgAIAAAAIQCZd/aK4AAAAAkBAAAPAAAAAAAAAAAAAAAAAA8GAABkcnMv&#10;ZG93bnJldi54bWxQSwUGAAAAAAQABADzAAAAHAcAAAAA&#10;">
                <v:shape id="AutoShape 4" o:spid="_x0000_s1036" type="#_x0000_t32" style="position:absolute;left:541;top:4295;width:14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XGkwQAAANsAAAAPAAAAZHJzL2Rvd25yZXYueG1sRE9Ni8Iw&#10;EL0L/ocwC9403VVEqlEWF0FEUNuFvQ7N2NZtJrWJWv+9EQRv83ifM1u0phJXalxpWcHnIAJBnFld&#10;cq7gN131JyCcR9ZYWSYFd3KwmHc7M4y1vfGBronPRQhhF6OCwvs6ltJlBRl0A1sTB+5oG4M+wCaX&#10;usFbCDeV/IqisTRYcmgosKZlQdl/cjEK/kq6mO0u/dHJab8eJu68O0UbpXof7fcUhKfWv8Uv91qH&#10;+SN4/hIOkPMHAAAA//8DAFBLAQItABQABgAIAAAAIQDb4fbL7gAAAIUBAAATAAAAAAAAAAAAAAAA&#10;AAAAAABbQ29udGVudF9UeXBlc10ueG1sUEsBAi0AFAAGAAgAAAAhAFr0LFu/AAAAFQEAAAsAAAAA&#10;AAAAAAAAAAAAHwEAAF9yZWxzLy5yZWxzUEsBAi0AFAAGAAgAAAAhAIxZcaTBAAAA2wAAAA8AAAAA&#10;AAAAAAAAAAAABwIAAGRycy9kb3ducmV2LnhtbFBLBQYAAAAAAwADALcAAAD1AgAAAAA=&#10;" strokeweight="3.5pt">
                  <v:stroke startarrow="oval" endarrow="block" endarrowwidth="wide" endarrowlength="long"/>
                </v:shape>
                <v:shape id="AutoShape 5" o:spid="_x0000_s1037" type="#_x0000_t32" style="position:absolute;left:5467;top:4295;width:0;height:1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c8VwwAAANsAAAAPAAAAZHJzL2Rvd25yZXYueG1sRE9Na8JA&#10;EL0L/odlhN500xJtja6hFEJLQUUreh2y0yQ0Oxuy2yT++64g9DaP9znrdDC16Kh1lWUFj7MIBHFu&#10;dcWFgtNXNn0B4TyyxtoyKbiSg3QzHq0x0bbnA3VHX4gQwi5BBaX3TSKly0sy6Ga2IQ7ct20N+gDb&#10;QuoW+xBuavkURQtpsOLQUGJDbyXlP8dfo6Dbn3fPWdO9731xjg+f8fKCZqvUw2R4XYHwNPh/8d39&#10;ocP8Odx+CQfIzR8AAAD//wMAUEsBAi0AFAAGAAgAAAAhANvh9svuAAAAhQEAABMAAAAAAAAAAAAA&#10;AAAAAAAAAFtDb250ZW50X1R5cGVzXS54bWxQSwECLQAUAAYACAAAACEAWvQsW78AAAAVAQAACwAA&#10;AAAAAAAAAAAAAAAfAQAAX3JlbHMvLnJlbHNQSwECLQAUAAYACAAAACEACAHPFcMAAADbAAAADwAA&#10;AAAAAAAAAAAAAAAHAgAAZHJzL2Rvd25yZXYueG1sUEsFBgAAAAADAAMAtwAAAPcCAAAAAA==&#10;" strokeweight="2pt"/>
                <v:oval id="Oval 16" o:spid="_x0000_s1038" style="position:absolute;left:4878;top:3115;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y7wQAAANsAAAAPAAAAZHJzL2Rvd25yZXYueG1sRE9Na8JA&#10;EL0L/odlhN7MxgpBY1YRoaSnlNgiHofsmESzsyG7avrvu4VCb/N4n5PtRtOJBw2utaxgEcUgiCur&#10;W64VfH2+zVcgnEfW2FkmBd/kYLedTjJMtX1ySY+jr0UIYZeigsb7PpXSVQ0ZdJHtiQN3sYNBH+BQ&#10;Sz3gM4SbTr7GcSINthwaGuzp0FB1O96NAvy45vm9OJ2LdV6XS7fEchWjUi+zcb8B4Wn0/+I/97sO&#10;8xP4/SUcILc/AAAA//8DAFBLAQItABQABgAIAAAAIQDb4fbL7gAAAIUBAAATAAAAAAAAAAAAAAAA&#10;AAAAAABbQ29udGVudF9UeXBlc10ueG1sUEsBAi0AFAAGAAgAAAAhAFr0LFu/AAAAFQEAAAsAAAAA&#10;AAAAAAAAAAAAHwEAAF9yZWxzLy5yZWxzUEsBAi0AFAAGAAgAAAAhAFxR7LvBAAAA2wAAAA8AAAAA&#10;AAAAAAAAAAAABwIAAGRycy9kb3ducmV2LnhtbFBLBQYAAAAAAwADALcAAAD1AgAAAAA=&#10;" strokeweight="2pt">
                  <v:textbox>
                    <w:txbxContent>
                      <w:p w14:paraId="68D496AE" w14:textId="77777777" w:rsidR="002B213E" w:rsidRPr="002806BB" w:rsidRDefault="002B213E" w:rsidP="002B213E">
                        <w:pPr>
                          <w:rPr>
                            <w:b/>
                            <w:szCs w:val="24"/>
                          </w:rPr>
                        </w:pPr>
                      </w:p>
                    </w:txbxContent>
                  </v:textbox>
                </v:oval>
                <w10:wrap anchorx="margin"/>
              </v:group>
            </w:pict>
          </mc:Fallback>
        </mc:AlternateContent>
      </w:r>
      <w:r w:rsidRPr="002B213E">
        <w:rPr>
          <w:rFonts w:cs="Times New Roman"/>
          <w:noProof/>
          <w:sz w:val="24"/>
          <w:szCs w:val="24"/>
        </w:rPr>
        <mc:AlternateContent>
          <mc:Choice Requires="wpg">
            <w:drawing>
              <wp:anchor distT="0" distB="0" distL="114300" distR="114300" simplePos="0" relativeHeight="251670528" behindDoc="0" locked="0" layoutInCell="1" allowOverlap="1" wp14:anchorId="213CF4EF" wp14:editId="76DC3AA7">
                <wp:simplePos x="0" y="0"/>
                <wp:positionH relativeFrom="margin">
                  <wp:align>center</wp:align>
                </wp:positionH>
                <wp:positionV relativeFrom="paragraph">
                  <wp:posOffset>2423795</wp:posOffset>
                </wp:positionV>
                <wp:extent cx="6471920" cy="1127125"/>
                <wp:effectExtent l="57150" t="0" r="62230" b="15875"/>
                <wp:wrapNone/>
                <wp:docPr id="17" name="Group 17" descr="game dia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1920" cy="1127125"/>
                          <a:chOff x="541" y="3115"/>
                          <a:chExt cx="14210" cy="2476"/>
                        </a:xfrm>
                      </wpg:grpSpPr>
                      <wps:wsp>
                        <wps:cNvPr id="18" name="AutoShape 4"/>
                        <wps:cNvCnPr>
                          <a:cxnSpLocks noChangeShapeType="1"/>
                        </wps:cNvCnPr>
                        <wps:spPr bwMode="auto">
                          <a:xfrm>
                            <a:off x="541" y="4295"/>
                            <a:ext cx="14210" cy="0"/>
                          </a:xfrm>
                          <a:prstGeom prst="straightConnector1">
                            <a:avLst/>
                          </a:prstGeom>
                          <a:noFill/>
                          <a:ln w="44450">
                            <a:solidFill>
                              <a:srgbClr val="000000"/>
                            </a:solidFill>
                            <a:round/>
                            <a:headEnd type="oval" w="med" len="med"/>
                            <a:tailEnd type="triangle" w="lg" len="lg"/>
                          </a:ln>
                          <a:extLst>
                            <a:ext uri="{909E8E84-426E-40DD-AFC4-6F175D3DCCD1}">
                              <a14:hiddenFill xmlns:a14="http://schemas.microsoft.com/office/drawing/2010/main">
                                <a:noFill/>
                              </a14:hiddenFill>
                            </a:ext>
                          </a:extLst>
                        </wps:spPr>
                        <wps:bodyPr/>
                      </wps:wsp>
                      <wps:wsp>
                        <wps:cNvPr id="19" name="AutoShape 5"/>
                        <wps:cNvCnPr>
                          <a:cxnSpLocks noChangeShapeType="1"/>
                        </wps:cNvCnPr>
                        <wps:spPr bwMode="auto">
                          <a:xfrm>
                            <a:off x="5467" y="4295"/>
                            <a:ext cx="0" cy="1296"/>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Oval 20"/>
                        <wps:cNvSpPr>
                          <a:spLocks noChangeArrowheads="1"/>
                        </wps:cNvSpPr>
                        <wps:spPr bwMode="auto">
                          <a:xfrm>
                            <a:off x="4878" y="3115"/>
                            <a:ext cx="1152" cy="1152"/>
                          </a:xfrm>
                          <a:prstGeom prst="ellipse">
                            <a:avLst/>
                          </a:prstGeom>
                          <a:solidFill>
                            <a:srgbClr val="FFFFFF"/>
                          </a:solidFill>
                          <a:ln w="25400">
                            <a:solidFill>
                              <a:srgbClr val="000000"/>
                            </a:solidFill>
                            <a:round/>
                            <a:headEnd/>
                            <a:tailEnd/>
                          </a:ln>
                        </wps:spPr>
                        <wps:txbx>
                          <w:txbxContent>
                            <w:p w14:paraId="2AA7B403" w14:textId="77777777" w:rsidR="002B213E" w:rsidRPr="002806BB" w:rsidRDefault="002B213E" w:rsidP="002B213E">
                              <w:pPr>
                                <w:rPr>
                                  <w:b/>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3CF4EF" id="Group 17" o:spid="_x0000_s1039" alt="game diagram" style="position:absolute;margin-left:0;margin-top:190.85pt;width:509.6pt;height:88.75pt;z-index:251670528;mso-position-horizontal:center;mso-position-horizontal-relative:margin;mso-position-vertical-relative:text" coordorigin="541,3115" coordsize="1421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0uAMAAFULAAAOAAAAZHJzL2Uyb0RvYy54bWzsVl9v2zYQfx+w70Do3ZGp0nYsxCkC/wkG&#10;dGuAdh+AFimJGEVqJB05G/rddyQlxUo2dOu6Ps0PMqk7nu5+d/zd3bw9NxI9cmOFVpsEX80TxFWh&#10;mVDVJvn542F2nSDrqGJUasU3yRO3ydvb77+76dqcZ7rWknGDwIiyedduktq5Nk9TW9S8ofZKt1yB&#10;sNSmoQ62pkqZoR1Yb2SazefLtNOGtUYX3Fp4u4vC5DbYL0teuPdlablDcpOAby48TXge/TO9vaF5&#10;ZWhbi6J3g36BFw0VCj46mtpRR9HJiFemGlEYbXXprgrdpLosRcFDDBANnr+I5t7oUxtiqfKuakeY&#10;ANoXOH2x2eKnxweDBIPcrRKkaAM5Cp9Ffs+4LQCsCl4jJijg1HjEurbK4eC9aT+0DyaGDct3uvjF&#10;gjh9Kff7KiqjY/ejZvARenI6IHYuTeNNABboHBLzNCaGnx0q4OWSrPA6g/wVIMM4W+FsEVNX1JBf&#10;f25BcIJA+gbjUbTvj2OS4f5wRlZLfzKlefxwcLZ3zkcGZWifkbb/DukPNW15SKD1gA1Iw52ISN8B&#10;CEEHkYhrUNuqCGpxVj2oSOltTVXFg/LHpxYAxCEM7zBYjkf8xkJGPgvyABbJ1j1YA9IXUIXLMeJE&#10;89ZYd891g/xik1hnqKhqt9VKwTXTBod00sd31kWAhwM+u0ofhJTwnuZSoW6TEEIW83DCaimYl3qh&#10;NdVxKw16pP7Chl+frokaXAzFgrWaU7ZXDLkAioZziTffcJYgyYGT/CpoOirks6YzAgCVPGjLqleG&#10;RfRdKu8NoALR9Kt4n39fz9f76/01mZFsuZ+R+W43uztsyWx5wKvF7s1uu93hTz4wTPJaMMaVj23g&#10;Fkz+XkX1LBdZYWSXEcV0aj3UMzg7/AenobJjOcSyPmr29GB8dH2Rf6tqX7+u9lB0k9Kl+X9Z7Uvg&#10;MuCG1+U+UEq2nrLC1672bEHmX7HaL+v5/3q9mBf+UR/8c3b2bSay83sgEwRbQLiv1aHd2djrRlq+&#10;M0Z3nomgX0x4OR4YLuJneZlcr6A3TLrYSMx4kQ39D1Yx60PvHJi2p2YupWitbzw0/ws+nrDphHQP&#10;4dd/YKIWifublPIL7nLn4zkMKWObjGyGjI4THUygsKi1+Q34HKY5aE+/nqgBdpc/KEjKGhMCeXVh&#10;QxYrn2RzKTleSqgqwNQmcQmKy62LI+OpNb7l+SR7bJX2DbwUod/5JEevLik2jBcwuwVm7udMPxxe&#10;7oP+8zR8+wcAAAD//wMAUEsDBBQABgAIAAAAIQCh6HYu4AAAAAkBAAAPAAAAZHJzL2Rvd25yZXYu&#10;eG1sTI9BS8NAEIXvgv9hGcGb3WxLtMZsSinqqQi2gnibZqdJaHY2ZLdJ+u/dnvT2hje89718NdlW&#10;DNT7xrEGNUtAEJfONFxp+Nq/PSxB+IBssHVMGi7kYVXc3uSYGTfyJw27UIkYwj5DDXUIXSalL2uy&#10;6GeuI47e0fUWQzz7SpoexxhuWzlPkkdpseHYUGNHm5rK0+5sNbyPOK4X6nXYno6by88+/fjeKtL6&#10;/m5av4AINIW/Z7jiR3QoItPBndl40WqIQ4KGxVI9gbjaiXqegzhoSNMoZJHL/wuKXwAAAP//AwBQ&#10;SwECLQAUAAYACAAAACEAtoM4kv4AAADhAQAAEwAAAAAAAAAAAAAAAAAAAAAAW0NvbnRlbnRfVHlw&#10;ZXNdLnhtbFBLAQItABQABgAIAAAAIQA4/SH/1gAAAJQBAAALAAAAAAAAAAAAAAAAAC8BAABfcmVs&#10;cy8ucmVsc1BLAQItABQABgAIAAAAIQAN/Gy0uAMAAFULAAAOAAAAAAAAAAAAAAAAAC4CAABkcnMv&#10;ZTJvRG9jLnhtbFBLAQItABQABgAIAAAAIQCh6HYu4AAAAAkBAAAPAAAAAAAAAAAAAAAAABIGAABk&#10;cnMvZG93bnJldi54bWxQSwUGAAAAAAQABADzAAAAHwcAAAAA&#10;">
                <v:shape id="AutoShape 4" o:spid="_x0000_s1040" type="#_x0000_t32" style="position:absolute;left:541;top:4295;width:14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HuhxAAAANsAAAAPAAAAZHJzL2Rvd25yZXYueG1sRI9Ba8JA&#10;EIXvQv/DMoXedFMLRVI3QVoEKQVrIngdstMkmp1Ns6um/75zELzN8N68980yH12nLjSE1rOB51kC&#10;irjytuXawL5cTxegQkS22HkmA38UIM8eJktMrb/yji5FrJWEcEjRQBNjn2odqoYchpnviUX78YPD&#10;KOtQazvgVcJdp+dJ8qodtiwNDfb03lB1Ks7OwKGls/valh+2OH5vXorwuz0mn8Y8PY6rN1CRxng3&#10;3643VvAFVn6RAXT2DwAA//8DAFBLAQItABQABgAIAAAAIQDb4fbL7gAAAIUBAAATAAAAAAAAAAAA&#10;AAAAAAAAAABbQ29udGVudF9UeXBlc10ueG1sUEsBAi0AFAAGAAgAAAAhAFr0LFu/AAAAFQEAAAsA&#10;AAAAAAAAAAAAAAAAHwEAAF9yZWxzLy5yZWxzUEsBAi0AFAAGAAgAAAAhAA0Ue6HEAAAA2wAAAA8A&#10;AAAAAAAAAAAAAAAABwIAAGRycy9kb3ducmV2LnhtbFBLBQYAAAAAAwADALcAAAD4AgAAAAA=&#10;" strokeweight="3.5pt">
                  <v:stroke startarrow="oval" endarrow="block" endarrowwidth="wide" endarrowlength="long"/>
                </v:shape>
                <v:shape id="AutoShape 5" o:spid="_x0000_s1041" type="#_x0000_t32" style="position:absolute;left:5467;top:4295;width:0;height:1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MUQwAAAANsAAAAPAAAAZHJzL2Rvd25yZXYueG1sRE/bisIw&#10;EH1f8B/CCL6tqSKuVqOIIIrgihf0dWjGtthMShNr/XuzsODbHM51pvPGFKKmyuWWFfS6EQjixOqc&#10;UwXn0+p7BMJ5ZI2FZVLwIgfzWetrirG2Tz5QffSpCCHsYlSQeV/GUrokI4Oua0viwN1sZdAHWKVS&#10;V/gM4aaQ/SgaSoM5h4YMS1pmlNyPD6Og3l9+f1Zlvd779DI4bAfjK5qdUp12s5iA8NT4j/jfvdFh&#10;/hj+fgkHyNkbAAD//wMAUEsBAi0AFAAGAAgAAAAhANvh9svuAAAAhQEAABMAAAAAAAAAAAAAAAAA&#10;AAAAAFtDb250ZW50X1R5cGVzXS54bWxQSwECLQAUAAYACAAAACEAWvQsW78AAAAVAQAACwAAAAAA&#10;AAAAAAAAAAAfAQAAX3JlbHMvLnJlbHNQSwECLQAUAAYACAAAACEAiUzFEMAAAADbAAAADwAAAAAA&#10;AAAAAAAAAAAHAgAAZHJzL2Rvd25yZXYueG1sUEsFBgAAAAADAAMAtwAAAPQCAAAAAA==&#10;" strokeweight="2pt"/>
                <v:oval id="Oval 20" o:spid="_x0000_s1042" style="position:absolute;left:4878;top:3115;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vpwQAAANsAAAAPAAAAZHJzL2Rvd25yZXYueG1sRE9Na4NA&#10;EL0H8h+WCfSWrFEoiXGVUCj2lGISSo+DO1Fbd1bcTbT/vnso9Ph431kxm148aHSdZQXbTQSCuLa6&#10;40bB9fK63oFwHlljb5kU/JCDIl8uMky1nbiix9k3IoSwS1FB6/2QSunqlgy6jR2IA3ezo0Ef4NhI&#10;PeIUwk0v4yh6lgY7Dg0tDvTSUv19vhsF+P5VlvfTx+dpXzZV4hKsdhEq9bSajwcQnmb/L/5zv2kF&#10;cVgfvoQfIPNfAAAA//8DAFBLAQItABQABgAIAAAAIQDb4fbL7gAAAIUBAAATAAAAAAAAAAAAAAAA&#10;AAAAAABbQ29udGVudF9UeXBlc10ueG1sUEsBAi0AFAAGAAgAAAAhAFr0LFu/AAAAFQEAAAsAAAAA&#10;AAAAAAAAAAAAHwEAAF9yZWxzLy5yZWxzUEsBAi0AFAAGAAgAAAAhAHKYG+nBAAAA2wAAAA8AAAAA&#10;AAAAAAAAAAAABwIAAGRycy9kb3ducmV2LnhtbFBLBQYAAAAAAwADALcAAAD1AgAAAAA=&#10;" strokeweight="2pt">
                  <v:textbox>
                    <w:txbxContent>
                      <w:p w14:paraId="2AA7B403" w14:textId="77777777" w:rsidR="002B213E" w:rsidRPr="002806BB" w:rsidRDefault="002B213E" w:rsidP="002B213E">
                        <w:pPr>
                          <w:rPr>
                            <w:b/>
                            <w:szCs w:val="24"/>
                          </w:rPr>
                        </w:pPr>
                      </w:p>
                    </w:txbxContent>
                  </v:textbox>
                </v:oval>
                <w10:wrap anchorx="margin"/>
              </v:group>
            </w:pict>
          </mc:Fallback>
        </mc:AlternateContent>
      </w:r>
      <w:r w:rsidRPr="002B213E">
        <w:rPr>
          <w:rFonts w:cs="Times New Roman"/>
          <w:noProof/>
          <w:sz w:val="24"/>
          <w:szCs w:val="24"/>
        </w:rPr>
        <mc:AlternateContent>
          <mc:Choice Requires="wpg">
            <w:drawing>
              <wp:anchor distT="0" distB="0" distL="114300" distR="114300" simplePos="0" relativeHeight="251671552" behindDoc="0" locked="0" layoutInCell="1" allowOverlap="1" wp14:anchorId="5532F96D" wp14:editId="79C31186">
                <wp:simplePos x="0" y="0"/>
                <wp:positionH relativeFrom="margin">
                  <wp:align>center</wp:align>
                </wp:positionH>
                <wp:positionV relativeFrom="paragraph">
                  <wp:posOffset>3957955</wp:posOffset>
                </wp:positionV>
                <wp:extent cx="6471920" cy="1127125"/>
                <wp:effectExtent l="57150" t="0" r="62230" b="15875"/>
                <wp:wrapNone/>
                <wp:docPr id="21" name="Group 21" descr="game dia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1920" cy="1127125"/>
                          <a:chOff x="541" y="3115"/>
                          <a:chExt cx="14210" cy="2476"/>
                        </a:xfrm>
                      </wpg:grpSpPr>
                      <wps:wsp>
                        <wps:cNvPr id="22" name="AutoShape 4"/>
                        <wps:cNvCnPr>
                          <a:cxnSpLocks noChangeShapeType="1"/>
                        </wps:cNvCnPr>
                        <wps:spPr bwMode="auto">
                          <a:xfrm>
                            <a:off x="541" y="4295"/>
                            <a:ext cx="14210" cy="0"/>
                          </a:xfrm>
                          <a:prstGeom prst="straightConnector1">
                            <a:avLst/>
                          </a:prstGeom>
                          <a:noFill/>
                          <a:ln w="44450">
                            <a:solidFill>
                              <a:srgbClr val="000000"/>
                            </a:solidFill>
                            <a:round/>
                            <a:headEnd type="oval" w="med" len="med"/>
                            <a:tailEnd type="triangle" w="lg" len="lg"/>
                          </a:ln>
                          <a:extLst>
                            <a:ext uri="{909E8E84-426E-40DD-AFC4-6F175D3DCCD1}">
                              <a14:hiddenFill xmlns:a14="http://schemas.microsoft.com/office/drawing/2010/main">
                                <a:noFill/>
                              </a14:hiddenFill>
                            </a:ext>
                          </a:extLst>
                        </wps:spPr>
                        <wps:bodyPr/>
                      </wps:wsp>
                      <wps:wsp>
                        <wps:cNvPr id="23" name="AutoShape 5"/>
                        <wps:cNvCnPr>
                          <a:cxnSpLocks noChangeShapeType="1"/>
                        </wps:cNvCnPr>
                        <wps:spPr bwMode="auto">
                          <a:xfrm>
                            <a:off x="5467" y="4295"/>
                            <a:ext cx="0" cy="1296"/>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4" name="Oval 24"/>
                        <wps:cNvSpPr>
                          <a:spLocks noChangeArrowheads="1"/>
                        </wps:cNvSpPr>
                        <wps:spPr bwMode="auto">
                          <a:xfrm>
                            <a:off x="4878" y="3115"/>
                            <a:ext cx="1152" cy="1152"/>
                          </a:xfrm>
                          <a:prstGeom prst="ellipse">
                            <a:avLst/>
                          </a:prstGeom>
                          <a:solidFill>
                            <a:srgbClr val="FFFFFF"/>
                          </a:solidFill>
                          <a:ln w="25400">
                            <a:solidFill>
                              <a:srgbClr val="000000"/>
                            </a:solidFill>
                            <a:round/>
                            <a:headEnd/>
                            <a:tailEnd/>
                          </a:ln>
                        </wps:spPr>
                        <wps:txbx>
                          <w:txbxContent>
                            <w:p w14:paraId="7F9E85FF" w14:textId="77777777" w:rsidR="002B213E" w:rsidRPr="002806BB" w:rsidRDefault="002B213E" w:rsidP="002B213E">
                              <w:pPr>
                                <w:rPr>
                                  <w:b/>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32F96D" id="Group 21" o:spid="_x0000_s1043" alt="game diagram" style="position:absolute;margin-left:0;margin-top:311.65pt;width:509.6pt;height:88.75pt;z-index:251671552;mso-position-horizontal:center;mso-position-horizontal-relative:margin;mso-position-vertical-relative:text" coordorigin="541,3115" coordsize="1421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uasgMAAFULAAAOAAAAZHJzL2Uyb0RvYy54bWzsVttu2zgQfV9g/4HQuyNToe1YiFIEvgQF&#10;utsA7X4ALVESsRSpknTk7KL/vkNSUqwERbfXp/pBJjXD0cyZ4Zm5fnVqBHpg2nAlswhfzCPEZK4K&#10;Lqss+uv9fnYVIWOpLKhQkmXRIzPRq5vff7vu2pQlqlaiYBqBEWnSrs2i2to2jWOT16yh5kK1TIKw&#10;VLqhFra6igtNO7DeiDiZz5dxp3TRapUzY+DtNgijG2+/LFlu35alYRaJLALfrH9q/zy4Z3xzTdNK&#10;07bmee8G/QovGsolfHQ0taWWoqPmL0w1PNfKqNJe5KqJVVnynPkYIBo8fxbNnVbH1sdSpV3VjjAB&#10;tM9w+mqz+Z8P9xrxIosSHCFJG8iR/yxy+4KZHMCq4DUqOAWcGodY11YpHLzT7bv2XoewYflG5X8b&#10;EMfP5W5fBWV06P5QBXyEHq3yiJ1K3TgTgAU6+cQ8jolhJ4tyeLkkK7xOIH85yDBOVjhZhNTlNeTX&#10;nVsQ8BeklxiPol1/HJME94cTslq6kzFNw4e9s71zLjIoQ/OEtPk2pN/VtGU+gcYBNiCdDEjfAghe&#10;B5GAq1fbyABqfpI9qEiqTU1lxbzy+8cWAMQ+DOcwWA5H3MZARj4L8gAWSdY9WAPSZ1D5yzHiRNNW&#10;G3vHVIPcIouM1ZRXtd0oKeGaKY19OunDG2MDwMMBl12p9lwIeE9TIVGXRYSQxdyfMErwwkmd0Ojq&#10;sBEaPVB3Yf2vT9dEDS6GLLy1mtFiJwtkPSgKzkXOfMOKCAkGnORWXtNSLp40reYAqGBeW1S9MiyC&#10;70I6bwAViKZfhfv873q+3l3trsiMJMvdjMy329ntfkNmyz1eLbaX281miz+6wDBJa14UTLrYBm7B&#10;5P9VVM9ygRVGdhlRjKfWfT2Ds8O/dxoqO5RDKOuDKh7vtYuuL/KfVe2XL6vdF92kdGn6I6t9ufLc&#10;8LLcB0pJ1lNW+N7VnizI/DtW+3k9/6rXs3nhi/rgJ9iZDPX6FsgEJefMPLQ7E3rdSMu3WqvOMRH0&#10;iwkvhwPDRfwsL5OrFcxLky42EjNeQNsI/Q9WIetD7xyYtqdmJgRvjWs8NP0EH0/YdEK6e//rPzBR&#10;C8T9U0r5GXfZ0+Hkh5SROAKbIa3CRAcTKCxqpf8BPodpDtrThyPVwO7itYSkrDEhbvzzG7JYuVlC&#10;n0sO5xIqczCVRTZCYbmxYWQ8ttq1PJdkh61UroGX3Pc7l+Tg1TnF+vECZjfPzP2c6YbD873Xf5qG&#10;b/4DAAD//wMAUEsDBBQABgAIAAAAIQBK37QT3wAAAAkBAAAPAAAAZHJzL2Rvd25yZXYueG1sTI9B&#10;S8NAFITvgv9heYI3u5sES4x5KaWopyLYCuJtm7wmodm3IbtN0n/v9mSPwwwz3+Sr2XRipMG1lhGi&#10;hQJBXNqq5Rrhe//+lIJwXnOlO8uEcCEHq+L+LtdZZSf+onHnaxFK2GUaofG+z6R0ZUNGu4XtiYN3&#10;tIPRPsihltWgp1BuOhkrtZRGtxwWGt3TpqHytDsbhI9JT+skehu3p+Pm8rt//vzZRoT4+DCvX0F4&#10;mv1/GK74AR2KwHSwZ66c6BDCEY+wjJMExNVW0UsM4oCQKpWCLHJ5+6D4AwAA//8DAFBLAQItABQA&#10;BgAIAAAAIQC2gziS/gAAAOEBAAATAAAAAAAAAAAAAAAAAAAAAABbQ29udGVudF9UeXBlc10ueG1s&#10;UEsBAi0AFAAGAAgAAAAhADj9If/WAAAAlAEAAAsAAAAAAAAAAAAAAAAALwEAAF9yZWxzLy5yZWxz&#10;UEsBAi0AFAAGAAgAAAAhABJI65qyAwAAVQsAAA4AAAAAAAAAAAAAAAAALgIAAGRycy9lMm9Eb2Mu&#10;eG1sUEsBAi0AFAAGAAgAAAAhAErftBPfAAAACQEAAA8AAAAAAAAAAAAAAAAADAYAAGRycy9kb3du&#10;cmV2LnhtbFBLBQYAAAAABAAEAPMAAAAYBwAAAAA=&#10;">
                <v:shape id="AutoShape 4" o:spid="_x0000_s1044" type="#_x0000_t32" style="position:absolute;left:541;top:4295;width:14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Ib2wwAAANsAAAAPAAAAZHJzL2Rvd25yZXYueG1sRI9Bi8Iw&#10;FITvgv8hPMGbpnZBlmoUUQRZBN12weujebbV5qU2Ueu/NwsLexxm5htmvuxMLR7Uusqygsk4AkGc&#10;W11xoeAn244+QTiPrLG2TApe5GC56PfmmGj75G96pL4QAcIuQQWl900ipctLMujGtiEO3tm2Bn2Q&#10;bSF1i88AN7WMo2gqDVYcFkpsaF1Sfk3vRsGporvZH7KNTi/H3UfqbodL9KXUcNCtZiA8df4//Nfe&#10;aQVxDL9fwg+QizcAAAD//wMAUEsBAi0AFAAGAAgAAAAhANvh9svuAAAAhQEAABMAAAAAAAAAAAAA&#10;AAAAAAAAAFtDb250ZW50X1R5cGVzXS54bWxQSwECLQAUAAYACAAAACEAWvQsW78AAAAVAQAACwAA&#10;AAAAAAAAAAAAAAAfAQAAX3JlbHMvLnJlbHNQSwECLQAUAAYACAAAACEAopCG9sMAAADbAAAADwAA&#10;AAAAAAAAAAAAAAAHAgAAZHJzL2Rvd25yZXYueG1sUEsFBgAAAAADAAMAtwAAAPcCAAAAAA==&#10;" strokeweight="3.5pt">
                  <v:stroke startarrow="oval" endarrow="block" endarrowwidth="wide" endarrowlength="long"/>
                </v:shape>
                <v:shape id="AutoShape 5" o:spid="_x0000_s1045" type="#_x0000_t32" style="position:absolute;left:5467;top:4295;width:0;height:1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DhHxAAAANsAAAAPAAAAZHJzL2Rvd25yZXYueG1sRI9bi8Iw&#10;FITfBf9DOIJvmnph1WoUEcRF2BUv6OuhObbF5qQ0sXb/vVlY2MdhZr5hFqvGFKKmyuWWFQz6EQji&#10;xOqcUwWX87Y3BeE8ssbCMin4IQerZbu1wFjbFx+pPvlUBAi7GBVk3pexlC7JyKDr25I4eHdbGfRB&#10;VqnUFb4C3BRyGEUf0mDOYSHDkjYZJY/T0yioD9fvybasdwefXsfH/Xh2Q/OlVLfTrOcgPDX+P/zX&#10;/tQKhiP4/RJ+gFy+AQAA//8DAFBLAQItABQABgAIAAAAIQDb4fbL7gAAAIUBAAATAAAAAAAAAAAA&#10;AAAAAAAAAABbQ29udGVudF9UeXBlc10ueG1sUEsBAi0AFAAGAAgAAAAhAFr0LFu/AAAAFQEAAAsA&#10;AAAAAAAAAAAAAAAAHwEAAF9yZWxzLy5yZWxzUEsBAi0AFAAGAAgAAAAhACbIOEfEAAAA2wAAAA8A&#10;AAAAAAAAAAAAAAAABwIAAGRycy9kb3ducmV2LnhtbFBLBQYAAAAAAwADALcAAAD4AgAAAAA=&#10;" strokeweight="2pt"/>
                <v:oval id="Oval 24" o:spid="_x0000_s1046" style="position:absolute;left:4878;top:3115;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x3qxAAAANsAAAAPAAAAZHJzL2Rvd25yZXYueG1sRI9Ba8JA&#10;FITvBf/D8oTemk21lDRmFRFKeorEluLxkX0msdm3Ibua9N93hYLHYWa+YbLNZDpxpcG1lhU8RzEI&#10;4srqlmsFX5/vTwkI55E1dpZJwS852KxnDxmm2o5c0vXgaxEg7FJU0Hjfp1K6qiGDLrI9cfBOdjDo&#10;gxxqqQccA9x0chHHr9Jgy2GhwZ52DVU/h4tRgPtznl+K72Pxltfl0i2xTGJU6nE+bVcgPE3+Hv5v&#10;f2gFixe4fQk/QK7/AAAA//8DAFBLAQItABQABgAIAAAAIQDb4fbL7gAAAIUBAAATAAAAAAAAAAAA&#10;AAAAAAAAAABbQ29udGVudF9UeXBlc10ueG1sUEsBAi0AFAAGAAgAAAAhAFr0LFu/AAAAFQEAAAsA&#10;AAAAAAAAAAAAAAAAHwEAAF9yZWxzLy5yZWxzUEsBAi0AFAAGAAgAAAAhAA2jHerEAAAA2wAAAA8A&#10;AAAAAAAAAAAAAAAABwIAAGRycy9kb3ducmV2LnhtbFBLBQYAAAAAAwADALcAAAD4AgAAAAA=&#10;" strokeweight="2pt">
                  <v:textbox>
                    <w:txbxContent>
                      <w:p w14:paraId="7F9E85FF" w14:textId="77777777" w:rsidR="002B213E" w:rsidRPr="002806BB" w:rsidRDefault="002B213E" w:rsidP="002B213E">
                        <w:pPr>
                          <w:rPr>
                            <w:b/>
                            <w:szCs w:val="24"/>
                          </w:rPr>
                        </w:pPr>
                      </w:p>
                    </w:txbxContent>
                  </v:textbox>
                </v:oval>
                <w10:wrap anchorx="margin"/>
              </v:group>
            </w:pict>
          </mc:Fallback>
        </mc:AlternateContent>
      </w:r>
      <w:r w:rsidRPr="002B213E">
        <w:rPr>
          <w:rFonts w:cs="Times New Roman"/>
          <w:noProof/>
          <w:sz w:val="24"/>
          <w:szCs w:val="24"/>
        </w:rPr>
        <mc:AlternateContent>
          <mc:Choice Requires="wpg">
            <w:drawing>
              <wp:anchor distT="0" distB="0" distL="114300" distR="114300" simplePos="0" relativeHeight="251673600" behindDoc="0" locked="0" layoutInCell="1" allowOverlap="1" wp14:anchorId="0D7DC6F8" wp14:editId="4B84416F">
                <wp:simplePos x="0" y="0"/>
                <wp:positionH relativeFrom="margin">
                  <wp:align>center</wp:align>
                </wp:positionH>
                <wp:positionV relativeFrom="paragraph">
                  <wp:posOffset>5559425</wp:posOffset>
                </wp:positionV>
                <wp:extent cx="6471920" cy="1127125"/>
                <wp:effectExtent l="57150" t="0" r="62230" b="15875"/>
                <wp:wrapNone/>
                <wp:docPr id="25" name="Group 25" descr="game diagra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1920" cy="1127125"/>
                          <a:chOff x="541" y="3115"/>
                          <a:chExt cx="14210" cy="2476"/>
                        </a:xfrm>
                      </wpg:grpSpPr>
                      <wps:wsp>
                        <wps:cNvPr id="26" name="AutoShape 4"/>
                        <wps:cNvCnPr>
                          <a:cxnSpLocks noChangeShapeType="1"/>
                        </wps:cNvCnPr>
                        <wps:spPr bwMode="auto">
                          <a:xfrm>
                            <a:off x="541" y="4295"/>
                            <a:ext cx="14210" cy="0"/>
                          </a:xfrm>
                          <a:prstGeom prst="straightConnector1">
                            <a:avLst/>
                          </a:prstGeom>
                          <a:noFill/>
                          <a:ln w="44450">
                            <a:solidFill>
                              <a:srgbClr val="000000"/>
                            </a:solidFill>
                            <a:round/>
                            <a:headEnd type="oval" w="med" len="med"/>
                            <a:tailEnd type="triangle" w="lg" len="lg"/>
                          </a:ln>
                          <a:extLst>
                            <a:ext uri="{909E8E84-426E-40DD-AFC4-6F175D3DCCD1}">
                              <a14:hiddenFill xmlns:a14="http://schemas.microsoft.com/office/drawing/2010/main">
                                <a:noFill/>
                              </a14:hiddenFill>
                            </a:ext>
                          </a:extLst>
                        </wps:spPr>
                        <wps:bodyPr/>
                      </wps:wsp>
                      <wps:wsp>
                        <wps:cNvPr id="27" name="AutoShape 5"/>
                        <wps:cNvCnPr>
                          <a:cxnSpLocks noChangeShapeType="1"/>
                        </wps:cNvCnPr>
                        <wps:spPr bwMode="auto">
                          <a:xfrm>
                            <a:off x="5467" y="4295"/>
                            <a:ext cx="0" cy="1296"/>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 name="Oval 28"/>
                        <wps:cNvSpPr>
                          <a:spLocks noChangeArrowheads="1"/>
                        </wps:cNvSpPr>
                        <wps:spPr bwMode="auto">
                          <a:xfrm>
                            <a:off x="4878" y="3115"/>
                            <a:ext cx="1152" cy="1152"/>
                          </a:xfrm>
                          <a:prstGeom prst="ellipse">
                            <a:avLst/>
                          </a:prstGeom>
                          <a:solidFill>
                            <a:srgbClr val="FFFFFF"/>
                          </a:solidFill>
                          <a:ln w="25400">
                            <a:solidFill>
                              <a:srgbClr val="000000"/>
                            </a:solidFill>
                            <a:round/>
                            <a:headEnd/>
                            <a:tailEnd/>
                          </a:ln>
                        </wps:spPr>
                        <wps:txbx>
                          <w:txbxContent>
                            <w:p w14:paraId="27EF41F5" w14:textId="77777777" w:rsidR="002B213E" w:rsidRPr="002806BB" w:rsidRDefault="002B213E" w:rsidP="002B213E">
                              <w:pPr>
                                <w:rPr>
                                  <w:b/>
                                  <w:szCs w:val="24"/>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7DC6F8" id="Group 25" o:spid="_x0000_s1047" alt="game diagram" style="position:absolute;margin-left:0;margin-top:437.75pt;width:509.6pt;height:88.75pt;z-index:251673600;mso-position-horizontal:center;mso-position-horizontal-relative:margin;mso-position-vertical-relative:text" coordorigin="541,3115" coordsize="14210,2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xlAtgMAAFULAAAOAAAAZHJzL2Uyb0RvYy54bWzsVttu3DYQfS+QfyD4vtZS4d4Ey4GxF6NA&#10;2hhI+gFcibogFKmSXGvdIv/eISnJKxtB2jTJU/ZBS4kzw5kzwzNz/ebcCPTAtamVTDG5mmPEZaby&#10;WpYp/uPDYbbGyFgmcyaU5Cl+5Aa/uXn1y3XXJjxWlRI51wiMSJN0bYora9skikxW8YaZK9VyCZuF&#10;0g2z8KrLKNesA+uNiOL5fBl1SuetVhk3Br7uwia+8faLgmf2XVEYbpFIMfhm/VP759E9o5trlpSa&#10;tVWd9W6wr/CiYbWEQ0dTO2YZOun6hammzrQyqrBXmWoiVRR1xn0MEA2ZP4vmTqtT62Mpk65sR5gA&#10;2mc4fbXZ7PeHe43qPMXxAiPJGsiRPxa595ybDMAq4TPKawY4NQ6xri0TULzT7fv2XoewYflWZR8N&#10;bEfP9917GYTRsftN5XAIO1nlETsXunEmAAt09ol5HBPDzxZl8HFJV2QTQ/4y2CMkXhHwzqcuqyC/&#10;Tm9BCUaw+5qQcWvfqxMak145pqul04xYEg72zvbOucigDM0T0ub/If2+Yi33CTQOsAHp5YD0LYDg&#10;ZRANuHqxrQygZmfZg4qk2lZMltwLf3hsAUDiw3AOg+Wg4l4MZOSLIA9g0XjTgzUgfQGVvxwjTixp&#10;tbF3XDXILVJsrGZ1WdmtkhKumdLEp5M9vDU2ADwouOxKdaiF8CkTEnUpppQu5l7DKFHnbtfJGV0e&#10;t0KjB+YurP/16ZqIwcWQubdWcZbvZY6sB0WBHnbmG55jJDhwklt5Sctq8SRpdQ2ACu6lRdkLwyL4&#10;LqTzBlCBaPpVuM9/b+ab/Xq/pjMaL/czOt/tZreHLZ0tD2S12L3ebbc78skFRmhS1XnOpYtt4BZC&#10;/11F9SwXWGFklxHFaGrd1zM4O/x7p6GyQzmEsj6q/PFeu+j6Iv9R1b56We2+6Caly5LvWe1L8AG4&#10;4WW5D5QSb6as8K2rPV7Q+Tes9st6/lmvF/PCf+qDn2FnmFhCH3wHZILitWOEvlaHdmdCrxtp+VZr&#10;1Tkmgn4x4eWgMFzEL/IyXa/g9EkXG4mZLOKh/8EqZH3onQPT9tTMhahb4xoPSz7DxxM2nZDuwf/6&#10;AyZigbh/SCk/4y57Pp79kOJvqYMzsBnSKkx0MIHColL6L+BzmOagPf15YhrYXfwqISkbQqkb//wL&#10;XazcLKEvd46XO0xmYCrFFqOw3NowMp5a7VqeS7LDVirXwIva97snry4p1o8XMLt5Zu7nTDccXr57&#10;+adp+OYfAAAA//8DAFBLAwQUAAYACAAAACEALfmnBOAAAAAKAQAADwAAAGRycy9kb3ducmV2Lnht&#10;bEyPQUvDQBCF74L/YRnBm91NS7SN2ZRS1FMRbAXpbZpMk9DsbMhuk/Tfuznp7Q1veO976Xo0jeip&#10;c7VlDdFMgSDObVFzqeH78P60BOE8coGNZdJwIwfr7P4uxaSwA39Rv/elCCHsEtRQed8mUrq8IoNu&#10;Zlvi4J1tZ9CHsytl0eEQwk0j50o9S4M1h4YKW9pWlF/2V6PhY8Bhs4je+t3lvL0dD/Hnzy4irR8f&#10;xs0rCE+j/3uGCT+gQxaYTvbKhRONhjDEa1i+xDGIyVbRag7iNKl4oUBmqfw/IfsFAAD//wMAUEsB&#10;Ai0AFAAGAAgAAAAhALaDOJL+AAAA4QEAABMAAAAAAAAAAAAAAAAAAAAAAFtDb250ZW50X1R5cGVz&#10;XS54bWxQSwECLQAUAAYACAAAACEAOP0h/9YAAACUAQAACwAAAAAAAAAAAAAAAAAvAQAAX3JlbHMv&#10;LnJlbHNQSwECLQAUAAYACAAAACEAViMZQLYDAABVCwAADgAAAAAAAAAAAAAAAAAuAgAAZHJzL2Uy&#10;b0RvYy54bWxQSwECLQAUAAYACAAAACEALfmnBOAAAAAKAQAADwAAAAAAAAAAAAAAAAAQBgAAZHJz&#10;L2Rvd25yZXYueG1sUEsFBgAAAAAEAAQA8wAAAB0HAAAAAA==&#10;">
                <v:shape id="AutoShape 4" o:spid="_x0000_s1048" type="#_x0000_t32" style="position:absolute;left:541;top:4295;width:1421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4D1wQAAANsAAAAPAAAAZHJzL2Rvd25yZXYueG1sRI9Bi8Iw&#10;FITvC/6H8ARva6qCLNUooggigm4VvD6aZ1ttXmoTtf57Iwgeh5n5hhlPG1OKO9WusKyg141AEKdW&#10;F5wpOOyXv38gnEfWWFomBU9yMJ20fsYYa/vgf7onPhMBwi5GBbn3VSylS3My6Lq2Ig7eydYGfZB1&#10;JnWNjwA3pexH0VAaLDgs5FjRPKf0ktyMgmNBN7PZ7hc6Oe9Wg8Rdt+dorVSn3cxGIDw1/hv+tFda&#10;QX8I7y/hB8jJCwAA//8DAFBLAQItABQABgAIAAAAIQDb4fbL7gAAAIUBAAATAAAAAAAAAAAAAAAA&#10;AAAAAABbQ29udGVudF9UeXBlc10ueG1sUEsBAi0AFAAGAAgAAAAhAFr0LFu/AAAAFQEAAAsAAAAA&#10;AAAAAAAAAAAAHwEAAF9yZWxzLy5yZWxzUEsBAi0AFAAGAAgAAAAhAN2rgPXBAAAA2wAAAA8AAAAA&#10;AAAAAAAAAAAABwIAAGRycy9kb3ducmV2LnhtbFBLBQYAAAAAAwADALcAAAD1AgAAAAA=&#10;" strokeweight="3.5pt">
                  <v:stroke startarrow="oval" endarrow="block" endarrowwidth="wide" endarrowlength="long"/>
                </v:shape>
                <v:shape id="AutoShape 5" o:spid="_x0000_s1049" type="#_x0000_t32" style="position:absolute;left:5467;top:4295;width:0;height:1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z5EwwAAANsAAAAPAAAAZHJzL2Rvd25yZXYueG1sRI9Bi8Iw&#10;FITvC/sfwlvY25oqom41igiyIqjUFb0+mmdbbF5KE2v990YQPA4z8w0zmbWmFA3VrrCsoNuJQBCn&#10;VhecKTj8L39GIJxH1lhaJgV3cjCbfn5MMNb2xgk1e5+JAGEXo4Lc+yqW0qU5GXQdWxEH72xrgz7I&#10;OpO6xluAm1L2omggDRYcFnKsaJFTetlfjYJmd9wOl1Xzt/PZsZ+s+78nNBulvr/a+RiEp9a/w6/2&#10;SivoDeH5JfwAOX0AAAD//wMAUEsBAi0AFAAGAAgAAAAhANvh9svuAAAAhQEAABMAAAAAAAAAAAAA&#10;AAAAAAAAAFtDb250ZW50X1R5cGVzXS54bWxQSwECLQAUAAYACAAAACEAWvQsW78AAAAVAQAACwAA&#10;AAAAAAAAAAAAAAAfAQAAX3JlbHMvLnJlbHNQSwECLQAUAAYACAAAACEAWfM+RMMAAADbAAAADwAA&#10;AAAAAAAAAAAAAAAHAgAAZHJzL2Rvd25yZXYueG1sUEsFBgAAAAADAAMAtwAAAPcCAAAAAA==&#10;" strokeweight="2pt"/>
                <v:oval id="Oval 28" o:spid="_x0000_s1050" style="position:absolute;left:4878;top:3115;width:1152;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hfvwQAAANsAAAAPAAAAZHJzL2Rvd25yZXYueG1sRE9Na4NA&#10;EL0H8h+WCfSWrFEoiXGVUCj2lGISSo+DO1Fbd1bcTbT/vnso9Ph431kxm148aHSdZQXbTQSCuLa6&#10;40bB9fK63oFwHlljb5kU/JCDIl8uMky1nbiix9k3IoSwS1FB6/2QSunqlgy6jR2IA3ezo0Ef4NhI&#10;PeIUwk0v4yh6lgY7Dg0tDvTSUv19vhsF+P5VlvfTx+dpXzZV4hKsdhEq9bSajwcQnmb/L/5zv2kF&#10;cRgbvoQfIPNfAAAA//8DAFBLAQItABQABgAIAAAAIQDb4fbL7gAAAIUBAAATAAAAAAAAAAAAAAAA&#10;AAAAAABbQ29udGVudF9UeXBlc10ueG1sUEsBAi0AFAAGAAgAAAAhAFr0LFu/AAAAFQEAAAsAAAAA&#10;AAAAAAAAAAAAHwEAAF9yZWxzLy5yZWxzUEsBAi0AFAAGAAgAAAAhAIzuF+/BAAAA2wAAAA8AAAAA&#10;AAAAAAAAAAAABwIAAGRycy9kb3ducmV2LnhtbFBLBQYAAAAAAwADALcAAAD1AgAAAAA=&#10;" strokeweight="2pt">
                  <v:textbox>
                    <w:txbxContent>
                      <w:p w14:paraId="27EF41F5" w14:textId="77777777" w:rsidR="002B213E" w:rsidRPr="002806BB" w:rsidRDefault="002B213E" w:rsidP="002B213E">
                        <w:pPr>
                          <w:rPr>
                            <w:b/>
                            <w:szCs w:val="24"/>
                          </w:rPr>
                        </w:pPr>
                      </w:p>
                    </w:txbxContent>
                  </v:textbox>
                </v:oval>
                <w10:wrap anchorx="margin"/>
              </v:group>
            </w:pict>
          </mc:Fallback>
        </mc:AlternateContent>
      </w:r>
    </w:p>
    <w:sectPr w:rsidR="005D453F" w:rsidRPr="007F0621" w:rsidSect="005F6849">
      <w:pgSz w:w="12240" w:h="15840"/>
      <w:pgMar w:top="72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63D184" w16cid:durableId="1E45082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8CB2F" w14:textId="77777777" w:rsidR="00EF5327" w:rsidRDefault="00EF5327" w:rsidP="00220A40">
      <w:pPr>
        <w:spacing w:after="0" w:line="240" w:lineRule="auto"/>
      </w:pPr>
      <w:r>
        <w:separator/>
      </w:r>
    </w:p>
  </w:endnote>
  <w:endnote w:type="continuationSeparator" w:id="0">
    <w:p w14:paraId="3F7DCF05" w14:textId="77777777" w:rsidR="00EF5327" w:rsidRDefault="00EF5327"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TE17A55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02DEE" w14:textId="10639DE7" w:rsidR="008C764A" w:rsidRPr="00D518BB" w:rsidRDefault="00D518BB" w:rsidP="00D518BB">
    <w:pPr>
      <w:pStyle w:val="Footer"/>
      <w:tabs>
        <w:tab w:val="clear" w:pos="4680"/>
        <w:tab w:val="clear" w:pos="9360"/>
        <w:tab w:val="right" w:pos="9450"/>
      </w:tabs>
      <w:ind w:right="-270"/>
      <w:rPr>
        <w:sz w:val="20"/>
      </w:rPr>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9</w:t>
        </w:r>
        <w:r>
          <w:rPr>
            <w:noProof/>
          </w:rPr>
          <w:fldChar w:fldCharType="end"/>
        </w:r>
      </w:sdtContent>
    </w:sdt>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D30E7" w14:textId="77777777" w:rsidR="00EF5327" w:rsidRDefault="00EF5327" w:rsidP="00220A40">
      <w:pPr>
        <w:spacing w:after="0" w:line="240" w:lineRule="auto"/>
      </w:pPr>
      <w:r>
        <w:separator/>
      </w:r>
    </w:p>
  </w:footnote>
  <w:footnote w:type="continuationSeparator" w:id="0">
    <w:p w14:paraId="0694C0B9" w14:textId="77777777" w:rsidR="00EF5327" w:rsidRDefault="00EF5327"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91B09" w14:textId="77777777" w:rsidR="00D518BB" w:rsidRDefault="00D518BB" w:rsidP="00D518BB">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3CD0DD41" w14:textId="4E6988F7" w:rsidR="00220A40" w:rsidRPr="00D518BB" w:rsidRDefault="00220A40" w:rsidP="00D51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singleLevel"/>
    <w:tmpl w:val="7F9C17D2"/>
    <w:lvl w:ilvl="0">
      <w:start w:val="1"/>
      <w:numFmt w:val="bullet"/>
      <w:lvlText w:val=""/>
      <w:lvlJc w:val="left"/>
      <w:pPr>
        <w:tabs>
          <w:tab w:val="num" w:pos="360"/>
        </w:tabs>
        <w:ind w:left="360" w:hanging="360"/>
      </w:pPr>
      <w:rPr>
        <w:rFonts w:ascii="Symbol" w:hAnsi="Symbol" w:hint="default"/>
        <w:strike w:val="0"/>
        <w:sz w:val="20"/>
        <w:szCs w:val="20"/>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7905731"/>
    <w:multiLevelType w:val="hybridMultilevel"/>
    <w:tmpl w:val="A1B29D74"/>
    <w:lvl w:ilvl="0" w:tplc="D78A6D1E">
      <w:start w:val="1"/>
      <w:numFmt w:val="decimal"/>
      <w:lvlText w:val="%1."/>
      <w:lvlJc w:val="left"/>
      <w:pPr>
        <w:tabs>
          <w:tab w:val="num" w:pos="720"/>
        </w:tabs>
        <w:ind w:left="720" w:hanging="360"/>
      </w:pPr>
      <w:rPr>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 w15:restartNumberingAfterBreak="0">
    <w:nsid w:val="100F3900"/>
    <w:multiLevelType w:val="hybridMultilevel"/>
    <w:tmpl w:val="EE2214FA"/>
    <w:lvl w:ilvl="0" w:tplc="9028E28E">
      <w:start w:val="3"/>
      <w:numFmt w:val="decimal"/>
      <w:lvlText w:val="%1."/>
      <w:lvlJc w:val="left"/>
      <w:pPr>
        <w:tabs>
          <w:tab w:val="num" w:pos="720"/>
        </w:tabs>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B5C0E"/>
    <w:multiLevelType w:val="hybridMultilevel"/>
    <w:tmpl w:val="CE3ED808"/>
    <w:lvl w:ilvl="0" w:tplc="A4EEEB84">
      <w:start w:val="1"/>
      <w:numFmt w:val="decimal"/>
      <w:lvlText w:val="%1."/>
      <w:lvlJc w:val="left"/>
      <w:pPr>
        <w:tabs>
          <w:tab w:val="num" w:pos="720"/>
        </w:tabs>
        <w:ind w:left="720" w:hanging="360"/>
      </w:pPr>
      <w:rPr>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7" w15:restartNumberingAfterBreak="0">
    <w:nsid w:val="2E676C8D"/>
    <w:multiLevelType w:val="hybridMultilevel"/>
    <w:tmpl w:val="05248B9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BF0749"/>
    <w:multiLevelType w:val="hybridMultilevel"/>
    <w:tmpl w:val="5E20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0A184E"/>
    <w:multiLevelType w:val="hybridMultilevel"/>
    <w:tmpl w:val="00D2C0B8"/>
    <w:lvl w:ilvl="0" w:tplc="193C7312">
      <w:start w:val="3"/>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A726165"/>
    <w:multiLevelType w:val="hybridMultilevel"/>
    <w:tmpl w:val="6F94F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AD54B53"/>
    <w:multiLevelType w:val="hybridMultilevel"/>
    <w:tmpl w:val="0B4A9312"/>
    <w:lvl w:ilvl="0" w:tplc="C4265AE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DF3566"/>
    <w:multiLevelType w:val="hybridMultilevel"/>
    <w:tmpl w:val="A810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32352"/>
    <w:multiLevelType w:val="hybridMultilevel"/>
    <w:tmpl w:val="7C9AA580"/>
    <w:lvl w:ilvl="0" w:tplc="586818E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E71DD4"/>
    <w:multiLevelType w:val="hybridMultilevel"/>
    <w:tmpl w:val="2CBC8422"/>
    <w:lvl w:ilvl="0" w:tplc="9092CE2C">
      <w:start w:val="1"/>
      <w:numFmt w:val="bullet"/>
      <w:pStyle w:val="Heading3"/>
      <w:lvlText w:val=""/>
      <w:lvlJc w:val="left"/>
      <w:pPr>
        <w:ind w:left="720" w:hanging="360"/>
      </w:pPr>
      <w:rPr>
        <w:rFonts w:ascii="Symbol" w:hAnsi="Symbol" w:hint="default"/>
        <w:color w:val="auto"/>
      </w:rPr>
    </w:lvl>
    <w:lvl w:ilvl="1" w:tplc="4CF4925E">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E97013"/>
    <w:multiLevelType w:val="hybridMultilevel"/>
    <w:tmpl w:val="779AC716"/>
    <w:lvl w:ilvl="0" w:tplc="BF86FF7A">
      <w:start w:val="1"/>
      <w:numFmt w:val="lowerLetter"/>
      <w:lvlText w:val="%1)"/>
      <w:lvlJc w:val="left"/>
      <w:pPr>
        <w:ind w:left="3240" w:hanging="360"/>
      </w:pPr>
      <w:rPr>
        <w:rFonts w:cstheme="minorBidi"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78E07A3F"/>
    <w:multiLevelType w:val="hybridMultilevel"/>
    <w:tmpl w:val="176843E4"/>
    <w:lvl w:ilvl="0" w:tplc="05C6E24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E62F11"/>
    <w:multiLevelType w:val="hybridMultilevel"/>
    <w:tmpl w:val="ADAADB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7E6A096A"/>
    <w:multiLevelType w:val="hybridMultilevel"/>
    <w:tmpl w:val="CF465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5"/>
  </w:num>
  <w:num w:numId="5">
    <w:abstractNumId w:val="16"/>
  </w:num>
  <w:num w:numId="6">
    <w:abstractNumId w:val="1"/>
  </w:num>
  <w:num w:numId="7">
    <w:abstractNumId w:val="12"/>
  </w:num>
  <w:num w:numId="8">
    <w:abstractNumId w:val="0"/>
  </w:num>
  <w:num w:numId="9">
    <w:abstractNumId w:val="10"/>
  </w:num>
  <w:num w:numId="10">
    <w:abstractNumId w:val="19"/>
  </w:num>
  <w:num w:numId="11">
    <w:abstractNumId w:val="9"/>
  </w:num>
  <w:num w:numId="12">
    <w:abstractNumId w:val="5"/>
  </w:num>
  <w:num w:numId="13">
    <w:abstractNumId w:val="8"/>
  </w:num>
  <w:num w:numId="14">
    <w:abstractNumId w:val="7"/>
  </w:num>
  <w:num w:numId="15">
    <w:abstractNumId w:val="14"/>
  </w:num>
  <w:num w:numId="16">
    <w:abstractNumId w:val="2"/>
  </w:num>
  <w:num w:numId="17">
    <w:abstractNumId w:val="17"/>
  </w:num>
  <w:num w:numId="18">
    <w:abstractNumId w:val="18"/>
  </w:num>
  <w:num w:numId="19">
    <w:abstractNumId w:val="11"/>
  </w:num>
  <w:num w:numId="20">
    <w:abstractNumId w:val="3"/>
  </w:num>
  <w:num w:numId="21">
    <w:abstractNumId w:val="20"/>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AzNTSwMDc0MTUwMjRR0lEKTi0uzszPAykwrAUAC3WncCwAAAA="/>
  </w:docVars>
  <w:rsids>
    <w:rsidRoot w:val="00196BD1"/>
    <w:rsid w:val="00062040"/>
    <w:rsid w:val="00075B63"/>
    <w:rsid w:val="000906FC"/>
    <w:rsid w:val="000D5A2B"/>
    <w:rsid w:val="000E40B0"/>
    <w:rsid w:val="00132559"/>
    <w:rsid w:val="00136449"/>
    <w:rsid w:val="001573D4"/>
    <w:rsid w:val="00196BD1"/>
    <w:rsid w:val="001C1985"/>
    <w:rsid w:val="001E771A"/>
    <w:rsid w:val="00212A33"/>
    <w:rsid w:val="00220A40"/>
    <w:rsid w:val="0027240A"/>
    <w:rsid w:val="00291048"/>
    <w:rsid w:val="002B213E"/>
    <w:rsid w:val="002E277C"/>
    <w:rsid w:val="00310091"/>
    <w:rsid w:val="0037147A"/>
    <w:rsid w:val="00381C1B"/>
    <w:rsid w:val="003C048F"/>
    <w:rsid w:val="003E6CDF"/>
    <w:rsid w:val="004170B8"/>
    <w:rsid w:val="004203F5"/>
    <w:rsid w:val="0047675B"/>
    <w:rsid w:val="00477E91"/>
    <w:rsid w:val="004859BB"/>
    <w:rsid w:val="004A219B"/>
    <w:rsid w:val="004B31FA"/>
    <w:rsid w:val="004C2D11"/>
    <w:rsid w:val="004C73E5"/>
    <w:rsid w:val="004E5B8D"/>
    <w:rsid w:val="00504E69"/>
    <w:rsid w:val="00521E66"/>
    <w:rsid w:val="00551EFD"/>
    <w:rsid w:val="00567BB3"/>
    <w:rsid w:val="00580A91"/>
    <w:rsid w:val="00597682"/>
    <w:rsid w:val="005C02F4"/>
    <w:rsid w:val="005C6270"/>
    <w:rsid w:val="005D453F"/>
    <w:rsid w:val="005F0681"/>
    <w:rsid w:val="005F6849"/>
    <w:rsid w:val="006307CD"/>
    <w:rsid w:val="00641BA4"/>
    <w:rsid w:val="006B0124"/>
    <w:rsid w:val="006C13B5"/>
    <w:rsid w:val="00743838"/>
    <w:rsid w:val="007466D6"/>
    <w:rsid w:val="00767B20"/>
    <w:rsid w:val="007C037B"/>
    <w:rsid w:val="007C6DC0"/>
    <w:rsid w:val="007E0668"/>
    <w:rsid w:val="007E2205"/>
    <w:rsid w:val="007E41D5"/>
    <w:rsid w:val="007F0621"/>
    <w:rsid w:val="008035E5"/>
    <w:rsid w:val="008050D1"/>
    <w:rsid w:val="00822CAE"/>
    <w:rsid w:val="00862AA3"/>
    <w:rsid w:val="00884EAC"/>
    <w:rsid w:val="008C764A"/>
    <w:rsid w:val="008E58A1"/>
    <w:rsid w:val="008F7000"/>
    <w:rsid w:val="00932BC8"/>
    <w:rsid w:val="00933FA6"/>
    <w:rsid w:val="009518E3"/>
    <w:rsid w:val="009879A4"/>
    <w:rsid w:val="009A1AF7"/>
    <w:rsid w:val="009A6DCE"/>
    <w:rsid w:val="009B360B"/>
    <w:rsid w:val="009D1D59"/>
    <w:rsid w:val="00A12A49"/>
    <w:rsid w:val="00A20131"/>
    <w:rsid w:val="00A756D3"/>
    <w:rsid w:val="00A822B4"/>
    <w:rsid w:val="00AA034E"/>
    <w:rsid w:val="00AA57E5"/>
    <w:rsid w:val="00AF58F3"/>
    <w:rsid w:val="00B26237"/>
    <w:rsid w:val="00B26510"/>
    <w:rsid w:val="00B277BA"/>
    <w:rsid w:val="00B7465F"/>
    <w:rsid w:val="00C21E8C"/>
    <w:rsid w:val="00C618CC"/>
    <w:rsid w:val="00C64469"/>
    <w:rsid w:val="00C674C5"/>
    <w:rsid w:val="00C733D8"/>
    <w:rsid w:val="00C73471"/>
    <w:rsid w:val="00C955A7"/>
    <w:rsid w:val="00CB679E"/>
    <w:rsid w:val="00CD2B84"/>
    <w:rsid w:val="00D114DB"/>
    <w:rsid w:val="00D453E6"/>
    <w:rsid w:val="00D518BB"/>
    <w:rsid w:val="00D708A0"/>
    <w:rsid w:val="00D94802"/>
    <w:rsid w:val="00DA5C83"/>
    <w:rsid w:val="00E05F3A"/>
    <w:rsid w:val="00E24E7E"/>
    <w:rsid w:val="00E26312"/>
    <w:rsid w:val="00E354BE"/>
    <w:rsid w:val="00E71C8F"/>
    <w:rsid w:val="00E93AAD"/>
    <w:rsid w:val="00EA47FC"/>
    <w:rsid w:val="00EB5700"/>
    <w:rsid w:val="00EF5327"/>
    <w:rsid w:val="00F16B2C"/>
    <w:rsid w:val="00F34F6E"/>
    <w:rsid w:val="00F441BA"/>
    <w:rsid w:val="00F51728"/>
    <w:rsid w:val="00F726E3"/>
    <w:rsid w:val="00F85B79"/>
    <w:rsid w:val="00F94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4D31"/>
  <w15:docId w15:val="{32E7F71D-F81A-4F24-8212-B6DAFC0D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D518BB"/>
    <w:pPr>
      <w:outlineLvl w:val="0"/>
    </w:pPr>
    <w:rPr>
      <w:rFonts w:asciiTheme="minorHAnsi" w:hAnsiTheme="minorHAnsi" w:cstheme="minorHAnsi"/>
      <w:color w:val="4F81BD" w:themeColor="accent1"/>
      <w:sz w:val="48"/>
    </w:rPr>
  </w:style>
  <w:style w:type="paragraph" w:styleId="Heading2">
    <w:name w:val="heading 2"/>
    <w:basedOn w:val="Normal"/>
    <w:next w:val="Normal"/>
    <w:link w:val="Heading2Char"/>
    <w:uiPriority w:val="9"/>
    <w:unhideWhenUsed/>
    <w:qFormat/>
    <w:rsid w:val="007E0668"/>
    <w:pPr>
      <w:spacing w:after="0" w:line="240" w:lineRule="auto"/>
      <w:outlineLvl w:val="1"/>
    </w:pPr>
    <w:rPr>
      <w:rFonts w:ascii="Calibri" w:hAnsi="Calibri"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D518BB"/>
    <w:rPr>
      <w:rFonts w:eastAsiaTheme="majorEastAsia" w:cstheme="minorHAnsi"/>
      <w:color w:val="4F81BD" w:themeColor="accent1"/>
      <w:spacing w:val="5"/>
      <w:kern w:val="28"/>
      <w:sz w:val="48"/>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7E0668"/>
    <w:rPr>
      <w:rFonts w:ascii="Calibri" w:hAnsi="Calibri"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TitleChar1">
    <w:name w:val="Title Char1"/>
    <w:rsid w:val="00580A91"/>
    <w:rPr>
      <w:rFonts w:ascii="Cambria" w:eastAsia="Calibri" w:hAnsi="Cambria"/>
      <w:color w:val="333399"/>
      <w:sz w:val="44"/>
      <w:szCs w:val="44"/>
      <w:lang w:val="en-US" w:eastAsia="en-US" w:bidi="en-US"/>
    </w:rPr>
  </w:style>
  <w:style w:type="character" w:customStyle="1" w:styleId="Bullet1Char">
    <w:name w:val="Bullet 1 Char"/>
    <w:link w:val="Bullet1"/>
    <w:locked/>
    <w:rsid w:val="00212A33"/>
    <w:rPr>
      <w:rFonts w:ascii="Times New Roman" w:eastAsia="Times New Roman" w:hAnsi="Times New Roman" w:cs="Times New Roman"/>
      <w:sz w:val="24"/>
      <w:szCs w:val="20"/>
    </w:rPr>
  </w:style>
  <w:style w:type="paragraph" w:customStyle="1" w:styleId="vocabulary">
    <w:name w:val="vocabulary"/>
    <w:basedOn w:val="Normal"/>
    <w:next w:val="Normal"/>
    <w:rsid w:val="00212A33"/>
    <w:pPr>
      <w:spacing w:after="0" w:line="240" w:lineRule="auto"/>
      <w:ind w:left="360"/>
    </w:pPr>
    <w:rPr>
      <w:rFonts w:ascii="Calibri" w:eastAsia="Times New Roman" w:hAnsi="Calibri" w:cs="Times New Roman"/>
      <w:i/>
      <w:sz w:val="24"/>
      <w:szCs w:val="24"/>
      <w:lang w:bidi="en-US"/>
    </w:rPr>
  </w:style>
  <w:style w:type="paragraph" w:customStyle="1" w:styleId="SOLBullet">
    <w:name w:val="SOL Bullet"/>
    <w:basedOn w:val="Normal"/>
    <w:next w:val="Normal"/>
    <w:link w:val="SOLBulletChar"/>
    <w:rsid w:val="00C64469"/>
    <w:pPr>
      <w:tabs>
        <w:tab w:val="left" w:pos="-1440"/>
      </w:tabs>
      <w:spacing w:after="0" w:line="240" w:lineRule="auto"/>
      <w:ind w:left="1440" w:hanging="360"/>
    </w:pPr>
    <w:rPr>
      <w:rFonts w:ascii="Times New Roman" w:eastAsia="Times" w:hAnsi="Times New Roman" w:cs="Times New Roman"/>
      <w:b/>
      <w:color w:val="000000"/>
      <w:sz w:val="24"/>
      <w:szCs w:val="20"/>
    </w:rPr>
  </w:style>
  <w:style w:type="paragraph" w:customStyle="1" w:styleId="SOLNumber">
    <w:name w:val="SOL Number"/>
    <w:basedOn w:val="Normal"/>
    <w:link w:val="SOLNumberChar"/>
    <w:rsid w:val="00C64469"/>
    <w:pPr>
      <w:autoSpaceDE w:val="0"/>
      <w:autoSpaceDN w:val="0"/>
      <w:adjustRightInd w:val="0"/>
      <w:spacing w:after="0" w:line="240" w:lineRule="auto"/>
      <w:ind w:left="1080" w:hanging="1080"/>
    </w:pPr>
    <w:rPr>
      <w:rFonts w:ascii="Times New Roman" w:eastAsia="Times New Roman" w:hAnsi="Times New Roman" w:cs="Times New Roman"/>
      <w:sz w:val="24"/>
      <w:szCs w:val="24"/>
    </w:rPr>
  </w:style>
  <w:style w:type="character" w:customStyle="1" w:styleId="SOLNumberChar">
    <w:name w:val="SOL Number Char"/>
    <w:basedOn w:val="DefaultParagraphFont"/>
    <w:link w:val="SOLNumber"/>
    <w:rsid w:val="00C64469"/>
    <w:rPr>
      <w:rFonts w:ascii="Times New Roman" w:eastAsia="Times New Roman" w:hAnsi="Times New Roman" w:cs="Times New Roman"/>
      <w:sz w:val="24"/>
      <w:szCs w:val="24"/>
    </w:rPr>
  </w:style>
  <w:style w:type="character" w:customStyle="1" w:styleId="SOLBulletChar">
    <w:name w:val="SOL Bullet Char"/>
    <w:basedOn w:val="DefaultParagraphFont"/>
    <w:link w:val="SOLBullet"/>
    <w:rsid w:val="00C64469"/>
    <w:rPr>
      <w:rFonts w:ascii="Times New Roman" w:eastAsia="Times" w:hAnsi="Times New Roman" w:cs="Times New Roman"/>
      <w:b/>
      <w:color w:val="000000"/>
      <w:sz w:val="24"/>
      <w:szCs w:val="20"/>
    </w:rPr>
  </w:style>
  <w:style w:type="character" w:customStyle="1" w:styleId="NumberedParaChar">
    <w:name w:val="Numbered Para Char"/>
    <w:link w:val="NumberedPara"/>
    <w:rsid w:val="007C037B"/>
    <w:rPr>
      <w:rFonts w:ascii="Times New Roman" w:eastAsia="Times New Roman" w:hAnsi="Times New Roman" w:cs="Times New Roman"/>
      <w:sz w:val="24"/>
      <w:szCs w:val="20"/>
    </w:rPr>
  </w:style>
  <w:style w:type="character" w:styleId="CommentReference">
    <w:name w:val="annotation reference"/>
    <w:uiPriority w:val="99"/>
    <w:semiHidden/>
    <w:unhideWhenUsed/>
    <w:rsid w:val="007C037B"/>
    <w:rPr>
      <w:sz w:val="16"/>
      <w:szCs w:val="16"/>
    </w:rPr>
  </w:style>
  <w:style w:type="paragraph" w:styleId="CommentText">
    <w:name w:val="annotation text"/>
    <w:basedOn w:val="Normal"/>
    <w:link w:val="CommentTextChar"/>
    <w:uiPriority w:val="99"/>
    <w:semiHidden/>
    <w:unhideWhenUsed/>
    <w:rsid w:val="007C037B"/>
    <w:pPr>
      <w:spacing w:after="0" w:line="240" w:lineRule="auto"/>
    </w:pPr>
    <w:rPr>
      <w:rFonts w:ascii="Calibri" w:eastAsia="Times New Roman" w:hAnsi="Calibri" w:cs="Times New Roman"/>
      <w:sz w:val="20"/>
      <w:szCs w:val="20"/>
      <w:lang w:bidi="en-US"/>
    </w:rPr>
  </w:style>
  <w:style w:type="character" w:customStyle="1" w:styleId="CommentTextChar">
    <w:name w:val="Comment Text Char"/>
    <w:basedOn w:val="DefaultParagraphFont"/>
    <w:link w:val="CommentText"/>
    <w:uiPriority w:val="99"/>
    <w:semiHidden/>
    <w:rsid w:val="007C037B"/>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726E3"/>
    <w:pPr>
      <w:spacing w:after="200"/>
    </w:pPr>
    <w:rPr>
      <w:rFonts w:asciiTheme="minorHAnsi" w:eastAsiaTheme="minorEastAsia" w:hAnsiTheme="minorHAnsi" w:cstheme="minorBidi"/>
      <w:b/>
      <w:bCs/>
      <w:lang w:bidi="ar-SA"/>
    </w:rPr>
  </w:style>
  <w:style w:type="character" w:customStyle="1" w:styleId="CommentSubjectChar">
    <w:name w:val="Comment Subject Char"/>
    <w:basedOn w:val="CommentTextChar"/>
    <w:link w:val="CommentSubject"/>
    <w:uiPriority w:val="99"/>
    <w:semiHidden/>
    <w:rsid w:val="00F726E3"/>
    <w:rPr>
      <w:rFonts w:ascii="Calibri" w:eastAsia="Times New Roman" w:hAnsi="Calibri" w:cs="Times New Roman"/>
      <w:b/>
      <w:bCs/>
      <w:sz w:val="20"/>
      <w:szCs w:val="20"/>
      <w:lang w:bidi="en-US"/>
    </w:rPr>
  </w:style>
  <w:style w:type="paragraph" w:customStyle="1" w:styleId="Normal1">
    <w:name w:val="Normal1"/>
    <w:rsid w:val="00D518BB"/>
    <w:pPr>
      <w:pBdr>
        <w:top w:val="nil"/>
        <w:left w:val="nil"/>
        <w:bottom w:val="nil"/>
        <w:right w:val="nil"/>
        <w:between w:val="nil"/>
      </w:pBdr>
    </w:pPr>
    <w:rPr>
      <w:rFonts w:ascii="Calibri" w:eastAsia="Calibri" w:hAnsi="Calibri" w:cs="Calibri"/>
      <w:color w:val="000000"/>
    </w:rPr>
  </w:style>
  <w:style w:type="character" w:styleId="PageNumber">
    <w:name w:val="page number"/>
    <w:rsid w:val="00D518BB"/>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04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7EF64-1058-439E-B208-8E0F7E90C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9</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jsl47365</dc:creator>
  <cp:keywords/>
  <dc:description/>
  <cp:lastModifiedBy>Delozier, Debra (DOE)</cp:lastModifiedBy>
  <cp:revision>5</cp:revision>
  <cp:lastPrinted>2017-11-21T13:31:00Z</cp:lastPrinted>
  <dcterms:created xsi:type="dcterms:W3CDTF">2018-03-03T16:30:00Z</dcterms:created>
  <dcterms:modified xsi:type="dcterms:W3CDTF">2018-07-11T18:09:00Z</dcterms:modified>
</cp:coreProperties>
</file>