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5D7A4" w14:textId="77777777" w:rsidR="00653F5F" w:rsidRDefault="00653F5F" w:rsidP="00653F5F">
      <w:pPr>
        <w:pStyle w:val="Header"/>
        <w:contextualSpacing/>
        <w:rPr>
          <w:i/>
        </w:rPr>
      </w:pPr>
      <w:r w:rsidRPr="00F91223">
        <w:rPr>
          <w:i/>
        </w:rPr>
        <w:t xml:space="preserve">Mathematics </w:t>
      </w:r>
      <w:r>
        <w:rPr>
          <w:i/>
        </w:rPr>
        <w:t xml:space="preserve">Instructional Plan – </w:t>
      </w:r>
      <w:r w:rsidRPr="00F91223">
        <w:rPr>
          <w:i/>
        </w:rPr>
        <w:t>Grade Three</w:t>
      </w:r>
    </w:p>
    <w:p w14:paraId="33CE8C2A" w14:textId="77777777" w:rsidR="00653F5F" w:rsidRPr="00246516" w:rsidRDefault="00653F5F" w:rsidP="00653F5F">
      <w:pPr>
        <w:pStyle w:val="Header"/>
      </w:pPr>
    </w:p>
    <w:p w14:paraId="4B767069" w14:textId="77777777" w:rsidR="00196BD1" w:rsidRPr="00653F5F" w:rsidRDefault="00A34BB8" w:rsidP="007F0621">
      <w:pPr>
        <w:pStyle w:val="Heading1"/>
        <w:rPr>
          <w:rFonts w:asciiTheme="minorHAnsi" w:hAnsiTheme="minorHAnsi"/>
          <w:color w:val="1F497D" w:themeColor="text2"/>
          <w:sz w:val="48"/>
        </w:rPr>
      </w:pPr>
      <w:r w:rsidRPr="00653F5F">
        <w:rPr>
          <w:rFonts w:asciiTheme="minorHAnsi" w:hAnsiTheme="minorHAnsi"/>
          <w:color w:val="1F497D" w:themeColor="text2"/>
          <w:sz w:val="48"/>
        </w:rPr>
        <w:t>A Balancing Act</w:t>
      </w:r>
    </w:p>
    <w:p w14:paraId="19C35C77" w14:textId="76447C25" w:rsidR="00AA6133" w:rsidRDefault="004A219B" w:rsidP="00653F5F">
      <w:pPr>
        <w:tabs>
          <w:tab w:val="left" w:pos="2160"/>
        </w:tabs>
        <w:spacing w:before="100" w:after="0" w:line="240" w:lineRule="auto"/>
        <w:rPr>
          <w:rFonts w:cs="Times New Roman"/>
          <w:sz w:val="24"/>
          <w:szCs w:val="24"/>
        </w:rPr>
      </w:pPr>
      <w:r w:rsidRPr="00653F5F">
        <w:rPr>
          <w:rStyle w:val="Heading2Char"/>
        </w:rPr>
        <w:t>Strand</w:t>
      </w:r>
      <w:r w:rsidR="00822CAE" w:rsidRPr="00653F5F">
        <w:rPr>
          <w:rStyle w:val="Heading2Char"/>
        </w:rPr>
        <w:t>:</w:t>
      </w:r>
      <w:r w:rsidRPr="007F0621">
        <w:rPr>
          <w:rFonts w:cs="Times New Roman"/>
          <w:b/>
          <w:sz w:val="24"/>
          <w:szCs w:val="24"/>
        </w:rPr>
        <w:tab/>
      </w:r>
      <w:r w:rsidR="004D40F7">
        <w:rPr>
          <w:rFonts w:cs="Times New Roman"/>
          <w:sz w:val="24"/>
          <w:szCs w:val="24"/>
        </w:rPr>
        <w:t>Patterns, Functions, and Algebra</w:t>
      </w:r>
    </w:p>
    <w:p w14:paraId="76BEFF6B" w14:textId="0158E9D1" w:rsidR="00196BD1" w:rsidRPr="007F0621" w:rsidRDefault="008035E5" w:rsidP="00653F5F">
      <w:pPr>
        <w:tabs>
          <w:tab w:val="left" w:pos="2160"/>
        </w:tabs>
        <w:spacing w:before="100" w:after="0" w:line="240" w:lineRule="auto"/>
        <w:rPr>
          <w:rFonts w:cs="Times New Roman"/>
          <w:sz w:val="24"/>
          <w:szCs w:val="24"/>
        </w:rPr>
      </w:pPr>
      <w:r w:rsidRPr="00653F5F">
        <w:rPr>
          <w:rStyle w:val="Heading2Char"/>
        </w:rPr>
        <w:t>Topic</w:t>
      </w:r>
      <w:r w:rsidR="00822CAE" w:rsidRPr="00653F5F">
        <w:rPr>
          <w:rStyle w:val="Heading2Char"/>
        </w:rPr>
        <w:t>:</w:t>
      </w:r>
      <w:r w:rsidRPr="007F0621">
        <w:rPr>
          <w:rFonts w:cs="Times New Roman"/>
          <w:b/>
          <w:sz w:val="24"/>
          <w:szCs w:val="24"/>
        </w:rPr>
        <w:tab/>
      </w:r>
      <w:r w:rsidR="002223EF" w:rsidRPr="007E2165">
        <w:rPr>
          <w:rFonts w:cs="Times New Roman"/>
          <w:sz w:val="24"/>
          <w:szCs w:val="24"/>
        </w:rPr>
        <w:t xml:space="preserve">Exploring </w:t>
      </w:r>
      <w:r w:rsidR="00A72D13">
        <w:rPr>
          <w:rFonts w:cs="Times New Roman"/>
          <w:sz w:val="24"/>
          <w:szCs w:val="24"/>
        </w:rPr>
        <w:t>equality</w:t>
      </w:r>
      <w:bookmarkStart w:id="0" w:name="_GoBack"/>
      <w:bookmarkEnd w:id="0"/>
    </w:p>
    <w:p w14:paraId="1859A2EF" w14:textId="77777777" w:rsidR="00196BD1" w:rsidRPr="007F0494" w:rsidRDefault="00196BD1" w:rsidP="00653F5F">
      <w:pPr>
        <w:pStyle w:val="HangingIndent"/>
        <w:spacing w:before="100"/>
        <w:ind w:left="2700" w:hanging="2700"/>
      </w:pPr>
      <w:r w:rsidRPr="00653F5F">
        <w:rPr>
          <w:rStyle w:val="Heading2Char"/>
        </w:rPr>
        <w:t>Primary SOL</w:t>
      </w:r>
      <w:r w:rsidR="00822CAE" w:rsidRPr="00653F5F">
        <w:rPr>
          <w:rStyle w:val="Heading2Char"/>
        </w:rPr>
        <w:t>:</w:t>
      </w:r>
      <w:r w:rsidRPr="007F0621">
        <w:rPr>
          <w:b/>
          <w:szCs w:val="24"/>
        </w:rPr>
        <w:tab/>
      </w:r>
      <w:r w:rsidR="004D40F7">
        <w:t>3.17</w:t>
      </w:r>
      <w:r w:rsidR="004D40F7">
        <w:tab/>
      </w:r>
      <w:r w:rsidR="004D40F7" w:rsidRPr="00AC6860">
        <w:t>The student will</w:t>
      </w:r>
      <w:r w:rsidR="004D40F7">
        <w:t xml:space="preserve"> create equations to represent equivalent mathematical relationships.</w:t>
      </w:r>
    </w:p>
    <w:p w14:paraId="41CC766D" w14:textId="77777777" w:rsidR="00196BD1" w:rsidRPr="007F0621" w:rsidRDefault="00196BD1" w:rsidP="00C674C5">
      <w:pPr>
        <w:spacing w:before="100" w:after="0" w:line="240" w:lineRule="auto"/>
        <w:ind w:left="2160" w:hanging="2160"/>
        <w:rPr>
          <w:rFonts w:cs="Times New Roman"/>
          <w:sz w:val="24"/>
          <w:szCs w:val="24"/>
        </w:rPr>
      </w:pPr>
      <w:r w:rsidRPr="00653F5F">
        <w:rPr>
          <w:rStyle w:val="Heading2Char"/>
        </w:rPr>
        <w:t>Related SOL</w:t>
      </w:r>
      <w:r w:rsidR="00822CAE" w:rsidRPr="00653F5F">
        <w:rPr>
          <w:rStyle w:val="Heading2Char"/>
        </w:rPr>
        <w:t>:</w:t>
      </w:r>
      <w:r w:rsidRPr="007F0621">
        <w:rPr>
          <w:rFonts w:cs="Times New Roman"/>
          <w:b/>
          <w:sz w:val="24"/>
          <w:szCs w:val="24"/>
        </w:rPr>
        <w:tab/>
      </w:r>
      <w:r w:rsidR="004D40F7" w:rsidRPr="004D40F7">
        <w:rPr>
          <w:rFonts w:cs="Times New Roman"/>
          <w:sz w:val="24"/>
          <w:szCs w:val="24"/>
        </w:rPr>
        <w:t>3.3, 3.4</w:t>
      </w:r>
    </w:p>
    <w:p w14:paraId="5BE81800" w14:textId="77777777" w:rsidR="003C048F" w:rsidRDefault="001C1985" w:rsidP="00653F5F">
      <w:pPr>
        <w:pStyle w:val="Heading2"/>
      </w:pPr>
      <w:r w:rsidRPr="007F0621">
        <w:t xml:space="preserve">Materials </w:t>
      </w:r>
    </w:p>
    <w:p w14:paraId="71EDA11F" w14:textId="1DD0298E" w:rsidR="00106485" w:rsidRPr="002223EF" w:rsidRDefault="00106485" w:rsidP="00653F5F">
      <w:pPr>
        <w:pStyle w:val="ListParagraph"/>
        <w:numPr>
          <w:ilvl w:val="0"/>
          <w:numId w:val="3"/>
        </w:numPr>
        <w:spacing w:before="60" w:after="0" w:line="240" w:lineRule="auto"/>
        <w:contextualSpacing w:val="0"/>
        <w:rPr>
          <w:sz w:val="24"/>
          <w:szCs w:val="24"/>
        </w:rPr>
      </w:pPr>
      <w:r w:rsidRPr="002223EF">
        <w:rPr>
          <w:sz w:val="24"/>
          <w:szCs w:val="24"/>
        </w:rPr>
        <w:t xml:space="preserve">Balance </w:t>
      </w:r>
      <w:r w:rsidR="00166661">
        <w:rPr>
          <w:sz w:val="24"/>
          <w:szCs w:val="24"/>
        </w:rPr>
        <w:t>s</w:t>
      </w:r>
      <w:r w:rsidR="00166661" w:rsidRPr="002223EF">
        <w:rPr>
          <w:sz w:val="24"/>
          <w:szCs w:val="24"/>
        </w:rPr>
        <w:t>cale</w:t>
      </w:r>
    </w:p>
    <w:p w14:paraId="444B1C65" w14:textId="55D6E994" w:rsidR="00106485" w:rsidRPr="002223EF" w:rsidRDefault="00106485" w:rsidP="00106485">
      <w:pPr>
        <w:pStyle w:val="Bullet1"/>
        <w:numPr>
          <w:ilvl w:val="0"/>
          <w:numId w:val="3"/>
        </w:numPr>
        <w:tabs>
          <w:tab w:val="num" w:pos="720"/>
        </w:tabs>
        <w:spacing w:after="0"/>
        <w:rPr>
          <w:rFonts w:asciiTheme="minorHAnsi" w:hAnsiTheme="minorHAnsi" w:cstheme="minorHAnsi"/>
          <w:szCs w:val="24"/>
        </w:rPr>
      </w:pPr>
      <w:r w:rsidRPr="002223EF">
        <w:rPr>
          <w:rFonts w:asciiTheme="minorHAnsi" w:hAnsiTheme="minorHAnsi" w:cstheme="minorHAnsi"/>
          <w:szCs w:val="24"/>
        </w:rPr>
        <w:t>Two-color counters</w:t>
      </w:r>
    </w:p>
    <w:p w14:paraId="108D2B88" w14:textId="30CBA710" w:rsidR="000E45A0" w:rsidRPr="002223EF" w:rsidRDefault="000E45A0" w:rsidP="000E45A0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2223EF">
        <w:rPr>
          <w:sz w:val="24"/>
          <w:szCs w:val="24"/>
        </w:rPr>
        <w:t xml:space="preserve">Balance Sort </w:t>
      </w:r>
      <w:r w:rsidR="00D557D7">
        <w:rPr>
          <w:sz w:val="24"/>
          <w:szCs w:val="24"/>
        </w:rPr>
        <w:t>activity sheet</w:t>
      </w:r>
      <w:r w:rsidR="00D557D7" w:rsidRPr="002223EF">
        <w:rPr>
          <w:sz w:val="24"/>
          <w:szCs w:val="24"/>
        </w:rPr>
        <w:t xml:space="preserve"> </w:t>
      </w:r>
      <w:r w:rsidRPr="002223EF">
        <w:rPr>
          <w:sz w:val="24"/>
          <w:szCs w:val="24"/>
        </w:rPr>
        <w:t>(attached)</w:t>
      </w:r>
    </w:p>
    <w:p w14:paraId="12CBB5E8" w14:textId="77777777" w:rsidR="000E45A0" w:rsidRPr="002223EF" w:rsidRDefault="000E45A0" w:rsidP="000E45A0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2223EF">
        <w:rPr>
          <w:sz w:val="24"/>
          <w:szCs w:val="24"/>
        </w:rPr>
        <w:t>Expression Cards</w:t>
      </w:r>
      <w:r w:rsidR="00E33E4F">
        <w:rPr>
          <w:sz w:val="24"/>
          <w:szCs w:val="24"/>
        </w:rPr>
        <w:t xml:space="preserve"> activity sheet (attached)</w:t>
      </w:r>
    </w:p>
    <w:p w14:paraId="2C0E5348" w14:textId="77777777" w:rsidR="00E33E4F" w:rsidRDefault="00106485" w:rsidP="00AA6133">
      <w:pPr>
        <w:pStyle w:val="Bullet1"/>
        <w:numPr>
          <w:ilvl w:val="0"/>
          <w:numId w:val="3"/>
        </w:numPr>
        <w:tabs>
          <w:tab w:val="num" w:pos="720"/>
        </w:tabs>
        <w:spacing w:after="0"/>
        <w:rPr>
          <w:rFonts w:asciiTheme="minorHAnsi" w:hAnsiTheme="minorHAnsi" w:cstheme="minorHAnsi"/>
          <w:szCs w:val="24"/>
        </w:rPr>
      </w:pPr>
      <w:r w:rsidRPr="002223EF">
        <w:rPr>
          <w:rFonts w:asciiTheme="minorHAnsi" w:hAnsiTheme="minorHAnsi" w:cstheme="minorHAnsi"/>
          <w:szCs w:val="24"/>
        </w:rPr>
        <w:t>E</w:t>
      </w:r>
      <w:r w:rsidR="00E33E4F">
        <w:rPr>
          <w:rFonts w:asciiTheme="minorHAnsi" w:hAnsiTheme="minorHAnsi" w:cstheme="minorHAnsi"/>
          <w:szCs w:val="24"/>
        </w:rPr>
        <w:t>quivalent Equation Mat (attached)</w:t>
      </w:r>
    </w:p>
    <w:p w14:paraId="3C9DCE5E" w14:textId="0FD4D18E" w:rsidR="00AA6133" w:rsidRPr="007F0494" w:rsidRDefault="00E33E4F" w:rsidP="00AA6133">
      <w:pPr>
        <w:pStyle w:val="Bullet1"/>
        <w:numPr>
          <w:ilvl w:val="0"/>
          <w:numId w:val="3"/>
        </w:numPr>
        <w:tabs>
          <w:tab w:val="num" w:pos="720"/>
        </w:tabs>
        <w:spacing w:after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Non-Equivalent Expressions Mat </w:t>
      </w:r>
      <w:r w:rsidR="00106485" w:rsidRPr="002223EF">
        <w:rPr>
          <w:rFonts w:asciiTheme="minorHAnsi" w:hAnsiTheme="minorHAnsi" w:cstheme="minorHAnsi"/>
          <w:szCs w:val="24"/>
        </w:rPr>
        <w:t>(attached)</w:t>
      </w:r>
    </w:p>
    <w:p w14:paraId="0D02C47E" w14:textId="77777777" w:rsidR="001C1985" w:rsidRPr="007F0621" w:rsidRDefault="004203F5" w:rsidP="00653F5F">
      <w:pPr>
        <w:pStyle w:val="Heading2"/>
      </w:pPr>
      <w:r w:rsidRPr="007F0621">
        <w:t>Vocabulary</w:t>
      </w:r>
    </w:p>
    <w:p w14:paraId="3E38CF2B" w14:textId="5B7CFD3D" w:rsidR="002E277C" w:rsidRDefault="009D1D59" w:rsidP="00653F5F">
      <w:pPr>
        <w:tabs>
          <w:tab w:val="left" w:pos="360"/>
        </w:tabs>
        <w:spacing w:before="60" w:after="0" w:line="240" w:lineRule="auto"/>
        <w:ind w:left="360" w:hanging="360"/>
        <w:rPr>
          <w:rFonts w:cs="Times New Roman"/>
          <w:i/>
          <w:sz w:val="24"/>
          <w:szCs w:val="24"/>
        </w:rPr>
      </w:pPr>
      <w:r w:rsidRPr="007F0621">
        <w:rPr>
          <w:rFonts w:cs="Times New Roman"/>
          <w:i/>
          <w:sz w:val="24"/>
          <w:szCs w:val="24"/>
        </w:rPr>
        <w:t xml:space="preserve"> </w:t>
      </w:r>
      <w:r w:rsidR="002223EF">
        <w:rPr>
          <w:rFonts w:cs="Times New Roman"/>
          <w:i/>
          <w:sz w:val="24"/>
          <w:szCs w:val="24"/>
        </w:rPr>
        <w:tab/>
      </w:r>
      <w:r w:rsidR="00166661">
        <w:rPr>
          <w:rFonts w:cs="Times New Roman"/>
          <w:i/>
          <w:sz w:val="24"/>
          <w:szCs w:val="24"/>
        </w:rPr>
        <w:t xml:space="preserve">balanced, commutative property, equal, equation, </w:t>
      </w:r>
      <w:r w:rsidR="00672F84">
        <w:rPr>
          <w:rFonts w:cs="Times New Roman"/>
          <w:i/>
          <w:sz w:val="24"/>
          <w:szCs w:val="24"/>
        </w:rPr>
        <w:t xml:space="preserve">expression, not equal </w:t>
      </w:r>
    </w:p>
    <w:p w14:paraId="0B797D7D" w14:textId="650BFB9A" w:rsidR="00CB3DB0" w:rsidRPr="00CB3DB0" w:rsidRDefault="00CB3DB0" w:rsidP="00653F5F">
      <w:pPr>
        <w:spacing w:before="100" w:after="0"/>
        <w:rPr>
          <w:noProof/>
          <w:sz w:val="24"/>
          <w:szCs w:val="24"/>
        </w:rPr>
      </w:pPr>
      <w:r>
        <w:rPr>
          <w:b/>
          <w:sz w:val="24"/>
          <w:szCs w:val="24"/>
        </w:rPr>
        <w:t>S</w:t>
      </w:r>
      <w:r w:rsidRPr="00CB3DB0">
        <w:rPr>
          <w:b/>
          <w:sz w:val="24"/>
          <w:szCs w:val="24"/>
        </w:rPr>
        <w:t>tudent/Teacher Actions</w:t>
      </w:r>
      <w:r w:rsidR="00E33E4F">
        <w:rPr>
          <w:b/>
          <w:sz w:val="24"/>
          <w:szCs w:val="24"/>
        </w:rPr>
        <w:t>:</w:t>
      </w:r>
      <w:r w:rsidRPr="00CB3DB0">
        <w:rPr>
          <w:b/>
          <w:sz w:val="24"/>
          <w:szCs w:val="24"/>
        </w:rPr>
        <w:t xml:space="preserve"> What should students be doing? What should teachers be doing?</w:t>
      </w:r>
    </w:p>
    <w:p w14:paraId="4ECFE9DE" w14:textId="6FF701B8" w:rsidR="00B46235" w:rsidRPr="002223EF" w:rsidRDefault="00B46235">
      <w:pPr>
        <w:pStyle w:val="NumberedPara"/>
        <w:numPr>
          <w:ilvl w:val="0"/>
          <w:numId w:val="8"/>
        </w:numPr>
        <w:spacing w:before="60" w:after="0"/>
        <w:rPr>
          <w:rFonts w:asciiTheme="minorHAnsi" w:hAnsiTheme="minorHAnsi"/>
          <w:szCs w:val="24"/>
        </w:rPr>
      </w:pPr>
      <w:r w:rsidRPr="002223EF">
        <w:rPr>
          <w:rFonts w:asciiTheme="minorHAnsi" w:hAnsiTheme="minorHAnsi"/>
          <w:szCs w:val="24"/>
        </w:rPr>
        <w:t xml:space="preserve">Have students explain the meaning of the equal sign. Then, display a balance scale, and ask how a balance scale can be used to demonstrate the meaning of the equal sign. Place a stack of </w:t>
      </w:r>
      <w:r w:rsidR="0087120C">
        <w:rPr>
          <w:rFonts w:asciiTheme="minorHAnsi" w:hAnsiTheme="minorHAnsi"/>
          <w:szCs w:val="24"/>
        </w:rPr>
        <w:t>three</w:t>
      </w:r>
      <w:r w:rsidR="0087120C" w:rsidRPr="002223EF">
        <w:rPr>
          <w:rFonts w:asciiTheme="minorHAnsi" w:hAnsiTheme="minorHAnsi"/>
          <w:szCs w:val="24"/>
        </w:rPr>
        <w:t xml:space="preserve"> </w:t>
      </w:r>
      <w:r w:rsidRPr="002223EF">
        <w:rPr>
          <w:rFonts w:asciiTheme="minorHAnsi" w:hAnsiTheme="minorHAnsi"/>
          <w:szCs w:val="24"/>
        </w:rPr>
        <w:t xml:space="preserve">counters and then a stack of </w:t>
      </w:r>
      <w:r w:rsidR="0087120C">
        <w:rPr>
          <w:rFonts w:asciiTheme="minorHAnsi" w:hAnsiTheme="minorHAnsi"/>
          <w:szCs w:val="24"/>
        </w:rPr>
        <w:t>five</w:t>
      </w:r>
      <w:r w:rsidR="0087120C" w:rsidRPr="002223EF">
        <w:rPr>
          <w:rFonts w:asciiTheme="minorHAnsi" w:hAnsiTheme="minorHAnsi"/>
          <w:szCs w:val="24"/>
        </w:rPr>
        <w:t xml:space="preserve"> </w:t>
      </w:r>
      <w:r w:rsidRPr="002223EF">
        <w:rPr>
          <w:rFonts w:asciiTheme="minorHAnsi" w:hAnsiTheme="minorHAnsi"/>
          <w:szCs w:val="24"/>
        </w:rPr>
        <w:t>more counters in one pan, and have students describe what the balance looks like.</w:t>
      </w:r>
      <w:r w:rsidR="00672F84" w:rsidRPr="002223EF">
        <w:rPr>
          <w:rFonts w:asciiTheme="minorHAnsi" w:hAnsiTheme="minorHAnsi"/>
          <w:szCs w:val="24"/>
        </w:rPr>
        <w:t xml:space="preserve"> Record this on the board.</w:t>
      </w:r>
      <w:r w:rsidRPr="002223EF">
        <w:rPr>
          <w:rFonts w:asciiTheme="minorHAnsi" w:hAnsiTheme="minorHAnsi"/>
          <w:szCs w:val="24"/>
        </w:rPr>
        <w:t xml:space="preserve"> Point out that because the two pans are not balanced, they are </w:t>
      </w:r>
      <w:r w:rsidRPr="002223EF">
        <w:rPr>
          <w:rFonts w:asciiTheme="minorHAnsi" w:hAnsiTheme="minorHAnsi"/>
          <w:i/>
          <w:szCs w:val="24"/>
        </w:rPr>
        <w:t>not equal</w:t>
      </w:r>
      <w:r w:rsidRPr="002223EF">
        <w:rPr>
          <w:rFonts w:asciiTheme="minorHAnsi" w:hAnsiTheme="minorHAnsi"/>
          <w:szCs w:val="24"/>
        </w:rPr>
        <w:t xml:space="preserve"> in weight. Ask what will happen when you place </w:t>
      </w:r>
      <w:r w:rsidR="0087120C">
        <w:rPr>
          <w:rFonts w:asciiTheme="minorHAnsi" w:hAnsiTheme="minorHAnsi"/>
          <w:szCs w:val="24"/>
        </w:rPr>
        <w:t>five</w:t>
      </w:r>
      <w:r w:rsidR="0087120C" w:rsidRPr="002223EF">
        <w:rPr>
          <w:rFonts w:asciiTheme="minorHAnsi" w:hAnsiTheme="minorHAnsi"/>
          <w:szCs w:val="24"/>
        </w:rPr>
        <w:t xml:space="preserve"> </w:t>
      </w:r>
      <w:r w:rsidRPr="002223EF">
        <w:rPr>
          <w:rFonts w:asciiTheme="minorHAnsi" w:hAnsiTheme="minorHAnsi"/>
          <w:szCs w:val="24"/>
        </w:rPr>
        <w:t xml:space="preserve">counters and then </w:t>
      </w:r>
      <w:r w:rsidR="0087120C">
        <w:rPr>
          <w:rFonts w:asciiTheme="minorHAnsi" w:hAnsiTheme="minorHAnsi"/>
          <w:szCs w:val="24"/>
        </w:rPr>
        <w:t>three</w:t>
      </w:r>
      <w:r w:rsidR="0087120C" w:rsidRPr="002223EF">
        <w:rPr>
          <w:rFonts w:asciiTheme="minorHAnsi" w:hAnsiTheme="minorHAnsi"/>
          <w:szCs w:val="24"/>
        </w:rPr>
        <w:t xml:space="preserve"> </w:t>
      </w:r>
      <w:r w:rsidRPr="002223EF">
        <w:rPr>
          <w:rFonts w:asciiTheme="minorHAnsi" w:hAnsiTheme="minorHAnsi"/>
          <w:szCs w:val="24"/>
        </w:rPr>
        <w:t xml:space="preserve">more counters in the other pan. </w:t>
      </w:r>
      <w:r w:rsidR="00672F84" w:rsidRPr="002223EF">
        <w:rPr>
          <w:rFonts w:asciiTheme="minorHAnsi" w:hAnsiTheme="minorHAnsi"/>
          <w:szCs w:val="24"/>
        </w:rPr>
        <w:t xml:space="preserve">Record this step on the board. </w:t>
      </w:r>
      <w:r w:rsidR="0087120C">
        <w:rPr>
          <w:rFonts w:asciiTheme="minorHAnsi" w:hAnsiTheme="minorHAnsi"/>
          <w:szCs w:val="24"/>
        </w:rPr>
        <w:t xml:space="preserve">Ask, </w:t>
      </w:r>
      <w:r w:rsidR="0087120C" w:rsidRPr="00653F5F">
        <w:rPr>
          <w:rFonts w:asciiTheme="minorHAnsi" w:hAnsiTheme="minorHAnsi"/>
          <w:i/>
          <w:szCs w:val="24"/>
        </w:rPr>
        <w:t>“</w:t>
      </w:r>
      <w:r w:rsidRPr="00653F5F">
        <w:rPr>
          <w:rFonts w:asciiTheme="minorHAnsi" w:hAnsiTheme="minorHAnsi"/>
          <w:i/>
          <w:szCs w:val="24"/>
        </w:rPr>
        <w:t>Will the scale be balanced?</w:t>
      </w:r>
      <w:r w:rsidR="0087120C">
        <w:rPr>
          <w:rFonts w:asciiTheme="minorHAnsi" w:hAnsiTheme="minorHAnsi"/>
          <w:i/>
          <w:szCs w:val="24"/>
        </w:rPr>
        <w:t>”</w:t>
      </w:r>
      <w:r w:rsidRPr="002223EF">
        <w:rPr>
          <w:rFonts w:asciiTheme="minorHAnsi" w:hAnsiTheme="minorHAnsi"/>
          <w:szCs w:val="24"/>
        </w:rPr>
        <w:t xml:space="preserve"> (Yes) Place the counters</w:t>
      </w:r>
      <w:r w:rsidR="0087120C">
        <w:rPr>
          <w:rFonts w:asciiTheme="minorHAnsi" w:hAnsiTheme="minorHAnsi"/>
          <w:szCs w:val="24"/>
        </w:rPr>
        <w:t xml:space="preserve"> in the pan</w:t>
      </w:r>
      <w:r w:rsidRPr="002223EF">
        <w:rPr>
          <w:rFonts w:asciiTheme="minorHAnsi" w:hAnsiTheme="minorHAnsi"/>
          <w:szCs w:val="24"/>
        </w:rPr>
        <w:t xml:space="preserve">, and point out that the two pans are balanced—that is, they are </w:t>
      </w:r>
      <w:r w:rsidRPr="002223EF">
        <w:rPr>
          <w:rFonts w:asciiTheme="minorHAnsi" w:hAnsiTheme="minorHAnsi"/>
          <w:i/>
          <w:szCs w:val="24"/>
        </w:rPr>
        <w:t>equal</w:t>
      </w:r>
      <w:r w:rsidRPr="002223EF">
        <w:rPr>
          <w:rFonts w:asciiTheme="minorHAnsi" w:hAnsiTheme="minorHAnsi"/>
          <w:szCs w:val="24"/>
        </w:rPr>
        <w:t xml:space="preserve"> in weight.</w:t>
      </w:r>
      <w:r w:rsidR="00672F84" w:rsidRPr="002223EF">
        <w:rPr>
          <w:rFonts w:asciiTheme="minorHAnsi" w:hAnsiTheme="minorHAnsi"/>
          <w:szCs w:val="24"/>
        </w:rPr>
        <w:t xml:space="preserve"> Put the equal sign between the two </w:t>
      </w:r>
      <w:r w:rsidR="00C030A9" w:rsidRPr="002223EF">
        <w:rPr>
          <w:rFonts w:asciiTheme="minorHAnsi" w:hAnsiTheme="minorHAnsi"/>
          <w:szCs w:val="24"/>
        </w:rPr>
        <w:t>equations</w:t>
      </w:r>
      <w:r w:rsidR="00672F84" w:rsidRPr="002223EF">
        <w:rPr>
          <w:rFonts w:asciiTheme="minorHAnsi" w:hAnsiTheme="minorHAnsi"/>
          <w:szCs w:val="24"/>
        </w:rPr>
        <w:t>.</w:t>
      </w:r>
      <w:r w:rsidRPr="002223EF">
        <w:rPr>
          <w:rFonts w:asciiTheme="minorHAnsi" w:hAnsiTheme="minorHAnsi"/>
          <w:szCs w:val="24"/>
        </w:rPr>
        <w:t xml:space="preserve"> Explain that this is true because all counters weigh the same; it does not matter where they are placed. Ask students to explain exactly what this demonstration illustrates. (The commutative property </w:t>
      </w:r>
      <w:r w:rsidR="0087120C">
        <w:rPr>
          <w:rFonts w:asciiTheme="minorHAnsi" w:hAnsiTheme="minorHAnsi"/>
          <w:szCs w:val="24"/>
        </w:rPr>
        <w:t xml:space="preserve">of </w:t>
      </w:r>
      <w:r w:rsidRPr="002223EF">
        <w:rPr>
          <w:rFonts w:asciiTheme="minorHAnsi" w:hAnsiTheme="minorHAnsi"/>
          <w:szCs w:val="24"/>
        </w:rPr>
        <w:t xml:space="preserve">addition—the weight of 3 + 5 counters is </w:t>
      </w:r>
      <w:r w:rsidRPr="002223EF">
        <w:rPr>
          <w:rFonts w:asciiTheme="minorHAnsi" w:hAnsiTheme="minorHAnsi"/>
          <w:i/>
          <w:szCs w:val="24"/>
        </w:rPr>
        <w:t>equal</w:t>
      </w:r>
      <w:r w:rsidRPr="002223EF">
        <w:rPr>
          <w:rFonts w:asciiTheme="minorHAnsi" w:hAnsiTheme="minorHAnsi"/>
          <w:szCs w:val="24"/>
        </w:rPr>
        <w:t xml:space="preserve"> to the weight of 5 + 3 counters, or 3 + 5 = 5 + 3.)</w:t>
      </w:r>
    </w:p>
    <w:p w14:paraId="194BD21A" w14:textId="7394F811" w:rsidR="00AA6133" w:rsidRPr="002223EF" w:rsidRDefault="00303C36" w:rsidP="00653F5F">
      <w:pPr>
        <w:pStyle w:val="ListParagraph"/>
        <w:numPr>
          <w:ilvl w:val="0"/>
          <w:numId w:val="8"/>
        </w:numPr>
        <w:spacing w:before="60" w:after="0" w:line="240" w:lineRule="auto"/>
        <w:contextualSpacing w:val="0"/>
        <w:rPr>
          <w:sz w:val="24"/>
          <w:szCs w:val="24"/>
        </w:rPr>
      </w:pPr>
      <w:r w:rsidRPr="002223EF">
        <w:rPr>
          <w:sz w:val="24"/>
          <w:szCs w:val="24"/>
        </w:rPr>
        <w:t>Ask</w:t>
      </w:r>
      <w:r w:rsidR="00C73CBF">
        <w:rPr>
          <w:sz w:val="24"/>
          <w:szCs w:val="24"/>
        </w:rPr>
        <w:t>:</w:t>
      </w:r>
      <w:r w:rsidRPr="002223EF">
        <w:rPr>
          <w:sz w:val="24"/>
          <w:szCs w:val="24"/>
        </w:rPr>
        <w:t xml:space="preserve"> </w:t>
      </w:r>
      <w:r w:rsidRPr="00653F5F">
        <w:rPr>
          <w:i/>
          <w:sz w:val="24"/>
          <w:szCs w:val="24"/>
        </w:rPr>
        <w:t xml:space="preserve">“What if I put in </w:t>
      </w:r>
      <w:r w:rsidR="0087120C">
        <w:rPr>
          <w:i/>
          <w:sz w:val="24"/>
          <w:szCs w:val="24"/>
        </w:rPr>
        <w:t>three</w:t>
      </w:r>
      <w:r w:rsidR="0087120C" w:rsidRPr="00653F5F">
        <w:rPr>
          <w:i/>
          <w:sz w:val="24"/>
          <w:szCs w:val="24"/>
        </w:rPr>
        <w:t xml:space="preserve"> </w:t>
      </w:r>
      <w:r w:rsidR="00672F84" w:rsidRPr="00653F5F">
        <w:rPr>
          <w:i/>
          <w:sz w:val="24"/>
          <w:szCs w:val="24"/>
        </w:rPr>
        <w:t xml:space="preserve">counters and </w:t>
      </w:r>
      <w:r w:rsidRPr="00653F5F">
        <w:rPr>
          <w:i/>
          <w:sz w:val="24"/>
          <w:szCs w:val="24"/>
        </w:rPr>
        <w:t xml:space="preserve">then </w:t>
      </w:r>
      <w:r w:rsidR="0087120C">
        <w:rPr>
          <w:i/>
          <w:sz w:val="24"/>
          <w:szCs w:val="24"/>
        </w:rPr>
        <w:t xml:space="preserve">five </w:t>
      </w:r>
      <w:r w:rsidRPr="00653F5F">
        <w:rPr>
          <w:i/>
          <w:sz w:val="24"/>
          <w:szCs w:val="24"/>
        </w:rPr>
        <w:t xml:space="preserve">more in one side and put </w:t>
      </w:r>
      <w:r w:rsidR="0087120C">
        <w:rPr>
          <w:i/>
          <w:sz w:val="24"/>
          <w:szCs w:val="24"/>
        </w:rPr>
        <w:t>four</w:t>
      </w:r>
      <w:r w:rsidR="0087120C" w:rsidRPr="00653F5F">
        <w:rPr>
          <w:i/>
          <w:sz w:val="24"/>
          <w:szCs w:val="24"/>
        </w:rPr>
        <w:t xml:space="preserve"> </w:t>
      </w:r>
      <w:r w:rsidRPr="00653F5F">
        <w:rPr>
          <w:i/>
          <w:sz w:val="24"/>
          <w:szCs w:val="24"/>
        </w:rPr>
        <w:t xml:space="preserve">and </w:t>
      </w:r>
      <w:r w:rsidR="0087120C">
        <w:rPr>
          <w:i/>
          <w:sz w:val="24"/>
          <w:szCs w:val="24"/>
        </w:rPr>
        <w:t>one</w:t>
      </w:r>
      <w:r w:rsidR="0087120C" w:rsidRPr="00653F5F">
        <w:rPr>
          <w:i/>
          <w:sz w:val="24"/>
          <w:szCs w:val="24"/>
        </w:rPr>
        <w:t xml:space="preserve"> </w:t>
      </w:r>
      <w:r w:rsidRPr="00653F5F">
        <w:rPr>
          <w:i/>
          <w:sz w:val="24"/>
          <w:szCs w:val="24"/>
        </w:rPr>
        <w:t xml:space="preserve">more in the other side” “Will they be equal?” </w:t>
      </w:r>
      <w:r w:rsidR="00672F84" w:rsidRPr="00653F5F">
        <w:rPr>
          <w:i/>
          <w:sz w:val="24"/>
          <w:szCs w:val="24"/>
        </w:rPr>
        <w:t>“How do you know?”</w:t>
      </w:r>
      <w:r w:rsidR="00672F84" w:rsidRPr="002223EF">
        <w:rPr>
          <w:sz w:val="24"/>
          <w:szCs w:val="24"/>
        </w:rPr>
        <w:t xml:space="preserve"> Write the </w:t>
      </w:r>
      <w:r w:rsidR="00C030A9" w:rsidRPr="002223EF">
        <w:rPr>
          <w:sz w:val="24"/>
          <w:szCs w:val="24"/>
        </w:rPr>
        <w:t>equations</w:t>
      </w:r>
      <w:r w:rsidR="00672F84" w:rsidRPr="002223EF">
        <w:rPr>
          <w:sz w:val="24"/>
          <w:szCs w:val="24"/>
        </w:rPr>
        <w:t xml:space="preserve"> on the board with the equal sign between them. </w:t>
      </w:r>
    </w:p>
    <w:p w14:paraId="6C89FBB2" w14:textId="7B80984D" w:rsidR="00672F84" w:rsidRDefault="00672F84" w:rsidP="00653F5F">
      <w:pPr>
        <w:pStyle w:val="ListParagraph"/>
        <w:numPr>
          <w:ilvl w:val="0"/>
          <w:numId w:val="8"/>
        </w:numPr>
        <w:spacing w:before="60" w:after="0" w:line="240" w:lineRule="auto"/>
        <w:contextualSpacing w:val="0"/>
        <w:rPr>
          <w:sz w:val="24"/>
          <w:szCs w:val="24"/>
        </w:rPr>
      </w:pPr>
      <w:r w:rsidRPr="002223EF">
        <w:rPr>
          <w:sz w:val="24"/>
          <w:szCs w:val="24"/>
        </w:rPr>
        <w:t xml:space="preserve">Now demonstrate </w:t>
      </w:r>
      <w:r w:rsidR="005B38BB" w:rsidRPr="002223EF">
        <w:rPr>
          <w:sz w:val="24"/>
          <w:szCs w:val="24"/>
        </w:rPr>
        <w:t>expressions</w:t>
      </w:r>
      <w:r w:rsidRPr="002223EF">
        <w:rPr>
          <w:sz w:val="24"/>
          <w:szCs w:val="24"/>
        </w:rPr>
        <w:t xml:space="preserve"> that a</w:t>
      </w:r>
      <w:r w:rsidR="002223EF">
        <w:rPr>
          <w:sz w:val="24"/>
          <w:szCs w:val="24"/>
        </w:rPr>
        <w:t xml:space="preserve">re not equal. Put </w:t>
      </w:r>
      <w:r w:rsidR="00C73CBF">
        <w:rPr>
          <w:sz w:val="24"/>
          <w:szCs w:val="24"/>
        </w:rPr>
        <w:t xml:space="preserve">five </w:t>
      </w:r>
      <w:r w:rsidR="002223EF">
        <w:rPr>
          <w:sz w:val="24"/>
          <w:szCs w:val="24"/>
        </w:rPr>
        <w:t xml:space="preserve">and </w:t>
      </w:r>
      <w:r w:rsidR="00C73CBF">
        <w:rPr>
          <w:sz w:val="24"/>
          <w:szCs w:val="24"/>
        </w:rPr>
        <w:t xml:space="preserve">three counters </w:t>
      </w:r>
      <w:r w:rsidR="002223EF">
        <w:rPr>
          <w:sz w:val="24"/>
          <w:szCs w:val="24"/>
        </w:rPr>
        <w:t>in on</w:t>
      </w:r>
      <w:r w:rsidRPr="002223EF">
        <w:rPr>
          <w:sz w:val="24"/>
          <w:szCs w:val="24"/>
        </w:rPr>
        <w:t>e s</w:t>
      </w:r>
      <w:r w:rsidR="002223EF">
        <w:rPr>
          <w:sz w:val="24"/>
          <w:szCs w:val="24"/>
        </w:rPr>
        <w:t xml:space="preserve">ide of the balance and </w:t>
      </w:r>
      <w:r w:rsidR="00C73CBF">
        <w:rPr>
          <w:sz w:val="24"/>
          <w:szCs w:val="24"/>
        </w:rPr>
        <w:t xml:space="preserve">seven </w:t>
      </w:r>
      <w:r w:rsidR="002223EF">
        <w:rPr>
          <w:sz w:val="24"/>
          <w:szCs w:val="24"/>
        </w:rPr>
        <w:t xml:space="preserve">and </w:t>
      </w:r>
      <w:r w:rsidR="00C73CBF">
        <w:rPr>
          <w:sz w:val="24"/>
          <w:szCs w:val="24"/>
        </w:rPr>
        <w:t xml:space="preserve">three counters </w:t>
      </w:r>
      <w:r w:rsidR="002223EF">
        <w:rPr>
          <w:sz w:val="24"/>
          <w:szCs w:val="24"/>
        </w:rPr>
        <w:t>i</w:t>
      </w:r>
      <w:r w:rsidRPr="002223EF">
        <w:rPr>
          <w:sz w:val="24"/>
          <w:szCs w:val="24"/>
        </w:rPr>
        <w:t xml:space="preserve">n the other side. Write each </w:t>
      </w:r>
      <w:r w:rsidR="005B38BB" w:rsidRPr="002223EF">
        <w:rPr>
          <w:sz w:val="24"/>
          <w:szCs w:val="24"/>
        </w:rPr>
        <w:t>expression</w:t>
      </w:r>
      <w:r w:rsidRPr="002223EF">
        <w:rPr>
          <w:sz w:val="24"/>
          <w:szCs w:val="24"/>
        </w:rPr>
        <w:t xml:space="preserve"> on the board as you place the counters in the tray. </w:t>
      </w:r>
      <w:r w:rsidR="00106485" w:rsidRPr="002223EF">
        <w:rPr>
          <w:sz w:val="24"/>
          <w:szCs w:val="24"/>
        </w:rPr>
        <w:t xml:space="preserve">Have students explain why the sides are not balanced. Write the </w:t>
      </w:r>
      <w:r w:rsidR="005B38BB" w:rsidRPr="002223EF">
        <w:rPr>
          <w:sz w:val="24"/>
          <w:szCs w:val="24"/>
        </w:rPr>
        <w:t>expression</w:t>
      </w:r>
      <w:r w:rsidR="00106485" w:rsidRPr="002223EF">
        <w:rPr>
          <w:sz w:val="24"/>
          <w:szCs w:val="24"/>
        </w:rPr>
        <w:t xml:space="preserve"> on the board with the not equal sign </w:t>
      </w:r>
      <w:r w:rsidR="00C73CBF">
        <w:rPr>
          <w:sz w:val="24"/>
          <w:szCs w:val="24"/>
        </w:rPr>
        <w:t>(</w:t>
      </w:r>
      <m:oMath>
        <m:r>
          <w:rPr>
            <w:rFonts w:ascii="Cambria Math" w:hAnsi="Cambria Math"/>
            <w:sz w:val="24"/>
            <w:szCs w:val="24"/>
          </w:rPr>
          <m:t>≠</m:t>
        </m:r>
      </m:oMath>
      <w:r w:rsidR="00C73CBF" w:rsidRPr="00653F5F">
        <w:rPr>
          <w:rFonts w:cstheme="minorHAnsi"/>
          <w:sz w:val="24"/>
          <w:szCs w:val="24"/>
        </w:rPr>
        <w:t>)</w:t>
      </w:r>
      <w:r w:rsidR="005B38BB" w:rsidRPr="002223EF">
        <w:rPr>
          <w:sz w:val="24"/>
          <w:szCs w:val="24"/>
        </w:rPr>
        <w:t xml:space="preserve"> in between and show how they are not equal. </w:t>
      </w:r>
    </w:p>
    <w:p w14:paraId="0F5FB67D" w14:textId="617EADAF" w:rsidR="00653F5F" w:rsidRDefault="00653F5F" w:rsidP="00653F5F">
      <w:pPr>
        <w:pStyle w:val="ListParagraph"/>
        <w:spacing w:before="60" w:after="0" w:line="240" w:lineRule="auto"/>
        <w:contextualSpacing w:val="0"/>
        <w:jc w:val="center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3D9FA0D" wp14:editId="537BC807">
            <wp:extent cx="1171575" cy="647700"/>
            <wp:effectExtent l="0" t="0" r="9525" b="0"/>
            <wp:docPr id="1" name="Picture 1" descr="graphic showing 5 plus 3 is note equal to 7 plu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7A3FC7" w14:textId="4351AB27" w:rsidR="005B38BB" w:rsidRPr="002223EF" w:rsidRDefault="00D9141C" w:rsidP="00653F5F">
      <w:pPr>
        <w:pStyle w:val="ListParagraph"/>
        <w:numPr>
          <w:ilvl w:val="0"/>
          <w:numId w:val="8"/>
        </w:numPr>
        <w:spacing w:before="60"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Distribute </w:t>
      </w:r>
      <w:r w:rsidR="005B38BB" w:rsidRPr="002223EF">
        <w:rPr>
          <w:sz w:val="24"/>
          <w:szCs w:val="24"/>
        </w:rPr>
        <w:t>the Balance Sort</w:t>
      </w:r>
      <w:r>
        <w:rPr>
          <w:sz w:val="24"/>
          <w:szCs w:val="24"/>
        </w:rPr>
        <w:t xml:space="preserve"> activity sheet</w:t>
      </w:r>
      <w:r w:rsidR="005B38BB" w:rsidRPr="002223EF">
        <w:rPr>
          <w:sz w:val="24"/>
          <w:szCs w:val="24"/>
        </w:rPr>
        <w:t xml:space="preserve">. Have </w:t>
      </w:r>
      <w:r>
        <w:rPr>
          <w:sz w:val="24"/>
          <w:szCs w:val="24"/>
        </w:rPr>
        <w:t xml:space="preserve">students </w:t>
      </w:r>
      <w:r w:rsidR="00343665" w:rsidRPr="002223EF">
        <w:rPr>
          <w:sz w:val="24"/>
          <w:szCs w:val="24"/>
        </w:rPr>
        <w:t xml:space="preserve">cut and </w:t>
      </w:r>
      <w:r w:rsidR="00FB437A" w:rsidRPr="002223EF">
        <w:rPr>
          <w:sz w:val="24"/>
          <w:szCs w:val="24"/>
        </w:rPr>
        <w:t xml:space="preserve">sort the cards and </w:t>
      </w:r>
      <w:r w:rsidR="005B38BB" w:rsidRPr="002223EF">
        <w:rPr>
          <w:sz w:val="24"/>
          <w:szCs w:val="24"/>
        </w:rPr>
        <w:t xml:space="preserve">justify their answers. </w:t>
      </w:r>
    </w:p>
    <w:p w14:paraId="2DED925B" w14:textId="77777777" w:rsidR="00FB437A" w:rsidRPr="002223EF" w:rsidRDefault="0052126C" w:rsidP="00653F5F">
      <w:pPr>
        <w:pStyle w:val="ListParagraph"/>
        <w:numPr>
          <w:ilvl w:val="0"/>
          <w:numId w:val="8"/>
        </w:numPr>
        <w:spacing w:before="60" w:after="0" w:line="240" w:lineRule="auto"/>
        <w:contextualSpacing w:val="0"/>
        <w:rPr>
          <w:sz w:val="24"/>
          <w:szCs w:val="24"/>
        </w:rPr>
      </w:pPr>
      <w:r w:rsidRPr="002223EF">
        <w:rPr>
          <w:sz w:val="24"/>
          <w:szCs w:val="24"/>
        </w:rPr>
        <w:t>Engage students in a discussion about their findings through their sort. How did they determine equivalence?</w:t>
      </w:r>
    </w:p>
    <w:p w14:paraId="0E147777" w14:textId="77777777" w:rsidR="00AA57E5" w:rsidRDefault="000906FC" w:rsidP="00653F5F">
      <w:pPr>
        <w:pStyle w:val="Heading2"/>
      </w:pPr>
      <w:r w:rsidRPr="007F0621">
        <w:t>Assessment</w:t>
      </w:r>
    </w:p>
    <w:p w14:paraId="727B0FFB" w14:textId="77777777" w:rsidR="004203F5" w:rsidRPr="007F0621" w:rsidRDefault="003C048F" w:rsidP="00653F5F">
      <w:pPr>
        <w:pStyle w:val="Heading3"/>
        <w:numPr>
          <w:ilvl w:val="0"/>
          <w:numId w:val="9"/>
        </w:numPr>
        <w:spacing w:before="100" w:line="240" w:lineRule="auto"/>
        <w:contextualSpacing w:val="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Questions</w:t>
      </w:r>
    </w:p>
    <w:p w14:paraId="76210452" w14:textId="77777777" w:rsidR="00C73471" w:rsidRDefault="00FB437A" w:rsidP="00653F5F">
      <w:pPr>
        <w:pStyle w:val="ListParagraph"/>
        <w:numPr>
          <w:ilvl w:val="1"/>
          <w:numId w:val="9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What’s the difference between an expression and an equation?</w:t>
      </w:r>
    </w:p>
    <w:p w14:paraId="6BAFAC9B" w14:textId="77777777" w:rsidR="0052126C" w:rsidRDefault="0052126C" w:rsidP="00653F5F">
      <w:pPr>
        <w:pStyle w:val="ListParagraph"/>
        <w:numPr>
          <w:ilvl w:val="1"/>
          <w:numId w:val="9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</w:t>
      </w:r>
      <w:r w:rsidR="004D248A">
        <w:rPr>
          <w:rFonts w:cs="Times New Roman"/>
          <w:sz w:val="24"/>
          <w:szCs w:val="24"/>
        </w:rPr>
        <w:t xml:space="preserve">hat would make the equation true? </w:t>
      </w:r>
    </w:p>
    <w:p w14:paraId="4D7DA906" w14:textId="737B11AB" w:rsidR="00C73471" w:rsidRPr="002223EF" w:rsidRDefault="00EF1A0C" w:rsidP="002223EF">
      <w:pPr>
        <w:spacing w:after="0" w:line="240" w:lineRule="auto"/>
        <w:ind w:left="2160"/>
        <w:rPr>
          <w:rFonts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2 × </m:t>
        </m:r>
      </m:oMath>
      <w:r w:rsidR="004D248A">
        <w:rPr>
          <w:rFonts w:cs="Times New Roman"/>
          <w:sz w:val="24"/>
          <w:szCs w:val="24"/>
        </w:rPr>
        <w:t xml:space="preserve">___ </w:t>
      </w:r>
      <m:oMath>
        <m:r>
          <w:rPr>
            <w:rFonts w:ascii="Cambria Math" w:hAnsi="Cambria Math" w:cs="Times New Roman"/>
            <w:sz w:val="24"/>
            <w:szCs w:val="24"/>
          </w:rPr>
          <m:t>=5 × 4</m:t>
        </m:r>
      </m:oMath>
    </w:p>
    <w:p w14:paraId="68CA289D" w14:textId="77777777" w:rsidR="001C1985" w:rsidRDefault="004E5B8D" w:rsidP="00AA6133">
      <w:pPr>
        <w:pStyle w:val="Heading3"/>
        <w:numPr>
          <w:ilvl w:val="0"/>
          <w:numId w:val="9"/>
        </w:numPr>
        <w:spacing w:before="100" w:line="240" w:lineRule="auto"/>
        <w:contextualSpacing w:val="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Journal/writing prompts</w:t>
      </w:r>
      <w:r w:rsidR="004203F5" w:rsidRPr="007F0621">
        <w:rPr>
          <w:rFonts w:asciiTheme="minorHAnsi" w:hAnsiTheme="minorHAnsi"/>
        </w:rPr>
        <w:t xml:space="preserve"> </w:t>
      </w:r>
      <w:r w:rsidR="00AA57E5" w:rsidRPr="007F0621">
        <w:rPr>
          <w:rFonts w:asciiTheme="minorHAnsi" w:hAnsiTheme="minorHAnsi"/>
        </w:rPr>
        <w:t>(include a minimum of two)</w:t>
      </w:r>
    </w:p>
    <w:p w14:paraId="2E84FC48" w14:textId="77777777" w:rsidR="00FB437A" w:rsidRDefault="00F02FFA" w:rsidP="00653F5F">
      <w:pPr>
        <w:pStyle w:val="ListParagraph"/>
        <w:numPr>
          <w:ilvl w:val="1"/>
          <w:numId w:val="9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Write an expression on the line to m</w:t>
      </w:r>
      <w:r w:rsidR="00FB437A">
        <w:rPr>
          <w:rFonts w:cs="Times New Roman"/>
          <w:sz w:val="24"/>
          <w:szCs w:val="24"/>
        </w:rPr>
        <w:t>ake each statement true.</w:t>
      </w:r>
    </w:p>
    <w:p w14:paraId="3ECF298D" w14:textId="5361CC20" w:rsidR="0052126C" w:rsidRPr="0052126C" w:rsidRDefault="00EF1A0C" w:rsidP="0052126C">
      <w:pPr>
        <w:pStyle w:val="ListParagraph"/>
        <w:ind w:left="1440" w:firstLine="720"/>
        <w:rPr>
          <w:rFonts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5 × 6 = </m:t>
        </m:r>
      </m:oMath>
      <w:r w:rsidR="0052126C" w:rsidRPr="0052126C">
        <w:rPr>
          <w:rFonts w:cs="Times New Roman"/>
          <w:sz w:val="24"/>
          <w:szCs w:val="24"/>
        </w:rPr>
        <w:t>____________________</w:t>
      </w:r>
    </w:p>
    <w:p w14:paraId="2C79E66F" w14:textId="69E0BCF7" w:rsidR="0052126C" w:rsidRPr="0052126C" w:rsidRDefault="00013706" w:rsidP="002223EF">
      <w:pPr>
        <w:ind w:left="1440" w:firstLine="720"/>
        <w:rPr>
          <w:rFonts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150 +150=</m:t>
        </m:r>
      </m:oMath>
      <w:r w:rsidR="0052126C">
        <w:rPr>
          <w:rFonts w:cs="Times New Roman"/>
          <w:sz w:val="24"/>
          <w:szCs w:val="24"/>
        </w:rPr>
        <w:t xml:space="preserve"> _________________</w:t>
      </w:r>
    </w:p>
    <w:p w14:paraId="5B89EC7E" w14:textId="77777777" w:rsidR="0052126C" w:rsidRDefault="00F02FFA" w:rsidP="00FB437A">
      <w:pPr>
        <w:pStyle w:val="ListParagraph"/>
        <w:numPr>
          <w:ilvl w:val="1"/>
          <w:numId w:val="9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Write an expression on the line to m</w:t>
      </w:r>
      <w:r w:rsidR="0052126C">
        <w:rPr>
          <w:rFonts w:cs="Times New Roman"/>
          <w:sz w:val="24"/>
          <w:szCs w:val="24"/>
        </w:rPr>
        <w:t xml:space="preserve">ake each statement true. </w:t>
      </w:r>
    </w:p>
    <w:p w14:paraId="55427224" w14:textId="41E82ED5" w:rsidR="0052126C" w:rsidRDefault="00013706" w:rsidP="00653F5F">
      <w:pPr>
        <w:pStyle w:val="ListParagraph"/>
        <w:ind w:left="2160"/>
        <w:contextualSpacing w:val="0"/>
        <w:rPr>
          <w:rFonts w:cstheme="minorHAnsi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5 × 6 ≠ </m:t>
        </m:r>
      </m:oMath>
      <w:r w:rsidR="0052126C">
        <w:rPr>
          <w:rFonts w:cstheme="minorHAnsi"/>
          <w:sz w:val="24"/>
          <w:szCs w:val="24"/>
        </w:rPr>
        <w:t>___________________</w:t>
      </w:r>
    </w:p>
    <w:p w14:paraId="7121BD25" w14:textId="03598796" w:rsidR="0052126C" w:rsidRPr="0052126C" w:rsidRDefault="00013706" w:rsidP="0052126C">
      <w:pPr>
        <w:pStyle w:val="ListParagraph"/>
        <w:ind w:left="2160"/>
        <w:rPr>
          <w:rFonts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150 +150≠ </m:t>
        </m:r>
      </m:oMath>
      <w:r w:rsidR="0052126C">
        <w:rPr>
          <w:rFonts w:cstheme="minorHAnsi"/>
          <w:sz w:val="24"/>
          <w:szCs w:val="24"/>
        </w:rPr>
        <w:t>_______________</w:t>
      </w:r>
    </w:p>
    <w:p w14:paraId="36622E20" w14:textId="77777777" w:rsidR="004E5B8D" w:rsidRDefault="004E5B8D" w:rsidP="00C73471">
      <w:pPr>
        <w:pStyle w:val="Heading3"/>
        <w:spacing w:before="100" w:line="240" w:lineRule="auto"/>
        <w:contextualSpacing w:val="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Other</w:t>
      </w:r>
      <w:r w:rsidR="000906FC" w:rsidRPr="007F0621">
        <w:rPr>
          <w:rFonts w:asciiTheme="minorHAnsi" w:hAnsiTheme="minorHAnsi"/>
        </w:rPr>
        <w:t xml:space="preserve"> </w:t>
      </w:r>
      <w:r w:rsidR="00AA57E5" w:rsidRPr="007F0621">
        <w:rPr>
          <w:rFonts w:asciiTheme="minorHAnsi" w:hAnsiTheme="minorHAnsi"/>
        </w:rPr>
        <w:t>Assessments (include informal assessment ideas)</w:t>
      </w:r>
    </w:p>
    <w:p w14:paraId="6F905ADD" w14:textId="77777777" w:rsidR="0052126C" w:rsidRPr="00653F5F" w:rsidRDefault="0052126C" w:rsidP="00653F5F">
      <w:pPr>
        <w:pStyle w:val="ListParagraph"/>
        <w:numPr>
          <w:ilvl w:val="0"/>
          <w:numId w:val="17"/>
        </w:numPr>
        <w:spacing w:before="60" w:after="0" w:line="240" w:lineRule="auto"/>
        <w:ind w:left="1440"/>
        <w:contextualSpacing w:val="0"/>
        <w:rPr>
          <w:b/>
          <w:sz w:val="24"/>
          <w:szCs w:val="24"/>
        </w:rPr>
      </w:pPr>
      <w:r w:rsidRPr="00653F5F">
        <w:rPr>
          <w:sz w:val="24"/>
          <w:szCs w:val="24"/>
        </w:rPr>
        <w:t>The Expression Cards can be used for a variety of activities:</w:t>
      </w:r>
    </w:p>
    <w:p w14:paraId="0FFAB6F1" w14:textId="6524EC96" w:rsidR="0052126C" w:rsidRPr="002223EF" w:rsidRDefault="0052126C" w:rsidP="00653F5F">
      <w:pPr>
        <w:pStyle w:val="ListParagraph"/>
        <w:numPr>
          <w:ilvl w:val="2"/>
          <w:numId w:val="5"/>
        </w:numPr>
        <w:spacing w:line="240" w:lineRule="auto"/>
        <w:rPr>
          <w:sz w:val="24"/>
          <w:szCs w:val="24"/>
        </w:rPr>
      </w:pPr>
      <w:r w:rsidRPr="002223EF">
        <w:rPr>
          <w:sz w:val="24"/>
          <w:szCs w:val="24"/>
        </w:rPr>
        <w:t xml:space="preserve">Cut cards apart and use to play a </w:t>
      </w:r>
      <w:r w:rsidR="00013706">
        <w:rPr>
          <w:sz w:val="24"/>
          <w:szCs w:val="24"/>
        </w:rPr>
        <w:t>m</w:t>
      </w:r>
      <w:r w:rsidR="00013706" w:rsidRPr="002223EF">
        <w:rPr>
          <w:sz w:val="24"/>
          <w:szCs w:val="24"/>
        </w:rPr>
        <w:t xml:space="preserve">emory </w:t>
      </w:r>
      <w:r w:rsidRPr="002223EF">
        <w:rPr>
          <w:sz w:val="24"/>
          <w:szCs w:val="24"/>
        </w:rPr>
        <w:t xml:space="preserve">game. Put all cards </w:t>
      </w:r>
      <w:r w:rsidR="00653F5F" w:rsidRPr="002223EF">
        <w:rPr>
          <w:sz w:val="24"/>
          <w:szCs w:val="24"/>
        </w:rPr>
        <w:t>face down</w:t>
      </w:r>
      <w:r w:rsidRPr="002223EF">
        <w:rPr>
          <w:sz w:val="24"/>
          <w:szCs w:val="24"/>
        </w:rPr>
        <w:t xml:space="preserve"> in rows. Students turn over two cards to </w:t>
      </w:r>
      <w:r w:rsidR="004D248A" w:rsidRPr="002223EF">
        <w:rPr>
          <w:sz w:val="24"/>
          <w:szCs w:val="24"/>
        </w:rPr>
        <w:t xml:space="preserve">try to </w:t>
      </w:r>
      <w:r w:rsidRPr="002223EF">
        <w:rPr>
          <w:sz w:val="24"/>
          <w:szCs w:val="24"/>
        </w:rPr>
        <w:t>find equivalent equations.</w:t>
      </w:r>
    </w:p>
    <w:p w14:paraId="2048E956" w14:textId="65A03F4D" w:rsidR="0052126C" w:rsidRPr="002223EF" w:rsidRDefault="0052126C" w:rsidP="00653F5F">
      <w:pPr>
        <w:pStyle w:val="ListParagraph"/>
        <w:numPr>
          <w:ilvl w:val="2"/>
          <w:numId w:val="5"/>
        </w:numPr>
        <w:spacing w:line="240" w:lineRule="auto"/>
        <w:rPr>
          <w:sz w:val="24"/>
          <w:szCs w:val="24"/>
        </w:rPr>
      </w:pPr>
      <w:r w:rsidRPr="002223EF">
        <w:rPr>
          <w:sz w:val="24"/>
          <w:szCs w:val="24"/>
        </w:rPr>
        <w:t xml:space="preserve">Cut cards apart and player 1 draws two cards. Put them together to see </w:t>
      </w:r>
      <w:r w:rsidR="00013706">
        <w:rPr>
          <w:sz w:val="24"/>
          <w:szCs w:val="24"/>
        </w:rPr>
        <w:t xml:space="preserve">whether </w:t>
      </w:r>
      <w:r w:rsidRPr="002223EF">
        <w:rPr>
          <w:sz w:val="24"/>
          <w:szCs w:val="24"/>
        </w:rPr>
        <w:t xml:space="preserve">they are equivalent. Place them on the correct mat. Player 2 takes a turn. </w:t>
      </w:r>
    </w:p>
    <w:p w14:paraId="282C3B0C" w14:textId="77777777" w:rsidR="0052126C" w:rsidRPr="002223EF" w:rsidRDefault="0052126C" w:rsidP="00653F5F">
      <w:pPr>
        <w:pStyle w:val="ListParagraph"/>
        <w:numPr>
          <w:ilvl w:val="2"/>
          <w:numId w:val="5"/>
        </w:numPr>
        <w:spacing w:line="240" w:lineRule="auto"/>
        <w:rPr>
          <w:sz w:val="24"/>
          <w:szCs w:val="24"/>
        </w:rPr>
      </w:pPr>
      <w:r w:rsidRPr="002223EF">
        <w:rPr>
          <w:sz w:val="24"/>
          <w:szCs w:val="24"/>
        </w:rPr>
        <w:t xml:space="preserve">Have students take the blank cards at the bottom and create their own expressions. </w:t>
      </w:r>
    </w:p>
    <w:p w14:paraId="43E1F4AE" w14:textId="3C0B8976" w:rsidR="00AA6133" w:rsidRPr="002223EF" w:rsidRDefault="0052126C" w:rsidP="00653F5F">
      <w:pPr>
        <w:pStyle w:val="ListParagraph"/>
        <w:numPr>
          <w:ilvl w:val="2"/>
          <w:numId w:val="5"/>
        </w:numPr>
        <w:spacing w:after="0" w:line="240" w:lineRule="auto"/>
        <w:rPr>
          <w:sz w:val="24"/>
          <w:szCs w:val="24"/>
        </w:rPr>
      </w:pPr>
      <w:r w:rsidRPr="002223EF">
        <w:rPr>
          <w:sz w:val="24"/>
          <w:szCs w:val="24"/>
        </w:rPr>
        <w:t xml:space="preserve">Play Go Fish. Deal out </w:t>
      </w:r>
      <w:r w:rsidR="00013706">
        <w:rPr>
          <w:sz w:val="24"/>
          <w:szCs w:val="24"/>
        </w:rPr>
        <w:t>three</w:t>
      </w:r>
      <w:r w:rsidR="00013706" w:rsidRPr="002223EF">
        <w:rPr>
          <w:sz w:val="24"/>
          <w:szCs w:val="24"/>
        </w:rPr>
        <w:t xml:space="preserve"> </w:t>
      </w:r>
      <w:r w:rsidRPr="002223EF">
        <w:rPr>
          <w:sz w:val="24"/>
          <w:szCs w:val="24"/>
        </w:rPr>
        <w:t xml:space="preserve">or </w:t>
      </w:r>
      <w:r w:rsidR="00013706">
        <w:rPr>
          <w:sz w:val="24"/>
          <w:szCs w:val="24"/>
        </w:rPr>
        <w:t>four</w:t>
      </w:r>
      <w:r w:rsidR="00013706" w:rsidRPr="002223EF">
        <w:rPr>
          <w:sz w:val="24"/>
          <w:szCs w:val="24"/>
        </w:rPr>
        <w:t xml:space="preserve"> </w:t>
      </w:r>
      <w:r w:rsidRPr="002223EF">
        <w:rPr>
          <w:sz w:val="24"/>
          <w:szCs w:val="24"/>
        </w:rPr>
        <w:t>cards to each player and ask for a value</w:t>
      </w:r>
      <w:r w:rsidR="002223EF">
        <w:rPr>
          <w:sz w:val="24"/>
          <w:szCs w:val="24"/>
        </w:rPr>
        <w:t>.</w:t>
      </w:r>
    </w:p>
    <w:p w14:paraId="4E748F53" w14:textId="77777777" w:rsidR="00AA6133" w:rsidRDefault="002E277C" w:rsidP="00653F5F">
      <w:pPr>
        <w:pStyle w:val="Heading2"/>
      </w:pPr>
      <w:r w:rsidRPr="007F0621">
        <w:t>Extensions and Connections</w:t>
      </w:r>
      <w:r w:rsidR="008035E5" w:rsidRPr="007F0621">
        <w:t xml:space="preserve"> (for all students)</w:t>
      </w:r>
    </w:p>
    <w:p w14:paraId="68AB545E" w14:textId="77777777" w:rsidR="004D248A" w:rsidRPr="002223EF" w:rsidRDefault="004D248A" w:rsidP="00653F5F">
      <w:pPr>
        <w:pStyle w:val="ListParagraph"/>
        <w:numPr>
          <w:ilvl w:val="0"/>
          <w:numId w:val="15"/>
        </w:numPr>
        <w:spacing w:before="60" w:after="0" w:line="240" w:lineRule="auto"/>
        <w:contextualSpacing w:val="0"/>
        <w:rPr>
          <w:sz w:val="24"/>
          <w:szCs w:val="24"/>
        </w:rPr>
      </w:pPr>
      <w:r w:rsidRPr="002223EF">
        <w:rPr>
          <w:sz w:val="24"/>
          <w:szCs w:val="24"/>
        </w:rPr>
        <w:t xml:space="preserve">Have students create challenging equations that are equal. </w:t>
      </w:r>
    </w:p>
    <w:p w14:paraId="0FD08599" w14:textId="77777777" w:rsidR="004D248A" w:rsidRPr="002223EF" w:rsidRDefault="004D248A" w:rsidP="00653F5F">
      <w:pPr>
        <w:pStyle w:val="ListParagraph"/>
        <w:numPr>
          <w:ilvl w:val="0"/>
          <w:numId w:val="15"/>
        </w:numPr>
        <w:spacing w:before="60" w:after="0" w:line="240" w:lineRule="auto"/>
        <w:contextualSpacing w:val="0"/>
        <w:rPr>
          <w:sz w:val="24"/>
          <w:szCs w:val="24"/>
        </w:rPr>
      </w:pPr>
      <w:r w:rsidRPr="002223EF">
        <w:rPr>
          <w:sz w:val="24"/>
          <w:szCs w:val="24"/>
        </w:rPr>
        <w:t xml:space="preserve">Search for apps that allow students to build equations and practice equality. </w:t>
      </w:r>
    </w:p>
    <w:p w14:paraId="4DA20431" w14:textId="77777777" w:rsidR="000D5A2B" w:rsidRPr="007F0621" w:rsidRDefault="008035E5" w:rsidP="00653F5F">
      <w:pPr>
        <w:pStyle w:val="Heading2"/>
      </w:pPr>
      <w:r w:rsidRPr="007F0621">
        <w:t xml:space="preserve">Strategies for Differentiation </w:t>
      </w:r>
      <w:r w:rsidR="000D5A2B" w:rsidRPr="007F0621">
        <w:tab/>
      </w:r>
    </w:p>
    <w:p w14:paraId="5B879BD3" w14:textId="77777777" w:rsidR="00E05F3A" w:rsidRDefault="004D248A" w:rsidP="00653F5F">
      <w:pPr>
        <w:pStyle w:val="ListParagraph"/>
        <w:numPr>
          <w:ilvl w:val="0"/>
          <w:numId w:val="16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Some students will benefit from using a calculator for more difficult tasks. </w:t>
      </w:r>
    </w:p>
    <w:p w14:paraId="7C71C730" w14:textId="77777777" w:rsidR="004D248A" w:rsidRDefault="004D248A" w:rsidP="00653F5F">
      <w:pPr>
        <w:pStyle w:val="ListParagraph"/>
        <w:numPr>
          <w:ilvl w:val="0"/>
          <w:numId w:val="16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Challenge students to use various operations. </w:t>
      </w:r>
    </w:p>
    <w:p w14:paraId="33F37EF7" w14:textId="77777777" w:rsidR="004D248A" w:rsidRDefault="004D248A" w:rsidP="00653F5F">
      <w:pPr>
        <w:pStyle w:val="ListParagraph"/>
        <w:numPr>
          <w:ilvl w:val="0"/>
          <w:numId w:val="16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Allow students to use the balance to test equations.</w:t>
      </w:r>
    </w:p>
    <w:p w14:paraId="1F5A8D65" w14:textId="77777777" w:rsidR="004D248A" w:rsidRDefault="004D248A" w:rsidP="00653F5F">
      <w:pPr>
        <w:pStyle w:val="ListParagraph"/>
        <w:numPr>
          <w:ilvl w:val="0"/>
          <w:numId w:val="16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Some students will need to start with a number balance. </w:t>
      </w:r>
    </w:p>
    <w:p w14:paraId="004F5D6B" w14:textId="77777777" w:rsidR="00653F5F" w:rsidRDefault="00653F5F" w:rsidP="00653F5F">
      <w:pPr>
        <w:spacing w:before="120" w:after="0" w:line="240" w:lineRule="auto"/>
        <w:rPr>
          <w:rFonts w:ascii="Calibri" w:hAnsi="Calibri" w:cs="Calibri"/>
          <w:bCs/>
          <w:i/>
          <w:sz w:val="24"/>
          <w:szCs w:val="24"/>
        </w:rPr>
      </w:pPr>
    </w:p>
    <w:p w14:paraId="7FBF8126" w14:textId="77777777" w:rsidR="00653F5F" w:rsidRPr="00246516" w:rsidRDefault="00653F5F" w:rsidP="00653F5F">
      <w:pPr>
        <w:spacing w:before="120" w:line="240" w:lineRule="auto"/>
        <w:rPr>
          <w:b/>
          <w:sz w:val="24"/>
          <w:szCs w:val="24"/>
        </w:rPr>
      </w:pPr>
      <w:r w:rsidRPr="00246516">
        <w:rPr>
          <w:rFonts w:ascii="Calibri" w:hAnsi="Calibri" w:cs="Calibri"/>
          <w:b/>
          <w:bCs/>
          <w:sz w:val="24"/>
          <w:szCs w:val="24"/>
        </w:rPr>
        <w:t>Note: The following pages are intended for classroom use for students as a visual aid to learning.</w:t>
      </w:r>
    </w:p>
    <w:p w14:paraId="76C4FEF2" w14:textId="77777777" w:rsidR="00653F5F" w:rsidRDefault="00653F5F" w:rsidP="00653F5F">
      <w:pPr>
        <w:pStyle w:val="Footer"/>
      </w:pPr>
      <w:r>
        <w:t>Virginia Department of Education ©2018</w:t>
      </w:r>
    </w:p>
    <w:p w14:paraId="23A6D944" w14:textId="77777777" w:rsidR="00653F5F" w:rsidRDefault="00653F5F">
      <w:pPr>
        <w:rPr>
          <w:b/>
          <w:sz w:val="32"/>
          <w:szCs w:val="32"/>
        </w:rPr>
      </w:pPr>
    </w:p>
    <w:p w14:paraId="4B15BE07" w14:textId="70CA803F" w:rsidR="00D9141C" w:rsidRDefault="00D9141C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414554DF" w14:textId="0011EF4B" w:rsidR="00FB437A" w:rsidRPr="00653F5F" w:rsidRDefault="00FB437A" w:rsidP="00653F5F">
      <w:pPr>
        <w:spacing w:after="240" w:line="240" w:lineRule="auto"/>
        <w:jc w:val="center"/>
        <w:rPr>
          <w:b/>
          <w:sz w:val="32"/>
          <w:szCs w:val="32"/>
        </w:rPr>
      </w:pPr>
      <w:r w:rsidRPr="00653F5F">
        <w:rPr>
          <w:b/>
          <w:sz w:val="32"/>
          <w:szCs w:val="32"/>
        </w:rPr>
        <w:t>Balance Sort</w:t>
      </w:r>
    </w:p>
    <w:tbl>
      <w:tblPr>
        <w:tblStyle w:val="TableGrid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  <w:tblDescription w:val="balance sort cards for student use"/>
      </w:tblPr>
      <w:tblGrid>
        <w:gridCol w:w="4573"/>
        <w:gridCol w:w="4573"/>
      </w:tblGrid>
      <w:tr w:rsidR="00FB437A" w14:paraId="66BBC40F" w14:textId="77777777" w:rsidTr="008037C8">
        <w:trPr>
          <w:trHeight w:val="1426"/>
          <w:tblHeader/>
        </w:trPr>
        <w:tc>
          <w:tcPr>
            <w:tcW w:w="4573" w:type="dxa"/>
            <w:vAlign w:val="center"/>
          </w:tcPr>
          <w:p w14:paraId="726D718A" w14:textId="21A55AD2" w:rsidR="008037C8" w:rsidRDefault="00FB437A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 + 4 ___ 7 + 3</w:t>
            </w:r>
          </w:p>
        </w:tc>
        <w:tc>
          <w:tcPr>
            <w:tcW w:w="4573" w:type="dxa"/>
            <w:vAlign w:val="center"/>
          </w:tcPr>
          <w:p w14:paraId="6BA9A8C0" w14:textId="77777777" w:rsidR="00FB437A" w:rsidRDefault="00FB437A" w:rsidP="00DE51EF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6 + 5 ___ 15 – 4 </w:t>
            </w:r>
          </w:p>
        </w:tc>
      </w:tr>
      <w:tr w:rsidR="00FB437A" w14:paraId="7BC7F07D" w14:textId="77777777" w:rsidTr="00DE51EF">
        <w:trPr>
          <w:trHeight w:val="1397"/>
        </w:trPr>
        <w:tc>
          <w:tcPr>
            <w:tcW w:w="4573" w:type="dxa"/>
            <w:vAlign w:val="center"/>
          </w:tcPr>
          <w:p w14:paraId="4C5D6C75" w14:textId="77777777" w:rsidR="00FB437A" w:rsidRDefault="00FB437A" w:rsidP="00DE51EF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20 + 8 ___ 4 x 7</w:t>
            </w:r>
          </w:p>
        </w:tc>
        <w:tc>
          <w:tcPr>
            <w:tcW w:w="4573" w:type="dxa"/>
            <w:vAlign w:val="center"/>
          </w:tcPr>
          <w:p w14:paraId="3716ABC2" w14:textId="77777777" w:rsidR="00FB437A" w:rsidRDefault="00FB437A" w:rsidP="00DE51EF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15 – 5 ___ 10 x 0</w:t>
            </w:r>
          </w:p>
        </w:tc>
      </w:tr>
      <w:tr w:rsidR="00FB437A" w14:paraId="0CF79398" w14:textId="77777777" w:rsidTr="00DE51EF">
        <w:trPr>
          <w:trHeight w:val="1426"/>
        </w:trPr>
        <w:tc>
          <w:tcPr>
            <w:tcW w:w="4573" w:type="dxa"/>
            <w:vAlign w:val="center"/>
          </w:tcPr>
          <w:p w14:paraId="4061E266" w14:textId="77777777" w:rsidR="00FB437A" w:rsidRDefault="00FB437A" w:rsidP="00DE51EF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24 + 24 ___ 6 x 7</w:t>
            </w:r>
          </w:p>
        </w:tc>
        <w:tc>
          <w:tcPr>
            <w:tcW w:w="4573" w:type="dxa"/>
            <w:vAlign w:val="center"/>
          </w:tcPr>
          <w:p w14:paraId="0637279E" w14:textId="77777777" w:rsidR="00FB437A" w:rsidRDefault="00FB437A" w:rsidP="00DE51EF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12 X 12 ___ 142 - 12</w:t>
            </w:r>
          </w:p>
        </w:tc>
      </w:tr>
      <w:tr w:rsidR="00FB437A" w14:paraId="199E3BDD" w14:textId="77777777" w:rsidTr="00DE51EF">
        <w:trPr>
          <w:trHeight w:val="1426"/>
        </w:trPr>
        <w:tc>
          <w:tcPr>
            <w:tcW w:w="4573" w:type="dxa"/>
            <w:vAlign w:val="center"/>
          </w:tcPr>
          <w:p w14:paraId="10E5F4BB" w14:textId="77777777" w:rsidR="00FB437A" w:rsidRDefault="00FB437A" w:rsidP="00DE51EF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18 + 12 ___ 50 – 20</w:t>
            </w:r>
          </w:p>
        </w:tc>
        <w:tc>
          <w:tcPr>
            <w:tcW w:w="4573" w:type="dxa"/>
            <w:vAlign w:val="center"/>
          </w:tcPr>
          <w:p w14:paraId="60EA5A7C" w14:textId="77777777" w:rsidR="00FB437A" w:rsidRDefault="00FB437A" w:rsidP="00DE51EF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16 – 3 ___ 9 + 7</w:t>
            </w:r>
          </w:p>
        </w:tc>
      </w:tr>
      <w:tr w:rsidR="00FB437A" w14:paraId="425F0108" w14:textId="77777777" w:rsidTr="00DE51EF">
        <w:trPr>
          <w:trHeight w:val="1397"/>
        </w:trPr>
        <w:tc>
          <w:tcPr>
            <w:tcW w:w="4573" w:type="dxa"/>
            <w:vAlign w:val="center"/>
          </w:tcPr>
          <w:p w14:paraId="666B4794" w14:textId="77777777" w:rsidR="00FB437A" w:rsidRDefault="00FB437A" w:rsidP="00DE51EF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8 + 8 ___ 2 x 8</w:t>
            </w:r>
          </w:p>
        </w:tc>
        <w:tc>
          <w:tcPr>
            <w:tcW w:w="4573" w:type="dxa"/>
            <w:vAlign w:val="center"/>
          </w:tcPr>
          <w:p w14:paraId="3CA5DEBE" w14:textId="77777777" w:rsidR="00FB437A" w:rsidRDefault="00FB437A" w:rsidP="00DE51EF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10 x 10 ___ 125 - 25</w:t>
            </w:r>
          </w:p>
        </w:tc>
      </w:tr>
      <w:tr w:rsidR="00FB437A" w14:paraId="3619E605" w14:textId="77777777" w:rsidTr="00DE51EF">
        <w:trPr>
          <w:trHeight w:val="1426"/>
        </w:trPr>
        <w:tc>
          <w:tcPr>
            <w:tcW w:w="4573" w:type="dxa"/>
            <w:vAlign w:val="center"/>
          </w:tcPr>
          <w:p w14:paraId="51B759DC" w14:textId="77777777" w:rsidR="00FB437A" w:rsidRDefault="00FB437A" w:rsidP="00DE51EF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4 x 3 ___ 14 – 2 </w:t>
            </w:r>
          </w:p>
        </w:tc>
        <w:tc>
          <w:tcPr>
            <w:tcW w:w="4573" w:type="dxa"/>
            <w:vAlign w:val="center"/>
          </w:tcPr>
          <w:p w14:paraId="01FF317B" w14:textId="77777777" w:rsidR="00FB437A" w:rsidRDefault="00FB437A" w:rsidP="00DE51EF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8 x 6 ___ 60 - 16</w:t>
            </w:r>
          </w:p>
        </w:tc>
      </w:tr>
      <w:tr w:rsidR="00FB437A" w14:paraId="23662EF6" w14:textId="77777777" w:rsidTr="00DE51EF">
        <w:trPr>
          <w:trHeight w:val="1426"/>
        </w:trPr>
        <w:tc>
          <w:tcPr>
            <w:tcW w:w="4573" w:type="dxa"/>
            <w:vAlign w:val="center"/>
          </w:tcPr>
          <w:p w14:paraId="1A9A1959" w14:textId="77777777" w:rsidR="00FB437A" w:rsidRDefault="00FB437A" w:rsidP="00DE51EF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10 x 8 ___ 70 + 18</w:t>
            </w:r>
          </w:p>
        </w:tc>
        <w:tc>
          <w:tcPr>
            <w:tcW w:w="4573" w:type="dxa"/>
            <w:vAlign w:val="center"/>
          </w:tcPr>
          <w:p w14:paraId="24CB3969" w14:textId="77777777" w:rsidR="00FB437A" w:rsidRDefault="00FB437A" w:rsidP="00DE51EF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20 – 16 ___ 8 </w:t>
            </w:r>
            <w:r>
              <w:rPr>
                <w:rFonts w:cstheme="minorHAnsi"/>
                <w:sz w:val="48"/>
                <w:szCs w:val="48"/>
              </w:rPr>
              <w:t>÷</w:t>
            </w:r>
            <w:r>
              <w:rPr>
                <w:sz w:val="48"/>
                <w:szCs w:val="48"/>
              </w:rPr>
              <w:t xml:space="preserve"> 2</w:t>
            </w:r>
          </w:p>
        </w:tc>
      </w:tr>
      <w:tr w:rsidR="00FB437A" w14:paraId="3DF866B0" w14:textId="77777777" w:rsidTr="00DE51EF">
        <w:trPr>
          <w:trHeight w:val="1397"/>
        </w:trPr>
        <w:tc>
          <w:tcPr>
            <w:tcW w:w="4573" w:type="dxa"/>
            <w:vAlign w:val="center"/>
          </w:tcPr>
          <w:p w14:paraId="22246797" w14:textId="77777777" w:rsidR="00FB437A" w:rsidRDefault="00FB437A" w:rsidP="00DE51EF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100 </w:t>
            </w:r>
            <w:r>
              <w:rPr>
                <w:rFonts w:cstheme="minorHAnsi"/>
                <w:sz w:val="48"/>
                <w:szCs w:val="48"/>
              </w:rPr>
              <w:t>÷</w:t>
            </w:r>
            <w:r>
              <w:rPr>
                <w:sz w:val="48"/>
                <w:szCs w:val="48"/>
              </w:rPr>
              <w:t xml:space="preserve"> 10 ___ 2 x 6</w:t>
            </w:r>
          </w:p>
        </w:tc>
        <w:tc>
          <w:tcPr>
            <w:tcW w:w="4573" w:type="dxa"/>
            <w:vAlign w:val="center"/>
          </w:tcPr>
          <w:p w14:paraId="69A6C59F" w14:textId="6BFEF254" w:rsidR="00FB437A" w:rsidRDefault="00FB437A" w:rsidP="00DE51EF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24 </w:t>
            </w:r>
            <w:r>
              <w:rPr>
                <w:rFonts w:cstheme="minorHAnsi"/>
                <w:sz w:val="48"/>
                <w:szCs w:val="48"/>
              </w:rPr>
              <w:t>÷</w:t>
            </w:r>
            <w:r w:rsidR="00013706">
              <w:rPr>
                <w:rFonts w:cstheme="minorHAnsi"/>
                <w:sz w:val="48"/>
                <w:szCs w:val="48"/>
              </w:rPr>
              <w:t xml:space="preserve"> </w:t>
            </w:r>
            <w:r>
              <w:rPr>
                <w:sz w:val="48"/>
                <w:szCs w:val="48"/>
              </w:rPr>
              <w:t>6 ___ 3 x 8</w:t>
            </w:r>
          </w:p>
        </w:tc>
      </w:tr>
    </w:tbl>
    <w:p w14:paraId="7D88466D" w14:textId="77777777" w:rsidR="00FB437A" w:rsidRDefault="00FB437A" w:rsidP="00FB437A">
      <w:pPr>
        <w:rPr>
          <w:sz w:val="16"/>
          <w:szCs w:val="16"/>
        </w:rPr>
      </w:pPr>
    </w:p>
    <w:p w14:paraId="7002B14A" w14:textId="77777777" w:rsidR="008037C8" w:rsidRPr="003358DC" w:rsidRDefault="008037C8" w:rsidP="00FB437A">
      <w:pPr>
        <w:rPr>
          <w:sz w:val="16"/>
          <w:szCs w:val="16"/>
        </w:rPr>
      </w:pPr>
    </w:p>
    <w:tbl>
      <w:tblPr>
        <w:tblStyle w:val="TableGrid"/>
        <w:tblpPr w:leftFromText="180" w:rightFromText="180" w:tblpY="48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  <w:tblDescription w:val="equal and not equal chart for student use"/>
      </w:tblPr>
      <w:tblGrid>
        <w:gridCol w:w="4627"/>
        <w:gridCol w:w="4627"/>
      </w:tblGrid>
      <w:tr w:rsidR="00FB437A" w14:paraId="509441CF" w14:textId="77777777" w:rsidTr="008037C8">
        <w:trPr>
          <w:trHeight w:val="710"/>
          <w:tblHeader/>
        </w:trPr>
        <w:tc>
          <w:tcPr>
            <w:tcW w:w="4627" w:type="dxa"/>
          </w:tcPr>
          <w:p w14:paraId="32586117" w14:textId="77777777" w:rsidR="00FB437A" w:rsidRDefault="00FB437A" w:rsidP="00FB437A">
            <w:pPr>
              <w:jc w:val="center"/>
              <w:rPr>
                <w:b/>
                <w:sz w:val="48"/>
                <w:szCs w:val="48"/>
              </w:rPr>
            </w:pPr>
            <w:r w:rsidRPr="003358DC">
              <w:rPr>
                <w:b/>
                <w:sz w:val="48"/>
                <w:szCs w:val="48"/>
              </w:rPr>
              <w:t>Equal =</w:t>
            </w:r>
          </w:p>
          <w:p w14:paraId="039176EA" w14:textId="77777777" w:rsidR="008037C8" w:rsidRPr="003358DC" w:rsidRDefault="008037C8" w:rsidP="00FB437A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4627" w:type="dxa"/>
          </w:tcPr>
          <w:p w14:paraId="7E8BB463" w14:textId="77777777" w:rsidR="00FB437A" w:rsidRPr="003358DC" w:rsidRDefault="00FB437A" w:rsidP="00FB437A">
            <w:pPr>
              <w:jc w:val="center"/>
              <w:rPr>
                <w:b/>
                <w:sz w:val="48"/>
                <w:szCs w:val="48"/>
              </w:rPr>
            </w:pPr>
            <w:r w:rsidRPr="003358DC">
              <w:rPr>
                <w:b/>
                <w:sz w:val="48"/>
                <w:szCs w:val="48"/>
              </w:rPr>
              <w:t xml:space="preserve">Not Equal </w:t>
            </w:r>
            <w:r w:rsidRPr="003358DC">
              <w:rPr>
                <w:rFonts w:cstheme="minorHAnsi"/>
                <w:b/>
                <w:sz w:val="48"/>
                <w:szCs w:val="48"/>
              </w:rPr>
              <w:t>≠</w:t>
            </w:r>
          </w:p>
        </w:tc>
      </w:tr>
      <w:tr w:rsidR="00FB437A" w14:paraId="6AA35503" w14:textId="77777777" w:rsidTr="00FB437A">
        <w:trPr>
          <w:trHeight w:val="11240"/>
        </w:trPr>
        <w:tc>
          <w:tcPr>
            <w:tcW w:w="4627" w:type="dxa"/>
          </w:tcPr>
          <w:p w14:paraId="62AD882D" w14:textId="77777777" w:rsidR="00FB437A" w:rsidRDefault="00FB437A" w:rsidP="00FB437A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4627" w:type="dxa"/>
          </w:tcPr>
          <w:p w14:paraId="364E085B" w14:textId="77777777" w:rsidR="00FB437A" w:rsidRDefault="00FB437A" w:rsidP="00FB437A">
            <w:pPr>
              <w:jc w:val="center"/>
              <w:rPr>
                <w:sz w:val="48"/>
                <w:szCs w:val="48"/>
              </w:rPr>
            </w:pPr>
          </w:p>
        </w:tc>
      </w:tr>
    </w:tbl>
    <w:p w14:paraId="170138A5" w14:textId="77777777" w:rsidR="00FB437A" w:rsidRDefault="00FB437A" w:rsidP="007F0621">
      <w:pPr>
        <w:rPr>
          <w:rFonts w:cs="Times New Roman"/>
          <w:sz w:val="24"/>
          <w:szCs w:val="24"/>
        </w:rPr>
      </w:pPr>
    </w:p>
    <w:p w14:paraId="24E6E2A4" w14:textId="77777777" w:rsidR="00F13D46" w:rsidRPr="00653F5F" w:rsidRDefault="00F13D46" w:rsidP="00653F5F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653F5F">
        <w:rPr>
          <w:rFonts w:cstheme="minorHAnsi"/>
          <w:b/>
          <w:sz w:val="32"/>
          <w:szCs w:val="32"/>
        </w:rPr>
        <w:t>Expression Cards</w:t>
      </w:r>
    </w:p>
    <w:tbl>
      <w:tblPr>
        <w:tblStyle w:val="TableGrid"/>
        <w:tblpPr w:leftFromText="180" w:rightFromText="180" w:vertAnchor="page" w:horzAnchor="margin" w:tblpXSpec="center" w:tblpY="1765"/>
        <w:tblW w:w="945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  <w:tblDescription w:val="expression cards for student use"/>
      </w:tblPr>
      <w:tblGrid>
        <w:gridCol w:w="2364"/>
        <w:gridCol w:w="2364"/>
        <w:gridCol w:w="2364"/>
        <w:gridCol w:w="2365"/>
      </w:tblGrid>
      <w:tr w:rsidR="00E90830" w14:paraId="1CF6FBEF" w14:textId="77777777" w:rsidTr="00653F5F">
        <w:trPr>
          <w:trHeight w:val="1904"/>
          <w:tblHeader/>
        </w:trPr>
        <w:tc>
          <w:tcPr>
            <w:tcW w:w="2364" w:type="dxa"/>
            <w:vAlign w:val="center"/>
          </w:tcPr>
          <w:p w14:paraId="0FDFDE3F" w14:textId="5F99F3CB" w:rsidR="008037C8" w:rsidRPr="00E90830" w:rsidRDefault="00E90830" w:rsidP="00653F5F">
            <w:pPr>
              <w:jc w:val="center"/>
              <w:rPr>
                <w:b/>
                <w:sz w:val="52"/>
                <w:szCs w:val="52"/>
              </w:rPr>
            </w:pPr>
            <w:r w:rsidRPr="00E90830">
              <w:rPr>
                <w:b/>
                <w:sz w:val="52"/>
                <w:szCs w:val="52"/>
              </w:rPr>
              <w:t>200 + 356</w:t>
            </w:r>
          </w:p>
        </w:tc>
        <w:tc>
          <w:tcPr>
            <w:tcW w:w="2364" w:type="dxa"/>
            <w:vAlign w:val="center"/>
          </w:tcPr>
          <w:p w14:paraId="1A5DDDC6" w14:textId="77777777" w:rsidR="00E90830" w:rsidRPr="00E90830" w:rsidRDefault="00E90830" w:rsidP="00F13D46">
            <w:pPr>
              <w:jc w:val="center"/>
              <w:rPr>
                <w:b/>
                <w:sz w:val="52"/>
                <w:szCs w:val="52"/>
              </w:rPr>
            </w:pPr>
            <w:r w:rsidRPr="00E90830">
              <w:rPr>
                <w:b/>
                <w:sz w:val="52"/>
                <w:szCs w:val="52"/>
              </w:rPr>
              <w:t>12 x 5</w:t>
            </w:r>
          </w:p>
        </w:tc>
        <w:tc>
          <w:tcPr>
            <w:tcW w:w="2364" w:type="dxa"/>
            <w:vAlign w:val="center"/>
          </w:tcPr>
          <w:p w14:paraId="1E11A1F7" w14:textId="77777777" w:rsidR="00E90830" w:rsidRPr="00E90830" w:rsidRDefault="00E90830" w:rsidP="00F13D46">
            <w:pPr>
              <w:jc w:val="center"/>
              <w:rPr>
                <w:b/>
                <w:sz w:val="52"/>
                <w:szCs w:val="52"/>
              </w:rPr>
            </w:pPr>
            <w:r w:rsidRPr="00E90830">
              <w:rPr>
                <w:b/>
                <w:sz w:val="52"/>
                <w:szCs w:val="52"/>
              </w:rPr>
              <w:t>9 x 5</w:t>
            </w:r>
          </w:p>
        </w:tc>
        <w:tc>
          <w:tcPr>
            <w:tcW w:w="2365" w:type="dxa"/>
            <w:vAlign w:val="center"/>
          </w:tcPr>
          <w:p w14:paraId="257F3A94" w14:textId="77777777" w:rsidR="00E90830" w:rsidRPr="00E90830" w:rsidRDefault="00C030A9" w:rsidP="00F13D46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7 x 5</w:t>
            </w:r>
          </w:p>
        </w:tc>
      </w:tr>
      <w:tr w:rsidR="00E90830" w14:paraId="6916FE8C" w14:textId="77777777" w:rsidTr="00653F5F">
        <w:trPr>
          <w:trHeight w:val="1904"/>
        </w:trPr>
        <w:tc>
          <w:tcPr>
            <w:tcW w:w="2364" w:type="dxa"/>
            <w:vAlign w:val="center"/>
          </w:tcPr>
          <w:p w14:paraId="4A2BD431" w14:textId="77777777" w:rsidR="00E90830" w:rsidRPr="00E90830" w:rsidRDefault="00E90830" w:rsidP="00F13D46">
            <w:pPr>
              <w:jc w:val="center"/>
              <w:rPr>
                <w:b/>
                <w:sz w:val="52"/>
                <w:szCs w:val="52"/>
              </w:rPr>
            </w:pPr>
            <w:r w:rsidRPr="00E90830">
              <w:rPr>
                <w:b/>
                <w:sz w:val="52"/>
                <w:szCs w:val="52"/>
              </w:rPr>
              <w:t>25 + 75</w:t>
            </w:r>
          </w:p>
        </w:tc>
        <w:tc>
          <w:tcPr>
            <w:tcW w:w="2364" w:type="dxa"/>
            <w:vAlign w:val="center"/>
          </w:tcPr>
          <w:p w14:paraId="0E7849E0" w14:textId="77777777" w:rsidR="00E90830" w:rsidRPr="00E90830" w:rsidRDefault="00995580" w:rsidP="00F13D46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160 - 16</w:t>
            </w:r>
          </w:p>
        </w:tc>
        <w:tc>
          <w:tcPr>
            <w:tcW w:w="2364" w:type="dxa"/>
            <w:vAlign w:val="center"/>
          </w:tcPr>
          <w:p w14:paraId="37B6C355" w14:textId="77777777" w:rsidR="00E90830" w:rsidRPr="00E90830" w:rsidRDefault="00F13D46" w:rsidP="00F13D46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16 + 16</w:t>
            </w:r>
          </w:p>
        </w:tc>
        <w:tc>
          <w:tcPr>
            <w:tcW w:w="2365" w:type="dxa"/>
            <w:vAlign w:val="center"/>
          </w:tcPr>
          <w:p w14:paraId="79706D1E" w14:textId="77777777" w:rsidR="00E90830" w:rsidRPr="00E90830" w:rsidRDefault="00F13D46" w:rsidP="00F13D46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357 + 100</w:t>
            </w:r>
          </w:p>
        </w:tc>
      </w:tr>
      <w:tr w:rsidR="00E90830" w14:paraId="3629CCAA" w14:textId="77777777" w:rsidTr="00653F5F">
        <w:trPr>
          <w:trHeight w:val="1904"/>
        </w:trPr>
        <w:tc>
          <w:tcPr>
            <w:tcW w:w="2364" w:type="dxa"/>
            <w:vAlign w:val="center"/>
          </w:tcPr>
          <w:p w14:paraId="32303B5E" w14:textId="77777777" w:rsidR="00E90830" w:rsidRPr="00E90830" w:rsidRDefault="00F13D46" w:rsidP="00F13D46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457 + 100</w:t>
            </w:r>
          </w:p>
        </w:tc>
        <w:tc>
          <w:tcPr>
            <w:tcW w:w="2364" w:type="dxa"/>
            <w:vAlign w:val="center"/>
          </w:tcPr>
          <w:p w14:paraId="7F625E4F" w14:textId="77777777" w:rsidR="00E90830" w:rsidRPr="00E90830" w:rsidRDefault="00C030A9" w:rsidP="00F13D46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20 + 15</w:t>
            </w:r>
          </w:p>
        </w:tc>
        <w:tc>
          <w:tcPr>
            <w:tcW w:w="2364" w:type="dxa"/>
            <w:vAlign w:val="center"/>
          </w:tcPr>
          <w:p w14:paraId="7BC902BE" w14:textId="77777777" w:rsidR="00E90830" w:rsidRPr="00E90830" w:rsidRDefault="00F13D46" w:rsidP="00F13D46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29 x 1</w:t>
            </w:r>
          </w:p>
        </w:tc>
        <w:tc>
          <w:tcPr>
            <w:tcW w:w="2365" w:type="dxa"/>
            <w:vAlign w:val="center"/>
          </w:tcPr>
          <w:p w14:paraId="697B3193" w14:textId="77777777" w:rsidR="00E90830" w:rsidRPr="00E90830" w:rsidRDefault="00E90830" w:rsidP="00F13D46">
            <w:pPr>
              <w:jc w:val="center"/>
              <w:rPr>
                <w:b/>
                <w:sz w:val="52"/>
                <w:szCs w:val="52"/>
              </w:rPr>
            </w:pPr>
            <w:r w:rsidRPr="00E90830">
              <w:rPr>
                <w:b/>
                <w:sz w:val="52"/>
                <w:szCs w:val="52"/>
              </w:rPr>
              <w:t>3 x 8</w:t>
            </w:r>
          </w:p>
        </w:tc>
      </w:tr>
      <w:tr w:rsidR="00E90830" w14:paraId="0A805250" w14:textId="77777777" w:rsidTr="00653F5F">
        <w:trPr>
          <w:trHeight w:val="1904"/>
        </w:trPr>
        <w:tc>
          <w:tcPr>
            <w:tcW w:w="2364" w:type="dxa"/>
            <w:vAlign w:val="center"/>
          </w:tcPr>
          <w:p w14:paraId="7C9D5DB0" w14:textId="77777777" w:rsidR="00E90830" w:rsidRPr="00E90830" w:rsidRDefault="00C030A9" w:rsidP="00F13D46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12 + 12</w:t>
            </w:r>
          </w:p>
        </w:tc>
        <w:tc>
          <w:tcPr>
            <w:tcW w:w="2364" w:type="dxa"/>
            <w:vAlign w:val="center"/>
          </w:tcPr>
          <w:p w14:paraId="3C20112A" w14:textId="77777777" w:rsidR="00E90830" w:rsidRPr="00E90830" w:rsidRDefault="00E90830" w:rsidP="00F13D46">
            <w:pPr>
              <w:jc w:val="center"/>
              <w:rPr>
                <w:b/>
                <w:sz w:val="52"/>
                <w:szCs w:val="52"/>
              </w:rPr>
            </w:pPr>
            <w:r w:rsidRPr="00E90830">
              <w:rPr>
                <w:b/>
                <w:sz w:val="52"/>
                <w:szCs w:val="52"/>
              </w:rPr>
              <w:t>50 – 5</w:t>
            </w:r>
          </w:p>
        </w:tc>
        <w:tc>
          <w:tcPr>
            <w:tcW w:w="2364" w:type="dxa"/>
            <w:vAlign w:val="center"/>
          </w:tcPr>
          <w:p w14:paraId="353F4536" w14:textId="77777777" w:rsidR="00E90830" w:rsidRPr="00E90830" w:rsidRDefault="00995580" w:rsidP="00F13D46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12 x 12</w:t>
            </w:r>
          </w:p>
        </w:tc>
        <w:tc>
          <w:tcPr>
            <w:tcW w:w="2365" w:type="dxa"/>
            <w:vAlign w:val="center"/>
          </w:tcPr>
          <w:p w14:paraId="574EF0FF" w14:textId="302A93DB" w:rsidR="00E90830" w:rsidRPr="00E90830" w:rsidRDefault="00F13D46" w:rsidP="00F13D46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300 </w:t>
            </w:r>
            <w:r w:rsidR="00013706">
              <w:rPr>
                <w:b/>
                <w:sz w:val="52"/>
                <w:szCs w:val="52"/>
              </w:rPr>
              <w:t xml:space="preserve">– </w:t>
            </w:r>
            <w:r>
              <w:rPr>
                <w:b/>
                <w:sz w:val="52"/>
                <w:szCs w:val="52"/>
              </w:rPr>
              <w:t>25</w:t>
            </w:r>
          </w:p>
        </w:tc>
      </w:tr>
      <w:tr w:rsidR="00E90830" w14:paraId="4FB5DB93" w14:textId="77777777" w:rsidTr="00653F5F">
        <w:trPr>
          <w:trHeight w:val="1904"/>
        </w:trPr>
        <w:tc>
          <w:tcPr>
            <w:tcW w:w="2364" w:type="dxa"/>
            <w:vAlign w:val="center"/>
          </w:tcPr>
          <w:p w14:paraId="77E27B36" w14:textId="77777777" w:rsidR="00E90830" w:rsidRPr="00E90830" w:rsidRDefault="00F13D46" w:rsidP="00F13D46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657 - 100</w:t>
            </w:r>
          </w:p>
        </w:tc>
        <w:tc>
          <w:tcPr>
            <w:tcW w:w="2364" w:type="dxa"/>
            <w:vAlign w:val="center"/>
          </w:tcPr>
          <w:p w14:paraId="469DB0A4" w14:textId="6C76FB9E" w:rsidR="00E90830" w:rsidRPr="00E90830" w:rsidRDefault="00F13D46" w:rsidP="00F13D46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39 </w:t>
            </w:r>
            <w:r w:rsidR="00013706">
              <w:rPr>
                <w:b/>
                <w:sz w:val="52"/>
                <w:szCs w:val="52"/>
              </w:rPr>
              <w:t xml:space="preserve">– </w:t>
            </w:r>
            <w:r>
              <w:rPr>
                <w:b/>
                <w:sz w:val="52"/>
                <w:szCs w:val="52"/>
              </w:rPr>
              <w:t>10</w:t>
            </w:r>
          </w:p>
        </w:tc>
        <w:tc>
          <w:tcPr>
            <w:tcW w:w="2364" w:type="dxa"/>
            <w:vAlign w:val="center"/>
          </w:tcPr>
          <w:p w14:paraId="2A8E5E51" w14:textId="77777777" w:rsidR="00E90830" w:rsidRPr="00E90830" w:rsidRDefault="00C030A9" w:rsidP="00F13D46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3 x 3</w:t>
            </w:r>
          </w:p>
        </w:tc>
        <w:tc>
          <w:tcPr>
            <w:tcW w:w="2365" w:type="dxa"/>
            <w:vAlign w:val="center"/>
          </w:tcPr>
          <w:p w14:paraId="32C521FE" w14:textId="77777777" w:rsidR="00E90830" w:rsidRPr="00E90830" w:rsidRDefault="00E90830" w:rsidP="00F13D46">
            <w:pPr>
              <w:jc w:val="center"/>
              <w:rPr>
                <w:b/>
                <w:sz w:val="52"/>
                <w:szCs w:val="52"/>
              </w:rPr>
            </w:pPr>
            <w:r w:rsidRPr="00E90830">
              <w:rPr>
                <w:b/>
                <w:sz w:val="52"/>
                <w:szCs w:val="52"/>
              </w:rPr>
              <w:t xml:space="preserve">75 – 15 </w:t>
            </w:r>
          </w:p>
        </w:tc>
      </w:tr>
      <w:tr w:rsidR="00E90830" w14:paraId="23ADF743" w14:textId="77777777" w:rsidTr="00653F5F">
        <w:trPr>
          <w:trHeight w:val="1904"/>
        </w:trPr>
        <w:tc>
          <w:tcPr>
            <w:tcW w:w="2364" w:type="dxa"/>
            <w:vAlign w:val="center"/>
          </w:tcPr>
          <w:p w14:paraId="0EB56920" w14:textId="77777777" w:rsidR="00E90830" w:rsidRPr="00E90830" w:rsidRDefault="00F13D46" w:rsidP="00F13D46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125 + 150</w:t>
            </w:r>
          </w:p>
        </w:tc>
        <w:tc>
          <w:tcPr>
            <w:tcW w:w="2364" w:type="dxa"/>
            <w:vAlign w:val="center"/>
          </w:tcPr>
          <w:p w14:paraId="608EB87B" w14:textId="77777777" w:rsidR="00E90830" w:rsidRPr="00E90830" w:rsidRDefault="00E90830" w:rsidP="00F13D46">
            <w:pPr>
              <w:jc w:val="center"/>
              <w:rPr>
                <w:b/>
                <w:sz w:val="52"/>
                <w:szCs w:val="52"/>
              </w:rPr>
            </w:pPr>
            <w:r w:rsidRPr="00E90830">
              <w:rPr>
                <w:b/>
                <w:sz w:val="52"/>
                <w:szCs w:val="52"/>
              </w:rPr>
              <w:t xml:space="preserve">6 x 4 </w:t>
            </w:r>
          </w:p>
        </w:tc>
        <w:tc>
          <w:tcPr>
            <w:tcW w:w="2364" w:type="dxa"/>
            <w:vAlign w:val="center"/>
          </w:tcPr>
          <w:p w14:paraId="5E4827F0" w14:textId="77777777" w:rsidR="00E90830" w:rsidRPr="00E90830" w:rsidRDefault="00F13D46" w:rsidP="00F13D46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457 – 0 </w:t>
            </w:r>
          </w:p>
        </w:tc>
        <w:tc>
          <w:tcPr>
            <w:tcW w:w="2365" w:type="dxa"/>
            <w:vAlign w:val="center"/>
          </w:tcPr>
          <w:p w14:paraId="1131198D" w14:textId="77777777" w:rsidR="00E90830" w:rsidRPr="00E90830" w:rsidRDefault="00F13D46" w:rsidP="00F13D46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32 x 1</w:t>
            </w:r>
          </w:p>
        </w:tc>
      </w:tr>
      <w:tr w:rsidR="00E90830" w14:paraId="17F411CA" w14:textId="77777777" w:rsidTr="00653F5F">
        <w:trPr>
          <w:trHeight w:val="1904"/>
        </w:trPr>
        <w:tc>
          <w:tcPr>
            <w:tcW w:w="2364" w:type="dxa"/>
            <w:vAlign w:val="center"/>
          </w:tcPr>
          <w:p w14:paraId="63F3924A" w14:textId="77777777" w:rsidR="00E90830" w:rsidRPr="00E90830" w:rsidRDefault="00E90830" w:rsidP="00F13D46">
            <w:pPr>
              <w:jc w:val="center"/>
              <w:rPr>
                <w:b/>
                <w:sz w:val="52"/>
                <w:szCs w:val="52"/>
              </w:rPr>
            </w:pPr>
            <w:r w:rsidRPr="00E90830">
              <w:rPr>
                <w:b/>
                <w:sz w:val="52"/>
                <w:szCs w:val="52"/>
              </w:rPr>
              <w:t>150 – 50</w:t>
            </w:r>
          </w:p>
        </w:tc>
        <w:tc>
          <w:tcPr>
            <w:tcW w:w="2364" w:type="dxa"/>
            <w:vAlign w:val="center"/>
          </w:tcPr>
          <w:p w14:paraId="12400FA1" w14:textId="77777777" w:rsidR="00E90830" w:rsidRPr="00E90830" w:rsidRDefault="00C030A9" w:rsidP="00F13D46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9 + 0</w:t>
            </w:r>
          </w:p>
        </w:tc>
        <w:tc>
          <w:tcPr>
            <w:tcW w:w="2364" w:type="dxa"/>
            <w:vAlign w:val="center"/>
          </w:tcPr>
          <w:p w14:paraId="3EA458CC" w14:textId="77777777" w:rsidR="00E90830" w:rsidRPr="00E90830" w:rsidRDefault="00C030A9" w:rsidP="00F13D46">
            <w:pPr>
              <w:jc w:val="center"/>
              <w:rPr>
                <w:b/>
                <w:sz w:val="52"/>
                <w:szCs w:val="52"/>
              </w:rPr>
            </w:pPr>
            <w:r w:rsidRPr="00E90830">
              <w:rPr>
                <w:b/>
                <w:sz w:val="52"/>
                <w:szCs w:val="52"/>
              </w:rPr>
              <w:t>150 + 406</w:t>
            </w:r>
          </w:p>
        </w:tc>
        <w:tc>
          <w:tcPr>
            <w:tcW w:w="2365" w:type="dxa"/>
            <w:vAlign w:val="center"/>
          </w:tcPr>
          <w:p w14:paraId="41EF649F" w14:textId="77777777" w:rsidR="00E90830" w:rsidRPr="00E90830" w:rsidRDefault="00C030A9" w:rsidP="00F13D46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30 – 6 </w:t>
            </w:r>
          </w:p>
        </w:tc>
      </w:tr>
      <w:tr w:rsidR="00E90830" w14:paraId="0262FC5F" w14:textId="77777777" w:rsidTr="00653F5F">
        <w:trPr>
          <w:trHeight w:val="1904"/>
        </w:trPr>
        <w:tc>
          <w:tcPr>
            <w:tcW w:w="2364" w:type="dxa"/>
            <w:vAlign w:val="center"/>
          </w:tcPr>
          <w:p w14:paraId="095B26B0" w14:textId="77777777" w:rsidR="00E90830" w:rsidRPr="00E90830" w:rsidRDefault="00E90830" w:rsidP="00F13D46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2364" w:type="dxa"/>
            <w:vAlign w:val="center"/>
          </w:tcPr>
          <w:p w14:paraId="08E7D92D" w14:textId="77777777" w:rsidR="00E90830" w:rsidRPr="00E90830" w:rsidRDefault="00E90830" w:rsidP="00F13D46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2364" w:type="dxa"/>
            <w:vAlign w:val="center"/>
          </w:tcPr>
          <w:p w14:paraId="41833F68" w14:textId="77777777" w:rsidR="00E90830" w:rsidRPr="00E90830" w:rsidRDefault="00E90830" w:rsidP="00F13D46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2365" w:type="dxa"/>
            <w:vAlign w:val="center"/>
          </w:tcPr>
          <w:p w14:paraId="63244B20" w14:textId="77777777" w:rsidR="00E90830" w:rsidRPr="00E90830" w:rsidRDefault="00E90830" w:rsidP="00F13D46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E90830" w14:paraId="287136C3" w14:textId="77777777" w:rsidTr="00653F5F">
        <w:trPr>
          <w:trHeight w:val="1905"/>
        </w:trPr>
        <w:tc>
          <w:tcPr>
            <w:tcW w:w="2364" w:type="dxa"/>
            <w:vAlign w:val="center"/>
          </w:tcPr>
          <w:p w14:paraId="2A7871A6" w14:textId="77777777" w:rsidR="00E90830" w:rsidRPr="00E90830" w:rsidRDefault="00E90830" w:rsidP="00F13D46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2364" w:type="dxa"/>
            <w:vAlign w:val="center"/>
          </w:tcPr>
          <w:p w14:paraId="69ACBC6E" w14:textId="77777777" w:rsidR="00E90830" w:rsidRPr="00E90830" w:rsidRDefault="00E90830" w:rsidP="00F13D46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2364" w:type="dxa"/>
            <w:vAlign w:val="center"/>
          </w:tcPr>
          <w:p w14:paraId="22C5B19D" w14:textId="77777777" w:rsidR="00E90830" w:rsidRPr="00E90830" w:rsidRDefault="00E90830" w:rsidP="00F13D46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2365" w:type="dxa"/>
            <w:vAlign w:val="center"/>
          </w:tcPr>
          <w:p w14:paraId="153B8BDC" w14:textId="77777777" w:rsidR="00E90830" w:rsidRPr="00E90830" w:rsidRDefault="00E90830" w:rsidP="00F13D46">
            <w:pPr>
              <w:jc w:val="center"/>
              <w:rPr>
                <w:b/>
                <w:sz w:val="52"/>
                <w:szCs w:val="52"/>
              </w:rPr>
            </w:pPr>
          </w:p>
        </w:tc>
      </w:tr>
    </w:tbl>
    <w:p w14:paraId="1A4EA764" w14:textId="77777777" w:rsidR="00106485" w:rsidRDefault="00106485" w:rsidP="00E05F3A">
      <w:pPr>
        <w:spacing w:after="0"/>
        <w:rPr>
          <w:rFonts w:cs="Times New Roman"/>
          <w:sz w:val="24"/>
          <w:szCs w:val="24"/>
        </w:rPr>
        <w:sectPr w:rsidR="00106485" w:rsidSect="00653F5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817" w:right="1440" w:bottom="1440" w:left="1440" w:header="720" w:footer="720" w:gutter="0"/>
          <w:cols w:space="720"/>
          <w:titlePg/>
          <w:docGrid w:linePitch="360"/>
        </w:sectPr>
      </w:pPr>
    </w:p>
    <w:tbl>
      <w:tblPr>
        <w:tblpPr w:leftFromText="180" w:rightFromText="180" w:tblpXSpec="center" w:tblpY="894"/>
        <w:tblW w:w="4818" w:type="pct"/>
        <w:tblBorders>
          <w:top w:val="single" w:sz="36" w:space="0" w:color="000000"/>
          <w:left w:val="single" w:sz="36" w:space="0" w:color="000000"/>
          <w:bottom w:val="single" w:sz="36" w:space="0" w:color="000000"/>
          <w:right w:val="single" w:sz="36" w:space="0" w:color="000000"/>
          <w:insideH w:val="single" w:sz="36" w:space="0" w:color="000000"/>
          <w:insideV w:val="single" w:sz="36" w:space="0" w:color="000000"/>
        </w:tblBorders>
        <w:tblLook w:val="04A0" w:firstRow="1" w:lastRow="0" w:firstColumn="1" w:lastColumn="0" w:noHBand="0" w:noVBand="1"/>
      </w:tblPr>
      <w:tblGrid>
        <w:gridCol w:w="5686"/>
        <w:gridCol w:w="2171"/>
        <w:gridCol w:w="5238"/>
      </w:tblGrid>
      <w:tr w:rsidR="00106485" w:rsidRPr="00872627" w14:paraId="4A803CFF" w14:textId="77777777" w:rsidTr="00653F5F">
        <w:trPr>
          <w:trHeight w:val="8277"/>
        </w:trPr>
        <w:tc>
          <w:tcPr>
            <w:tcW w:w="2171" w:type="pct"/>
          </w:tcPr>
          <w:p w14:paraId="567864EB" w14:textId="77777777" w:rsidR="00106485" w:rsidRPr="00872627" w:rsidRDefault="00106485" w:rsidP="00DE51EF">
            <w:pPr>
              <w:rPr>
                <w:szCs w:val="24"/>
              </w:rPr>
            </w:pPr>
          </w:p>
        </w:tc>
        <w:tc>
          <w:tcPr>
            <w:tcW w:w="829" w:type="pct"/>
            <w:vAlign w:val="center"/>
          </w:tcPr>
          <w:p w14:paraId="63C4710C" w14:textId="77777777" w:rsidR="00106485" w:rsidRPr="00701BF1" w:rsidRDefault="00106485" w:rsidP="00DE51EF">
            <w:pPr>
              <w:jc w:val="center"/>
              <w:rPr>
                <w:b/>
                <w:sz w:val="200"/>
                <w:szCs w:val="200"/>
              </w:rPr>
            </w:pPr>
            <w:r w:rsidRPr="00701BF1">
              <w:rPr>
                <w:b/>
                <w:sz w:val="200"/>
                <w:szCs w:val="200"/>
              </w:rPr>
              <w:t>=</w:t>
            </w:r>
          </w:p>
        </w:tc>
        <w:tc>
          <w:tcPr>
            <w:tcW w:w="2000" w:type="pct"/>
          </w:tcPr>
          <w:p w14:paraId="0231C5DC" w14:textId="77777777" w:rsidR="00106485" w:rsidRPr="00872627" w:rsidRDefault="00106485" w:rsidP="00DE51EF">
            <w:pPr>
              <w:rPr>
                <w:szCs w:val="24"/>
              </w:rPr>
            </w:pPr>
          </w:p>
        </w:tc>
      </w:tr>
    </w:tbl>
    <w:p w14:paraId="34B0E5B2" w14:textId="77777777" w:rsidR="00106485" w:rsidRPr="00653F5F" w:rsidRDefault="00C030A9" w:rsidP="00653F5F">
      <w:pPr>
        <w:spacing w:after="240" w:line="240" w:lineRule="auto"/>
        <w:jc w:val="center"/>
        <w:rPr>
          <w:rFonts w:cs="Times New Roman"/>
          <w:b/>
          <w:sz w:val="32"/>
          <w:szCs w:val="32"/>
        </w:rPr>
      </w:pPr>
      <w:r w:rsidRPr="00653F5F">
        <w:rPr>
          <w:rFonts w:cs="Times New Roman"/>
          <w:b/>
          <w:sz w:val="32"/>
          <w:szCs w:val="32"/>
        </w:rPr>
        <w:t>Equivalent Equations</w:t>
      </w:r>
      <w:r w:rsidR="00E33E4F">
        <w:rPr>
          <w:rFonts w:cs="Times New Roman"/>
          <w:b/>
          <w:sz w:val="32"/>
          <w:szCs w:val="32"/>
        </w:rPr>
        <w:t xml:space="preserve"> Mat</w:t>
      </w:r>
    </w:p>
    <w:p w14:paraId="0168AD18" w14:textId="77777777" w:rsidR="002D2441" w:rsidRDefault="002D2441">
      <w:pPr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br w:type="page"/>
      </w:r>
    </w:p>
    <w:p w14:paraId="27C51383" w14:textId="77777777" w:rsidR="00106485" w:rsidRPr="00653F5F" w:rsidRDefault="00106485" w:rsidP="00653F5F">
      <w:pPr>
        <w:spacing w:after="240" w:line="240" w:lineRule="auto"/>
        <w:jc w:val="center"/>
        <w:rPr>
          <w:rFonts w:cs="Times New Roman"/>
          <w:b/>
          <w:sz w:val="32"/>
          <w:szCs w:val="32"/>
        </w:rPr>
      </w:pPr>
      <w:r w:rsidRPr="00653F5F">
        <w:rPr>
          <w:rFonts w:cs="Times New Roman"/>
          <w:b/>
          <w:sz w:val="32"/>
          <w:szCs w:val="32"/>
        </w:rPr>
        <w:t xml:space="preserve">Non-Equivalent </w:t>
      </w:r>
      <w:r w:rsidR="00F13D46" w:rsidRPr="00653F5F">
        <w:rPr>
          <w:rFonts w:cs="Times New Roman"/>
          <w:b/>
          <w:sz w:val="32"/>
          <w:szCs w:val="32"/>
        </w:rPr>
        <w:t>Expressions</w:t>
      </w:r>
      <w:r w:rsidR="00E33E4F">
        <w:rPr>
          <w:rFonts w:cs="Times New Roman"/>
          <w:b/>
          <w:sz w:val="32"/>
          <w:szCs w:val="32"/>
        </w:rPr>
        <w:t xml:space="preserve"> Mat</w:t>
      </w:r>
    </w:p>
    <w:tbl>
      <w:tblPr>
        <w:tblpPr w:leftFromText="180" w:rightFromText="180" w:tblpXSpec="center" w:tblpY="894"/>
        <w:tblW w:w="4752" w:type="pct"/>
        <w:tblBorders>
          <w:top w:val="single" w:sz="36" w:space="0" w:color="000000"/>
          <w:left w:val="single" w:sz="36" w:space="0" w:color="000000"/>
          <w:bottom w:val="single" w:sz="36" w:space="0" w:color="000000"/>
          <w:right w:val="single" w:sz="36" w:space="0" w:color="000000"/>
          <w:insideH w:val="single" w:sz="36" w:space="0" w:color="000000"/>
          <w:insideV w:val="single" w:sz="36" w:space="0" w:color="000000"/>
        </w:tblBorders>
        <w:tblLook w:val="04A0" w:firstRow="1" w:lastRow="0" w:firstColumn="1" w:lastColumn="0" w:noHBand="0" w:noVBand="1"/>
      </w:tblPr>
      <w:tblGrid>
        <w:gridCol w:w="5131"/>
        <w:gridCol w:w="2185"/>
        <w:gridCol w:w="5600"/>
      </w:tblGrid>
      <w:tr w:rsidR="00106485" w:rsidRPr="00872627" w14:paraId="5C722D96" w14:textId="77777777" w:rsidTr="00653F5F">
        <w:trPr>
          <w:trHeight w:val="8053"/>
        </w:trPr>
        <w:tc>
          <w:tcPr>
            <w:tcW w:w="1986" w:type="pct"/>
          </w:tcPr>
          <w:p w14:paraId="4E8A5F5B" w14:textId="77777777" w:rsidR="00106485" w:rsidRPr="00872627" w:rsidRDefault="00106485" w:rsidP="00DE51EF">
            <w:pPr>
              <w:rPr>
                <w:szCs w:val="24"/>
              </w:rPr>
            </w:pPr>
          </w:p>
        </w:tc>
        <w:tc>
          <w:tcPr>
            <w:tcW w:w="846" w:type="pct"/>
            <w:vAlign w:val="center"/>
          </w:tcPr>
          <w:p w14:paraId="2D791870" w14:textId="77777777" w:rsidR="00106485" w:rsidRPr="00701BF1" w:rsidRDefault="00106485" w:rsidP="00DE51EF">
            <w:pPr>
              <w:jc w:val="center"/>
              <w:rPr>
                <w:b/>
                <w:sz w:val="200"/>
                <w:szCs w:val="200"/>
              </w:rPr>
            </w:pPr>
            <w:r>
              <w:rPr>
                <w:rFonts w:cstheme="minorHAnsi"/>
                <w:b/>
                <w:sz w:val="200"/>
                <w:szCs w:val="200"/>
              </w:rPr>
              <w:t>≠</w:t>
            </w:r>
          </w:p>
        </w:tc>
        <w:tc>
          <w:tcPr>
            <w:tcW w:w="2168" w:type="pct"/>
          </w:tcPr>
          <w:p w14:paraId="19AB51EA" w14:textId="77777777" w:rsidR="00106485" w:rsidRPr="00872627" w:rsidRDefault="00106485" w:rsidP="00DE51EF">
            <w:pPr>
              <w:rPr>
                <w:szCs w:val="24"/>
              </w:rPr>
            </w:pPr>
          </w:p>
        </w:tc>
      </w:tr>
    </w:tbl>
    <w:p w14:paraId="234BBA72" w14:textId="77777777" w:rsidR="00106485" w:rsidRPr="00106485" w:rsidRDefault="00106485" w:rsidP="00106485">
      <w:pPr>
        <w:spacing w:after="0"/>
        <w:rPr>
          <w:rFonts w:cs="Times New Roman"/>
          <w:b/>
          <w:sz w:val="16"/>
          <w:szCs w:val="16"/>
        </w:rPr>
      </w:pPr>
    </w:p>
    <w:sectPr w:rsidR="00106485" w:rsidRPr="00106485" w:rsidSect="00653F5F">
      <w:footerReference w:type="default" r:id="rId15"/>
      <w:pgSz w:w="15840" w:h="12240" w:orient="landscape"/>
      <w:pgMar w:top="1025" w:right="72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AF48DE4" w16cid:durableId="1E3EBFDE"/>
  <w16cid:commentId w16cid:paraId="2918A2B6" w16cid:durableId="1E3EC31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EC2CCC" w14:textId="77777777" w:rsidR="004132E0" w:rsidRDefault="004132E0" w:rsidP="00220A40">
      <w:pPr>
        <w:spacing w:after="0" w:line="240" w:lineRule="auto"/>
      </w:pPr>
      <w:r>
        <w:separator/>
      </w:r>
    </w:p>
  </w:endnote>
  <w:endnote w:type="continuationSeparator" w:id="0">
    <w:p w14:paraId="7158C934" w14:textId="77777777" w:rsidR="004132E0" w:rsidRDefault="004132E0" w:rsidP="00220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FC2A7" w14:textId="77777777" w:rsidR="00653F5F" w:rsidRDefault="00653F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94154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1E8A62" w14:textId="236E77B4" w:rsidR="00CB3DB0" w:rsidRDefault="00653F5F" w:rsidP="00653F5F">
        <w:pPr>
          <w:pStyle w:val="Footer"/>
          <w:tabs>
            <w:tab w:val="clear" w:pos="9360"/>
            <w:tab w:val="right" w:pos="9630"/>
          </w:tabs>
        </w:pPr>
        <w:r>
          <w:t>Virginia Department of Education ©2018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2D1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12276" w14:textId="77777777" w:rsidR="00653F5F" w:rsidRDefault="00653F5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7649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86B73A" w14:textId="2352A52B" w:rsidR="00653F5F" w:rsidRDefault="00653F5F" w:rsidP="00653F5F">
        <w:pPr>
          <w:pStyle w:val="Footer"/>
          <w:tabs>
            <w:tab w:val="clear" w:pos="9360"/>
            <w:tab w:val="right" w:pos="13410"/>
          </w:tabs>
        </w:pPr>
        <w:r>
          <w:t>Virginia Department of Education ©2018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2D13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10EA3" w14:textId="77777777" w:rsidR="004132E0" w:rsidRDefault="004132E0" w:rsidP="00220A40">
      <w:pPr>
        <w:spacing w:after="0" w:line="240" w:lineRule="auto"/>
      </w:pPr>
      <w:r>
        <w:separator/>
      </w:r>
    </w:p>
  </w:footnote>
  <w:footnote w:type="continuationSeparator" w:id="0">
    <w:p w14:paraId="4E47E55D" w14:textId="77777777" w:rsidR="004132E0" w:rsidRDefault="004132E0" w:rsidP="00220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D30BA" w14:textId="77777777" w:rsidR="00653F5F" w:rsidRDefault="00653F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F3D8D" w14:textId="77777777" w:rsidR="00653F5F" w:rsidRDefault="00653F5F" w:rsidP="00653F5F">
    <w:pPr>
      <w:pStyle w:val="Header"/>
      <w:contextualSpacing/>
      <w:rPr>
        <w:i/>
      </w:rPr>
    </w:pPr>
    <w:r w:rsidRPr="00F91223">
      <w:rPr>
        <w:i/>
      </w:rPr>
      <w:t xml:space="preserve">Mathematics </w:t>
    </w:r>
    <w:r>
      <w:rPr>
        <w:i/>
      </w:rPr>
      <w:t xml:space="preserve">Instructional Plan – </w:t>
    </w:r>
    <w:r w:rsidRPr="00F91223">
      <w:rPr>
        <w:i/>
      </w:rPr>
      <w:t>Grade Three</w:t>
    </w:r>
  </w:p>
  <w:p w14:paraId="1EF51A41" w14:textId="383E829F" w:rsidR="00220A40" w:rsidRPr="00653F5F" w:rsidRDefault="00220A40" w:rsidP="00653F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81BDE" w14:textId="77777777" w:rsidR="00653F5F" w:rsidRDefault="00653F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06BA"/>
    <w:multiLevelType w:val="hybridMultilevel"/>
    <w:tmpl w:val="83F852E0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" w15:restartNumberingAfterBreak="0">
    <w:nsid w:val="159B1857"/>
    <w:multiLevelType w:val="hybridMultilevel"/>
    <w:tmpl w:val="E392F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B5C0E"/>
    <w:multiLevelType w:val="hybridMultilevel"/>
    <w:tmpl w:val="F306ACDE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E93FF9"/>
    <w:multiLevelType w:val="singleLevel"/>
    <w:tmpl w:val="0832B492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AF7684"/>
    <w:multiLevelType w:val="hybridMultilevel"/>
    <w:tmpl w:val="08F06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7698D"/>
    <w:multiLevelType w:val="hybridMultilevel"/>
    <w:tmpl w:val="1D4A1C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3C13C8"/>
    <w:multiLevelType w:val="hybridMultilevel"/>
    <w:tmpl w:val="DA70B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76C8D"/>
    <w:multiLevelType w:val="hybridMultilevel"/>
    <w:tmpl w:val="AD6A6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D96112"/>
    <w:multiLevelType w:val="hybridMultilevel"/>
    <w:tmpl w:val="6A84D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53795"/>
    <w:multiLevelType w:val="hybridMultilevel"/>
    <w:tmpl w:val="160A02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400368"/>
    <w:multiLevelType w:val="hybridMultilevel"/>
    <w:tmpl w:val="DD523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551868"/>
    <w:multiLevelType w:val="hybridMultilevel"/>
    <w:tmpl w:val="FF52A97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EEA7C8E"/>
    <w:multiLevelType w:val="hybridMultilevel"/>
    <w:tmpl w:val="AE683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9A6A66"/>
    <w:multiLevelType w:val="hybridMultilevel"/>
    <w:tmpl w:val="8D8E2656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6AF57F2"/>
    <w:multiLevelType w:val="hybridMultilevel"/>
    <w:tmpl w:val="880CAF28"/>
    <w:lvl w:ilvl="0" w:tplc="AA44A0E0">
      <w:start w:val="1"/>
      <w:numFmt w:val="decimal"/>
      <w:lvlText w:val="%1."/>
      <w:lvlJc w:val="left"/>
      <w:pPr>
        <w:tabs>
          <w:tab w:val="num" w:pos="533"/>
        </w:tabs>
        <w:ind w:left="533" w:hanging="53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E71DD4"/>
    <w:multiLevelType w:val="hybridMultilevel"/>
    <w:tmpl w:val="14F8BED6"/>
    <w:lvl w:ilvl="0" w:tplc="586818E6">
      <w:start w:val="1"/>
      <w:numFmt w:val="bullet"/>
      <w:pStyle w:val="Heading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0D0B6B"/>
    <w:multiLevelType w:val="hybridMultilevel"/>
    <w:tmpl w:val="65F878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14"/>
  </w:num>
  <w:num w:numId="5">
    <w:abstractNumId w:val="15"/>
  </w:num>
  <w:num w:numId="6">
    <w:abstractNumId w:val="0"/>
  </w:num>
  <w:num w:numId="7">
    <w:abstractNumId w:val="8"/>
  </w:num>
  <w:num w:numId="8">
    <w:abstractNumId w:val="4"/>
  </w:num>
  <w:num w:numId="9">
    <w:abstractNumId w:val="6"/>
  </w:num>
  <w:num w:numId="10">
    <w:abstractNumId w:val="2"/>
  </w:num>
  <w:num w:numId="11">
    <w:abstractNumId w:val="13"/>
  </w:num>
  <w:num w:numId="12">
    <w:abstractNumId w:val="9"/>
  </w:num>
  <w:num w:numId="13">
    <w:abstractNumId w:val="5"/>
  </w:num>
  <w:num w:numId="14">
    <w:abstractNumId w:val="16"/>
  </w:num>
  <w:num w:numId="15">
    <w:abstractNumId w:val="12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BD1"/>
    <w:rsid w:val="00013706"/>
    <w:rsid w:val="00075B63"/>
    <w:rsid w:val="000906FC"/>
    <w:rsid w:val="000D5A2B"/>
    <w:rsid w:val="000E40B0"/>
    <w:rsid w:val="000E45A0"/>
    <w:rsid w:val="00106485"/>
    <w:rsid w:val="00132559"/>
    <w:rsid w:val="00166661"/>
    <w:rsid w:val="00196BD1"/>
    <w:rsid w:val="001C1985"/>
    <w:rsid w:val="00220A40"/>
    <w:rsid w:val="002223EF"/>
    <w:rsid w:val="002D2441"/>
    <w:rsid w:val="002E277C"/>
    <w:rsid w:val="00303C36"/>
    <w:rsid w:val="00343665"/>
    <w:rsid w:val="00375321"/>
    <w:rsid w:val="00381C1B"/>
    <w:rsid w:val="003A1788"/>
    <w:rsid w:val="003C048F"/>
    <w:rsid w:val="004132E0"/>
    <w:rsid w:val="004203F5"/>
    <w:rsid w:val="00477E91"/>
    <w:rsid w:val="004859BB"/>
    <w:rsid w:val="004A219B"/>
    <w:rsid w:val="004D248A"/>
    <w:rsid w:val="004D40F7"/>
    <w:rsid w:val="004E5B8D"/>
    <w:rsid w:val="0052126C"/>
    <w:rsid w:val="00521E66"/>
    <w:rsid w:val="00551EFD"/>
    <w:rsid w:val="00567BB3"/>
    <w:rsid w:val="00591463"/>
    <w:rsid w:val="00597682"/>
    <w:rsid w:val="005B38BB"/>
    <w:rsid w:val="005C02F4"/>
    <w:rsid w:val="005D453F"/>
    <w:rsid w:val="00653F5F"/>
    <w:rsid w:val="00672F84"/>
    <w:rsid w:val="006B0124"/>
    <w:rsid w:val="006C13B5"/>
    <w:rsid w:val="007E2165"/>
    <w:rsid w:val="007E41D5"/>
    <w:rsid w:val="007F0494"/>
    <w:rsid w:val="007F0621"/>
    <w:rsid w:val="008035E5"/>
    <w:rsid w:val="008037C8"/>
    <w:rsid w:val="008217B8"/>
    <w:rsid w:val="00822CAE"/>
    <w:rsid w:val="0087120C"/>
    <w:rsid w:val="008E49C2"/>
    <w:rsid w:val="00932BC8"/>
    <w:rsid w:val="009427C7"/>
    <w:rsid w:val="00976285"/>
    <w:rsid w:val="00995580"/>
    <w:rsid w:val="009D1D59"/>
    <w:rsid w:val="00A12A49"/>
    <w:rsid w:val="00A20131"/>
    <w:rsid w:val="00A34BB8"/>
    <w:rsid w:val="00A72D13"/>
    <w:rsid w:val="00A756D3"/>
    <w:rsid w:val="00A92C3E"/>
    <w:rsid w:val="00AA57E5"/>
    <w:rsid w:val="00AA6133"/>
    <w:rsid w:val="00AF58F3"/>
    <w:rsid w:val="00B26237"/>
    <w:rsid w:val="00B46235"/>
    <w:rsid w:val="00C030A9"/>
    <w:rsid w:val="00C03242"/>
    <w:rsid w:val="00C21E8C"/>
    <w:rsid w:val="00C618CC"/>
    <w:rsid w:val="00C674C5"/>
    <w:rsid w:val="00C73471"/>
    <w:rsid w:val="00C73CBF"/>
    <w:rsid w:val="00C9680C"/>
    <w:rsid w:val="00CB3DB0"/>
    <w:rsid w:val="00CB679E"/>
    <w:rsid w:val="00D453E6"/>
    <w:rsid w:val="00D557D7"/>
    <w:rsid w:val="00D9141C"/>
    <w:rsid w:val="00D94802"/>
    <w:rsid w:val="00E03CB7"/>
    <w:rsid w:val="00E05F3A"/>
    <w:rsid w:val="00E24E7E"/>
    <w:rsid w:val="00E26312"/>
    <w:rsid w:val="00E33E4F"/>
    <w:rsid w:val="00E71C8F"/>
    <w:rsid w:val="00E90830"/>
    <w:rsid w:val="00EF1A0C"/>
    <w:rsid w:val="00F02FFA"/>
    <w:rsid w:val="00F13D46"/>
    <w:rsid w:val="00F441BA"/>
    <w:rsid w:val="00F51728"/>
    <w:rsid w:val="00F940D1"/>
    <w:rsid w:val="00FB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2ECCE"/>
  <w15:docId w15:val="{6DAECED9-225E-413C-B3F7-631E4B3CD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Title"/>
    <w:next w:val="Normal"/>
    <w:link w:val="Heading1Char"/>
    <w:uiPriority w:val="9"/>
    <w:qFormat/>
    <w:rsid w:val="00220A40"/>
    <w:pPr>
      <w:outlineLvl w:val="0"/>
    </w:pPr>
    <w:rPr>
      <w:rFonts w:ascii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3F5F"/>
    <w:pPr>
      <w:spacing w:before="100" w:after="0" w:line="240" w:lineRule="auto"/>
      <w:ind w:left="2160" w:hanging="2160"/>
      <w:outlineLvl w:val="1"/>
    </w:pPr>
    <w:rPr>
      <w:rFonts w:cs="Times New Roman"/>
      <w:b/>
      <w:sz w:val="24"/>
      <w:szCs w:val="24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220A40"/>
    <w:pPr>
      <w:numPr>
        <w:numId w:val="5"/>
      </w:numPr>
      <w:spacing w:after="0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96B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96B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44"/>
    </w:rPr>
  </w:style>
  <w:style w:type="paragraph" w:styleId="ListParagraph">
    <w:name w:val="List Paragraph"/>
    <w:basedOn w:val="Normal"/>
    <w:uiPriority w:val="34"/>
    <w:qFormat/>
    <w:rsid w:val="00477E91"/>
    <w:pPr>
      <w:ind w:left="720"/>
      <w:contextualSpacing/>
    </w:pPr>
  </w:style>
  <w:style w:type="paragraph" w:customStyle="1" w:styleId="Bullet1">
    <w:name w:val="Bullet 1"/>
    <w:basedOn w:val="Normal"/>
    <w:next w:val="Normal"/>
    <w:rsid w:val="001C1985"/>
    <w:pPr>
      <w:numPr>
        <w:numId w:val="2"/>
      </w:numPr>
      <w:tabs>
        <w:tab w:val="clear" w:pos="360"/>
        <w:tab w:val="num" w:pos="540"/>
      </w:tabs>
      <w:spacing w:after="60" w:line="240" w:lineRule="auto"/>
      <w:ind w:left="547" w:hanging="54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Para">
    <w:name w:val="Numbered Para"/>
    <w:basedOn w:val="Normal"/>
    <w:next w:val="Normal"/>
    <w:link w:val="NumberedParaChar"/>
    <w:rsid w:val="001C1985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3F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20A40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44"/>
      <w:szCs w:val="44"/>
    </w:rPr>
  </w:style>
  <w:style w:type="character" w:styleId="PlaceholderText">
    <w:name w:val="Placeholder Text"/>
    <w:basedOn w:val="DefaultParagraphFont"/>
    <w:uiPriority w:val="99"/>
    <w:semiHidden/>
    <w:rsid w:val="00822CAE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653F5F"/>
    <w:rPr>
      <w:rFonts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20A40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20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A40"/>
  </w:style>
  <w:style w:type="paragraph" w:styleId="Footer">
    <w:name w:val="footer"/>
    <w:basedOn w:val="Normal"/>
    <w:link w:val="FooterChar"/>
    <w:uiPriority w:val="99"/>
    <w:unhideWhenUsed/>
    <w:rsid w:val="00220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A40"/>
  </w:style>
  <w:style w:type="paragraph" w:customStyle="1" w:styleId="HangingIndent">
    <w:name w:val="Hanging Indent"/>
    <w:basedOn w:val="Normal"/>
    <w:next w:val="Normal"/>
    <w:rsid w:val="004D40F7"/>
    <w:pPr>
      <w:tabs>
        <w:tab w:val="left" w:pos="2160"/>
      </w:tabs>
      <w:spacing w:before="60" w:after="0" w:line="240" w:lineRule="auto"/>
      <w:ind w:left="2790" w:hanging="2790"/>
    </w:pPr>
    <w:rPr>
      <w:rFonts w:ascii="Calibri" w:eastAsia="Times New Roman" w:hAnsi="Calibri" w:cs="Times New Roman"/>
      <w:sz w:val="24"/>
      <w:lang w:bidi="en-US"/>
    </w:rPr>
  </w:style>
  <w:style w:type="character" w:customStyle="1" w:styleId="NumberedParaChar">
    <w:name w:val="Numbered Para Char"/>
    <w:link w:val="NumberedPara"/>
    <w:rsid w:val="00B46235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E90830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73C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3C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3C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3C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3C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86208-9D7E-4B9D-AA16-C80FEF88A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9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jsl47365</dc:creator>
  <cp:lastModifiedBy>Delozier, Debra (DOE)</cp:lastModifiedBy>
  <cp:revision>8</cp:revision>
  <cp:lastPrinted>2010-05-07T13:49:00Z</cp:lastPrinted>
  <dcterms:created xsi:type="dcterms:W3CDTF">2018-02-26T21:53:00Z</dcterms:created>
  <dcterms:modified xsi:type="dcterms:W3CDTF">2018-07-26T17:51:00Z</dcterms:modified>
</cp:coreProperties>
</file>