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2AE1B" w14:textId="77777777" w:rsidR="00016D0F" w:rsidRDefault="00016D0F" w:rsidP="00016D0F">
      <w:pPr>
        <w:pStyle w:val="Header"/>
        <w:spacing w:after="120"/>
        <w:rPr>
          <w:i/>
        </w:rPr>
      </w:pPr>
      <w:r>
        <w:rPr>
          <w:i/>
        </w:rPr>
        <w:t>Mathematics Instructional Plan – Geometry</w:t>
      </w:r>
    </w:p>
    <w:p w14:paraId="1F1A9456" w14:textId="77777777" w:rsidR="00196BD1" w:rsidRPr="00016D0F" w:rsidRDefault="00B06ABD" w:rsidP="00016D0F">
      <w:pPr>
        <w:pStyle w:val="Heading1"/>
        <w:pBdr>
          <w:bottom w:val="single" w:sz="8" w:space="4" w:color="1F497D" w:themeColor="text2"/>
        </w:pBdr>
        <w:rPr>
          <w:rFonts w:asciiTheme="minorHAnsi" w:hAnsiTheme="minorHAnsi"/>
          <w:color w:val="1F497D" w:themeColor="text2"/>
        </w:rPr>
      </w:pPr>
      <w:r w:rsidRPr="00016D0F">
        <w:rPr>
          <w:rFonts w:asciiTheme="minorHAnsi" w:hAnsiTheme="minorHAnsi"/>
          <w:color w:val="1F497D" w:themeColor="text2"/>
        </w:rPr>
        <w:t xml:space="preserve">Similar Triangles </w:t>
      </w:r>
    </w:p>
    <w:p w14:paraId="59B97A7C" w14:textId="579416F1" w:rsidR="00196BD1" w:rsidRPr="007F0621" w:rsidRDefault="004A219B" w:rsidP="00016D0F">
      <w:pPr>
        <w:tabs>
          <w:tab w:val="left" w:pos="2160"/>
        </w:tabs>
        <w:spacing w:before="100" w:after="0" w:line="240" w:lineRule="auto"/>
        <w:rPr>
          <w:rFonts w:cs="Times New Roman"/>
          <w:sz w:val="24"/>
          <w:szCs w:val="24"/>
        </w:rPr>
      </w:pPr>
      <w:r w:rsidRPr="007F0621">
        <w:rPr>
          <w:rFonts w:cs="Times New Roman"/>
          <w:b/>
          <w:sz w:val="24"/>
          <w:szCs w:val="24"/>
        </w:rPr>
        <w:t>Strand</w:t>
      </w:r>
      <w:r w:rsidR="00822CAE" w:rsidRPr="007F0621">
        <w:rPr>
          <w:rFonts w:cs="Times New Roman"/>
          <w:b/>
          <w:sz w:val="24"/>
          <w:szCs w:val="24"/>
        </w:rPr>
        <w:t>:</w:t>
      </w:r>
      <w:r w:rsidRPr="007F0621">
        <w:rPr>
          <w:rFonts w:cs="Times New Roman"/>
          <w:b/>
          <w:sz w:val="24"/>
          <w:szCs w:val="24"/>
        </w:rPr>
        <w:tab/>
      </w:r>
      <w:r w:rsidR="00B06ABD">
        <w:rPr>
          <w:rFonts w:cs="Times New Roman"/>
          <w:sz w:val="24"/>
          <w:szCs w:val="24"/>
        </w:rPr>
        <w:t xml:space="preserve">Triangles </w:t>
      </w:r>
    </w:p>
    <w:p w14:paraId="3B9CDFAF" w14:textId="77777777" w:rsidR="00196BD1" w:rsidRPr="007F0621" w:rsidRDefault="008035E5" w:rsidP="00C674C5">
      <w:pPr>
        <w:spacing w:before="100" w:after="0" w:line="240" w:lineRule="auto"/>
        <w:rPr>
          <w:rFonts w:cs="Times New Roman"/>
          <w:sz w:val="24"/>
          <w:szCs w:val="24"/>
        </w:rPr>
      </w:pPr>
      <w:r w:rsidRPr="007F0621">
        <w:rPr>
          <w:rFonts w:cs="Times New Roman"/>
          <w:b/>
          <w:sz w:val="24"/>
          <w:szCs w:val="24"/>
        </w:rPr>
        <w:t>Topic</w:t>
      </w:r>
      <w:r w:rsidR="00822CAE" w:rsidRPr="007F0621">
        <w:rPr>
          <w:rFonts w:cs="Times New Roman"/>
          <w:b/>
          <w:sz w:val="24"/>
          <w:szCs w:val="24"/>
        </w:rPr>
        <w:t>:</w:t>
      </w:r>
      <w:r w:rsidRPr="007F0621">
        <w:rPr>
          <w:rFonts w:cs="Times New Roman"/>
          <w:b/>
          <w:sz w:val="24"/>
          <w:szCs w:val="24"/>
        </w:rPr>
        <w:tab/>
      </w:r>
      <w:r w:rsidR="00196BD1" w:rsidRPr="007F0621">
        <w:rPr>
          <w:rFonts w:cs="Times New Roman"/>
          <w:sz w:val="24"/>
          <w:szCs w:val="24"/>
        </w:rPr>
        <w:tab/>
      </w:r>
      <w:r w:rsidR="00196BD1" w:rsidRPr="007F0621">
        <w:rPr>
          <w:rFonts w:cs="Times New Roman"/>
          <w:sz w:val="24"/>
          <w:szCs w:val="24"/>
        </w:rPr>
        <w:tab/>
      </w:r>
      <w:r w:rsidR="00B06ABD">
        <w:rPr>
          <w:rFonts w:cs="Times New Roman"/>
          <w:sz w:val="24"/>
          <w:szCs w:val="24"/>
        </w:rPr>
        <w:t xml:space="preserve">Exploring congruent triangles </w:t>
      </w:r>
    </w:p>
    <w:p w14:paraId="0C3E00FD" w14:textId="77777777" w:rsidR="00196BD1" w:rsidRPr="007F0621" w:rsidRDefault="00196BD1" w:rsidP="00016D0F">
      <w:pPr>
        <w:tabs>
          <w:tab w:val="left" w:pos="2160"/>
        </w:tabs>
        <w:spacing w:before="100" w:after="0" w:line="240" w:lineRule="auto"/>
        <w:ind w:left="2610" w:hanging="2610"/>
        <w:rPr>
          <w:rFonts w:cs="Times New Roman"/>
          <w:sz w:val="24"/>
          <w:szCs w:val="24"/>
        </w:rPr>
      </w:pPr>
      <w:r w:rsidRPr="007F0621">
        <w:rPr>
          <w:rFonts w:cs="Times New Roman"/>
          <w:b/>
          <w:sz w:val="24"/>
          <w:szCs w:val="24"/>
        </w:rPr>
        <w:t>Primary SOL</w:t>
      </w:r>
      <w:r w:rsidR="00822CAE" w:rsidRPr="007F0621">
        <w:rPr>
          <w:rFonts w:cs="Times New Roman"/>
          <w:b/>
          <w:sz w:val="24"/>
          <w:szCs w:val="24"/>
        </w:rPr>
        <w:t>:</w:t>
      </w:r>
      <w:r w:rsidRPr="007F0621">
        <w:rPr>
          <w:rFonts w:cs="Times New Roman"/>
          <w:b/>
          <w:sz w:val="24"/>
          <w:szCs w:val="24"/>
        </w:rPr>
        <w:tab/>
      </w:r>
      <w:r w:rsidR="00B06ABD">
        <w:rPr>
          <w:rFonts w:cs="Times New Roman"/>
          <w:sz w:val="24"/>
          <w:szCs w:val="24"/>
        </w:rPr>
        <w:t>G.</w:t>
      </w:r>
      <w:r w:rsidR="00B850C4">
        <w:rPr>
          <w:rFonts w:cs="Times New Roman"/>
          <w:sz w:val="24"/>
          <w:szCs w:val="24"/>
        </w:rPr>
        <w:t xml:space="preserve">7 </w:t>
      </w:r>
      <w:r w:rsidR="00922391">
        <w:rPr>
          <w:rFonts w:cs="Times New Roman"/>
          <w:sz w:val="24"/>
          <w:szCs w:val="24"/>
        </w:rPr>
        <w:tab/>
      </w:r>
      <w:r w:rsidR="00B850C4" w:rsidRPr="007F0621">
        <w:rPr>
          <w:rFonts w:cs="Times New Roman"/>
          <w:sz w:val="24"/>
          <w:szCs w:val="24"/>
        </w:rPr>
        <w:t>The</w:t>
      </w:r>
      <w:r w:rsidR="00B06ABD">
        <w:rPr>
          <w:rFonts w:cs="Times New Roman"/>
          <w:sz w:val="24"/>
          <w:szCs w:val="24"/>
        </w:rPr>
        <w:t xml:space="preserve"> student, given information in the form of a figure of statement will prove two triangles are similar. </w:t>
      </w:r>
    </w:p>
    <w:p w14:paraId="41B8972B" w14:textId="77777777" w:rsidR="00196BD1" w:rsidRPr="007F0621" w:rsidRDefault="00196BD1" w:rsidP="00C674C5">
      <w:pPr>
        <w:spacing w:before="100" w:after="0" w:line="240" w:lineRule="auto"/>
        <w:ind w:left="2160" w:hanging="2160"/>
        <w:rPr>
          <w:rFonts w:cs="Times New Roman"/>
          <w:sz w:val="24"/>
          <w:szCs w:val="24"/>
        </w:rPr>
      </w:pPr>
      <w:r w:rsidRPr="007F0621">
        <w:rPr>
          <w:rFonts w:cs="Times New Roman"/>
          <w:b/>
          <w:sz w:val="24"/>
          <w:szCs w:val="24"/>
        </w:rPr>
        <w:t>Related SOL</w:t>
      </w:r>
      <w:r w:rsidR="00822CAE" w:rsidRPr="007F0621">
        <w:rPr>
          <w:rFonts w:cs="Times New Roman"/>
          <w:b/>
          <w:sz w:val="24"/>
          <w:szCs w:val="24"/>
        </w:rPr>
        <w:t>:</w:t>
      </w:r>
      <w:r w:rsidRPr="007F0621">
        <w:rPr>
          <w:rFonts w:cs="Times New Roman"/>
          <w:b/>
          <w:sz w:val="24"/>
          <w:szCs w:val="24"/>
        </w:rPr>
        <w:tab/>
      </w:r>
      <w:r w:rsidR="00B06ABD">
        <w:rPr>
          <w:rFonts w:cs="Times New Roman"/>
          <w:sz w:val="24"/>
          <w:szCs w:val="24"/>
        </w:rPr>
        <w:t>G.3a</w:t>
      </w:r>
    </w:p>
    <w:p w14:paraId="618C1B5E" w14:textId="77777777" w:rsidR="001C1985" w:rsidRPr="007F0621" w:rsidRDefault="001C1985" w:rsidP="00016D0F">
      <w:pPr>
        <w:pStyle w:val="Heading2"/>
        <w:spacing w:before="100" w:after="60"/>
        <w:rPr>
          <w:rFonts w:asciiTheme="minorHAnsi" w:hAnsiTheme="minorHAnsi"/>
        </w:rPr>
      </w:pPr>
      <w:r w:rsidRPr="007F0621">
        <w:rPr>
          <w:rFonts w:asciiTheme="minorHAnsi" w:hAnsiTheme="minorHAnsi"/>
        </w:rPr>
        <w:t xml:space="preserve">Materials </w:t>
      </w:r>
    </w:p>
    <w:p w14:paraId="6ED4B7F1" w14:textId="77777777" w:rsidR="00170036" w:rsidRDefault="00170036" w:rsidP="00B06ABD">
      <w:pPr>
        <w:pStyle w:val="ListParagraph"/>
        <w:numPr>
          <w:ilvl w:val="0"/>
          <w:numId w:val="3"/>
        </w:numPr>
        <w:spacing w:after="0" w:line="240" w:lineRule="auto"/>
        <w:rPr>
          <w:sz w:val="24"/>
          <w:szCs w:val="24"/>
        </w:rPr>
      </w:pPr>
      <w:r>
        <w:rPr>
          <w:sz w:val="24"/>
          <w:szCs w:val="24"/>
        </w:rPr>
        <w:t>Which Triangles Are Similar? activity sheet (attached)</w:t>
      </w:r>
    </w:p>
    <w:p w14:paraId="09CF307C" w14:textId="77777777" w:rsidR="00170036" w:rsidRDefault="00170036" w:rsidP="00B06ABD">
      <w:pPr>
        <w:pStyle w:val="ListParagraph"/>
        <w:numPr>
          <w:ilvl w:val="0"/>
          <w:numId w:val="3"/>
        </w:numPr>
        <w:spacing w:after="0" w:line="240" w:lineRule="auto"/>
        <w:rPr>
          <w:sz w:val="24"/>
          <w:szCs w:val="24"/>
        </w:rPr>
      </w:pPr>
      <w:r>
        <w:rPr>
          <w:sz w:val="24"/>
          <w:szCs w:val="24"/>
        </w:rPr>
        <w:t>Similar Triangles: Shortcuts activity sheet (attached)</w:t>
      </w:r>
    </w:p>
    <w:p w14:paraId="4E7AB6B4" w14:textId="77777777" w:rsidR="00170036" w:rsidRDefault="00170036" w:rsidP="00B06ABD">
      <w:pPr>
        <w:pStyle w:val="ListParagraph"/>
        <w:numPr>
          <w:ilvl w:val="0"/>
          <w:numId w:val="3"/>
        </w:numPr>
        <w:spacing w:after="0" w:line="240" w:lineRule="auto"/>
        <w:rPr>
          <w:sz w:val="24"/>
          <w:szCs w:val="24"/>
        </w:rPr>
      </w:pPr>
      <w:r>
        <w:rPr>
          <w:sz w:val="24"/>
          <w:szCs w:val="24"/>
        </w:rPr>
        <w:t>Triangles from Midpoints activity sheet (attached)</w:t>
      </w:r>
    </w:p>
    <w:p w14:paraId="5702E1AE" w14:textId="6741086B" w:rsidR="00922391" w:rsidRPr="00B41FFB" w:rsidRDefault="00170036" w:rsidP="00B06ABD">
      <w:pPr>
        <w:pStyle w:val="ListParagraph"/>
        <w:numPr>
          <w:ilvl w:val="0"/>
          <w:numId w:val="3"/>
        </w:numPr>
        <w:spacing w:after="0" w:line="240" w:lineRule="auto"/>
        <w:rPr>
          <w:sz w:val="24"/>
          <w:szCs w:val="24"/>
        </w:rPr>
      </w:pPr>
      <w:r>
        <w:rPr>
          <w:sz w:val="24"/>
          <w:szCs w:val="24"/>
        </w:rPr>
        <w:t xml:space="preserve">Triangles from Midpoints (Teacher’s Reference) </w:t>
      </w:r>
      <w:r w:rsidR="00922391" w:rsidRPr="00B41FFB">
        <w:rPr>
          <w:sz w:val="24"/>
          <w:szCs w:val="24"/>
        </w:rPr>
        <w:t>(attached)</w:t>
      </w:r>
    </w:p>
    <w:p w14:paraId="2498A5B5" w14:textId="77777777" w:rsidR="001C1985" w:rsidRPr="00B41FFB" w:rsidRDefault="00B06ABD" w:rsidP="00B06ABD">
      <w:pPr>
        <w:pStyle w:val="ListParagraph"/>
        <w:numPr>
          <w:ilvl w:val="0"/>
          <w:numId w:val="3"/>
        </w:numPr>
        <w:spacing w:after="0" w:line="240" w:lineRule="auto"/>
        <w:rPr>
          <w:sz w:val="24"/>
          <w:szCs w:val="24"/>
        </w:rPr>
      </w:pPr>
      <w:r w:rsidRPr="00B41FFB">
        <w:rPr>
          <w:rFonts w:cs="Times New Roman"/>
          <w:sz w:val="24"/>
          <w:szCs w:val="24"/>
        </w:rPr>
        <w:t>Dynamic geometry software package (optional)</w:t>
      </w:r>
    </w:p>
    <w:p w14:paraId="0F19CDE6" w14:textId="77777777" w:rsidR="00B06ABD" w:rsidRPr="00B41FFB" w:rsidRDefault="00B06ABD" w:rsidP="00B06ABD">
      <w:pPr>
        <w:pStyle w:val="ListParagraph"/>
        <w:numPr>
          <w:ilvl w:val="0"/>
          <w:numId w:val="3"/>
        </w:numPr>
        <w:spacing w:after="0" w:line="240" w:lineRule="auto"/>
        <w:rPr>
          <w:sz w:val="24"/>
          <w:szCs w:val="24"/>
        </w:rPr>
      </w:pPr>
      <w:r w:rsidRPr="00B41FFB">
        <w:rPr>
          <w:rFonts w:cs="Times New Roman"/>
          <w:sz w:val="24"/>
          <w:szCs w:val="24"/>
        </w:rPr>
        <w:t>Straightedge</w:t>
      </w:r>
    </w:p>
    <w:p w14:paraId="6BFCAC6C" w14:textId="77777777" w:rsidR="00B06ABD" w:rsidRPr="00B41FFB" w:rsidRDefault="00B06ABD" w:rsidP="00B06ABD">
      <w:pPr>
        <w:pStyle w:val="ListParagraph"/>
        <w:numPr>
          <w:ilvl w:val="0"/>
          <w:numId w:val="3"/>
        </w:numPr>
        <w:spacing w:after="0" w:line="240" w:lineRule="auto"/>
        <w:rPr>
          <w:sz w:val="24"/>
          <w:szCs w:val="24"/>
        </w:rPr>
      </w:pPr>
      <w:r w:rsidRPr="00B41FFB">
        <w:rPr>
          <w:rFonts w:cs="Times New Roman"/>
          <w:sz w:val="24"/>
          <w:szCs w:val="24"/>
        </w:rPr>
        <w:t>Compass</w:t>
      </w:r>
    </w:p>
    <w:p w14:paraId="576F8A18" w14:textId="77777777" w:rsidR="00B06ABD" w:rsidRDefault="00922391" w:rsidP="00B06ABD">
      <w:pPr>
        <w:pStyle w:val="ListParagraph"/>
        <w:numPr>
          <w:ilvl w:val="0"/>
          <w:numId w:val="3"/>
        </w:numPr>
        <w:spacing w:after="0" w:line="240" w:lineRule="auto"/>
        <w:rPr>
          <w:sz w:val="24"/>
          <w:szCs w:val="24"/>
        </w:rPr>
      </w:pPr>
      <w:r w:rsidRPr="00B41FFB">
        <w:rPr>
          <w:sz w:val="24"/>
          <w:szCs w:val="24"/>
        </w:rPr>
        <w:t>Graph p</w:t>
      </w:r>
      <w:r w:rsidR="00B06ABD" w:rsidRPr="00B41FFB">
        <w:rPr>
          <w:sz w:val="24"/>
          <w:szCs w:val="24"/>
        </w:rPr>
        <w:t>aper</w:t>
      </w:r>
    </w:p>
    <w:p w14:paraId="6D11930F" w14:textId="77777777" w:rsidR="00B41FFB" w:rsidRPr="00B41FFB" w:rsidRDefault="00B41FFB" w:rsidP="00B06ABD">
      <w:pPr>
        <w:pStyle w:val="ListParagraph"/>
        <w:numPr>
          <w:ilvl w:val="0"/>
          <w:numId w:val="3"/>
        </w:numPr>
        <w:spacing w:after="0" w:line="240" w:lineRule="auto"/>
        <w:rPr>
          <w:sz w:val="24"/>
          <w:szCs w:val="24"/>
        </w:rPr>
      </w:pPr>
      <w:r>
        <w:rPr>
          <w:sz w:val="24"/>
          <w:szCs w:val="24"/>
        </w:rPr>
        <w:t>Pencil/paper</w:t>
      </w:r>
    </w:p>
    <w:p w14:paraId="56438635" w14:textId="77777777" w:rsidR="00B06ABD" w:rsidRDefault="00B06ABD" w:rsidP="00016D0F">
      <w:pPr>
        <w:spacing w:before="100" w:after="60" w:line="240" w:lineRule="auto"/>
        <w:rPr>
          <w:b/>
          <w:sz w:val="24"/>
          <w:szCs w:val="24"/>
        </w:rPr>
      </w:pPr>
      <w:r w:rsidRPr="00B06ABD">
        <w:rPr>
          <w:b/>
        </w:rPr>
        <w:t>V</w:t>
      </w:r>
      <w:r w:rsidRPr="00B06ABD">
        <w:rPr>
          <w:b/>
          <w:sz w:val="24"/>
          <w:szCs w:val="24"/>
        </w:rPr>
        <w:t>ocabulary</w:t>
      </w:r>
    </w:p>
    <w:p w14:paraId="77807E7C" w14:textId="39366669" w:rsidR="00B06ABD" w:rsidRPr="00B06ABD" w:rsidRDefault="003D17C8" w:rsidP="00922391">
      <w:pPr>
        <w:spacing w:after="0" w:line="240" w:lineRule="auto"/>
        <w:ind w:left="360"/>
        <w:rPr>
          <w:i/>
        </w:rPr>
      </w:pPr>
      <w:r>
        <w:rPr>
          <w:i/>
          <w:sz w:val="24"/>
          <w:szCs w:val="24"/>
        </w:rPr>
        <w:t xml:space="preserve">AA </w:t>
      </w:r>
      <w:r w:rsidR="00A16B3B">
        <w:rPr>
          <w:i/>
          <w:sz w:val="24"/>
          <w:szCs w:val="24"/>
        </w:rPr>
        <w:t>s</w:t>
      </w:r>
      <w:r>
        <w:rPr>
          <w:i/>
          <w:sz w:val="24"/>
          <w:szCs w:val="24"/>
        </w:rPr>
        <w:t xml:space="preserve">imilarity </w:t>
      </w:r>
      <w:r w:rsidR="00A16B3B">
        <w:rPr>
          <w:i/>
          <w:sz w:val="24"/>
          <w:szCs w:val="24"/>
        </w:rPr>
        <w:t>p</w:t>
      </w:r>
      <w:r>
        <w:rPr>
          <w:i/>
          <w:sz w:val="24"/>
          <w:szCs w:val="24"/>
        </w:rPr>
        <w:t xml:space="preserve">ostulate, congruence statement, </w:t>
      </w:r>
      <w:r w:rsidR="004E6FF7">
        <w:rPr>
          <w:i/>
          <w:sz w:val="24"/>
          <w:szCs w:val="24"/>
        </w:rPr>
        <w:t>c</w:t>
      </w:r>
      <w:r w:rsidR="00B06ABD">
        <w:rPr>
          <w:i/>
          <w:sz w:val="24"/>
          <w:szCs w:val="24"/>
        </w:rPr>
        <w:t xml:space="preserve">ongruent angles, </w:t>
      </w:r>
      <w:r>
        <w:rPr>
          <w:i/>
          <w:sz w:val="24"/>
          <w:szCs w:val="24"/>
        </w:rPr>
        <w:t xml:space="preserve">congruent triangles, corresponding angles, corresponding sides, counterexamples, defined terms, dilation, included angle, midpoint, postulates, proof, </w:t>
      </w:r>
      <w:r w:rsidR="00B06ABD">
        <w:rPr>
          <w:i/>
          <w:sz w:val="24"/>
          <w:szCs w:val="24"/>
        </w:rPr>
        <w:t xml:space="preserve">proportion, </w:t>
      </w:r>
      <w:r>
        <w:rPr>
          <w:i/>
          <w:sz w:val="24"/>
          <w:szCs w:val="24"/>
        </w:rPr>
        <w:t xml:space="preserve">proportional, </w:t>
      </w:r>
      <w:r w:rsidR="00B06ABD">
        <w:rPr>
          <w:i/>
          <w:sz w:val="24"/>
          <w:szCs w:val="24"/>
        </w:rPr>
        <w:t xml:space="preserve">ratio, </w:t>
      </w:r>
      <w:r>
        <w:rPr>
          <w:i/>
          <w:sz w:val="24"/>
          <w:szCs w:val="24"/>
        </w:rPr>
        <w:t xml:space="preserve">reflexive angle, reflexive side, </w:t>
      </w:r>
      <w:r w:rsidR="00B06ABD">
        <w:rPr>
          <w:i/>
          <w:sz w:val="24"/>
          <w:szCs w:val="24"/>
        </w:rPr>
        <w:t>similar triangles, similarity statement</w:t>
      </w:r>
      <w:r>
        <w:rPr>
          <w:i/>
          <w:sz w:val="24"/>
          <w:szCs w:val="24"/>
        </w:rPr>
        <w:t xml:space="preserve">, SAS </w:t>
      </w:r>
      <w:r w:rsidR="00A16B3B">
        <w:rPr>
          <w:i/>
          <w:sz w:val="24"/>
          <w:szCs w:val="24"/>
        </w:rPr>
        <w:t>s</w:t>
      </w:r>
      <w:r>
        <w:rPr>
          <w:i/>
          <w:sz w:val="24"/>
          <w:szCs w:val="24"/>
        </w:rPr>
        <w:t xml:space="preserve">imilarity </w:t>
      </w:r>
      <w:r w:rsidR="00A16B3B">
        <w:rPr>
          <w:i/>
          <w:sz w:val="24"/>
          <w:szCs w:val="24"/>
        </w:rPr>
        <w:t>p</w:t>
      </w:r>
      <w:r>
        <w:rPr>
          <w:i/>
          <w:sz w:val="24"/>
          <w:szCs w:val="24"/>
        </w:rPr>
        <w:t>ostulate</w:t>
      </w:r>
      <w:r w:rsidR="00B06ABD">
        <w:rPr>
          <w:i/>
          <w:sz w:val="24"/>
          <w:szCs w:val="24"/>
        </w:rPr>
        <w:t xml:space="preserve">, </w:t>
      </w:r>
      <w:r>
        <w:rPr>
          <w:i/>
          <w:sz w:val="24"/>
          <w:szCs w:val="24"/>
        </w:rPr>
        <w:t xml:space="preserve">SSS </w:t>
      </w:r>
      <w:r w:rsidR="00A16B3B">
        <w:rPr>
          <w:i/>
          <w:sz w:val="24"/>
          <w:szCs w:val="24"/>
        </w:rPr>
        <w:t>s</w:t>
      </w:r>
      <w:r>
        <w:rPr>
          <w:i/>
          <w:sz w:val="24"/>
          <w:szCs w:val="24"/>
        </w:rPr>
        <w:t xml:space="preserve">imilarity </w:t>
      </w:r>
      <w:r w:rsidR="00A16B3B">
        <w:rPr>
          <w:i/>
          <w:sz w:val="24"/>
          <w:szCs w:val="24"/>
        </w:rPr>
        <w:t>p</w:t>
      </w:r>
      <w:r>
        <w:rPr>
          <w:i/>
          <w:sz w:val="24"/>
          <w:szCs w:val="24"/>
        </w:rPr>
        <w:t>ostulate, theorem, undefined terms</w:t>
      </w:r>
    </w:p>
    <w:p w14:paraId="17815615" w14:textId="5DF0F7AC" w:rsidR="003C048F" w:rsidRPr="007F0621" w:rsidRDefault="002E277C" w:rsidP="00B06ABD">
      <w:pPr>
        <w:pStyle w:val="Heading2"/>
        <w:spacing w:before="100"/>
        <w:rPr>
          <w:rFonts w:asciiTheme="minorHAnsi" w:hAnsiTheme="minorHAnsi"/>
        </w:rPr>
      </w:pPr>
      <w:r w:rsidRPr="007F0621">
        <w:rPr>
          <w:rFonts w:asciiTheme="minorHAnsi" w:hAnsiTheme="minorHAnsi"/>
        </w:rPr>
        <w:t>Student/Teacher Actions</w:t>
      </w:r>
      <w:r w:rsidR="003D17C8">
        <w:rPr>
          <w:rFonts w:asciiTheme="minorHAnsi" w:hAnsiTheme="minorHAnsi"/>
        </w:rPr>
        <w:t>:</w:t>
      </w:r>
      <w:r w:rsidR="000906FC"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students be doing</w:t>
      </w:r>
      <w:r w:rsidR="008035E5" w:rsidRPr="007F0621">
        <w:rPr>
          <w:rFonts w:asciiTheme="minorHAnsi" w:hAnsiTheme="minorHAnsi"/>
        </w:rPr>
        <w:t>?</w:t>
      </w:r>
      <w:r w:rsidR="001C1985"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teachers be doing</w:t>
      </w:r>
      <w:r w:rsidR="008035E5" w:rsidRPr="007F0621">
        <w:rPr>
          <w:rFonts w:asciiTheme="minorHAnsi" w:hAnsiTheme="minorHAnsi"/>
        </w:rPr>
        <w:t>?</w:t>
      </w:r>
    </w:p>
    <w:p w14:paraId="57D020FE" w14:textId="7BE6C7E3" w:rsidR="0025256F" w:rsidRDefault="00B06ABD" w:rsidP="00016D0F">
      <w:pPr>
        <w:pStyle w:val="NumberedPara"/>
        <w:numPr>
          <w:ilvl w:val="0"/>
          <w:numId w:val="4"/>
        </w:numPr>
        <w:tabs>
          <w:tab w:val="clear" w:pos="533"/>
          <w:tab w:val="num" w:pos="720"/>
        </w:tabs>
        <w:spacing w:before="60" w:after="0"/>
        <w:ind w:left="720" w:hanging="360"/>
        <w:rPr>
          <w:rFonts w:asciiTheme="minorHAnsi" w:hAnsiTheme="minorHAnsi"/>
          <w:szCs w:val="24"/>
        </w:rPr>
      </w:pPr>
      <w:r>
        <w:rPr>
          <w:rFonts w:asciiTheme="minorHAnsi" w:hAnsiTheme="minorHAnsi"/>
          <w:szCs w:val="24"/>
        </w:rPr>
        <w:t xml:space="preserve">Define </w:t>
      </w:r>
      <w:r w:rsidRPr="0025256F">
        <w:rPr>
          <w:rFonts w:asciiTheme="minorHAnsi" w:hAnsiTheme="minorHAnsi"/>
          <w:i/>
          <w:szCs w:val="24"/>
        </w:rPr>
        <w:t>similar triangles</w:t>
      </w:r>
      <w:r w:rsidR="00A16B3B">
        <w:rPr>
          <w:rFonts w:asciiTheme="minorHAnsi" w:hAnsiTheme="minorHAnsi"/>
          <w:i/>
          <w:szCs w:val="24"/>
        </w:rPr>
        <w:t>,</w:t>
      </w:r>
      <w:r>
        <w:rPr>
          <w:rFonts w:asciiTheme="minorHAnsi" w:hAnsiTheme="minorHAnsi"/>
          <w:szCs w:val="24"/>
        </w:rPr>
        <w:t xml:space="preserve"> and compare the definition to that of congruent triangles. Review congruence shortcuts with students</w:t>
      </w:r>
      <w:r w:rsidR="0025256F">
        <w:rPr>
          <w:rFonts w:asciiTheme="minorHAnsi" w:hAnsiTheme="minorHAnsi"/>
          <w:szCs w:val="24"/>
        </w:rPr>
        <w:t>,</w:t>
      </w:r>
      <w:r>
        <w:rPr>
          <w:rFonts w:asciiTheme="minorHAnsi" w:hAnsiTheme="minorHAnsi"/>
          <w:szCs w:val="24"/>
        </w:rPr>
        <w:t xml:space="preserve"> and discuss wh</w:t>
      </w:r>
      <w:r w:rsidR="004E6FF7">
        <w:rPr>
          <w:rFonts w:asciiTheme="minorHAnsi" w:hAnsiTheme="minorHAnsi"/>
          <w:szCs w:val="24"/>
        </w:rPr>
        <w:t>y</w:t>
      </w:r>
      <w:r>
        <w:rPr>
          <w:rFonts w:asciiTheme="minorHAnsi" w:hAnsiTheme="minorHAnsi"/>
          <w:szCs w:val="24"/>
        </w:rPr>
        <w:t xml:space="preserve"> AAA is not a congrue</w:t>
      </w:r>
      <w:r w:rsidR="0025256F">
        <w:rPr>
          <w:rFonts w:asciiTheme="minorHAnsi" w:hAnsiTheme="minorHAnsi"/>
          <w:szCs w:val="24"/>
        </w:rPr>
        <w:t>nce shortcut</w:t>
      </w:r>
      <w:r w:rsidR="00922391">
        <w:rPr>
          <w:rFonts w:asciiTheme="minorHAnsi" w:hAnsiTheme="minorHAnsi"/>
          <w:szCs w:val="24"/>
        </w:rPr>
        <w:t>.</w:t>
      </w:r>
      <w:r w:rsidR="0025256F">
        <w:rPr>
          <w:rFonts w:asciiTheme="minorHAnsi" w:hAnsiTheme="minorHAnsi"/>
          <w:szCs w:val="24"/>
        </w:rPr>
        <w:t xml:space="preserve"> Tell students they</w:t>
      </w:r>
      <w:r>
        <w:rPr>
          <w:rFonts w:asciiTheme="minorHAnsi" w:hAnsiTheme="minorHAnsi"/>
          <w:szCs w:val="24"/>
        </w:rPr>
        <w:t xml:space="preserve"> will be exploring similarity shortcuts. </w:t>
      </w:r>
    </w:p>
    <w:p w14:paraId="668EA768" w14:textId="57E05FBC" w:rsidR="0025256F" w:rsidRPr="0025256F" w:rsidRDefault="00A16B3B" w:rsidP="00016D0F">
      <w:pPr>
        <w:pStyle w:val="NumberedPara"/>
        <w:numPr>
          <w:ilvl w:val="0"/>
          <w:numId w:val="4"/>
        </w:numPr>
        <w:tabs>
          <w:tab w:val="clear" w:pos="533"/>
          <w:tab w:val="num" w:pos="720"/>
        </w:tabs>
        <w:spacing w:before="60" w:after="0"/>
        <w:ind w:left="720" w:hanging="360"/>
        <w:rPr>
          <w:rFonts w:asciiTheme="minorHAnsi" w:hAnsiTheme="minorHAnsi"/>
          <w:szCs w:val="24"/>
        </w:rPr>
      </w:pPr>
      <w:r>
        <w:rPr>
          <w:rFonts w:ascii="Calibri" w:hAnsi="Calibri" w:cs="Calibri"/>
          <w:szCs w:val="24"/>
        </w:rPr>
        <w:t xml:space="preserve">Distribute the Which Triangles Are Similar? activity sheet, and have </w:t>
      </w:r>
      <w:r w:rsidR="0025256F" w:rsidRPr="0025256F">
        <w:rPr>
          <w:rFonts w:ascii="Calibri" w:hAnsi="Calibri" w:cs="Calibri"/>
          <w:szCs w:val="24"/>
        </w:rPr>
        <w:t xml:space="preserve">students work in pairs to complete </w:t>
      </w:r>
      <w:r>
        <w:rPr>
          <w:rFonts w:ascii="Calibri" w:hAnsi="Calibri" w:cs="Calibri"/>
          <w:szCs w:val="24"/>
        </w:rPr>
        <w:t>it</w:t>
      </w:r>
      <w:r w:rsidR="0025256F" w:rsidRPr="0025256F">
        <w:rPr>
          <w:rFonts w:ascii="Calibri" w:hAnsi="Calibri" w:cs="Calibri"/>
          <w:szCs w:val="24"/>
        </w:rPr>
        <w:t>. Applets on the similarity theorems can be found at websites for</w:t>
      </w:r>
      <w:r w:rsidR="00922391">
        <w:rPr>
          <w:rFonts w:ascii="Calibri" w:hAnsi="Calibri" w:cs="Calibri"/>
          <w:szCs w:val="24"/>
        </w:rPr>
        <w:t xml:space="preserve"> the</w:t>
      </w:r>
      <w:r w:rsidR="0025256F" w:rsidRPr="0025256F">
        <w:rPr>
          <w:rFonts w:ascii="Calibri" w:hAnsi="Calibri" w:cs="Calibri"/>
          <w:szCs w:val="24"/>
        </w:rPr>
        <w:t xml:space="preserve"> National Council of Teachers of Mathematics</w:t>
      </w:r>
      <w:r>
        <w:rPr>
          <w:rFonts w:ascii="Calibri" w:hAnsi="Calibri" w:cs="Calibri"/>
          <w:szCs w:val="24"/>
        </w:rPr>
        <w:t xml:space="preserve"> and </w:t>
      </w:r>
      <w:r w:rsidR="0025256F" w:rsidRPr="0025256F">
        <w:rPr>
          <w:rFonts w:ascii="Calibri" w:hAnsi="Calibri" w:cs="Calibri"/>
          <w:szCs w:val="24"/>
        </w:rPr>
        <w:t>Math Open Reference</w:t>
      </w:r>
      <w:r w:rsidR="004E6FF7">
        <w:rPr>
          <w:rFonts w:ascii="Calibri" w:hAnsi="Calibri" w:cs="Calibri"/>
          <w:szCs w:val="24"/>
        </w:rPr>
        <w:t xml:space="preserve"> </w:t>
      </w:r>
      <w:r w:rsidR="0025256F" w:rsidRPr="0025256F">
        <w:rPr>
          <w:rFonts w:ascii="Calibri" w:hAnsi="Calibri" w:cs="Calibri"/>
          <w:szCs w:val="24"/>
        </w:rPr>
        <w:t xml:space="preserve">by searching for similar triangles applets. </w:t>
      </w:r>
      <w:r w:rsidR="0025256F" w:rsidRPr="0025256F">
        <w:rPr>
          <w:rFonts w:ascii="Calibri" w:hAnsi="Calibri" w:cs="Calibri"/>
        </w:rPr>
        <w:t xml:space="preserve">Each student should record his/her own findings. Have students discuss </w:t>
      </w:r>
      <w:r w:rsidR="002551D2">
        <w:rPr>
          <w:rFonts w:ascii="Calibri" w:hAnsi="Calibri" w:cs="Calibri"/>
        </w:rPr>
        <w:t xml:space="preserve">the </w:t>
      </w:r>
      <w:r w:rsidR="0025256F" w:rsidRPr="0025256F">
        <w:rPr>
          <w:rFonts w:ascii="Calibri" w:hAnsi="Calibri" w:cs="Calibri"/>
        </w:rPr>
        <w:t>findings with their partners. Discuss</w:t>
      </w:r>
      <w:r w:rsidR="002551D2">
        <w:rPr>
          <w:rFonts w:ascii="Calibri" w:hAnsi="Calibri" w:cs="Calibri"/>
        </w:rPr>
        <w:t xml:space="preserve"> the</w:t>
      </w:r>
      <w:r w:rsidR="0025256F" w:rsidRPr="0025256F">
        <w:rPr>
          <w:rFonts w:ascii="Calibri" w:hAnsi="Calibri" w:cs="Calibri"/>
        </w:rPr>
        <w:t xml:space="preserve"> findings as a</w:t>
      </w:r>
      <w:r w:rsidR="002551D2">
        <w:rPr>
          <w:rFonts w:ascii="Calibri" w:hAnsi="Calibri" w:cs="Calibri"/>
        </w:rPr>
        <w:t xml:space="preserve"> whole</w:t>
      </w:r>
      <w:r w:rsidR="0025256F" w:rsidRPr="0025256F">
        <w:rPr>
          <w:rFonts w:ascii="Calibri" w:hAnsi="Calibri" w:cs="Calibri"/>
        </w:rPr>
        <w:t xml:space="preserve"> group.</w:t>
      </w:r>
    </w:p>
    <w:p w14:paraId="09B939A5" w14:textId="5D3F8662" w:rsidR="001C1985" w:rsidRPr="00B06ABD" w:rsidRDefault="002551D2" w:rsidP="00016D0F">
      <w:pPr>
        <w:pStyle w:val="NumberedPara"/>
        <w:numPr>
          <w:ilvl w:val="0"/>
          <w:numId w:val="4"/>
        </w:numPr>
        <w:tabs>
          <w:tab w:val="clear" w:pos="533"/>
          <w:tab w:val="num" w:pos="720"/>
        </w:tabs>
        <w:spacing w:before="60" w:after="0"/>
        <w:ind w:left="720" w:hanging="360"/>
        <w:rPr>
          <w:rFonts w:asciiTheme="minorHAnsi" w:hAnsiTheme="minorHAnsi"/>
          <w:szCs w:val="24"/>
        </w:rPr>
      </w:pPr>
      <w:r>
        <w:rPr>
          <w:rFonts w:asciiTheme="minorHAnsi" w:hAnsiTheme="minorHAnsi"/>
          <w:szCs w:val="24"/>
        </w:rPr>
        <w:t xml:space="preserve">Distribute the Similar Triangles: Shortcuts activity sheet, and have </w:t>
      </w:r>
      <w:r w:rsidR="0025256F">
        <w:rPr>
          <w:rFonts w:asciiTheme="minorHAnsi" w:hAnsiTheme="minorHAnsi"/>
          <w:szCs w:val="24"/>
        </w:rPr>
        <w:t xml:space="preserve">students work in pairs to complete </w:t>
      </w:r>
      <w:r>
        <w:rPr>
          <w:rFonts w:asciiTheme="minorHAnsi" w:hAnsiTheme="minorHAnsi"/>
          <w:szCs w:val="24"/>
        </w:rPr>
        <w:t>it</w:t>
      </w:r>
      <w:r w:rsidR="0025256F">
        <w:rPr>
          <w:rFonts w:asciiTheme="minorHAnsi" w:hAnsiTheme="minorHAnsi"/>
          <w:szCs w:val="24"/>
        </w:rPr>
        <w:t>. Each student should record his/her own finding</w:t>
      </w:r>
      <w:r w:rsidR="004E6FF7">
        <w:rPr>
          <w:rFonts w:asciiTheme="minorHAnsi" w:hAnsiTheme="minorHAnsi"/>
          <w:szCs w:val="24"/>
        </w:rPr>
        <w:t>s</w:t>
      </w:r>
      <w:r w:rsidR="0025256F">
        <w:rPr>
          <w:rFonts w:asciiTheme="minorHAnsi" w:hAnsiTheme="minorHAnsi"/>
          <w:szCs w:val="24"/>
        </w:rPr>
        <w:t xml:space="preserve">. Have students discuss </w:t>
      </w:r>
      <w:r>
        <w:rPr>
          <w:rFonts w:asciiTheme="minorHAnsi" w:hAnsiTheme="minorHAnsi"/>
          <w:szCs w:val="24"/>
        </w:rPr>
        <w:t xml:space="preserve">the </w:t>
      </w:r>
      <w:r w:rsidR="0025256F">
        <w:rPr>
          <w:rFonts w:asciiTheme="minorHAnsi" w:hAnsiTheme="minorHAnsi"/>
          <w:szCs w:val="24"/>
        </w:rPr>
        <w:t>finding</w:t>
      </w:r>
      <w:r w:rsidR="004E6FF7">
        <w:rPr>
          <w:rFonts w:asciiTheme="minorHAnsi" w:hAnsiTheme="minorHAnsi"/>
          <w:szCs w:val="24"/>
        </w:rPr>
        <w:t>s</w:t>
      </w:r>
      <w:r w:rsidR="0025256F">
        <w:rPr>
          <w:rFonts w:asciiTheme="minorHAnsi" w:hAnsiTheme="minorHAnsi"/>
          <w:szCs w:val="24"/>
        </w:rPr>
        <w:t xml:space="preserve"> with their partners. Discuss</w:t>
      </w:r>
      <w:r>
        <w:rPr>
          <w:rFonts w:asciiTheme="minorHAnsi" w:hAnsiTheme="minorHAnsi"/>
          <w:szCs w:val="24"/>
        </w:rPr>
        <w:t xml:space="preserve"> the</w:t>
      </w:r>
      <w:r w:rsidR="0025256F">
        <w:rPr>
          <w:rFonts w:asciiTheme="minorHAnsi" w:hAnsiTheme="minorHAnsi"/>
          <w:szCs w:val="24"/>
        </w:rPr>
        <w:t xml:space="preserve"> findings as a whole group. If students are not using a dynamic software package, have them complete the chart with other students’ measurements. </w:t>
      </w:r>
      <w:r w:rsidR="00922391">
        <w:rPr>
          <w:rFonts w:asciiTheme="minorHAnsi" w:hAnsiTheme="minorHAnsi"/>
          <w:szCs w:val="24"/>
        </w:rPr>
        <w:t>(</w:t>
      </w:r>
      <w:r w:rsidR="0025256F">
        <w:rPr>
          <w:rFonts w:asciiTheme="minorHAnsi" w:hAnsiTheme="minorHAnsi"/>
          <w:szCs w:val="24"/>
        </w:rPr>
        <w:t>It may be necessary to review the steps</w:t>
      </w:r>
      <w:r w:rsidR="00B850C4">
        <w:rPr>
          <w:rFonts w:asciiTheme="minorHAnsi" w:hAnsiTheme="minorHAnsi"/>
          <w:szCs w:val="24"/>
        </w:rPr>
        <w:t xml:space="preserve"> for dilating a figure.</w:t>
      </w:r>
      <w:r w:rsidR="00922391">
        <w:rPr>
          <w:rFonts w:asciiTheme="minorHAnsi" w:hAnsiTheme="minorHAnsi"/>
          <w:szCs w:val="24"/>
        </w:rPr>
        <w:t>)</w:t>
      </w:r>
    </w:p>
    <w:p w14:paraId="21E521E5" w14:textId="38DF9DD8" w:rsidR="008035E5" w:rsidRPr="0025256F" w:rsidRDefault="002551D2" w:rsidP="00016D0F">
      <w:pPr>
        <w:pStyle w:val="ListParagraph"/>
        <w:numPr>
          <w:ilvl w:val="0"/>
          <w:numId w:val="4"/>
        </w:numPr>
        <w:tabs>
          <w:tab w:val="clear" w:pos="533"/>
          <w:tab w:val="num" w:pos="720"/>
        </w:tabs>
        <w:spacing w:before="60" w:after="0" w:line="240" w:lineRule="auto"/>
        <w:ind w:left="720" w:hanging="360"/>
        <w:contextualSpacing w:val="0"/>
        <w:rPr>
          <w:rFonts w:ascii="Calibri" w:hAnsi="Calibri" w:cs="Calibri"/>
          <w:sz w:val="24"/>
          <w:szCs w:val="24"/>
        </w:rPr>
      </w:pPr>
      <w:r>
        <w:rPr>
          <w:rFonts w:ascii="Calibri" w:hAnsi="Calibri" w:cs="Calibri"/>
          <w:sz w:val="24"/>
          <w:szCs w:val="24"/>
        </w:rPr>
        <w:t xml:space="preserve">Distribute the Triangles from Midpoint activity sheet, and have </w:t>
      </w:r>
      <w:r w:rsidR="0025256F" w:rsidRPr="0025256F">
        <w:rPr>
          <w:rFonts w:ascii="Calibri" w:hAnsi="Calibri" w:cs="Calibri"/>
          <w:sz w:val="24"/>
          <w:szCs w:val="24"/>
        </w:rPr>
        <w:t xml:space="preserve">students work in pairs to complete </w:t>
      </w:r>
      <w:r>
        <w:rPr>
          <w:rFonts w:ascii="Calibri" w:hAnsi="Calibri" w:cs="Calibri"/>
          <w:sz w:val="24"/>
          <w:szCs w:val="24"/>
        </w:rPr>
        <w:t>it</w:t>
      </w:r>
      <w:r w:rsidR="0025256F" w:rsidRPr="0025256F">
        <w:rPr>
          <w:rFonts w:ascii="Calibri" w:hAnsi="Calibri" w:cs="Calibri"/>
          <w:sz w:val="24"/>
          <w:szCs w:val="24"/>
        </w:rPr>
        <w:t xml:space="preserve">. Each student should record his/her own findings. Have students discuss </w:t>
      </w:r>
      <w:r>
        <w:rPr>
          <w:rFonts w:ascii="Calibri" w:hAnsi="Calibri" w:cs="Calibri"/>
          <w:sz w:val="24"/>
          <w:szCs w:val="24"/>
        </w:rPr>
        <w:t xml:space="preserve">the </w:t>
      </w:r>
      <w:r w:rsidR="0025256F" w:rsidRPr="0025256F">
        <w:rPr>
          <w:rFonts w:ascii="Calibri" w:hAnsi="Calibri" w:cs="Calibri"/>
          <w:sz w:val="24"/>
          <w:szCs w:val="24"/>
        </w:rPr>
        <w:t xml:space="preserve">findings with their partners. Discuss </w:t>
      </w:r>
      <w:r>
        <w:rPr>
          <w:rFonts w:ascii="Calibri" w:hAnsi="Calibri" w:cs="Calibri"/>
          <w:sz w:val="24"/>
          <w:szCs w:val="24"/>
        </w:rPr>
        <w:t xml:space="preserve">the </w:t>
      </w:r>
      <w:r w:rsidR="0025256F" w:rsidRPr="0025256F">
        <w:rPr>
          <w:rFonts w:ascii="Calibri" w:hAnsi="Calibri" w:cs="Calibri"/>
          <w:sz w:val="24"/>
          <w:szCs w:val="24"/>
        </w:rPr>
        <w:t>findings as a whole group</w:t>
      </w:r>
      <w:r w:rsidR="0025256F">
        <w:rPr>
          <w:rFonts w:ascii="Calibri" w:hAnsi="Calibri" w:cs="Calibri"/>
          <w:sz w:val="24"/>
          <w:szCs w:val="24"/>
        </w:rPr>
        <w:t>.</w:t>
      </w:r>
    </w:p>
    <w:p w14:paraId="6E521572" w14:textId="77777777" w:rsidR="00AA57E5" w:rsidRPr="007F0621" w:rsidRDefault="000906FC" w:rsidP="007D5C82">
      <w:pPr>
        <w:pStyle w:val="Heading2"/>
        <w:spacing w:before="100"/>
        <w:rPr>
          <w:rFonts w:asciiTheme="minorHAnsi" w:hAnsiTheme="minorHAnsi"/>
        </w:rPr>
      </w:pPr>
      <w:r w:rsidRPr="007F0621">
        <w:rPr>
          <w:rFonts w:asciiTheme="minorHAnsi" w:hAnsiTheme="minorHAnsi"/>
        </w:rPr>
        <w:lastRenderedPageBreak/>
        <w:t>Assessment</w:t>
      </w:r>
    </w:p>
    <w:p w14:paraId="4DA54E6C" w14:textId="77777777" w:rsidR="004203F5" w:rsidRPr="007F0621" w:rsidRDefault="003C048F" w:rsidP="00016D0F">
      <w:pPr>
        <w:pStyle w:val="Heading3"/>
        <w:spacing w:before="100" w:line="240" w:lineRule="auto"/>
        <w:contextualSpacing w:val="0"/>
        <w:rPr>
          <w:rFonts w:asciiTheme="minorHAnsi" w:hAnsiTheme="minorHAnsi"/>
        </w:rPr>
      </w:pPr>
      <w:r w:rsidRPr="007F0621">
        <w:rPr>
          <w:rFonts w:asciiTheme="minorHAnsi" w:hAnsiTheme="minorHAnsi"/>
        </w:rPr>
        <w:t>Questions</w:t>
      </w:r>
    </w:p>
    <w:p w14:paraId="59BE5136" w14:textId="113A71EB" w:rsidR="0025256F" w:rsidRPr="0025256F" w:rsidRDefault="0025256F" w:rsidP="00016D0F">
      <w:pPr>
        <w:pStyle w:val="Bullet2"/>
        <w:numPr>
          <w:ilvl w:val="2"/>
          <w:numId w:val="8"/>
        </w:numPr>
        <w:tabs>
          <w:tab w:val="clear" w:pos="2340"/>
        </w:tabs>
        <w:spacing w:before="60"/>
        <w:ind w:left="1440"/>
        <w:rPr>
          <w:rFonts w:cs="Calibri"/>
          <w:szCs w:val="24"/>
        </w:rPr>
      </w:pPr>
      <w:r w:rsidRPr="0025256F">
        <w:rPr>
          <w:rFonts w:cs="Calibri"/>
          <w:szCs w:val="24"/>
        </w:rPr>
        <w:t xml:space="preserve">Why don’t we call AA </w:t>
      </w:r>
      <w:r w:rsidR="002551D2">
        <w:rPr>
          <w:rFonts w:cs="Calibri"/>
          <w:szCs w:val="24"/>
        </w:rPr>
        <w:t>s</w:t>
      </w:r>
      <w:r w:rsidR="002551D2" w:rsidRPr="0025256F">
        <w:rPr>
          <w:rFonts w:cs="Calibri"/>
          <w:szCs w:val="24"/>
        </w:rPr>
        <w:t xml:space="preserve">imilarity </w:t>
      </w:r>
      <w:r w:rsidRPr="0025256F">
        <w:rPr>
          <w:rFonts w:cs="Calibri"/>
          <w:szCs w:val="24"/>
        </w:rPr>
        <w:t xml:space="preserve">AAA </w:t>
      </w:r>
      <w:r w:rsidR="002551D2">
        <w:rPr>
          <w:rFonts w:cs="Calibri"/>
          <w:szCs w:val="24"/>
        </w:rPr>
        <w:t>s</w:t>
      </w:r>
      <w:r w:rsidR="002551D2" w:rsidRPr="0025256F">
        <w:rPr>
          <w:rFonts w:cs="Calibri"/>
          <w:szCs w:val="24"/>
        </w:rPr>
        <w:t>imilarity</w:t>
      </w:r>
      <w:r w:rsidRPr="0025256F">
        <w:rPr>
          <w:rFonts w:cs="Calibri"/>
          <w:szCs w:val="24"/>
        </w:rPr>
        <w:t>?</w:t>
      </w:r>
    </w:p>
    <w:p w14:paraId="753E657F" w14:textId="5A349C1B" w:rsidR="0025256F" w:rsidRPr="0025256F" w:rsidRDefault="0025256F" w:rsidP="00016D0F">
      <w:pPr>
        <w:pStyle w:val="Bullet2"/>
        <w:numPr>
          <w:ilvl w:val="2"/>
          <w:numId w:val="8"/>
        </w:numPr>
        <w:tabs>
          <w:tab w:val="clear" w:pos="2340"/>
        </w:tabs>
        <w:spacing w:before="60"/>
        <w:ind w:left="1440"/>
        <w:rPr>
          <w:rFonts w:cs="Calibri"/>
          <w:szCs w:val="24"/>
        </w:rPr>
      </w:pPr>
      <w:r w:rsidRPr="0025256F">
        <w:rPr>
          <w:rFonts w:cs="Calibri"/>
          <w:szCs w:val="24"/>
        </w:rPr>
        <w:t>What are three methods for proving triangles are similar? Explain each and include diagrams.</w:t>
      </w:r>
    </w:p>
    <w:p w14:paraId="75C8B404" w14:textId="77777777" w:rsidR="0025256F" w:rsidRPr="0025256F" w:rsidRDefault="0025256F" w:rsidP="00016D0F">
      <w:pPr>
        <w:pStyle w:val="Bullet2"/>
        <w:numPr>
          <w:ilvl w:val="2"/>
          <w:numId w:val="8"/>
        </w:numPr>
        <w:tabs>
          <w:tab w:val="clear" w:pos="2340"/>
        </w:tabs>
        <w:spacing w:before="60"/>
        <w:ind w:left="1440"/>
        <w:rPr>
          <w:rFonts w:cs="Calibri"/>
          <w:szCs w:val="24"/>
        </w:rPr>
      </w:pPr>
      <w:r w:rsidRPr="0025256F">
        <w:rPr>
          <w:rFonts w:cs="Calibri"/>
          <w:szCs w:val="24"/>
        </w:rPr>
        <w:t>Is it true that all isosceles triangles with a 100-degree angle are similar? Explain.</w:t>
      </w:r>
    </w:p>
    <w:p w14:paraId="2FAEF976" w14:textId="77777777" w:rsidR="0025256F" w:rsidRPr="0025256F" w:rsidRDefault="0025256F" w:rsidP="00016D0F">
      <w:pPr>
        <w:pStyle w:val="Bullet2"/>
        <w:numPr>
          <w:ilvl w:val="2"/>
          <w:numId w:val="8"/>
        </w:numPr>
        <w:tabs>
          <w:tab w:val="clear" w:pos="2340"/>
        </w:tabs>
        <w:spacing w:before="60"/>
        <w:ind w:left="1440"/>
        <w:rPr>
          <w:rFonts w:cs="Calibri"/>
          <w:szCs w:val="24"/>
        </w:rPr>
      </w:pPr>
      <w:r w:rsidRPr="0025256F">
        <w:rPr>
          <w:rFonts w:cs="Calibri"/>
          <w:szCs w:val="24"/>
        </w:rPr>
        <w:t>Is it true that all isosceles triangles with a 40-degree angle are similar? Explain.</w:t>
      </w:r>
    </w:p>
    <w:p w14:paraId="66A4EF05" w14:textId="77777777" w:rsidR="00C73471" w:rsidRPr="0025256F" w:rsidRDefault="0025256F" w:rsidP="00016D0F">
      <w:pPr>
        <w:pStyle w:val="Bullet2"/>
        <w:numPr>
          <w:ilvl w:val="2"/>
          <w:numId w:val="8"/>
        </w:numPr>
        <w:tabs>
          <w:tab w:val="clear" w:pos="2340"/>
        </w:tabs>
        <w:spacing w:before="60"/>
        <w:ind w:left="1440"/>
        <w:rPr>
          <w:rFonts w:cs="Calibri"/>
          <w:szCs w:val="24"/>
        </w:rPr>
      </w:pPr>
      <w:r w:rsidRPr="0025256F">
        <w:rPr>
          <w:rFonts w:cs="Calibri"/>
          <w:szCs w:val="24"/>
        </w:rPr>
        <w:t>Are all isosceles triangles similar? Explain why or why not, or give a counterexample.</w:t>
      </w:r>
    </w:p>
    <w:p w14:paraId="607273C6" w14:textId="3B8487F0" w:rsidR="001C1985"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Journal/writing prompts</w:t>
      </w:r>
      <w:r w:rsidR="004203F5" w:rsidRPr="007F0621">
        <w:rPr>
          <w:rFonts w:asciiTheme="minorHAnsi" w:hAnsiTheme="minorHAnsi"/>
        </w:rPr>
        <w:t xml:space="preserve"> </w:t>
      </w:r>
    </w:p>
    <w:p w14:paraId="21D04E6B" w14:textId="77777777" w:rsidR="003C048F" w:rsidRDefault="0025256F" w:rsidP="00016D0F">
      <w:pPr>
        <w:pStyle w:val="ListParagraph"/>
        <w:numPr>
          <w:ilvl w:val="1"/>
          <w:numId w:val="5"/>
        </w:numPr>
        <w:spacing w:before="60" w:after="0" w:line="240" w:lineRule="auto"/>
        <w:contextualSpacing w:val="0"/>
        <w:rPr>
          <w:rFonts w:cs="Times New Roman"/>
          <w:sz w:val="24"/>
          <w:szCs w:val="24"/>
        </w:rPr>
      </w:pPr>
      <w:r>
        <w:rPr>
          <w:rFonts w:cs="Times New Roman"/>
          <w:sz w:val="24"/>
          <w:szCs w:val="24"/>
        </w:rPr>
        <w:t>Complete a journal entry summarizing the activities.</w:t>
      </w:r>
    </w:p>
    <w:p w14:paraId="4F5D3064" w14:textId="1F3321DC" w:rsidR="0025256F" w:rsidRPr="007F0621" w:rsidRDefault="0025256F" w:rsidP="00016D0F">
      <w:pPr>
        <w:pStyle w:val="ListParagraph"/>
        <w:numPr>
          <w:ilvl w:val="1"/>
          <w:numId w:val="5"/>
        </w:numPr>
        <w:spacing w:before="60" w:after="0" w:line="240" w:lineRule="auto"/>
        <w:contextualSpacing w:val="0"/>
        <w:rPr>
          <w:rFonts w:cs="Times New Roman"/>
          <w:sz w:val="24"/>
          <w:szCs w:val="24"/>
        </w:rPr>
      </w:pPr>
      <w:r>
        <w:rPr>
          <w:rFonts w:cs="Times New Roman"/>
          <w:sz w:val="24"/>
          <w:szCs w:val="24"/>
        </w:rPr>
        <w:t>Describe a practical example</w:t>
      </w:r>
      <w:r w:rsidR="004E6FF7">
        <w:rPr>
          <w:rFonts w:cs="Times New Roman"/>
          <w:sz w:val="24"/>
          <w:szCs w:val="24"/>
        </w:rPr>
        <w:t xml:space="preserve"> </w:t>
      </w:r>
      <w:r w:rsidR="004346FA">
        <w:rPr>
          <w:rFonts w:cs="Times New Roman"/>
          <w:sz w:val="24"/>
          <w:szCs w:val="24"/>
        </w:rPr>
        <w:t xml:space="preserve">that uses </w:t>
      </w:r>
      <w:r>
        <w:rPr>
          <w:rFonts w:cs="Times New Roman"/>
          <w:sz w:val="24"/>
          <w:szCs w:val="24"/>
        </w:rPr>
        <w:t>ratio and proportion</w:t>
      </w:r>
      <w:r w:rsidR="00922391">
        <w:rPr>
          <w:rFonts w:cs="Times New Roman"/>
          <w:sz w:val="24"/>
          <w:szCs w:val="24"/>
        </w:rPr>
        <w:t>.</w:t>
      </w:r>
    </w:p>
    <w:p w14:paraId="45165E25" w14:textId="06D95460" w:rsidR="003C048F" w:rsidRDefault="0025256F" w:rsidP="00016D0F">
      <w:pPr>
        <w:pStyle w:val="ListParagraph"/>
        <w:numPr>
          <w:ilvl w:val="1"/>
          <w:numId w:val="5"/>
        </w:numPr>
        <w:spacing w:before="60" w:after="0" w:line="240" w:lineRule="auto"/>
        <w:contextualSpacing w:val="0"/>
        <w:rPr>
          <w:rFonts w:cs="Times New Roman"/>
          <w:sz w:val="24"/>
          <w:szCs w:val="24"/>
        </w:rPr>
      </w:pPr>
      <w:r>
        <w:rPr>
          <w:rFonts w:cs="Times New Roman"/>
          <w:sz w:val="24"/>
          <w:szCs w:val="24"/>
        </w:rPr>
        <w:t>Describe a practical example</w:t>
      </w:r>
      <w:r w:rsidR="004E6FF7">
        <w:rPr>
          <w:rFonts w:cs="Times New Roman"/>
          <w:sz w:val="24"/>
          <w:szCs w:val="24"/>
        </w:rPr>
        <w:t xml:space="preserve"> </w:t>
      </w:r>
      <w:r>
        <w:rPr>
          <w:rFonts w:cs="Times New Roman"/>
          <w:sz w:val="24"/>
          <w:szCs w:val="24"/>
        </w:rPr>
        <w:t>that uses similar triangles</w:t>
      </w:r>
      <w:r w:rsidR="00922391">
        <w:rPr>
          <w:rFonts w:cs="Times New Roman"/>
          <w:sz w:val="24"/>
          <w:szCs w:val="24"/>
        </w:rPr>
        <w:t>.</w:t>
      </w:r>
    </w:p>
    <w:p w14:paraId="062687EA" w14:textId="77777777" w:rsidR="0025256F" w:rsidRPr="007F0621" w:rsidRDefault="0025256F" w:rsidP="00016D0F">
      <w:pPr>
        <w:pStyle w:val="ListParagraph"/>
        <w:numPr>
          <w:ilvl w:val="1"/>
          <w:numId w:val="5"/>
        </w:numPr>
        <w:spacing w:before="60" w:after="0" w:line="240" w:lineRule="auto"/>
        <w:contextualSpacing w:val="0"/>
        <w:rPr>
          <w:rFonts w:cs="Times New Roman"/>
          <w:sz w:val="24"/>
          <w:szCs w:val="24"/>
        </w:rPr>
      </w:pPr>
      <w:r>
        <w:rPr>
          <w:rFonts w:cs="Times New Roman"/>
          <w:sz w:val="24"/>
          <w:szCs w:val="24"/>
        </w:rPr>
        <w:t>Explain how congruence and similarity are relations.</w:t>
      </w:r>
    </w:p>
    <w:p w14:paraId="0F38C0A7" w14:textId="665FD7E7" w:rsidR="004E5B8D"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Other</w:t>
      </w:r>
      <w:r w:rsidR="000906FC" w:rsidRPr="007F0621">
        <w:rPr>
          <w:rFonts w:asciiTheme="minorHAnsi" w:hAnsiTheme="minorHAnsi"/>
        </w:rPr>
        <w:t xml:space="preserve"> </w:t>
      </w:r>
      <w:r w:rsidR="00AA57E5" w:rsidRPr="007F0621">
        <w:rPr>
          <w:rFonts w:asciiTheme="minorHAnsi" w:hAnsiTheme="minorHAnsi"/>
        </w:rPr>
        <w:t xml:space="preserve">Assessments </w:t>
      </w:r>
    </w:p>
    <w:p w14:paraId="0F437354" w14:textId="15FCB659" w:rsidR="004346FA" w:rsidRDefault="004346FA" w:rsidP="00016D0F">
      <w:pPr>
        <w:pStyle w:val="Bullet2"/>
        <w:numPr>
          <w:ilvl w:val="2"/>
          <w:numId w:val="8"/>
        </w:numPr>
        <w:tabs>
          <w:tab w:val="clear" w:pos="2340"/>
        </w:tabs>
        <w:spacing w:before="60"/>
        <w:ind w:left="1440"/>
      </w:pPr>
      <w:r>
        <w:t xml:space="preserve">Have students complete </w:t>
      </w:r>
      <w:r w:rsidR="002551D2">
        <w:t>the Triangles from Midpoint activity</w:t>
      </w:r>
      <w:r>
        <w:t xml:space="preserve"> for a different triangle.</w:t>
      </w:r>
    </w:p>
    <w:p w14:paraId="29AC1AE2" w14:textId="77777777" w:rsidR="004346FA" w:rsidRDefault="004346FA" w:rsidP="00016D0F">
      <w:pPr>
        <w:pStyle w:val="Bullet2"/>
        <w:numPr>
          <w:ilvl w:val="2"/>
          <w:numId w:val="8"/>
        </w:numPr>
        <w:tabs>
          <w:tab w:val="clear" w:pos="2340"/>
        </w:tabs>
        <w:spacing w:before="60"/>
        <w:ind w:left="1440"/>
      </w:pPr>
      <w:r>
        <w:t>Have groups of students create problems by drawing two triangles and labeling them with information that can be used to determine whether the triangles are similar. Each group should create one problem with a separate solution for each method (AA similarity, SSS similarity, and SAS similarity). Have groups swap sets of problems with other groups.</w:t>
      </w:r>
    </w:p>
    <w:p w14:paraId="4A9020E0" w14:textId="05EAB155" w:rsidR="003C048F" w:rsidRPr="007F0621" w:rsidRDefault="002E277C" w:rsidP="00C73471">
      <w:pPr>
        <w:pStyle w:val="Heading2"/>
        <w:spacing w:before="100"/>
        <w:rPr>
          <w:rFonts w:asciiTheme="minorHAnsi" w:hAnsiTheme="minorHAnsi"/>
        </w:rPr>
      </w:pPr>
      <w:r w:rsidRPr="007F0621">
        <w:rPr>
          <w:rFonts w:asciiTheme="minorHAnsi" w:hAnsiTheme="minorHAnsi"/>
        </w:rPr>
        <w:t>Extensions and Connections</w:t>
      </w:r>
      <w:r w:rsidR="008035E5" w:rsidRPr="007F0621">
        <w:rPr>
          <w:rFonts w:asciiTheme="minorHAnsi" w:hAnsiTheme="minorHAnsi"/>
        </w:rPr>
        <w:t xml:space="preserve"> </w:t>
      </w:r>
    </w:p>
    <w:p w14:paraId="164A03E0" w14:textId="5F5A97FE" w:rsidR="002E277C" w:rsidRPr="004346FA" w:rsidRDefault="004346FA" w:rsidP="00016D0F">
      <w:pPr>
        <w:pStyle w:val="ListParagraph"/>
        <w:numPr>
          <w:ilvl w:val="0"/>
          <w:numId w:val="7"/>
        </w:numPr>
        <w:spacing w:before="60" w:after="0" w:line="240" w:lineRule="auto"/>
        <w:contextualSpacing w:val="0"/>
        <w:rPr>
          <w:rFonts w:ascii="Calibri" w:hAnsi="Calibri" w:cs="Calibri"/>
          <w:sz w:val="24"/>
          <w:szCs w:val="24"/>
        </w:rPr>
      </w:pPr>
      <w:r w:rsidRPr="004346FA">
        <w:rPr>
          <w:rFonts w:ascii="Calibri" w:hAnsi="Calibri" w:cs="Calibri"/>
          <w:sz w:val="24"/>
          <w:szCs w:val="24"/>
        </w:rPr>
        <w:t>Have students investigate patterns of</w:t>
      </w:r>
      <w:r w:rsidR="004E6FF7">
        <w:rPr>
          <w:rFonts w:ascii="Calibri" w:hAnsi="Calibri" w:cs="Calibri"/>
          <w:sz w:val="24"/>
          <w:szCs w:val="24"/>
        </w:rPr>
        <w:t xml:space="preserve"> </w:t>
      </w:r>
      <w:r w:rsidRPr="004346FA">
        <w:rPr>
          <w:rFonts w:ascii="Calibri" w:hAnsi="Calibri" w:cs="Calibri"/>
          <w:sz w:val="24"/>
          <w:szCs w:val="24"/>
        </w:rPr>
        <w:t xml:space="preserve">similarity in practical contexts. </w:t>
      </w:r>
    </w:p>
    <w:p w14:paraId="3A536CC6" w14:textId="77777777" w:rsidR="004346FA" w:rsidRPr="004346FA" w:rsidRDefault="004346FA" w:rsidP="00016D0F">
      <w:pPr>
        <w:pStyle w:val="Bullet1"/>
        <w:numPr>
          <w:ilvl w:val="0"/>
          <w:numId w:val="3"/>
        </w:numPr>
        <w:tabs>
          <w:tab w:val="num" w:pos="720"/>
        </w:tabs>
        <w:spacing w:before="60" w:after="0"/>
        <w:rPr>
          <w:rFonts w:ascii="Calibri" w:hAnsi="Calibri" w:cs="Calibri"/>
        </w:rPr>
      </w:pPr>
      <w:r w:rsidRPr="004346FA">
        <w:rPr>
          <w:rFonts w:ascii="Calibri" w:hAnsi="Calibri" w:cs="Calibri"/>
        </w:rPr>
        <w:t>Have students explore indirect measurement, the use of a hypsometer, or surveying methods.</w:t>
      </w:r>
    </w:p>
    <w:p w14:paraId="2D80B7CE" w14:textId="77777777" w:rsidR="004346FA" w:rsidRPr="004346FA" w:rsidRDefault="004346FA" w:rsidP="00016D0F">
      <w:pPr>
        <w:pStyle w:val="Bullet1"/>
        <w:numPr>
          <w:ilvl w:val="0"/>
          <w:numId w:val="3"/>
        </w:numPr>
        <w:tabs>
          <w:tab w:val="num" w:pos="720"/>
        </w:tabs>
        <w:spacing w:before="60" w:after="0"/>
        <w:rPr>
          <w:rFonts w:ascii="Calibri" w:hAnsi="Calibri" w:cs="Calibri"/>
        </w:rPr>
      </w:pPr>
      <w:r w:rsidRPr="004346FA">
        <w:rPr>
          <w:rFonts w:ascii="Calibri" w:hAnsi="Calibri" w:cs="Calibri"/>
        </w:rPr>
        <w:t>Have students explore similar right triangles formed by an altitude drawn to the hypotenuse of a right triangle.</w:t>
      </w:r>
    </w:p>
    <w:p w14:paraId="3E182570" w14:textId="76FF0B2E" w:rsidR="004346FA" w:rsidRPr="004346FA" w:rsidRDefault="00E541FC" w:rsidP="00016D0F">
      <w:pPr>
        <w:pStyle w:val="Bullet1"/>
        <w:numPr>
          <w:ilvl w:val="0"/>
          <w:numId w:val="3"/>
        </w:numPr>
        <w:tabs>
          <w:tab w:val="num" w:pos="720"/>
        </w:tabs>
        <w:spacing w:before="60" w:after="0"/>
        <w:rPr>
          <w:rFonts w:ascii="Calibri" w:hAnsi="Calibri" w:cs="Calibri"/>
        </w:rPr>
      </w:pPr>
      <w:r>
        <w:rPr>
          <w:rFonts w:ascii="Calibri" w:hAnsi="Calibri" w:cs="Calibri"/>
          <w:position w:val="-4"/>
        </w:rPr>
        <w:t>Does SSSS</w:t>
      </w:r>
      <w:r w:rsidR="004346FA" w:rsidRPr="004346FA">
        <w:rPr>
          <w:rFonts w:ascii="Calibri" w:hAnsi="Calibri" w:cs="Calibri"/>
          <w:position w:val="-4"/>
        </w:rPr>
        <w:t xml:space="preserve"> similarity work for quadrilaterals? Have students draw two quadrilaterals whose corresponding sides have ratio 1:2 but are not similar.</w:t>
      </w:r>
    </w:p>
    <w:p w14:paraId="0BCC417C" w14:textId="111B6E27" w:rsidR="004346FA" w:rsidRPr="00E541FC" w:rsidRDefault="004346FA" w:rsidP="00016D0F">
      <w:pPr>
        <w:pStyle w:val="Bullet1"/>
        <w:numPr>
          <w:ilvl w:val="0"/>
          <w:numId w:val="3"/>
        </w:numPr>
        <w:tabs>
          <w:tab w:val="num" w:pos="720"/>
        </w:tabs>
        <w:spacing w:before="60" w:after="0"/>
        <w:rPr>
          <w:rFonts w:ascii="Calibri" w:hAnsi="Calibri" w:cs="Calibri"/>
        </w:rPr>
      </w:pPr>
      <w:r w:rsidRPr="004346FA">
        <w:rPr>
          <w:rFonts w:ascii="Calibri" w:hAnsi="Calibri" w:cs="Calibri"/>
        </w:rPr>
        <w:t>Invite a surveyor or carpenter to come to the class to demonstrate how he or she uses indirect measurement when surveying land or measuring unreachable spaces.</w:t>
      </w:r>
      <w:r w:rsidR="00E541FC" w:rsidRPr="00E541FC">
        <w:rPr>
          <w:rFonts w:ascii="Calibri" w:hAnsi="Calibri" w:cs="Calibri"/>
        </w:rPr>
        <w:t xml:space="preserve"> </w:t>
      </w:r>
    </w:p>
    <w:p w14:paraId="35F8DF74" w14:textId="1AEC384B" w:rsidR="004346FA" w:rsidRPr="004346FA" w:rsidRDefault="004346FA" w:rsidP="00016D0F">
      <w:pPr>
        <w:pStyle w:val="ListParagraph"/>
        <w:numPr>
          <w:ilvl w:val="0"/>
          <w:numId w:val="7"/>
        </w:numPr>
        <w:spacing w:before="60" w:after="0" w:line="240" w:lineRule="auto"/>
        <w:contextualSpacing w:val="0"/>
        <w:rPr>
          <w:rFonts w:ascii="Calibri" w:hAnsi="Calibri" w:cs="Calibri"/>
          <w:sz w:val="24"/>
          <w:szCs w:val="24"/>
        </w:rPr>
      </w:pPr>
      <w:r>
        <w:rPr>
          <w:rFonts w:ascii="Calibri" w:hAnsi="Calibri" w:cs="Calibri"/>
          <w:sz w:val="24"/>
          <w:szCs w:val="24"/>
        </w:rPr>
        <w:t xml:space="preserve">Working in groups, assign students </w:t>
      </w:r>
      <w:r w:rsidR="00B41FFB">
        <w:rPr>
          <w:rFonts w:ascii="Calibri" w:hAnsi="Calibri" w:cs="Calibri"/>
          <w:sz w:val="24"/>
          <w:szCs w:val="24"/>
        </w:rPr>
        <w:t xml:space="preserve">a practical situation such as: </w:t>
      </w:r>
      <w:r>
        <w:rPr>
          <w:rFonts w:ascii="Calibri" w:hAnsi="Calibri" w:cs="Calibri"/>
          <w:sz w:val="24"/>
          <w:szCs w:val="24"/>
        </w:rPr>
        <w:t xml:space="preserve">1) </w:t>
      </w:r>
      <w:r w:rsidR="00B41FFB">
        <w:rPr>
          <w:rFonts w:ascii="Calibri" w:hAnsi="Calibri" w:cs="Calibri"/>
          <w:sz w:val="24"/>
          <w:szCs w:val="24"/>
        </w:rPr>
        <w:t>p</w:t>
      </w:r>
      <w:r w:rsidR="00922391">
        <w:rPr>
          <w:rFonts w:ascii="Calibri" w:hAnsi="Calibri" w:cs="Calibri"/>
          <w:sz w:val="24"/>
          <w:szCs w:val="24"/>
        </w:rPr>
        <w:t>lanning a triangular-</w:t>
      </w:r>
      <w:r w:rsidRPr="004346FA">
        <w:rPr>
          <w:rFonts w:ascii="Calibri" w:hAnsi="Calibri" w:cs="Calibri"/>
          <w:sz w:val="24"/>
          <w:szCs w:val="24"/>
        </w:rPr>
        <w:t xml:space="preserve">shaped garden to be broken in </w:t>
      </w:r>
      <w:r w:rsidR="002551D2" w:rsidRPr="004346FA">
        <w:rPr>
          <w:rFonts w:ascii="Calibri" w:hAnsi="Calibri" w:cs="Calibri"/>
          <w:sz w:val="24"/>
          <w:szCs w:val="24"/>
        </w:rPr>
        <w:t>equal</w:t>
      </w:r>
      <w:r w:rsidR="002551D2">
        <w:rPr>
          <w:rFonts w:ascii="Calibri" w:hAnsi="Calibri" w:cs="Calibri"/>
          <w:sz w:val="24"/>
          <w:szCs w:val="24"/>
        </w:rPr>
        <w:t>-</w:t>
      </w:r>
      <w:r w:rsidRPr="004346FA">
        <w:rPr>
          <w:rFonts w:ascii="Calibri" w:hAnsi="Calibri" w:cs="Calibri"/>
          <w:sz w:val="24"/>
          <w:szCs w:val="24"/>
        </w:rPr>
        <w:t>sized portions</w:t>
      </w:r>
      <w:r w:rsidR="00922391">
        <w:rPr>
          <w:rFonts w:ascii="Calibri" w:hAnsi="Calibri" w:cs="Calibri"/>
          <w:sz w:val="24"/>
          <w:szCs w:val="24"/>
        </w:rPr>
        <w:t>;</w:t>
      </w:r>
      <w:r w:rsidR="00B41FFB">
        <w:rPr>
          <w:rFonts w:ascii="Calibri" w:hAnsi="Calibri" w:cs="Calibri"/>
          <w:sz w:val="24"/>
          <w:szCs w:val="24"/>
        </w:rPr>
        <w:t xml:space="preserve"> 2) u</w:t>
      </w:r>
      <w:r w:rsidRPr="004346FA">
        <w:rPr>
          <w:rFonts w:ascii="Calibri" w:hAnsi="Calibri" w:cs="Calibri"/>
          <w:sz w:val="24"/>
          <w:szCs w:val="24"/>
        </w:rPr>
        <w:t>se similar triangles to find the heights of objects that cannot be measured</w:t>
      </w:r>
      <w:r w:rsidR="00922391">
        <w:rPr>
          <w:rFonts w:ascii="Calibri" w:hAnsi="Calibri" w:cs="Calibri"/>
          <w:sz w:val="24"/>
          <w:szCs w:val="24"/>
        </w:rPr>
        <w:t>; and</w:t>
      </w:r>
      <w:r w:rsidR="00B41FFB">
        <w:rPr>
          <w:rFonts w:ascii="Calibri" w:hAnsi="Calibri" w:cs="Calibri"/>
          <w:sz w:val="24"/>
          <w:szCs w:val="24"/>
        </w:rPr>
        <w:t xml:space="preserve"> 3) u</w:t>
      </w:r>
      <w:r w:rsidRPr="004346FA">
        <w:rPr>
          <w:rFonts w:ascii="Calibri" w:hAnsi="Calibri" w:cs="Calibri"/>
          <w:sz w:val="24"/>
          <w:szCs w:val="24"/>
        </w:rPr>
        <w:t>se the properties of similar triangles to find the dimension of one triangle if the dimension and perimeter of another are known. For example</w:t>
      </w:r>
      <w:r w:rsidR="00922391">
        <w:rPr>
          <w:rFonts w:ascii="Calibri" w:hAnsi="Calibri" w:cs="Calibri"/>
          <w:sz w:val="24"/>
          <w:szCs w:val="24"/>
        </w:rPr>
        <w:t>,</w:t>
      </w:r>
      <w:r w:rsidRPr="004346FA">
        <w:rPr>
          <w:rFonts w:ascii="Calibri" w:hAnsi="Calibri" w:cs="Calibri"/>
          <w:sz w:val="24"/>
          <w:szCs w:val="24"/>
        </w:rPr>
        <w:t xml:space="preserve"> the lengths of the sides of a triangle are 16, 23, and 31. I</w:t>
      </w:r>
      <w:r w:rsidR="00922391">
        <w:rPr>
          <w:rFonts w:ascii="Calibri" w:hAnsi="Calibri" w:cs="Calibri"/>
          <w:sz w:val="24"/>
          <w:szCs w:val="24"/>
        </w:rPr>
        <w:t>f</w:t>
      </w:r>
      <w:r w:rsidRPr="004346FA">
        <w:rPr>
          <w:rFonts w:ascii="Calibri" w:hAnsi="Calibri" w:cs="Calibri"/>
          <w:sz w:val="24"/>
          <w:szCs w:val="24"/>
        </w:rPr>
        <w:t xml:space="preserve"> the perimeter of a similar triangle is 280, find the length of </w:t>
      </w:r>
      <w:r w:rsidR="00B41FFB">
        <w:rPr>
          <w:rFonts w:ascii="Calibri" w:hAnsi="Calibri" w:cs="Calibri"/>
          <w:sz w:val="24"/>
          <w:szCs w:val="24"/>
        </w:rPr>
        <w:t>the similar triangle’s</w:t>
      </w:r>
      <w:r w:rsidRPr="004346FA">
        <w:rPr>
          <w:rFonts w:ascii="Calibri" w:hAnsi="Calibri" w:cs="Calibri"/>
          <w:sz w:val="24"/>
          <w:szCs w:val="24"/>
        </w:rPr>
        <w:t xml:space="preserve"> longest side. </w:t>
      </w:r>
    </w:p>
    <w:p w14:paraId="66C7B371" w14:textId="77777777" w:rsidR="00016D0F" w:rsidRDefault="00016D0F" w:rsidP="00C73471">
      <w:pPr>
        <w:pStyle w:val="Heading2"/>
        <w:spacing w:before="100"/>
        <w:rPr>
          <w:rFonts w:asciiTheme="minorHAnsi" w:hAnsiTheme="minorHAnsi"/>
        </w:rPr>
      </w:pPr>
      <w:r>
        <w:rPr>
          <w:rFonts w:asciiTheme="minorHAnsi" w:hAnsiTheme="minorHAnsi"/>
        </w:rPr>
        <w:lastRenderedPageBreak/>
        <w:br w:type="page"/>
      </w:r>
    </w:p>
    <w:p w14:paraId="27A141D4" w14:textId="7B7230D1" w:rsidR="007F0621" w:rsidRPr="007F0621" w:rsidRDefault="008035E5" w:rsidP="00C73471">
      <w:pPr>
        <w:pStyle w:val="Heading2"/>
        <w:spacing w:before="100"/>
        <w:rPr>
          <w:rFonts w:asciiTheme="minorHAnsi" w:hAnsiTheme="minorHAnsi"/>
        </w:rPr>
      </w:pPr>
      <w:r w:rsidRPr="007F0621">
        <w:rPr>
          <w:rFonts w:asciiTheme="minorHAnsi" w:hAnsiTheme="minorHAnsi"/>
        </w:rPr>
        <w:t xml:space="preserve">Strategies for Differentiation </w:t>
      </w:r>
    </w:p>
    <w:p w14:paraId="70672FF0" w14:textId="77777777" w:rsidR="004346FA" w:rsidRPr="004346FA" w:rsidRDefault="004346FA" w:rsidP="00016D0F">
      <w:pPr>
        <w:pStyle w:val="Bullet1"/>
        <w:numPr>
          <w:ilvl w:val="0"/>
          <w:numId w:val="3"/>
        </w:numPr>
        <w:tabs>
          <w:tab w:val="num" w:pos="720"/>
        </w:tabs>
        <w:spacing w:before="60" w:after="0"/>
        <w:rPr>
          <w:rFonts w:ascii="Calibri" w:hAnsi="Calibri" w:cs="Calibri"/>
        </w:rPr>
      </w:pPr>
      <w:bookmarkStart w:id="0" w:name="_GoBack"/>
      <w:bookmarkEnd w:id="0"/>
      <w:r w:rsidRPr="004346FA">
        <w:rPr>
          <w:rFonts w:ascii="Calibri" w:hAnsi="Calibri" w:cs="Calibri"/>
        </w:rPr>
        <w:t>Provide dynamic geometry software packages for students to use.</w:t>
      </w:r>
    </w:p>
    <w:p w14:paraId="3FBC7648" w14:textId="77777777" w:rsidR="004346FA" w:rsidRPr="004346FA" w:rsidRDefault="004346FA" w:rsidP="00016D0F">
      <w:pPr>
        <w:pStyle w:val="Bullet1"/>
        <w:numPr>
          <w:ilvl w:val="0"/>
          <w:numId w:val="3"/>
        </w:numPr>
        <w:tabs>
          <w:tab w:val="num" w:pos="720"/>
        </w:tabs>
        <w:spacing w:before="60" w:after="0"/>
        <w:rPr>
          <w:rFonts w:ascii="Calibri" w:hAnsi="Calibri" w:cs="Calibri"/>
        </w:rPr>
      </w:pPr>
      <w:r w:rsidRPr="004346FA">
        <w:rPr>
          <w:rFonts w:ascii="Calibri" w:hAnsi="Calibri" w:cs="Calibri"/>
        </w:rPr>
        <w:t>Use colors so that corresponding sides are the same color. Mark the vertices of corresponding angles with dots of the same color. (Mark sides and opposite angles with the same color.)</w:t>
      </w:r>
    </w:p>
    <w:p w14:paraId="3C128E82" w14:textId="77777777" w:rsidR="004346FA" w:rsidRPr="004346FA" w:rsidRDefault="004346FA" w:rsidP="00016D0F">
      <w:pPr>
        <w:pStyle w:val="Bullet1"/>
        <w:numPr>
          <w:ilvl w:val="0"/>
          <w:numId w:val="3"/>
        </w:numPr>
        <w:tabs>
          <w:tab w:val="num" w:pos="720"/>
        </w:tabs>
        <w:spacing w:before="60" w:after="0"/>
        <w:rPr>
          <w:rFonts w:ascii="Calibri" w:hAnsi="Calibri" w:cs="Calibri"/>
        </w:rPr>
      </w:pPr>
      <w:r w:rsidRPr="004346FA">
        <w:rPr>
          <w:rFonts w:ascii="Calibri" w:hAnsi="Calibri" w:cs="Calibri"/>
        </w:rPr>
        <w:t>Have students color-code each segment of the triangle to visually discriminate differences.</w:t>
      </w:r>
    </w:p>
    <w:p w14:paraId="2EF1EFB6" w14:textId="02E3BE15" w:rsidR="004346FA" w:rsidRPr="004346FA" w:rsidRDefault="004346FA" w:rsidP="00016D0F">
      <w:pPr>
        <w:pStyle w:val="Bullet1"/>
        <w:numPr>
          <w:ilvl w:val="0"/>
          <w:numId w:val="3"/>
        </w:numPr>
        <w:tabs>
          <w:tab w:val="num" w:pos="720"/>
        </w:tabs>
        <w:spacing w:before="60" w:after="0"/>
        <w:rPr>
          <w:rFonts w:ascii="Calibri" w:hAnsi="Calibri" w:cs="Calibri"/>
        </w:rPr>
      </w:pPr>
      <w:r w:rsidRPr="004346FA">
        <w:rPr>
          <w:rFonts w:ascii="Calibri" w:hAnsi="Calibri" w:cs="Calibri"/>
        </w:rPr>
        <w:t>Provide students</w:t>
      </w:r>
      <w:r w:rsidR="004E6FF7">
        <w:rPr>
          <w:rFonts w:ascii="Calibri" w:hAnsi="Calibri" w:cs="Calibri"/>
        </w:rPr>
        <w:t xml:space="preserve"> a paper</w:t>
      </w:r>
      <w:r w:rsidRPr="004346FA">
        <w:rPr>
          <w:rFonts w:ascii="Calibri" w:hAnsi="Calibri" w:cs="Calibri"/>
        </w:rPr>
        <w:t xml:space="preserve"> with </w:t>
      </w:r>
      <w:r w:rsidR="004E6FF7">
        <w:rPr>
          <w:rFonts w:ascii="Calibri" w:hAnsi="Calibri" w:cs="Calibri"/>
        </w:rPr>
        <w:t xml:space="preserve">a labeled </w:t>
      </w:r>
      <w:r w:rsidRPr="004346FA">
        <w:rPr>
          <w:rFonts w:ascii="Calibri" w:hAnsi="Calibri" w:cs="Calibri"/>
        </w:rPr>
        <w:t>triangle on it</w:t>
      </w:r>
      <w:r w:rsidR="004E6FF7">
        <w:rPr>
          <w:rFonts w:ascii="Calibri" w:hAnsi="Calibri" w:cs="Calibri"/>
        </w:rPr>
        <w:t>. H</w:t>
      </w:r>
      <w:r w:rsidRPr="004346FA">
        <w:rPr>
          <w:rFonts w:ascii="Calibri" w:hAnsi="Calibri" w:cs="Calibri"/>
        </w:rPr>
        <w:t>ave them use string to outline each side of the triangle. Have them fold the string in half to arrive at the midpoint of the segment. Once students have found the three midpoints, have them connect the three strings to get the inner triangle.</w:t>
      </w:r>
    </w:p>
    <w:p w14:paraId="1285F4D5" w14:textId="5BBAF946" w:rsidR="004346FA" w:rsidRPr="004346FA" w:rsidRDefault="004346FA" w:rsidP="00016D0F">
      <w:pPr>
        <w:pStyle w:val="Bullet1"/>
        <w:numPr>
          <w:ilvl w:val="0"/>
          <w:numId w:val="3"/>
        </w:numPr>
        <w:tabs>
          <w:tab w:val="num" w:pos="720"/>
        </w:tabs>
        <w:spacing w:before="60" w:after="0"/>
        <w:rPr>
          <w:rFonts w:ascii="Calibri" w:hAnsi="Calibri" w:cs="Calibri"/>
        </w:rPr>
      </w:pPr>
      <w:r w:rsidRPr="004346FA">
        <w:rPr>
          <w:rFonts w:ascii="Calibri" w:hAnsi="Calibri" w:cs="Calibri"/>
        </w:rPr>
        <w:t>Provide a large piece of felt (2</w:t>
      </w:r>
      <w:r w:rsidR="002551D2">
        <w:rPr>
          <w:rFonts w:ascii="Calibri" w:hAnsi="Calibri" w:cs="Calibri"/>
        </w:rPr>
        <w:t>’</w:t>
      </w:r>
      <w:r w:rsidRPr="004346FA">
        <w:rPr>
          <w:rFonts w:ascii="Calibri" w:hAnsi="Calibri" w:cs="Calibri"/>
        </w:rPr>
        <w:t xml:space="preserve"> </w:t>
      </w:r>
      <w:r w:rsidR="002551D2">
        <w:rPr>
          <w:rFonts w:ascii="Calibri" w:hAnsi="Calibri" w:cs="Calibri"/>
        </w:rPr>
        <w:t>x</w:t>
      </w:r>
      <w:r w:rsidR="002551D2" w:rsidRPr="004346FA">
        <w:rPr>
          <w:rFonts w:ascii="Calibri" w:hAnsi="Calibri" w:cs="Calibri"/>
        </w:rPr>
        <w:t xml:space="preserve"> </w:t>
      </w:r>
      <w:r w:rsidRPr="004346FA">
        <w:rPr>
          <w:rFonts w:ascii="Calibri" w:hAnsi="Calibri" w:cs="Calibri"/>
        </w:rPr>
        <w:t>3</w:t>
      </w:r>
      <w:r w:rsidR="002551D2">
        <w:rPr>
          <w:rFonts w:ascii="Calibri" w:hAnsi="Calibri" w:cs="Calibri"/>
        </w:rPr>
        <w:t>’</w:t>
      </w:r>
      <w:r w:rsidRPr="004346FA">
        <w:rPr>
          <w:rFonts w:ascii="Calibri" w:hAnsi="Calibri" w:cs="Calibri"/>
        </w:rPr>
        <w:t xml:space="preserve"> </w:t>
      </w:r>
      <w:r w:rsidR="002551D2">
        <w:rPr>
          <w:rFonts w:ascii="Calibri" w:hAnsi="Calibri" w:cs="Calibri"/>
        </w:rPr>
        <w:t>x</w:t>
      </w:r>
      <w:r w:rsidR="002551D2" w:rsidRPr="004346FA">
        <w:rPr>
          <w:rFonts w:ascii="Calibri" w:hAnsi="Calibri" w:cs="Calibri"/>
        </w:rPr>
        <w:t xml:space="preserve"> </w:t>
      </w:r>
      <w:r w:rsidRPr="004346FA">
        <w:rPr>
          <w:rFonts w:ascii="Calibri" w:hAnsi="Calibri" w:cs="Calibri"/>
        </w:rPr>
        <w:t>4</w:t>
      </w:r>
      <w:r w:rsidR="002551D2">
        <w:rPr>
          <w:rFonts w:ascii="Calibri" w:hAnsi="Calibri" w:cs="Calibri"/>
        </w:rPr>
        <w:t>½’</w:t>
      </w:r>
      <w:r w:rsidRPr="004346FA">
        <w:rPr>
          <w:rFonts w:ascii="Calibri" w:hAnsi="Calibri" w:cs="Calibri"/>
        </w:rPr>
        <w:t xml:space="preserve">). Using additional felt the same size but </w:t>
      </w:r>
      <w:r w:rsidR="002551D2">
        <w:rPr>
          <w:rFonts w:ascii="Calibri" w:hAnsi="Calibri" w:cs="Calibri"/>
        </w:rPr>
        <w:t xml:space="preserve">of </w:t>
      </w:r>
      <w:r w:rsidRPr="004346FA">
        <w:rPr>
          <w:rFonts w:ascii="Calibri" w:hAnsi="Calibri" w:cs="Calibri"/>
        </w:rPr>
        <w:t xml:space="preserve">different colors, cut one of the triangles on the midsegments so there are four similar triangles. Have students use these triangles to demonstrate their understanding of the key points of the lesson, including which triangles are congruent. </w:t>
      </w:r>
    </w:p>
    <w:p w14:paraId="380E4F72" w14:textId="77777777" w:rsidR="004346FA" w:rsidRPr="004346FA" w:rsidRDefault="004346FA" w:rsidP="00016D0F">
      <w:pPr>
        <w:pStyle w:val="Bullet1"/>
        <w:numPr>
          <w:ilvl w:val="0"/>
          <w:numId w:val="3"/>
        </w:numPr>
        <w:tabs>
          <w:tab w:val="num" w:pos="720"/>
        </w:tabs>
        <w:spacing w:before="60" w:after="0"/>
        <w:rPr>
          <w:rFonts w:ascii="Calibri" w:hAnsi="Calibri" w:cs="Calibri"/>
        </w:rPr>
      </w:pPr>
      <w:r w:rsidRPr="004346FA">
        <w:rPr>
          <w:rFonts w:ascii="Calibri" w:hAnsi="Calibri" w:cs="Calibri"/>
        </w:rPr>
        <w:t>Divide the vocabulary into two groups. One group is the definitions: undefined terms, defined terms, postulates, and theorems. The other group contains geometric shapes:  coordinates, midpoints, line segments, similar triangles, and congruent angles. Ask students to divide the subgroups into a vocabulary notebook. For the first list, have students write or dictate an original short story using those terms. For the second list, have students draw or describe true items that appear in their environment and that illustrate these shapes.</w:t>
      </w:r>
    </w:p>
    <w:p w14:paraId="180A8782" w14:textId="77777777" w:rsidR="004346FA" w:rsidRPr="004346FA" w:rsidRDefault="004346FA" w:rsidP="00016D0F">
      <w:pPr>
        <w:pStyle w:val="Bullet1"/>
        <w:numPr>
          <w:ilvl w:val="0"/>
          <w:numId w:val="3"/>
        </w:numPr>
        <w:tabs>
          <w:tab w:val="num" w:pos="720"/>
        </w:tabs>
        <w:spacing w:before="60" w:after="0"/>
        <w:rPr>
          <w:rFonts w:ascii="Calibri" w:hAnsi="Calibri" w:cs="Calibri"/>
          <w:szCs w:val="24"/>
        </w:rPr>
      </w:pPr>
      <w:r w:rsidRPr="004346FA">
        <w:rPr>
          <w:rFonts w:ascii="Calibri" w:hAnsi="Calibri" w:cs="Calibri"/>
          <w:szCs w:val="24"/>
        </w:rPr>
        <w:t>Have students cut a sheet of notebook or computer paper into a triangle, folding each tip across its midpoint so that the imprint of four triangles is present on the paper. Have students use the imprinted triangles to illustrate or otherwise identify the key points of the lesson.</w:t>
      </w:r>
    </w:p>
    <w:p w14:paraId="1B4543F2" w14:textId="2EF9E66C" w:rsidR="00AC1BA5" w:rsidRDefault="00E541FC" w:rsidP="00016D0F">
      <w:pPr>
        <w:pStyle w:val="Bullet1"/>
        <w:numPr>
          <w:ilvl w:val="0"/>
          <w:numId w:val="3"/>
        </w:numPr>
        <w:tabs>
          <w:tab w:val="num" w:pos="720"/>
        </w:tabs>
        <w:spacing w:before="60" w:after="0"/>
      </w:pPr>
      <w:r>
        <w:rPr>
          <w:rFonts w:asciiTheme="minorHAnsi" w:hAnsiTheme="minorHAnsi"/>
          <w:szCs w:val="24"/>
        </w:rPr>
        <w:t>Develop a graphic organizer with the students that summarizes the triangle similarity theorems.</w:t>
      </w:r>
    </w:p>
    <w:p w14:paraId="1DD4EB9D" w14:textId="77777777" w:rsidR="00016D0F" w:rsidRDefault="00016D0F" w:rsidP="00016D0F">
      <w:pPr>
        <w:ind w:left="-360" w:right="-90" w:firstLine="360"/>
        <w:rPr>
          <w:rFonts w:cs="Calibri"/>
          <w:b/>
          <w:bCs/>
        </w:rPr>
      </w:pPr>
    </w:p>
    <w:p w14:paraId="06E47871" w14:textId="77777777" w:rsidR="00016D0F" w:rsidRDefault="00016D0F" w:rsidP="00016D0F">
      <w:pPr>
        <w:ind w:left="-360" w:right="-90" w:firstLine="360"/>
        <w:rPr>
          <w:rFonts w:cs="Calibri"/>
          <w:b/>
          <w:bCs/>
        </w:rPr>
      </w:pPr>
    </w:p>
    <w:p w14:paraId="69081C89" w14:textId="7FF8CD2F" w:rsidR="00016D0F" w:rsidRDefault="00016D0F" w:rsidP="00016D0F">
      <w:pPr>
        <w:ind w:left="-360" w:right="-90" w:firstLine="360"/>
        <w:rPr>
          <w:rFonts w:cs="Calibri"/>
          <w:b/>
          <w:bCs/>
        </w:rPr>
      </w:pPr>
      <w:r>
        <w:rPr>
          <w:rFonts w:cs="Calibri"/>
          <w:b/>
          <w:bCs/>
        </w:rPr>
        <w:t>Note: The following pages are intended for classroom use for students as a visual aid to learning.</w:t>
      </w:r>
    </w:p>
    <w:p w14:paraId="773B9E64" w14:textId="77777777" w:rsidR="00016D0F" w:rsidRDefault="00016D0F" w:rsidP="00016D0F">
      <w:pPr>
        <w:rPr>
          <w:rFonts w:cs="Times New Roman"/>
          <w:szCs w:val="24"/>
          <w:lang w:bidi="en-US"/>
        </w:rPr>
      </w:pPr>
    </w:p>
    <w:p w14:paraId="45384E60" w14:textId="77777777" w:rsidR="00016D0F" w:rsidRDefault="00016D0F" w:rsidP="00016D0F">
      <w:pPr>
        <w:rPr>
          <w:rFonts w:ascii="Calibri" w:hAnsi="Calibri"/>
          <w:szCs w:val="24"/>
        </w:rPr>
      </w:pPr>
      <w:r>
        <w:t xml:space="preserve">Virginia Department of Education </w:t>
      </w:r>
      <w:r>
        <w:rPr>
          <w:rFonts w:cstheme="minorHAnsi"/>
        </w:rPr>
        <w:t>©</w:t>
      </w:r>
      <w:r>
        <w:t xml:space="preserve"> 2018</w:t>
      </w:r>
    </w:p>
    <w:p w14:paraId="4A9E9608" w14:textId="77777777" w:rsidR="00E05F3A" w:rsidRDefault="00E05F3A" w:rsidP="007F0621">
      <w:pPr>
        <w:rPr>
          <w:rFonts w:cs="Times New Roman"/>
          <w:sz w:val="24"/>
          <w:szCs w:val="24"/>
        </w:rPr>
      </w:pPr>
    </w:p>
    <w:p w14:paraId="40EE9995" w14:textId="77777777" w:rsidR="007717C0" w:rsidRPr="007F0621" w:rsidRDefault="007717C0" w:rsidP="007F0621">
      <w:pPr>
        <w:rPr>
          <w:rFonts w:cs="Times New Roman"/>
          <w:sz w:val="24"/>
          <w:szCs w:val="24"/>
        </w:rPr>
      </w:pPr>
    </w:p>
    <w:p w14:paraId="77856630" w14:textId="77777777" w:rsidR="007717C0" w:rsidRDefault="007717C0">
      <w:pPr>
        <w:rPr>
          <w:rFonts w:cs="Times New Roman"/>
          <w:sz w:val="24"/>
          <w:szCs w:val="24"/>
        </w:rPr>
      </w:pPr>
      <w:r>
        <w:rPr>
          <w:rFonts w:cs="Times New Roman"/>
          <w:sz w:val="24"/>
          <w:szCs w:val="24"/>
        </w:rPr>
        <w:br w:type="page"/>
      </w:r>
    </w:p>
    <w:p w14:paraId="53AE317A" w14:textId="4409779B" w:rsidR="007717C0" w:rsidRPr="00016D0F" w:rsidRDefault="007717C0" w:rsidP="00016D0F">
      <w:pPr>
        <w:jc w:val="center"/>
        <w:rPr>
          <w:b/>
          <w:sz w:val="32"/>
        </w:rPr>
      </w:pPr>
      <w:r w:rsidRPr="00016D0F">
        <w:rPr>
          <w:b/>
          <w:sz w:val="32"/>
        </w:rPr>
        <w:t>Which Triangles Are Similar?</w:t>
      </w:r>
    </w:p>
    <w:p w14:paraId="5CAD00D7" w14:textId="008C77B8" w:rsidR="007717C0" w:rsidRPr="00016D0F" w:rsidRDefault="007717C0" w:rsidP="00016D0F">
      <w:pPr>
        <w:tabs>
          <w:tab w:val="left" w:pos="720"/>
          <w:tab w:val="left" w:pos="5580"/>
          <w:tab w:val="left" w:pos="5760"/>
          <w:tab w:val="left" w:pos="9360"/>
        </w:tabs>
        <w:spacing w:after="240" w:line="240" w:lineRule="auto"/>
        <w:rPr>
          <w:b/>
          <w:bCs/>
          <w:sz w:val="28"/>
          <w:szCs w:val="28"/>
          <w:u w:val="single"/>
        </w:rPr>
      </w:pPr>
      <w:r w:rsidRPr="00016D0F">
        <w:rPr>
          <w:b/>
          <w:bCs/>
          <w:sz w:val="28"/>
          <w:szCs w:val="28"/>
        </w:rPr>
        <w:t xml:space="preserve">Name </w:t>
      </w:r>
      <w:r w:rsidR="004E6FF7" w:rsidRPr="00016D0F">
        <w:rPr>
          <w:b/>
          <w:bCs/>
          <w:sz w:val="28"/>
          <w:szCs w:val="28"/>
          <w:u w:val="single"/>
        </w:rPr>
        <w:t xml:space="preserve">                                                                             </w:t>
      </w:r>
      <w:r w:rsidRPr="00016D0F">
        <w:rPr>
          <w:b/>
          <w:bCs/>
          <w:sz w:val="28"/>
          <w:szCs w:val="28"/>
        </w:rPr>
        <w:tab/>
        <w:t xml:space="preserve">Date </w:t>
      </w:r>
      <w:r w:rsidRPr="00016D0F">
        <w:rPr>
          <w:b/>
          <w:bCs/>
          <w:sz w:val="28"/>
          <w:szCs w:val="28"/>
          <w:u w:val="single"/>
        </w:rPr>
        <w:tab/>
      </w:r>
    </w:p>
    <w:p w14:paraId="74062B0B" w14:textId="714431FD" w:rsidR="005D453F" w:rsidRPr="00B41FFB" w:rsidRDefault="003038B0" w:rsidP="00B41FFB">
      <w:pPr>
        <w:spacing w:after="0"/>
        <w:rPr>
          <w:rFonts w:cs="Times New Roman"/>
          <w:sz w:val="24"/>
          <w:szCs w:val="24"/>
        </w:rPr>
      </w:pPr>
      <w:r w:rsidRPr="004E6FF7">
        <w:rPr>
          <w:noProof/>
          <w:sz w:val="24"/>
          <w:szCs w:val="24"/>
        </w:rPr>
        <w:drawing>
          <wp:anchor distT="0" distB="0" distL="114300" distR="114300" simplePos="0" relativeHeight="251666432" behindDoc="0" locked="0" layoutInCell="1" allowOverlap="1" wp14:anchorId="6ED7EE16" wp14:editId="603EA3EE">
            <wp:simplePos x="0" y="0"/>
            <wp:positionH relativeFrom="margin">
              <wp:align>right</wp:align>
            </wp:positionH>
            <wp:positionV relativeFrom="paragraph">
              <wp:posOffset>243930</wp:posOffset>
            </wp:positionV>
            <wp:extent cx="6159491" cy="501287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159491" cy="5012871"/>
                    </a:xfrm>
                    <a:prstGeom prst="rect">
                      <a:avLst/>
                    </a:prstGeom>
                  </pic:spPr>
                </pic:pic>
              </a:graphicData>
            </a:graphic>
            <wp14:sizeRelH relativeFrom="page">
              <wp14:pctWidth>0</wp14:pctWidth>
            </wp14:sizeRelH>
            <wp14:sizeRelV relativeFrom="page">
              <wp14:pctHeight>0</wp14:pctHeight>
            </wp14:sizeRelV>
          </wp:anchor>
        </w:drawing>
      </w:r>
      <w:r w:rsidR="007717C0" w:rsidRPr="004E6FF7">
        <w:rPr>
          <w:rFonts w:cs="Times New Roman"/>
          <w:sz w:val="24"/>
          <w:szCs w:val="24"/>
        </w:rPr>
        <w:t>Answer the questions using the diagram and angle measures shown below</w:t>
      </w:r>
      <w:r w:rsidR="007717C0" w:rsidRPr="00B41FFB">
        <w:rPr>
          <w:rFonts w:cs="Times New Roman"/>
          <w:sz w:val="24"/>
          <w:szCs w:val="24"/>
        </w:rPr>
        <w:t>.</w:t>
      </w:r>
    </w:p>
    <w:p w14:paraId="2BAE3743" w14:textId="3842AF19" w:rsidR="007717C0" w:rsidRPr="00B41FFB" w:rsidRDefault="007717C0" w:rsidP="00B41FFB">
      <w:pPr>
        <w:spacing w:after="0"/>
        <w:rPr>
          <w:rFonts w:cs="Times New Roman"/>
          <w:sz w:val="24"/>
          <w:szCs w:val="24"/>
        </w:rPr>
      </w:pPr>
    </w:p>
    <w:p w14:paraId="558ADF54" w14:textId="2E201657" w:rsidR="007717C0" w:rsidRPr="00B41FFB" w:rsidRDefault="007717C0" w:rsidP="00B41FFB">
      <w:pPr>
        <w:spacing w:after="0"/>
        <w:rPr>
          <w:rFonts w:cs="Times New Roman"/>
          <w:sz w:val="24"/>
          <w:szCs w:val="24"/>
        </w:rPr>
      </w:pPr>
    </w:p>
    <w:p w14:paraId="4BA67920" w14:textId="4D4C2657" w:rsidR="007717C0" w:rsidRPr="00B41FFB" w:rsidRDefault="007717C0" w:rsidP="00B41FFB">
      <w:pPr>
        <w:spacing w:after="0"/>
        <w:rPr>
          <w:rFonts w:cs="Times New Roman"/>
          <w:sz w:val="24"/>
          <w:szCs w:val="24"/>
        </w:rPr>
      </w:pPr>
    </w:p>
    <w:p w14:paraId="4C8191C6" w14:textId="77777777" w:rsidR="007717C0" w:rsidRPr="00B41FFB" w:rsidRDefault="007717C0" w:rsidP="00B41FFB">
      <w:pPr>
        <w:spacing w:after="0"/>
        <w:rPr>
          <w:rFonts w:cs="Times New Roman"/>
          <w:sz w:val="24"/>
          <w:szCs w:val="24"/>
        </w:rPr>
      </w:pPr>
    </w:p>
    <w:p w14:paraId="21C227E8" w14:textId="725675D7" w:rsidR="007717C0" w:rsidRPr="00B41FFB" w:rsidRDefault="007717C0" w:rsidP="00B41FFB">
      <w:pPr>
        <w:spacing w:after="0"/>
        <w:rPr>
          <w:rFonts w:cs="Times New Roman"/>
          <w:sz w:val="24"/>
          <w:szCs w:val="24"/>
        </w:rPr>
      </w:pPr>
    </w:p>
    <w:p w14:paraId="3081B3FE" w14:textId="6A8C1459" w:rsidR="007717C0" w:rsidRPr="00B41FFB" w:rsidRDefault="007717C0" w:rsidP="00B41FFB">
      <w:pPr>
        <w:spacing w:after="0"/>
        <w:rPr>
          <w:rFonts w:cs="Times New Roman"/>
          <w:sz w:val="24"/>
          <w:szCs w:val="24"/>
        </w:rPr>
      </w:pPr>
    </w:p>
    <w:p w14:paraId="7AE2E066" w14:textId="53CF3AE1" w:rsidR="007717C0" w:rsidRPr="00B41FFB" w:rsidRDefault="007717C0" w:rsidP="00B41FFB">
      <w:pPr>
        <w:spacing w:after="0"/>
        <w:rPr>
          <w:rFonts w:cs="Times New Roman"/>
          <w:sz w:val="24"/>
          <w:szCs w:val="24"/>
        </w:rPr>
      </w:pPr>
    </w:p>
    <w:p w14:paraId="6CC7B40B" w14:textId="7AF482E7" w:rsidR="007717C0" w:rsidRPr="00B41FFB" w:rsidRDefault="007717C0" w:rsidP="00B41FFB">
      <w:pPr>
        <w:spacing w:after="0"/>
        <w:rPr>
          <w:rFonts w:cs="Times New Roman"/>
          <w:sz w:val="24"/>
          <w:szCs w:val="24"/>
        </w:rPr>
      </w:pPr>
    </w:p>
    <w:p w14:paraId="4453081A" w14:textId="77777777" w:rsidR="007717C0" w:rsidRPr="00B41FFB" w:rsidRDefault="007717C0" w:rsidP="00B41FFB">
      <w:pPr>
        <w:spacing w:after="0"/>
        <w:rPr>
          <w:rFonts w:cs="Times New Roman"/>
          <w:sz w:val="24"/>
          <w:szCs w:val="24"/>
        </w:rPr>
      </w:pPr>
    </w:p>
    <w:p w14:paraId="406A9BE5" w14:textId="77777777" w:rsidR="007717C0" w:rsidRPr="00B41FFB" w:rsidRDefault="007717C0" w:rsidP="00B41FFB">
      <w:pPr>
        <w:spacing w:after="0"/>
        <w:rPr>
          <w:rFonts w:cs="Times New Roman"/>
          <w:sz w:val="24"/>
          <w:szCs w:val="24"/>
        </w:rPr>
      </w:pPr>
    </w:p>
    <w:p w14:paraId="54EB80D9" w14:textId="77777777" w:rsidR="007717C0" w:rsidRPr="00B41FFB" w:rsidRDefault="007717C0" w:rsidP="00B41FFB">
      <w:pPr>
        <w:spacing w:after="0"/>
        <w:rPr>
          <w:rFonts w:cs="Times New Roman"/>
          <w:sz w:val="24"/>
          <w:szCs w:val="24"/>
        </w:rPr>
      </w:pPr>
    </w:p>
    <w:p w14:paraId="69BAEACF" w14:textId="77777777" w:rsidR="007717C0" w:rsidRPr="00B41FFB" w:rsidRDefault="007717C0" w:rsidP="00B41FFB">
      <w:pPr>
        <w:spacing w:after="0"/>
        <w:rPr>
          <w:rFonts w:cs="Times New Roman"/>
          <w:sz w:val="24"/>
          <w:szCs w:val="24"/>
        </w:rPr>
      </w:pPr>
    </w:p>
    <w:p w14:paraId="42CEE935" w14:textId="77777777" w:rsidR="007717C0" w:rsidRPr="00B41FFB" w:rsidRDefault="007717C0" w:rsidP="00B41FFB">
      <w:pPr>
        <w:spacing w:after="0"/>
        <w:rPr>
          <w:rFonts w:cs="Times New Roman"/>
          <w:sz w:val="24"/>
          <w:szCs w:val="24"/>
        </w:rPr>
      </w:pPr>
    </w:p>
    <w:p w14:paraId="16D56036" w14:textId="77777777" w:rsidR="007717C0" w:rsidRPr="00B41FFB" w:rsidRDefault="007717C0" w:rsidP="00B41FFB">
      <w:pPr>
        <w:spacing w:after="0"/>
        <w:rPr>
          <w:rFonts w:cs="Times New Roman"/>
          <w:sz w:val="24"/>
          <w:szCs w:val="24"/>
        </w:rPr>
      </w:pPr>
    </w:p>
    <w:p w14:paraId="12D8B5D0" w14:textId="77777777" w:rsidR="007717C0" w:rsidRPr="00B41FFB" w:rsidRDefault="007717C0" w:rsidP="00B41FFB">
      <w:pPr>
        <w:spacing w:after="0"/>
        <w:rPr>
          <w:rFonts w:cs="Times New Roman"/>
          <w:sz w:val="24"/>
          <w:szCs w:val="24"/>
        </w:rPr>
      </w:pPr>
    </w:p>
    <w:p w14:paraId="1EC396E6" w14:textId="77777777" w:rsidR="007717C0" w:rsidRPr="00B41FFB" w:rsidRDefault="007717C0" w:rsidP="00B41FFB">
      <w:pPr>
        <w:spacing w:after="0"/>
        <w:rPr>
          <w:rFonts w:cs="Times New Roman"/>
          <w:sz w:val="24"/>
          <w:szCs w:val="24"/>
        </w:rPr>
      </w:pPr>
    </w:p>
    <w:p w14:paraId="5080C115" w14:textId="77777777" w:rsidR="007717C0" w:rsidRPr="00B41FFB" w:rsidRDefault="007717C0" w:rsidP="00B41FFB">
      <w:pPr>
        <w:spacing w:after="0"/>
        <w:rPr>
          <w:rFonts w:cs="Times New Roman"/>
          <w:sz w:val="24"/>
          <w:szCs w:val="24"/>
        </w:rPr>
      </w:pPr>
    </w:p>
    <w:p w14:paraId="767C2010" w14:textId="77777777" w:rsidR="007717C0" w:rsidRPr="00B41FFB" w:rsidRDefault="007717C0" w:rsidP="00B41FFB">
      <w:pPr>
        <w:spacing w:after="0"/>
        <w:rPr>
          <w:rFonts w:cs="Times New Roman"/>
          <w:sz w:val="24"/>
          <w:szCs w:val="24"/>
        </w:rPr>
      </w:pPr>
    </w:p>
    <w:p w14:paraId="12E6F310" w14:textId="77777777" w:rsidR="007717C0" w:rsidRPr="00B41FFB" w:rsidRDefault="007717C0" w:rsidP="00B41FFB">
      <w:pPr>
        <w:spacing w:after="0"/>
        <w:rPr>
          <w:rFonts w:cs="Times New Roman"/>
          <w:sz w:val="24"/>
          <w:szCs w:val="24"/>
        </w:rPr>
      </w:pPr>
    </w:p>
    <w:p w14:paraId="410759FF" w14:textId="77777777" w:rsidR="007717C0" w:rsidRPr="00B41FFB" w:rsidRDefault="007717C0" w:rsidP="00B41FFB">
      <w:pPr>
        <w:spacing w:after="0"/>
        <w:rPr>
          <w:rFonts w:cs="Times New Roman"/>
          <w:sz w:val="24"/>
          <w:szCs w:val="24"/>
        </w:rPr>
      </w:pPr>
    </w:p>
    <w:p w14:paraId="5214536B" w14:textId="77777777" w:rsidR="007717C0" w:rsidRPr="00B41FFB" w:rsidRDefault="007717C0" w:rsidP="00B41FFB">
      <w:pPr>
        <w:spacing w:after="0"/>
        <w:rPr>
          <w:rFonts w:cs="Times New Roman"/>
          <w:sz w:val="24"/>
          <w:szCs w:val="24"/>
        </w:rPr>
      </w:pPr>
    </w:p>
    <w:p w14:paraId="70D10A28" w14:textId="77777777" w:rsidR="007717C0" w:rsidRPr="00B41FFB" w:rsidRDefault="007717C0" w:rsidP="00B41FFB">
      <w:pPr>
        <w:spacing w:after="0"/>
        <w:rPr>
          <w:rFonts w:cs="Times New Roman"/>
          <w:sz w:val="24"/>
          <w:szCs w:val="24"/>
        </w:rPr>
      </w:pPr>
    </w:p>
    <w:p w14:paraId="1E7F9C04" w14:textId="269C4C6F" w:rsidR="007717C0" w:rsidRPr="00B41FFB" w:rsidRDefault="007717C0" w:rsidP="00B41FFB">
      <w:pPr>
        <w:spacing w:after="0"/>
        <w:rPr>
          <w:rFonts w:cs="Times New Roman"/>
          <w:sz w:val="24"/>
          <w:szCs w:val="24"/>
        </w:rPr>
      </w:pPr>
    </w:p>
    <w:p w14:paraId="2091061E" w14:textId="1060A41F" w:rsidR="007717C0" w:rsidRPr="00B41FFB" w:rsidRDefault="007717C0" w:rsidP="00B41FFB">
      <w:pPr>
        <w:spacing w:after="0"/>
        <w:rPr>
          <w:rFonts w:cs="Times New Roman"/>
          <w:sz w:val="24"/>
          <w:szCs w:val="24"/>
        </w:rPr>
      </w:pPr>
    </w:p>
    <w:p w14:paraId="76A47D5E" w14:textId="552CF47F" w:rsidR="007717C0" w:rsidRPr="00B41FFB" w:rsidRDefault="003038B0" w:rsidP="00B41FFB">
      <w:pPr>
        <w:spacing w:after="0"/>
        <w:rPr>
          <w:rFonts w:cs="Times New Roman"/>
          <w:sz w:val="24"/>
          <w:szCs w:val="24"/>
        </w:rPr>
      </w:pPr>
      <w:r w:rsidRPr="00B41FFB">
        <w:rPr>
          <w:noProof/>
          <w:sz w:val="24"/>
          <w:szCs w:val="24"/>
        </w:rPr>
        <w:drawing>
          <wp:anchor distT="0" distB="0" distL="114300" distR="114300" simplePos="0" relativeHeight="251660288" behindDoc="0" locked="0" layoutInCell="1" allowOverlap="1" wp14:anchorId="42A3A8CE" wp14:editId="3F47F8E7">
            <wp:simplePos x="0" y="0"/>
            <wp:positionH relativeFrom="margin">
              <wp:posOffset>-36195</wp:posOffset>
            </wp:positionH>
            <wp:positionV relativeFrom="paragraph">
              <wp:posOffset>42001</wp:posOffset>
            </wp:positionV>
            <wp:extent cx="5925185" cy="467995"/>
            <wp:effectExtent l="0" t="0" r="0" b="825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t="7936" b="14285"/>
                    <a:stretch>
                      <a:fillRect/>
                    </a:stretch>
                  </pic:blipFill>
                  <pic:spPr bwMode="auto">
                    <a:xfrm>
                      <a:off x="0" y="0"/>
                      <a:ext cx="592518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6A8280" w14:textId="77777777" w:rsidR="007717C0" w:rsidRPr="00B41FFB" w:rsidRDefault="007717C0" w:rsidP="00B41FFB">
      <w:pPr>
        <w:spacing w:after="0"/>
        <w:rPr>
          <w:rFonts w:cs="Times New Roman"/>
          <w:sz w:val="24"/>
          <w:szCs w:val="24"/>
        </w:rPr>
      </w:pPr>
    </w:p>
    <w:p w14:paraId="541D2C02" w14:textId="77777777" w:rsidR="007717C0" w:rsidRPr="00B41FFB" w:rsidRDefault="007717C0" w:rsidP="00B41FFB">
      <w:pPr>
        <w:spacing w:after="0"/>
        <w:rPr>
          <w:rFonts w:cs="Times New Roman"/>
          <w:sz w:val="24"/>
          <w:szCs w:val="24"/>
        </w:rPr>
      </w:pPr>
    </w:p>
    <w:p w14:paraId="7E2E3BD0" w14:textId="77777777" w:rsidR="007717C0" w:rsidRPr="00B41FFB" w:rsidRDefault="007717C0" w:rsidP="00B41FFB">
      <w:pPr>
        <w:pStyle w:val="ListParagraph"/>
        <w:numPr>
          <w:ilvl w:val="0"/>
          <w:numId w:val="10"/>
        </w:numPr>
        <w:spacing w:after="0"/>
        <w:ind w:left="360"/>
        <w:rPr>
          <w:rFonts w:cs="Calibri"/>
          <w:sz w:val="24"/>
          <w:szCs w:val="24"/>
        </w:rPr>
      </w:pPr>
      <w:r w:rsidRPr="00B41FFB">
        <w:rPr>
          <w:rFonts w:cs="Calibri"/>
          <w:sz w:val="24"/>
          <w:szCs w:val="24"/>
        </w:rPr>
        <w:t>Is there enough information to determine whether the triangles are congruent? Explain.</w:t>
      </w:r>
    </w:p>
    <w:p w14:paraId="4EB99AC4" w14:textId="77777777" w:rsidR="007717C0" w:rsidRPr="00B41FFB" w:rsidRDefault="007717C0" w:rsidP="00B41FFB">
      <w:pPr>
        <w:spacing w:after="0"/>
        <w:rPr>
          <w:rFonts w:cs="Calibri"/>
          <w:sz w:val="24"/>
          <w:szCs w:val="24"/>
        </w:rPr>
      </w:pPr>
    </w:p>
    <w:p w14:paraId="417322F3" w14:textId="77777777" w:rsidR="007717C0" w:rsidRPr="00B41FFB" w:rsidRDefault="007717C0" w:rsidP="00B41FFB">
      <w:pPr>
        <w:spacing w:after="0"/>
        <w:rPr>
          <w:rFonts w:cs="Calibri"/>
          <w:sz w:val="24"/>
          <w:szCs w:val="24"/>
        </w:rPr>
      </w:pPr>
    </w:p>
    <w:p w14:paraId="7910A4A2" w14:textId="77777777" w:rsidR="007717C0" w:rsidRPr="00B41FFB" w:rsidRDefault="007717C0" w:rsidP="00B41FFB">
      <w:pPr>
        <w:spacing w:after="0"/>
        <w:rPr>
          <w:rFonts w:cs="Calibri"/>
          <w:sz w:val="24"/>
          <w:szCs w:val="24"/>
        </w:rPr>
      </w:pPr>
    </w:p>
    <w:p w14:paraId="0E88CB53" w14:textId="77777777" w:rsidR="007717C0" w:rsidRPr="00B41FFB" w:rsidRDefault="007717C0" w:rsidP="00B41FFB">
      <w:pPr>
        <w:spacing w:after="0"/>
        <w:rPr>
          <w:rFonts w:cs="Calibri"/>
          <w:sz w:val="24"/>
          <w:szCs w:val="24"/>
        </w:rPr>
      </w:pPr>
    </w:p>
    <w:p w14:paraId="30ECD4FE" w14:textId="77777777" w:rsidR="007717C0" w:rsidRPr="00B41FFB" w:rsidRDefault="007717C0" w:rsidP="00B41FFB">
      <w:pPr>
        <w:spacing w:after="0"/>
        <w:rPr>
          <w:rFonts w:cs="Calibri"/>
          <w:sz w:val="24"/>
          <w:szCs w:val="24"/>
        </w:rPr>
      </w:pPr>
    </w:p>
    <w:p w14:paraId="08B3E3B3" w14:textId="77777777" w:rsidR="007717C0" w:rsidRPr="00B41FFB" w:rsidRDefault="007717C0" w:rsidP="00B41FFB">
      <w:pPr>
        <w:pStyle w:val="ListParagraph"/>
        <w:numPr>
          <w:ilvl w:val="0"/>
          <w:numId w:val="10"/>
        </w:numPr>
        <w:spacing w:after="0"/>
        <w:ind w:left="360"/>
        <w:rPr>
          <w:rFonts w:cs="Calibri"/>
          <w:sz w:val="24"/>
          <w:szCs w:val="24"/>
        </w:rPr>
      </w:pPr>
      <w:r w:rsidRPr="00B41FFB">
        <w:rPr>
          <w:rFonts w:cs="Calibri"/>
          <w:sz w:val="24"/>
          <w:szCs w:val="24"/>
        </w:rPr>
        <w:t>What can you say about some of the triangles, using the angle measures? The lengths of the sides are given below:</w:t>
      </w:r>
    </w:p>
    <w:p w14:paraId="7833122E" w14:textId="694C0CF0" w:rsidR="007717C0" w:rsidRPr="00B41FFB" w:rsidRDefault="003038B0" w:rsidP="00B41FFB">
      <w:pPr>
        <w:pStyle w:val="ListParagraph"/>
        <w:spacing w:after="0"/>
        <w:rPr>
          <w:rFonts w:cs="Calibri"/>
          <w:sz w:val="24"/>
          <w:szCs w:val="24"/>
        </w:rPr>
      </w:pPr>
      <w:r>
        <w:rPr>
          <w:noProof/>
        </w:rPr>
        <w:drawing>
          <wp:anchor distT="0" distB="0" distL="114300" distR="114300" simplePos="0" relativeHeight="251667456" behindDoc="0" locked="0" layoutInCell="1" allowOverlap="1" wp14:anchorId="6C1EB182" wp14:editId="4E61FD68">
            <wp:simplePos x="0" y="0"/>
            <wp:positionH relativeFrom="margin">
              <wp:align>right</wp:align>
            </wp:positionH>
            <wp:positionV relativeFrom="paragraph">
              <wp:posOffset>93073</wp:posOffset>
            </wp:positionV>
            <wp:extent cx="5905500" cy="4800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905500" cy="4800600"/>
                    </a:xfrm>
                    <a:prstGeom prst="rect">
                      <a:avLst/>
                    </a:prstGeom>
                  </pic:spPr>
                </pic:pic>
              </a:graphicData>
            </a:graphic>
            <wp14:sizeRelH relativeFrom="page">
              <wp14:pctWidth>0</wp14:pctWidth>
            </wp14:sizeRelH>
            <wp14:sizeRelV relativeFrom="page">
              <wp14:pctHeight>0</wp14:pctHeight>
            </wp14:sizeRelV>
          </wp:anchor>
        </w:drawing>
      </w:r>
    </w:p>
    <w:p w14:paraId="5A4D6BD7" w14:textId="77777777" w:rsidR="007717C0" w:rsidRPr="00B41FFB" w:rsidRDefault="007717C0" w:rsidP="00B41FFB">
      <w:pPr>
        <w:pStyle w:val="ListParagraph"/>
        <w:spacing w:after="0"/>
        <w:rPr>
          <w:rFonts w:cs="Calibri"/>
          <w:sz w:val="24"/>
          <w:szCs w:val="24"/>
        </w:rPr>
      </w:pPr>
    </w:p>
    <w:p w14:paraId="672EFE21" w14:textId="477D6AAC" w:rsidR="007717C0" w:rsidRPr="00B41FFB" w:rsidRDefault="007717C0" w:rsidP="00B41FFB">
      <w:pPr>
        <w:pStyle w:val="ListParagraph"/>
        <w:spacing w:after="0"/>
        <w:rPr>
          <w:rFonts w:cs="Calibri"/>
          <w:sz w:val="24"/>
          <w:szCs w:val="24"/>
        </w:rPr>
      </w:pPr>
    </w:p>
    <w:p w14:paraId="10D82ED4" w14:textId="5689B238" w:rsidR="007717C0" w:rsidRPr="00B41FFB" w:rsidRDefault="007717C0" w:rsidP="00B41FFB">
      <w:pPr>
        <w:pStyle w:val="ListParagraph"/>
        <w:spacing w:after="0"/>
        <w:rPr>
          <w:rFonts w:cs="Calibri"/>
          <w:sz w:val="24"/>
          <w:szCs w:val="24"/>
        </w:rPr>
      </w:pPr>
    </w:p>
    <w:p w14:paraId="508931A3" w14:textId="2E9A1CB5" w:rsidR="007717C0" w:rsidRPr="00B41FFB" w:rsidRDefault="007717C0" w:rsidP="00B41FFB">
      <w:pPr>
        <w:pStyle w:val="ListParagraph"/>
        <w:spacing w:after="0"/>
        <w:rPr>
          <w:rFonts w:cs="Calibri"/>
          <w:sz w:val="24"/>
          <w:szCs w:val="24"/>
        </w:rPr>
      </w:pPr>
    </w:p>
    <w:p w14:paraId="3A422404" w14:textId="77777777" w:rsidR="007717C0" w:rsidRPr="00B41FFB" w:rsidRDefault="007717C0" w:rsidP="00B41FFB">
      <w:pPr>
        <w:pStyle w:val="ListParagraph"/>
        <w:spacing w:after="0"/>
        <w:rPr>
          <w:rFonts w:cs="Calibri"/>
          <w:sz w:val="24"/>
          <w:szCs w:val="24"/>
        </w:rPr>
      </w:pPr>
    </w:p>
    <w:p w14:paraId="166C7337" w14:textId="77777777" w:rsidR="007717C0" w:rsidRPr="00B41FFB" w:rsidRDefault="007717C0" w:rsidP="00B41FFB">
      <w:pPr>
        <w:pStyle w:val="ListParagraph"/>
        <w:spacing w:after="0"/>
        <w:rPr>
          <w:rFonts w:cs="Calibri"/>
          <w:sz w:val="24"/>
          <w:szCs w:val="24"/>
        </w:rPr>
      </w:pPr>
    </w:p>
    <w:p w14:paraId="598CBC93" w14:textId="77777777" w:rsidR="007717C0" w:rsidRPr="00B41FFB" w:rsidRDefault="007717C0" w:rsidP="00B41FFB">
      <w:pPr>
        <w:pStyle w:val="ListParagraph"/>
        <w:spacing w:after="0"/>
        <w:rPr>
          <w:rFonts w:cs="Calibri"/>
          <w:sz w:val="24"/>
          <w:szCs w:val="24"/>
        </w:rPr>
      </w:pPr>
    </w:p>
    <w:p w14:paraId="072B4B11" w14:textId="77777777" w:rsidR="007717C0" w:rsidRPr="00B41FFB" w:rsidRDefault="007717C0" w:rsidP="00B41FFB">
      <w:pPr>
        <w:pStyle w:val="ListParagraph"/>
        <w:spacing w:after="0"/>
        <w:rPr>
          <w:rFonts w:cs="Calibri"/>
          <w:sz w:val="24"/>
          <w:szCs w:val="24"/>
        </w:rPr>
      </w:pPr>
    </w:p>
    <w:p w14:paraId="22EB81BA" w14:textId="77777777" w:rsidR="007717C0" w:rsidRPr="00B41FFB" w:rsidRDefault="007717C0" w:rsidP="00B41FFB">
      <w:pPr>
        <w:pStyle w:val="ListParagraph"/>
        <w:spacing w:after="0"/>
        <w:rPr>
          <w:rFonts w:cs="Calibri"/>
          <w:sz w:val="24"/>
          <w:szCs w:val="24"/>
        </w:rPr>
      </w:pPr>
    </w:p>
    <w:p w14:paraId="3FDC790A" w14:textId="77777777" w:rsidR="007717C0" w:rsidRPr="00B41FFB" w:rsidRDefault="007717C0" w:rsidP="00B41FFB">
      <w:pPr>
        <w:pStyle w:val="ListParagraph"/>
        <w:spacing w:after="0"/>
        <w:rPr>
          <w:rFonts w:cs="Calibri"/>
          <w:sz w:val="24"/>
          <w:szCs w:val="24"/>
        </w:rPr>
      </w:pPr>
    </w:p>
    <w:p w14:paraId="081C3E84" w14:textId="77777777" w:rsidR="007717C0" w:rsidRPr="00B41FFB" w:rsidRDefault="007717C0" w:rsidP="00B41FFB">
      <w:pPr>
        <w:pStyle w:val="ListParagraph"/>
        <w:spacing w:after="0"/>
        <w:rPr>
          <w:rFonts w:cs="Calibri"/>
          <w:sz w:val="24"/>
          <w:szCs w:val="24"/>
        </w:rPr>
      </w:pPr>
    </w:p>
    <w:p w14:paraId="3E97052D" w14:textId="77777777" w:rsidR="007717C0" w:rsidRPr="00B41FFB" w:rsidRDefault="007717C0" w:rsidP="00B41FFB">
      <w:pPr>
        <w:pStyle w:val="ListParagraph"/>
        <w:spacing w:after="0"/>
        <w:rPr>
          <w:rFonts w:cs="Calibri"/>
          <w:sz w:val="24"/>
          <w:szCs w:val="24"/>
        </w:rPr>
      </w:pPr>
    </w:p>
    <w:p w14:paraId="42AE642B" w14:textId="77777777" w:rsidR="007717C0" w:rsidRPr="00B41FFB" w:rsidRDefault="007717C0" w:rsidP="00B41FFB">
      <w:pPr>
        <w:pStyle w:val="ListParagraph"/>
        <w:spacing w:after="0"/>
        <w:rPr>
          <w:rFonts w:cs="Calibri"/>
          <w:sz w:val="24"/>
          <w:szCs w:val="24"/>
        </w:rPr>
      </w:pPr>
    </w:p>
    <w:p w14:paraId="374590C6" w14:textId="77777777" w:rsidR="007717C0" w:rsidRPr="00B41FFB" w:rsidRDefault="007717C0" w:rsidP="00B41FFB">
      <w:pPr>
        <w:pStyle w:val="ListParagraph"/>
        <w:spacing w:after="0"/>
        <w:rPr>
          <w:rFonts w:cs="Calibri"/>
          <w:sz w:val="24"/>
          <w:szCs w:val="24"/>
        </w:rPr>
      </w:pPr>
    </w:p>
    <w:p w14:paraId="02CFDCE4" w14:textId="77777777" w:rsidR="007717C0" w:rsidRPr="00B41FFB" w:rsidRDefault="007717C0" w:rsidP="00B41FFB">
      <w:pPr>
        <w:pStyle w:val="ListParagraph"/>
        <w:spacing w:after="0"/>
        <w:rPr>
          <w:rFonts w:cs="Calibri"/>
          <w:sz w:val="24"/>
          <w:szCs w:val="24"/>
        </w:rPr>
      </w:pPr>
    </w:p>
    <w:p w14:paraId="7B59CBF3" w14:textId="77777777" w:rsidR="007717C0" w:rsidRPr="00B41FFB" w:rsidRDefault="007717C0" w:rsidP="00B41FFB">
      <w:pPr>
        <w:pStyle w:val="ListParagraph"/>
        <w:spacing w:after="0"/>
        <w:rPr>
          <w:rFonts w:cs="Calibri"/>
          <w:sz w:val="24"/>
          <w:szCs w:val="24"/>
        </w:rPr>
      </w:pPr>
    </w:p>
    <w:p w14:paraId="3EF2212A" w14:textId="77777777" w:rsidR="007717C0" w:rsidRPr="00B41FFB" w:rsidRDefault="007717C0" w:rsidP="00B41FFB">
      <w:pPr>
        <w:pStyle w:val="ListParagraph"/>
        <w:spacing w:after="0"/>
        <w:rPr>
          <w:rFonts w:cs="Calibri"/>
          <w:sz w:val="24"/>
          <w:szCs w:val="24"/>
        </w:rPr>
      </w:pPr>
    </w:p>
    <w:p w14:paraId="69EF2AC9" w14:textId="77777777" w:rsidR="007717C0" w:rsidRPr="00B41FFB" w:rsidRDefault="007717C0" w:rsidP="00B41FFB">
      <w:pPr>
        <w:pStyle w:val="ListParagraph"/>
        <w:spacing w:after="0"/>
        <w:rPr>
          <w:rFonts w:cs="Calibri"/>
          <w:sz w:val="24"/>
          <w:szCs w:val="24"/>
        </w:rPr>
      </w:pPr>
    </w:p>
    <w:p w14:paraId="17495BC1" w14:textId="77777777" w:rsidR="007717C0" w:rsidRPr="00B41FFB" w:rsidRDefault="007717C0" w:rsidP="00B41FFB">
      <w:pPr>
        <w:pStyle w:val="ListParagraph"/>
        <w:spacing w:after="0"/>
        <w:rPr>
          <w:rFonts w:cs="Calibri"/>
          <w:sz w:val="24"/>
          <w:szCs w:val="24"/>
        </w:rPr>
      </w:pPr>
    </w:p>
    <w:p w14:paraId="7451C2D1" w14:textId="06493331" w:rsidR="007717C0" w:rsidRDefault="007717C0" w:rsidP="00B41FFB">
      <w:pPr>
        <w:pStyle w:val="ListParagraph"/>
        <w:spacing w:after="0"/>
        <w:rPr>
          <w:rFonts w:cs="Calibri"/>
          <w:sz w:val="24"/>
          <w:szCs w:val="24"/>
        </w:rPr>
      </w:pPr>
    </w:p>
    <w:p w14:paraId="413DA4DC" w14:textId="29A6CF0C" w:rsidR="003038B0" w:rsidRDefault="003038B0" w:rsidP="00B41FFB">
      <w:pPr>
        <w:pStyle w:val="ListParagraph"/>
        <w:spacing w:after="0"/>
        <w:rPr>
          <w:rFonts w:cs="Calibri"/>
          <w:sz w:val="24"/>
          <w:szCs w:val="24"/>
        </w:rPr>
      </w:pPr>
    </w:p>
    <w:p w14:paraId="7F61BF6B" w14:textId="63F977AF" w:rsidR="003038B0" w:rsidRDefault="003038B0" w:rsidP="00B41FFB">
      <w:pPr>
        <w:pStyle w:val="ListParagraph"/>
        <w:spacing w:after="0"/>
        <w:rPr>
          <w:rFonts w:cs="Calibri"/>
          <w:sz w:val="24"/>
          <w:szCs w:val="24"/>
        </w:rPr>
      </w:pPr>
    </w:p>
    <w:p w14:paraId="747172AD" w14:textId="49C94F9C" w:rsidR="003038B0" w:rsidRPr="00B41FFB" w:rsidRDefault="003038B0" w:rsidP="00B41FFB">
      <w:pPr>
        <w:pStyle w:val="ListParagraph"/>
        <w:spacing w:after="0"/>
        <w:rPr>
          <w:rFonts w:cs="Calibri"/>
          <w:sz w:val="24"/>
          <w:szCs w:val="24"/>
        </w:rPr>
      </w:pPr>
      <w:r w:rsidRPr="00B41FFB">
        <w:rPr>
          <w:rFonts w:cs="Calibri"/>
          <w:noProof/>
          <w:sz w:val="24"/>
          <w:szCs w:val="24"/>
        </w:rPr>
        <w:drawing>
          <wp:anchor distT="0" distB="0" distL="114300" distR="114300" simplePos="0" relativeHeight="251663360" behindDoc="0" locked="0" layoutInCell="1" allowOverlap="1" wp14:anchorId="421991F7" wp14:editId="4AFFEFE9">
            <wp:simplePos x="0" y="0"/>
            <wp:positionH relativeFrom="margin">
              <wp:align>left</wp:align>
            </wp:positionH>
            <wp:positionV relativeFrom="paragraph">
              <wp:posOffset>169454</wp:posOffset>
            </wp:positionV>
            <wp:extent cx="5939790" cy="438785"/>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t="16176" b="16176"/>
                    <a:stretch>
                      <a:fillRect/>
                    </a:stretch>
                  </pic:blipFill>
                  <pic:spPr bwMode="auto">
                    <a:xfrm>
                      <a:off x="0" y="0"/>
                      <a:ext cx="5939790" cy="438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ABC59B" w14:textId="2B467A29" w:rsidR="007717C0" w:rsidRPr="00B41FFB" w:rsidRDefault="007717C0" w:rsidP="00B41FFB">
      <w:pPr>
        <w:pStyle w:val="ListParagraph"/>
        <w:spacing w:after="0"/>
        <w:rPr>
          <w:rFonts w:cs="Calibri"/>
          <w:sz w:val="24"/>
          <w:szCs w:val="24"/>
        </w:rPr>
      </w:pPr>
    </w:p>
    <w:p w14:paraId="7BC8CAE8" w14:textId="77777777" w:rsidR="007717C0" w:rsidRPr="00B41FFB" w:rsidRDefault="007717C0" w:rsidP="00B41FFB">
      <w:pPr>
        <w:pStyle w:val="ListParagraph"/>
        <w:spacing w:after="0"/>
        <w:rPr>
          <w:rFonts w:cs="Calibri"/>
          <w:sz w:val="24"/>
          <w:szCs w:val="24"/>
        </w:rPr>
      </w:pPr>
    </w:p>
    <w:p w14:paraId="611D335F" w14:textId="77777777" w:rsidR="007717C0" w:rsidRPr="00B41FFB" w:rsidRDefault="007717C0" w:rsidP="00B41FFB">
      <w:pPr>
        <w:pStyle w:val="ListParagraph"/>
        <w:spacing w:after="0"/>
        <w:rPr>
          <w:rFonts w:cs="Calibri"/>
          <w:sz w:val="24"/>
          <w:szCs w:val="24"/>
        </w:rPr>
      </w:pPr>
    </w:p>
    <w:p w14:paraId="38489E8D" w14:textId="500F3457" w:rsidR="007717C0" w:rsidRPr="00B41FFB" w:rsidRDefault="007717C0" w:rsidP="00B41FFB">
      <w:pPr>
        <w:numPr>
          <w:ilvl w:val="0"/>
          <w:numId w:val="10"/>
        </w:numPr>
        <w:spacing w:after="0"/>
        <w:ind w:left="360"/>
        <w:rPr>
          <w:rFonts w:cs="Calibri"/>
          <w:sz w:val="24"/>
          <w:szCs w:val="24"/>
        </w:rPr>
      </w:pPr>
      <w:r w:rsidRPr="00B41FFB">
        <w:rPr>
          <w:rFonts w:cs="Calibri"/>
          <w:sz w:val="24"/>
          <w:szCs w:val="24"/>
        </w:rPr>
        <w:t>Are any of the triangles congruent to</w:t>
      </w:r>
      <w:r w:rsidR="002551D2">
        <w:rPr>
          <w:rFonts w:cs="Calibri"/>
          <w:sz w:val="24"/>
          <w:szCs w:val="24"/>
        </w:rPr>
        <w:t xml:space="preserve"> </w:t>
      </w:r>
      <m:oMath>
        <m:r>
          <w:rPr>
            <w:rFonts w:ascii="Cambria Math" w:hAnsi="Cambria Math" w:cs="Calibri"/>
            <w:sz w:val="24"/>
            <w:szCs w:val="24"/>
          </w:rPr>
          <m:t>∆ABC</m:t>
        </m:r>
      </m:oMath>
      <w:r w:rsidRPr="00B41FFB">
        <w:rPr>
          <w:rFonts w:cs="Calibri"/>
          <w:sz w:val="24"/>
          <w:szCs w:val="24"/>
        </w:rPr>
        <w:t>? If so, write congruence statements (such as</w:t>
      </w:r>
      <w:r w:rsidR="002551D2">
        <w:rPr>
          <w:rFonts w:cs="Calibri"/>
          <w:sz w:val="24"/>
          <w:szCs w:val="24"/>
        </w:rPr>
        <w:t xml:space="preserve"> </w:t>
      </w:r>
      <m:oMath>
        <m:r>
          <w:rPr>
            <w:rFonts w:ascii="Cambria Math" w:hAnsi="Cambria Math" w:cs="Calibri"/>
            <w:sz w:val="24"/>
            <w:szCs w:val="24"/>
          </w:rPr>
          <m:t>∆ABC ≅ ∆UVW</m:t>
        </m:r>
      </m:oMath>
      <w:r w:rsidRPr="00B41FFB">
        <w:rPr>
          <w:rFonts w:cs="Calibri"/>
          <w:sz w:val="24"/>
          <w:szCs w:val="24"/>
        </w:rPr>
        <w:t>) for the congruent triangles. (Remember the order of the letters matters!)</w:t>
      </w:r>
    </w:p>
    <w:p w14:paraId="54F7554C" w14:textId="77777777" w:rsidR="007717C0" w:rsidRDefault="007717C0" w:rsidP="00B41FFB">
      <w:pPr>
        <w:spacing w:after="0"/>
        <w:ind w:left="360" w:hanging="360"/>
        <w:rPr>
          <w:rFonts w:cs="Calibri"/>
          <w:sz w:val="24"/>
          <w:szCs w:val="24"/>
        </w:rPr>
      </w:pPr>
    </w:p>
    <w:p w14:paraId="2F9028CA" w14:textId="77777777" w:rsidR="00B41FFB" w:rsidRPr="00B41FFB" w:rsidRDefault="00B41FFB" w:rsidP="00B41FFB">
      <w:pPr>
        <w:spacing w:after="0"/>
        <w:ind w:left="360" w:hanging="360"/>
        <w:rPr>
          <w:rFonts w:cs="Calibri"/>
          <w:sz w:val="24"/>
          <w:szCs w:val="24"/>
        </w:rPr>
      </w:pPr>
    </w:p>
    <w:p w14:paraId="4879A19A" w14:textId="3D09B63F" w:rsidR="007717C0" w:rsidRPr="00B41FFB" w:rsidRDefault="007717C0" w:rsidP="00B41FFB">
      <w:pPr>
        <w:pStyle w:val="NumberedPara"/>
        <w:numPr>
          <w:ilvl w:val="0"/>
          <w:numId w:val="10"/>
        </w:numPr>
        <w:spacing w:before="60" w:after="0"/>
        <w:ind w:left="360"/>
        <w:rPr>
          <w:rFonts w:asciiTheme="minorHAnsi" w:hAnsiTheme="minorHAnsi" w:cs="Calibri"/>
          <w:szCs w:val="24"/>
        </w:rPr>
      </w:pPr>
      <w:r w:rsidRPr="00B41FFB">
        <w:rPr>
          <w:rFonts w:asciiTheme="minorHAnsi" w:hAnsiTheme="minorHAnsi" w:cs="Calibri"/>
          <w:szCs w:val="24"/>
        </w:rPr>
        <w:t>Are any of the triangles similar but not congruent to</w:t>
      </w:r>
      <w:r w:rsidR="002551D2">
        <w:rPr>
          <w:rFonts w:asciiTheme="minorHAnsi" w:hAnsiTheme="minorHAnsi" w:cs="Calibri"/>
          <w:szCs w:val="24"/>
        </w:rPr>
        <w:t xml:space="preserve"> </w:t>
      </w:r>
      <m:oMath>
        <m:r>
          <w:rPr>
            <w:rFonts w:ascii="Cambria Math" w:hAnsi="Cambria Math" w:cs="Calibri"/>
            <w:szCs w:val="24"/>
          </w:rPr>
          <m:t>∆ABC</m:t>
        </m:r>
      </m:oMath>
      <w:r w:rsidRPr="00B41FFB">
        <w:rPr>
          <w:rFonts w:asciiTheme="minorHAnsi" w:hAnsiTheme="minorHAnsi" w:cs="Calibri"/>
          <w:szCs w:val="24"/>
        </w:rPr>
        <w:t>? If so, write similarity statements (such as</w:t>
      </w:r>
      <w:r w:rsidR="002551D2">
        <w:rPr>
          <w:rFonts w:asciiTheme="minorHAnsi" w:hAnsiTheme="minorHAnsi" w:cs="Calibri"/>
          <w:szCs w:val="24"/>
        </w:rPr>
        <w:t xml:space="preserve"> </w:t>
      </w:r>
      <m:oMath>
        <m:r>
          <w:rPr>
            <w:rFonts w:ascii="Cambria Math" w:hAnsi="Cambria Math" w:cs="Calibri"/>
            <w:szCs w:val="24"/>
          </w:rPr>
          <m:t>∆ABC ≅ ∆UVW</m:t>
        </m:r>
      </m:oMath>
      <w:r w:rsidRPr="00B41FFB">
        <w:rPr>
          <w:rFonts w:asciiTheme="minorHAnsi" w:hAnsiTheme="minorHAnsi" w:cs="Calibri"/>
          <w:szCs w:val="24"/>
        </w:rPr>
        <w:t>) for the similar triangles.</w:t>
      </w:r>
    </w:p>
    <w:p w14:paraId="7D397113" w14:textId="77777777" w:rsidR="007717C0" w:rsidRPr="00B41FFB" w:rsidRDefault="007717C0" w:rsidP="00B41FFB">
      <w:pPr>
        <w:spacing w:after="0"/>
        <w:ind w:left="360" w:hanging="360"/>
        <w:rPr>
          <w:rFonts w:cs="Calibri"/>
          <w:sz w:val="24"/>
          <w:szCs w:val="24"/>
        </w:rPr>
      </w:pPr>
    </w:p>
    <w:p w14:paraId="1FB3E7D5" w14:textId="77777777" w:rsidR="00922391" w:rsidRPr="00B41FFB" w:rsidRDefault="00922391" w:rsidP="00B41FFB">
      <w:pPr>
        <w:spacing w:after="0"/>
        <w:ind w:left="360" w:hanging="360"/>
        <w:rPr>
          <w:rFonts w:cs="Calibri"/>
          <w:sz w:val="24"/>
          <w:szCs w:val="24"/>
        </w:rPr>
      </w:pPr>
    </w:p>
    <w:p w14:paraId="151EDA93" w14:textId="25A54DBD" w:rsidR="007717C0" w:rsidRPr="00016D0F" w:rsidRDefault="007717C0" w:rsidP="00016D0F">
      <w:pPr>
        <w:pStyle w:val="NumberedPara"/>
        <w:numPr>
          <w:ilvl w:val="0"/>
          <w:numId w:val="10"/>
        </w:numPr>
        <w:spacing w:before="60" w:after="0"/>
        <w:ind w:left="360"/>
        <w:rPr>
          <w:rFonts w:cs="Calibri"/>
          <w:szCs w:val="24"/>
        </w:rPr>
      </w:pPr>
      <w:r w:rsidRPr="00B41FFB">
        <w:rPr>
          <w:rFonts w:asciiTheme="minorHAnsi" w:hAnsiTheme="minorHAnsi" w:cs="Calibri"/>
          <w:szCs w:val="24"/>
        </w:rPr>
        <w:t>According to the table of angle measures, the sum of the angle measures for</w:t>
      </w:r>
      <w:r w:rsidR="002551D2">
        <w:rPr>
          <w:rFonts w:asciiTheme="minorHAnsi" w:hAnsiTheme="minorHAnsi" w:cs="Calibri"/>
          <w:szCs w:val="24"/>
        </w:rPr>
        <w:t xml:space="preserve"> </w:t>
      </w:r>
      <m:oMath>
        <m:r>
          <w:rPr>
            <w:rFonts w:ascii="Cambria Math" w:hAnsi="Cambria Math" w:cs="Calibri"/>
            <w:szCs w:val="24"/>
          </w:rPr>
          <m:t xml:space="preserve">∆PQR </m:t>
        </m:r>
      </m:oMath>
      <w:r w:rsidRPr="00B41FFB">
        <w:rPr>
          <w:rFonts w:asciiTheme="minorHAnsi" w:hAnsiTheme="minorHAnsi" w:cs="Calibri"/>
          <w:szCs w:val="24"/>
        </w:rPr>
        <w:t>is not 180</w:t>
      </w:r>
      <w:r w:rsidR="002551D2">
        <w:rPr>
          <w:rFonts w:asciiTheme="minorHAnsi" w:hAnsiTheme="minorHAnsi" w:cs="Calibri"/>
          <w:szCs w:val="24"/>
        </w:rPr>
        <w:t xml:space="preserve"> degrees</w:t>
      </w:r>
      <w:r w:rsidR="002551D2" w:rsidRPr="00B41FFB">
        <w:rPr>
          <w:rFonts w:asciiTheme="minorHAnsi" w:hAnsiTheme="minorHAnsi" w:cs="Calibri"/>
          <w:szCs w:val="24"/>
        </w:rPr>
        <w:t xml:space="preserve">. </w:t>
      </w:r>
      <w:r w:rsidRPr="00B41FFB">
        <w:rPr>
          <w:rFonts w:asciiTheme="minorHAnsi" w:hAnsiTheme="minorHAnsi" w:cs="Calibri"/>
          <w:szCs w:val="24"/>
        </w:rPr>
        <w:t>Why do you think this is?</w:t>
      </w:r>
      <w:r w:rsidRPr="007D5C82">
        <w:rPr>
          <w:rFonts w:cs="Calibri"/>
          <w:szCs w:val="24"/>
        </w:rPr>
        <w:br w:type="page"/>
      </w:r>
    </w:p>
    <w:p w14:paraId="5BB401A2" w14:textId="51A423DA" w:rsidR="007717C0" w:rsidRPr="00016D0F" w:rsidRDefault="007717C0" w:rsidP="00016D0F">
      <w:pPr>
        <w:jc w:val="center"/>
        <w:rPr>
          <w:b/>
          <w:sz w:val="32"/>
        </w:rPr>
      </w:pPr>
      <w:r w:rsidRPr="00016D0F">
        <w:rPr>
          <w:b/>
          <w:sz w:val="32"/>
        </w:rPr>
        <w:t>Similar Triangles</w:t>
      </w:r>
      <w:r w:rsidR="007D5C82" w:rsidRPr="00016D0F">
        <w:rPr>
          <w:b/>
          <w:sz w:val="32"/>
        </w:rPr>
        <w:t>:</w:t>
      </w:r>
      <w:r w:rsidRPr="00016D0F">
        <w:rPr>
          <w:b/>
          <w:sz w:val="32"/>
        </w:rPr>
        <w:t xml:space="preserve"> Shortcuts</w:t>
      </w:r>
    </w:p>
    <w:p w14:paraId="23AF8197" w14:textId="77777777" w:rsidR="006E50A3" w:rsidRPr="00016D0F" w:rsidRDefault="006E50A3" w:rsidP="00016D0F">
      <w:pPr>
        <w:tabs>
          <w:tab w:val="left" w:pos="720"/>
          <w:tab w:val="left" w:pos="5580"/>
          <w:tab w:val="left" w:pos="5760"/>
          <w:tab w:val="left" w:pos="9360"/>
        </w:tabs>
        <w:spacing w:after="240" w:line="240" w:lineRule="auto"/>
        <w:rPr>
          <w:b/>
          <w:bCs/>
          <w:sz w:val="28"/>
          <w:szCs w:val="28"/>
          <w:u w:val="single"/>
        </w:rPr>
      </w:pPr>
      <w:r w:rsidRPr="00016D0F">
        <w:rPr>
          <w:b/>
          <w:bCs/>
          <w:sz w:val="28"/>
          <w:szCs w:val="28"/>
        </w:rPr>
        <w:t xml:space="preserve">Name </w:t>
      </w:r>
      <w:r w:rsidR="00B41FFB" w:rsidRPr="00016D0F">
        <w:rPr>
          <w:bCs/>
          <w:sz w:val="28"/>
          <w:szCs w:val="28"/>
        </w:rPr>
        <w:t>___________________________________</w:t>
      </w:r>
      <w:r w:rsidR="00B41FFB" w:rsidRPr="00016D0F">
        <w:rPr>
          <w:bCs/>
          <w:sz w:val="28"/>
          <w:szCs w:val="28"/>
        </w:rPr>
        <w:tab/>
      </w:r>
      <w:r w:rsidRPr="00016D0F">
        <w:rPr>
          <w:b/>
          <w:bCs/>
          <w:sz w:val="28"/>
          <w:szCs w:val="28"/>
        </w:rPr>
        <w:t xml:space="preserve">Date </w:t>
      </w:r>
      <w:r w:rsidRPr="00016D0F">
        <w:rPr>
          <w:b/>
          <w:bCs/>
          <w:sz w:val="28"/>
          <w:szCs w:val="28"/>
          <w:u w:val="single"/>
        </w:rPr>
        <w:tab/>
      </w:r>
    </w:p>
    <w:p w14:paraId="1F0B3A40" w14:textId="77777777" w:rsidR="007717C0" w:rsidRPr="00B41FFB" w:rsidRDefault="006E50A3" w:rsidP="00016D0F">
      <w:pPr>
        <w:spacing w:after="240" w:line="240" w:lineRule="auto"/>
        <w:rPr>
          <w:sz w:val="24"/>
          <w:szCs w:val="24"/>
        </w:rPr>
      </w:pPr>
      <w:r w:rsidRPr="00B41FFB">
        <w:rPr>
          <w:sz w:val="24"/>
          <w:szCs w:val="24"/>
        </w:rPr>
        <w:t xml:space="preserve">Complete the following tasks, and answer the questions, using </w:t>
      </w:r>
      <w:r w:rsidR="00DA75C2" w:rsidRPr="00B41FFB">
        <w:rPr>
          <w:sz w:val="24"/>
          <w:szCs w:val="24"/>
        </w:rPr>
        <w:t>dynamic</w:t>
      </w:r>
      <w:r w:rsidRPr="00B41FFB">
        <w:rPr>
          <w:sz w:val="24"/>
          <w:szCs w:val="24"/>
        </w:rPr>
        <w:t xml:space="preserve"> geometry software or measuring tools. </w:t>
      </w:r>
    </w:p>
    <w:p w14:paraId="3330429A" w14:textId="77777777" w:rsidR="006E50A3" w:rsidRPr="00B41FFB" w:rsidRDefault="006E50A3" w:rsidP="00B41FFB">
      <w:pPr>
        <w:spacing w:after="0"/>
        <w:rPr>
          <w:b/>
          <w:sz w:val="24"/>
          <w:szCs w:val="24"/>
        </w:rPr>
      </w:pPr>
      <w:r w:rsidRPr="00B41FFB">
        <w:rPr>
          <w:b/>
          <w:sz w:val="24"/>
          <w:szCs w:val="24"/>
        </w:rPr>
        <w:t>Part</w:t>
      </w:r>
      <w:r w:rsidR="00922391" w:rsidRPr="00B41FFB">
        <w:rPr>
          <w:b/>
          <w:sz w:val="24"/>
          <w:szCs w:val="24"/>
        </w:rPr>
        <w:t xml:space="preserve"> </w:t>
      </w:r>
      <w:r w:rsidRPr="00B41FFB">
        <w:rPr>
          <w:b/>
          <w:sz w:val="24"/>
          <w:szCs w:val="24"/>
        </w:rPr>
        <w:t>1: Is AA a Similarity Shortcut?</w:t>
      </w:r>
    </w:p>
    <w:p w14:paraId="5D77E263" w14:textId="77777777" w:rsidR="006E50A3" w:rsidRPr="00B41FFB" w:rsidRDefault="006E50A3" w:rsidP="00016D0F">
      <w:pPr>
        <w:spacing w:after="0" w:line="240" w:lineRule="auto"/>
        <w:rPr>
          <w:rFonts w:cs="Calibri"/>
          <w:sz w:val="24"/>
          <w:szCs w:val="24"/>
        </w:rPr>
      </w:pPr>
      <w:r w:rsidRPr="00B41FFB">
        <w:rPr>
          <w:rFonts w:cs="Calibri"/>
          <w:sz w:val="24"/>
          <w:szCs w:val="24"/>
        </w:rPr>
        <w:t>In this activity</w:t>
      </w:r>
      <w:r w:rsidR="00B41FFB" w:rsidRPr="00B41FFB">
        <w:rPr>
          <w:rFonts w:cs="Calibri"/>
          <w:sz w:val="24"/>
          <w:szCs w:val="24"/>
        </w:rPr>
        <w:t>,</w:t>
      </w:r>
      <w:r w:rsidRPr="00B41FFB">
        <w:rPr>
          <w:rFonts w:cs="Calibri"/>
          <w:sz w:val="24"/>
          <w:szCs w:val="24"/>
        </w:rPr>
        <w:t xml:space="preserve"> you will explore the following question: If two angles of one triangle are congruent to two angles of another triangle, are the triangles similar?</w:t>
      </w:r>
    </w:p>
    <w:p w14:paraId="5B34E500" w14:textId="77777777" w:rsidR="006E50A3" w:rsidRPr="00B41FFB" w:rsidRDefault="006E50A3" w:rsidP="00B41FFB">
      <w:pPr>
        <w:pStyle w:val="NumberedPara"/>
        <w:numPr>
          <w:ilvl w:val="0"/>
          <w:numId w:val="11"/>
        </w:numPr>
        <w:tabs>
          <w:tab w:val="clear" w:pos="720"/>
          <w:tab w:val="num" w:pos="540"/>
        </w:tabs>
        <w:spacing w:before="60" w:after="0"/>
        <w:ind w:left="540" w:hanging="540"/>
        <w:rPr>
          <w:rFonts w:asciiTheme="minorHAnsi" w:hAnsiTheme="minorHAnsi" w:cs="Calibri"/>
          <w:szCs w:val="24"/>
        </w:rPr>
      </w:pPr>
      <w:r w:rsidRPr="00B41FFB">
        <w:rPr>
          <w:rFonts w:asciiTheme="minorHAnsi" w:hAnsiTheme="minorHAnsi" w:cs="Calibri"/>
          <w:szCs w:val="24"/>
        </w:rPr>
        <w:t>Open a new sketch.</w:t>
      </w:r>
    </w:p>
    <w:p w14:paraId="17422691" w14:textId="1FD864C8" w:rsidR="006E50A3" w:rsidRPr="00B41FFB" w:rsidRDefault="006E50A3" w:rsidP="00B41FFB">
      <w:pPr>
        <w:pStyle w:val="NumberedPara"/>
        <w:numPr>
          <w:ilvl w:val="0"/>
          <w:numId w:val="8"/>
        </w:numPr>
        <w:tabs>
          <w:tab w:val="clear" w:pos="720"/>
          <w:tab w:val="num" w:pos="540"/>
        </w:tabs>
        <w:spacing w:before="60" w:after="0"/>
        <w:ind w:left="540" w:hanging="540"/>
        <w:rPr>
          <w:rFonts w:asciiTheme="minorHAnsi" w:hAnsiTheme="minorHAnsi" w:cs="Calibri"/>
          <w:szCs w:val="24"/>
        </w:rPr>
      </w:pPr>
      <w:r w:rsidRPr="00B41FFB">
        <w:rPr>
          <w:rFonts w:asciiTheme="minorHAnsi" w:hAnsiTheme="minorHAnsi" w:cs="Calibri"/>
          <w:szCs w:val="24"/>
        </w:rPr>
        <w:t>Draw a triangle, and label it</w:t>
      </w:r>
      <w:r w:rsidR="002551D2">
        <w:rPr>
          <w:rFonts w:asciiTheme="minorHAnsi" w:hAnsiTheme="minorHAnsi" w:cs="Calibri"/>
          <w:szCs w:val="24"/>
        </w:rPr>
        <w:t xml:space="preserve"> </w:t>
      </w:r>
      <m:oMath>
        <m:r>
          <w:rPr>
            <w:rFonts w:ascii="Cambria Math" w:hAnsi="Cambria Math" w:cs="Calibri"/>
            <w:szCs w:val="24"/>
          </w:rPr>
          <m:t>∆ABC</m:t>
        </m:r>
      </m:oMath>
      <w:r w:rsidRPr="00B41FFB">
        <w:rPr>
          <w:rFonts w:asciiTheme="minorHAnsi" w:hAnsiTheme="minorHAnsi" w:cs="Calibri"/>
          <w:szCs w:val="24"/>
        </w:rPr>
        <w:t>.</w:t>
      </w:r>
    </w:p>
    <w:p w14:paraId="5FCE3BED" w14:textId="6AB26572" w:rsidR="006E50A3" w:rsidRPr="00B41FFB" w:rsidRDefault="006E50A3" w:rsidP="00B41FFB">
      <w:pPr>
        <w:pStyle w:val="NumberedPara"/>
        <w:numPr>
          <w:ilvl w:val="0"/>
          <w:numId w:val="8"/>
        </w:numPr>
        <w:tabs>
          <w:tab w:val="clear" w:pos="720"/>
          <w:tab w:val="num" w:pos="540"/>
        </w:tabs>
        <w:spacing w:before="60" w:after="0"/>
        <w:ind w:left="540" w:hanging="540"/>
        <w:rPr>
          <w:rFonts w:asciiTheme="minorHAnsi" w:hAnsiTheme="minorHAnsi" w:cs="Calibri"/>
          <w:szCs w:val="24"/>
        </w:rPr>
      </w:pPr>
      <w:r w:rsidRPr="00B41FFB">
        <w:rPr>
          <w:rFonts w:asciiTheme="minorHAnsi" w:hAnsiTheme="minorHAnsi" w:cs="Calibri"/>
          <w:szCs w:val="24"/>
        </w:rPr>
        <w:t xml:space="preserve">Construct a second triangle </w:t>
      </w:r>
      <m:oMath>
        <m:r>
          <w:rPr>
            <w:rFonts w:ascii="Cambria Math" w:hAnsi="Cambria Math" w:cs="Calibri"/>
            <w:szCs w:val="24"/>
          </w:rPr>
          <m:t>∆DEF</m:t>
        </m:r>
      </m:oMath>
      <w:r w:rsidRPr="00B41FFB">
        <w:rPr>
          <w:rFonts w:asciiTheme="minorHAnsi" w:hAnsiTheme="minorHAnsi" w:cs="Calibri"/>
          <w:szCs w:val="24"/>
        </w:rPr>
        <w:t xml:space="preserve"> with</w:t>
      </w:r>
      <w:r w:rsidR="002551D2">
        <w:rPr>
          <w:rFonts w:asciiTheme="minorHAnsi" w:hAnsiTheme="minorHAnsi" w:cs="Calibri"/>
          <w:szCs w:val="24"/>
        </w:rPr>
        <w:t xml:space="preserve"> </w:t>
      </w:r>
      <m:oMath>
        <m:r>
          <w:rPr>
            <w:rFonts w:ascii="Cambria Math" w:hAnsi="Cambria Math" w:cs="Calibri"/>
            <w:szCs w:val="24"/>
          </w:rPr>
          <m:t>∠A ≅ ∠D</m:t>
        </m:r>
      </m:oMath>
      <w:r w:rsidRPr="00B41FFB">
        <w:rPr>
          <w:rFonts w:asciiTheme="minorHAnsi" w:hAnsiTheme="minorHAnsi" w:cs="Calibri"/>
          <w:szCs w:val="24"/>
        </w:rPr>
        <w:t xml:space="preserve"> and </w:t>
      </w:r>
      <w:r w:rsidR="002551D2">
        <w:rPr>
          <w:rFonts w:asciiTheme="minorHAnsi" w:hAnsiTheme="minorHAnsi" w:cs="Calibri"/>
          <w:szCs w:val="24"/>
        </w:rPr>
        <w:t xml:space="preserve"> </w:t>
      </w:r>
      <m:oMath>
        <m:r>
          <w:rPr>
            <w:rFonts w:ascii="Cambria Math" w:hAnsi="Cambria Math" w:cs="Calibri"/>
            <w:szCs w:val="24"/>
          </w:rPr>
          <m:t>∠B ≅ ∠E</m:t>
        </m:r>
      </m:oMath>
      <w:r w:rsidRPr="00B41FFB">
        <w:rPr>
          <w:rFonts w:asciiTheme="minorHAnsi" w:hAnsiTheme="minorHAnsi" w:cs="Calibri"/>
          <w:szCs w:val="24"/>
        </w:rPr>
        <w:t>. What can you say about</w:t>
      </w:r>
      <w:r w:rsidR="002551D2">
        <w:rPr>
          <w:rFonts w:asciiTheme="minorHAnsi" w:hAnsiTheme="minorHAnsi" w:cs="Calibri"/>
          <w:szCs w:val="24"/>
        </w:rPr>
        <w:t xml:space="preserve"> </w:t>
      </w:r>
      <m:oMath>
        <m:r>
          <w:rPr>
            <w:rFonts w:ascii="Cambria Math" w:hAnsi="Cambria Math" w:cs="Calibri"/>
            <w:szCs w:val="24"/>
          </w:rPr>
          <m:t>∠C</m:t>
        </m:r>
      </m:oMath>
      <w:r w:rsidRPr="00B41FFB">
        <w:rPr>
          <w:rFonts w:asciiTheme="minorHAnsi" w:hAnsiTheme="minorHAnsi" w:cs="Calibri"/>
          <w:szCs w:val="24"/>
        </w:rPr>
        <w:t xml:space="preserve"> and</w:t>
      </w:r>
      <w:r w:rsidR="002551D2">
        <w:rPr>
          <w:rFonts w:asciiTheme="minorHAnsi" w:hAnsiTheme="minorHAnsi" w:cs="Calibri"/>
          <w:szCs w:val="24"/>
        </w:rPr>
        <w:t xml:space="preserve"> </w:t>
      </w:r>
      <m:oMath>
        <m:r>
          <w:rPr>
            <w:rFonts w:ascii="Cambria Math" w:hAnsi="Cambria Math" w:cs="Calibri"/>
            <w:szCs w:val="24"/>
          </w:rPr>
          <m:t>∠F</m:t>
        </m:r>
      </m:oMath>
      <w:r w:rsidRPr="00B41FFB">
        <w:rPr>
          <w:rFonts w:asciiTheme="minorHAnsi" w:hAnsiTheme="minorHAnsi" w:cs="Calibri"/>
          <w:szCs w:val="24"/>
        </w:rPr>
        <w:t>? What postulate or theorem allowed you to conclude this?</w:t>
      </w:r>
    </w:p>
    <w:p w14:paraId="05DDD63B" w14:textId="77777777" w:rsidR="006E50A3" w:rsidRPr="00B41FFB" w:rsidRDefault="006E50A3" w:rsidP="00B41FFB">
      <w:pPr>
        <w:pStyle w:val="NumberedPara"/>
        <w:numPr>
          <w:ilvl w:val="0"/>
          <w:numId w:val="8"/>
        </w:numPr>
        <w:tabs>
          <w:tab w:val="clear" w:pos="720"/>
          <w:tab w:val="num" w:pos="540"/>
        </w:tabs>
        <w:spacing w:before="60" w:after="0"/>
        <w:ind w:left="540" w:hanging="540"/>
        <w:rPr>
          <w:rFonts w:asciiTheme="minorHAnsi" w:hAnsiTheme="minorHAnsi" w:cs="Calibri"/>
          <w:szCs w:val="24"/>
        </w:rPr>
      </w:pPr>
      <w:r w:rsidRPr="00B41FFB">
        <w:rPr>
          <w:rFonts w:asciiTheme="minorHAnsi" w:hAnsiTheme="minorHAnsi" w:cs="Calibri"/>
          <w:szCs w:val="24"/>
        </w:rPr>
        <w:t>Measure all the angles of the two triangles to verify that corresponding angles are congruent.</w:t>
      </w:r>
    </w:p>
    <w:p w14:paraId="2A7054D3" w14:textId="3E34D6B7" w:rsidR="006E50A3" w:rsidRPr="00B41FFB" w:rsidRDefault="006E50A3" w:rsidP="00B41FFB">
      <w:pPr>
        <w:pStyle w:val="NumberedPara"/>
        <w:numPr>
          <w:ilvl w:val="0"/>
          <w:numId w:val="8"/>
        </w:numPr>
        <w:tabs>
          <w:tab w:val="clear" w:pos="720"/>
          <w:tab w:val="num" w:pos="540"/>
        </w:tabs>
        <w:spacing w:before="60" w:after="0"/>
        <w:ind w:left="540" w:hanging="540"/>
        <w:rPr>
          <w:rFonts w:asciiTheme="minorHAnsi" w:hAnsiTheme="minorHAnsi" w:cs="Calibri"/>
          <w:szCs w:val="24"/>
        </w:rPr>
      </w:pPr>
      <w:r w:rsidRPr="00B41FFB">
        <w:rPr>
          <w:rFonts w:asciiTheme="minorHAnsi" w:hAnsiTheme="minorHAnsi" w:cs="Calibri"/>
          <w:szCs w:val="24"/>
        </w:rPr>
        <w:t xml:space="preserve">Look at the definition of similar triangles from </w:t>
      </w:r>
      <w:r w:rsidR="002551D2">
        <w:rPr>
          <w:rFonts w:asciiTheme="minorHAnsi" w:hAnsiTheme="minorHAnsi" w:cs="Calibri"/>
          <w:szCs w:val="24"/>
        </w:rPr>
        <w:t xml:space="preserve">No. </w:t>
      </w:r>
      <w:r w:rsidRPr="00B41FFB">
        <w:rPr>
          <w:rFonts w:asciiTheme="minorHAnsi" w:hAnsiTheme="minorHAnsi" w:cs="Calibri"/>
          <w:szCs w:val="24"/>
        </w:rPr>
        <w:t xml:space="preserve">1. You know the angles are congruent. What else do you need to know to determine </w:t>
      </w:r>
      <w:r w:rsidR="002551D2">
        <w:rPr>
          <w:rFonts w:asciiTheme="minorHAnsi" w:hAnsiTheme="minorHAnsi" w:cs="Calibri"/>
          <w:szCs w:val="24"/>
        </w:rPr>
        <w:t>whether</w:t>
      </w:r>
      <w:r w:rsidR="002551D2" w:rsidRPr="00B41FFB">
        <w:rPr>
          <w:rFonts w:asciiTheme="minorHAnsi" w:hAnsiTheme="minorHAnsi" w:cs="Calibri"/>
          <w:szCs w:val="24"/>
        </w:rPr>
        <w:t xml:space="preserve"> </w:t>
      </w:r>
      <w:r w:rsidRPr="00B41FFB">
        <w:rPr>
          <w:rFonts w:asciiTheme="minorHAnsi" w:hAnsiTheme="minorHAnsi" w:cs="Calibri"/>
          <w:szCs w:val="24"/>
        </w:rPr>
        <w:t>the triangles are similar?</w:t>
      </w:r>
    </w:p>
    <w:p w14:paraId="3272EFC1" w14:textId="0615E324" w:rsidR="006E50A3" w:rsidRPr="00B41FFB" w:rsidRDefault="006E50A3" w:rsidP="00B41FFB">
      <w:pPr>
        <w:pStyle w:val="NumberedPara"/>
        <w:numPr>
          <w:ilvl w:val="0"/>
          <w:numId w:val="8"/>
        </w:numPr>
        <w:tabs>
          <w:tab w:val="clear" w:pos="720"/>
          <w:tab w:val="num" w:pos="540"/>
        </w:tabs>
        <w:spacing w:before="60" w:after="0"/>
        <w:ind w:left="540" w:hanging="540"/>
        <w:rPr>
          <w:rFonts w:asciiTheme="minorHAnsi" w:hAnsiTheme="minorHAnsi" w:cs="Calibri"/>
          <w:szCs w:val="24"/>
        </w:rPr>
      </w:pPr>
      <w:r w:rsidRPr="00B41FFB">
        <w:rPr>
          <w:rFonts w:asciiTheme="minorHAnsi" w:hAnsiTheme="minorHAnsi" w:cs="Calibri"/>
          <w:szCs w:val="24"/>
        </w:rPr>
        <w:t>Measure all</w:t>
      </w:r>
      <w:r w:rsidR="002551D2">
        <w:rPr>
          <w:rFonts w:asciiTheme="minorHAnsi" w:hAnsiTheme="minorHAnsi" w:cs="Calibri"/>
          <w:szCs w:val="24"/>
        </w:rPr>
        <w:t xml:space="preserve"> of</w:t>
      </w:r>
      <w:r w:rsidRPr="00B41FFB">
        <w:rPr>
          <w:rFonts w:asciiTheme="minorHAnsi" w:hAnsiTheme="minorHAnsi" w:cs="Calibri"/>
          <w:szCs w:val="24"/>
        </w:rPr>
        <w:t xml:space="preserve"> the lengths of the sides of the two triangles. Use the software or measuring tool to compute the ratios of the lengths of corresponding sides. Are the sides proportional. What can you say about the triangle? This </w:t>
      </w:r>
      <w:r w:rsidR="00922391" w:rsidRPr="00B41FFB">
        <w:rPr>
          <w:rFonts w:asciiTheme="minorHAnsi" w:hAnsiTheme="minorHAnsi" w:cs="Calibri"/>
          <w:szCs w:val="24"/>
        </w:rPr>
        <w:t xml:space="preserve">is </w:t>
      </w:r>
      <w:r w:rsidRPr="00B41FFB">
        <w:rPr>
          <w:rFonts w:asciiTheme="minorHAnsi" w:hAnsiTheme="minorHAnsi" w:cs="Calibri"/>
          <w:szCs w:val="24"/>
        </w:rPr>
        <w:t>Trial 1. Compete Trial 1 for the table below:</w:t>
      </w:r>
    </w:p>
    <w:tbl>
      <w:tblPr>
        <w:tblpPr w:leftFromText="180" w:rightFromText="180" w:vertAnchor="text" w:horzAnchor="margin" w:tblpXSpec="center" w:tblpY="2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6"/>
        <w:gridCol w:w="1266"/>
        <w:gridCol w:w="1266"/>
        <w:gridCol w:w="1267"/>
        <w:gridCol w:w="1890"/>
        <w:gridCol w:w="1800"/>
      </w:tblGrid>
      <w:tr w:rsidR="006E50A3" w:rsidRPr="00B41FFB" w14:paraId="0614826E" w14:textId="77777777" w:rsidTr="006E50A3">
        <w:tc>
          <w:tcPr>
            <w:tcW w:w="1266" w:type="dxa"/>
            <w:vAlign w:val="center"/>
          </w:tcPr>
          <w:p w14:paraId="7E64956D" w14:textId="77777777" w:rsidR="006E50A3" w:rsidRPr="00B41FFB" w:rsidRDefault="006E50A3" w:rsidP="00B41FFB">
            <w:pPr>
              <w:spacing w:after="0" w:line="240" w:lineRule="auto"/>
              <w:jc w:val="center"/>
              <w:rPr>
                <w:rFonts w:eastAsia="Times New Roman" w:cs="Times New Roman"/>
                <w:sz w:val="24"/>
                <w:szCs w:val="24"/>
                <w:lang w:bidi="en-US"/>
              </w:rPr>
            </w:pPr>
          </w:p>
        </w:tc>
        <w:tc>
          <w:tcPr>
            <w:tcW w:w="1266" w:type="dxa"/>
            <w:vAlign w:val="center"/>
          </w:tcPr>
          <w:p w14:paraId="73C58063" w14:textId="77777777" w:rsidR="006E50A3" w:rsidRPr="00B41FFB" w:rsidRDefault="009B2C3B" w:rsidP="00B41FFB">
            <w:pPr>
              <w:spacing w:after="0" w:line="240" w:lineRule="auto"/>
              <w:jc w:val="center"/>
              <w:rPr>
                <w:rFonts w:eastAsia="Times New Roman" w:cs="Times New Roman"/>
                <w:b/>
                <w:sz w:val="24"/>
                <w:szCs w:val="24"/>
                <w:lang w:bidi="en-US"/>
              </w:rPr>
            </w:pPr>
            <w:r w:rsidRPr="009B2C3B">
              <w:rPr>
                <w:rFonts w:eastAsia="Calibri" w:cs="Times New Roman"/>
                <w:b/>
                <w:noProof/>
                <w:position w:val="-24"/>
                <w:sz w:val="24"/>
                <w:szCs w:val="24"/>
                <w:lang w:bidi="en-US"/>
              </w:rPr>
              <w:object w:dxaOrig="400" w:dyaOrig="620" w14:anchorId="79FDC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 style="width:19.5pt;height:31.5pt;mso-width-percent:0;mso-height-percent:0;mso-width-percent:0;mso-height-percent:0" o:ole="">
                  <v:imagedata r:id="rId12" o:title=""/>
                </v:shape>
                <o:OLEObject Type="Embed" ProgID="Equation.3" ShapeID="_x0000_i1036" DrawAspect="Content" ObjectID="_1592848847" r:id="rId13"/>
              </w:object>
            </w:r>
          </w:p>
        </w:tc>
        <w:tc>
          <w:tcPr>
            <w:tcW w:w="1266" w:type="dxa"/>
            <w:vAlign w:val="center"/>
          </w:tcPr>
          <w:p w14:paraId="7ADB57AA" w14:textId="77777777" w:rsidR="006E50A3" w:rsidRPr="00B41FFB" w:rsidRDefault="009B2C3B" w:rsidP="00B41FFB">
            <w:pPr>
              <w:spacing w:after="0" w:line="240" w:lineRule="auto"/>
              <w:jc w:val="center"/>
              <w:rPr>
                <w:rFonts w:eastAsia="Times New Roman" w:cs="Times New Roman"/>
                <w:b/>
                <w:sz w:val="24"/>
                <w:szCs w:val="24"/>
                <w:lang w:bidi="en-US"/>
              </w:rPr>
            </w:pPr>
            <w:r w:rsidRPr="009B2C3B">
              <w:rPr>
                <w:rFonts w:eastAsia="Calibri" w:cs="Times New Roman"/>
                <w:b/>
                <w:noProof/>
                <w:position w:val="-24"/>
                <w:sz w:val="24"/>
                <w:szCs w:val="24"/>
                <w:lang w:bidi="en-US"/>
              </w:rPr>
              <w:object w:dxaOrig="400" w:dyaOrig="620" w14:anchorId="17A68036">
                <v:shape id="_x0000_i1037" type="#_x0000_t75" alt="" style="width:19.5pt;height:31.5pt;mso-width-percent:0;mso-height-percent:0;mso-width-percent:0;mso-height-percent:0" o:ole="">
                  <v:imagedata r:id="rId14" o:title=""/>
                </v:shape>
                <o:OLEObject Type="Embed" ProgID="Equation.3" ShapeID="_x0000_i1037" DrawAspect="Content" ObjectID="_1592848848" r:id="rId15"/>
              </w:object>
            </w:r>
          </w:p>
        </w:tc>
        <w:tc>
          <w:tcPr>
            <w:tcW w:w="1267" w:type="dxa"/>
            <w:vAlign w:val="center"/>
          </w:tcPr>
          <w:p w14:paraId="4BBEFEC8" w14:textId="77777777" w:rsidR="006E50A3" w:rsidRPr="00B41FFB" w:rsidRDefault="009B2C3B" w:rsidP="00B41FFB">
            <w:pPr>
              <w:spacing w:after="0" w:line="240" w:lineRule="auto"/>
              <w:jc w:val="center"/>
              <w:rPr>
                <w:rFonts w:eastAsia="Times New Roman" w:cs="Times New Roman"/>
                <w:b/>
                <w:sz w:val="24"/>
                <w:szCs w:val="24"/>
                <w:lang w:bidi="en-US"/>
              </w:rPr>
            </w:pPr>
            <w:r w:rsidRPr="009B2C3B">
              <w:rPr>
                <w:rFonts w:eastAsia="Calibri" w:cs="Times New Roman"/>
                <w:b/>
                <w:noProof/>
                <w:position w:val="-24"/>
                <w:sz w:val="24"/>
                <w:szCs w:val="24"/>
                <w:lang w:bidi="en-US"/>
              </w:rPr>
              <w:object w:dxaOrig="380" w:dyaOrig="620" w14:anchorId="69914F49">
                <v:shape id="_x0000_i1038" type="#_x0000_t75" alt="" style="width:19.5pt;height:31.5pt;mso-width-percent:0;mso-height-percent:0;mso-width-percent:0;mso-height-percent:0" o:ole="">
                  <v:imagedata r:id="rId16" o:title=""/>
                </v:shape>
                <o:OLEObject Type="Embed" ProgID="Equation.3" ShapeID="_x0000_i1038" DrawAspect="Content" ObjectID="_1592848849" r:id="rId17"/>
              </w:object>
            </w:r>
          </w:p>
        </w:tc>
        <w:tc>
          <w:tcPr>
            <w:tcW w:w="1890" w:type="dxa"/>
            <w:vAlign w:val="center"/>
          </w:tcPr>
          <w:p w14:paraId="79411964" w14:textId="77777777" w:rsidR="006E50A3" w:rsidRPr="00B41FFB" w:rsidRDefault="006E50A3" w:rsidP="00B41FFB">
            <w:pPr>
              <w:keepNext/>
              <w:spacing w:before="240" w:after="0" w:line="240" w:lineRule="auto"/>
              <w:jc w:val="center"/>
              <w:outlineLvl w:val="0"/>
              <w:rPr>
                <w:rFonts w:eastAsia="Times New Roman" w:cs="Calibri"/>
                <w:b/>
                <w:bCs/>
                <w:sz w:val="24"/>
                <w:szCs w:val="24"/>
                <w:lang w:bidi="en-US"/>
              </w:rPr>
            </w:pPr>
            <w:r w:rsidRPr="00B41FFB">
              <w:rPr>
                <w:rFonts w:eastAsia="Times New Roman" w:cs="Calibri"/>
                <w:b/>
                <w:bCs/>
                <w:sz w:val="24"/>
                <w:szCs w:val="24"/>
                <w:lang w:bidi="en-US"/>
              </w:rPr>
              <w:t>Are Sides Proportional?</w:t>
            </w:r>
          </w:p>
        </w:tc>
        <w:tc>
          <w:tcPr>
            <w:tcW w:w="1800" w:type="dxa"/>
            <w:vAlign w:val="center"/>
          </w:tcPr>
          <w:p w14:paraId="51781042" w14:textId="77777777" w:rsidR="006E50A3" w:rsidRPr="00B41FFB" w:rsidRDefault="006E50A3" w:rsidP="00B41FFB">
            <w:pPr>
              <w:keepNext/>
              <w:spacing w:before="240" w:after="0" w:line="240" w:lineRule="auto"/>
              <w:jc w:val="center"/>
              <w:outlineLvl w:val="0"/>
              <w:rPr>
                <w:rFonts w:eastAsia="Times New Roman" w:cs="Calibri"/>
                <w:b/>
                <w:bCs/>
                <w:sz w:val="24"/>
                <w:szCs w:val="24"/>
                <w:lang w:bidi="en-US"/>
              </w:rPr>
            </w:pPr>
            <w:r w:rsidRPr="00B41FFB">
              <w:rPr>
                <w:rFonts w:eastAsia="Times New Roman" w:cs="Calibri"/>
                <w:b/>
                <w:bCs/>
                <w:sz w:val="24"/>
                <w:szCs w:val="24"/>
                <w:lang w:bidi="en-US"/>
              </w:rPr>
              <w:t>Are Triangles Similar?</w:t>
            </w:r>
          </w:p>
        </w:tc>
      </w:tr>
      <w:tr w:rsidR="006E50A3" w:rsidRPr="00B41FFB" w14:paraId="0194A23E" w14:textId="77777777" w:rsidTr="006E50A3">
        <w:trPr>
          <w:trHeight w:val="432"/>
        </w:trPr>
        <w:tc>
          <w:tcPr>
            <w:tcW w:w="1266" w:type="dxa"/>
            <w:vAlign w:val="center"/>
          </w:tcPr>
          <w:p w14:paraId="5BDC7041" w14:textId="77777777" w:rsidR="006E50A3" w:rsidRPr="00B41FFB" w:rsidRDefault="006E50A3" w:rsidP="00B41FFB">
            <w:pPr>
              <w:spacing w:after="0" w:line="240" w:lineRule="auto"/>
              <w:jc w:val="center"/>
              <w:rPr>
                <w:rFonts w:eastAsia="Times New Roman" w:cs="Times New Roman"/>
                <w:b/>
                <w:sz w:val="24"/>
                <w:szCs w:val="24"/>
                <w:lang w:bidi="en-US"/>
              </w:rPr>
            </w:pPr>
            <w:r w:rsidRPr="00B41FFB">
              <w:rPr>
                <w:rFonts w:eastAsia="Times New Roman" w:cs="Times New Roman"/>
                <w:b/>
                <w:sz w:val="24"/>
                <w:szCs w:val="24"/>
                <w:lang w:bidi="en-US"/>
              </w:rPr>
              <w:t>Trial 1</w:t>
            </w:r>
          </w:p>
        </w:tc>
        <w:tc>
          <w:tcPr>
            <w:tcW w:w="1266" w:type="dxa"/>
            <w:vAlign w:val="center"/>
          </w:tcPr>
          <w:p w14:paraId="32CB5398" w14:textId="77777777" w:rsidR="006E50A3" w:rsidRPr="00B41FFB" w:rsidRDefault="006E50A3" w:rsidP="00B41FFB">
            <w:pPr>
              <w:spacing w:after="0" w:line="240" w:lineRule="auto"/>
              <w:jc w:val="center"/>
              <w:rPr>
                <w:rFonts w:eastAsia="Times New Roman" w:cs="Times New Roman"/>
                <w:sz w:val="24"/>
                <w:szCs w:val="24"/>
                <w:lang w:bidi="en-US"/>
              </w:rPr>
            </w:pPr>
          </w:p>
        </w:tc>
        <w:tc>
          <w:tcPr>
            <w:tcW w:w="1266" w:type="dxa"/>
            <w:vAlign w:val="center"/>
          </w:tcPr>
          <w:p w14:paraId="3D52A9DD" w14:textId="77777777" w:rsidR="006E50A3" w:rsidRPr="00B41FFB" w:rsidRDefault="006E50A3" w:rsidP="00B41FFB">
            <w:pPr>
              <w:spacing w:after="0" w:line="240" w:lineRule="auto"/>
              <w:jc w:val="center"/>
              <w:rPr>
                <w:rFonts w:eastAsia="Times New Roman" w:cs="Times New Roman"/>
                <w:sz w:val="24"/>
                <w:szCs w:val="24"/>
                <w:lang w:bidi="en-US"/>
              </w:rPr>
            </w:pPr>
          </w:p>
        </w:tc>
        <w:tc>
          <w:tcPr>
            <w:tcW w:w="1267" w:type="dxa"/>
            <w:vAlign w:val="center"/>
          </w:tcPr>
          <w:p w14:paraId="274B4D3E" w14:textId="77777777" w:rsidR="006E50A3" w:rsidRPr="00B41FFB" w:rsidRDefault="006E50A3" w:rsidP="00B41FFB">
            <w:pPr>
              <w:spacing w:after="0" w:line="240" w:lineRule="auto"/>
              <w:jc w:val="center"/>
              <w:rPr>
                <w:rFonts w:eastAsia="Times New Roman" w:cs="Times New Roman"/>
                <w:sz w:val="24"/>
                <w:szCs w:val="24"/>
                <w:lang w:bidi="en-US"/>
              </w:rPr>
            </w:pPr>
          </w:p>
        </w:tc>
        <w:tc>
          <w:tcPr>
            <w:tcW w:w="1890" w:type="dxa"/>
            <w:vAlign w:val="center"/>
          </w:tcPr>
          <w:p w14:paraId="0EDF01B8" w14:textId="77777777" w:rsidR="006E50A3" w:rsidRPr="00B41FFB" w:rsidRDefault="006E50A3" w:rsidP="00B41FFB">
            <w:pPr>
              <w:spacing w:after="0" w:line="240" w:lineRule="auto"/>
              <w:jc w:val="center"/>
              <w:rPr>
                <w:rFonts w:eastAsia="Times New Roman" w:cs="Times New Roman"/>
                <w:sz w:val="24"/>
                <w:szCs w:val="24"/>
                <w:lang w:bidi="en-US"/>
              </w:rPr>
            </w:pPr>
          </w:p>
        </w:tc>
        <w:tc>
          <w:tcPr>
            <w:tcW w:w="1800" w:type="dxa"/>
          </w:tcPr>
          <w:p w14:paraId="1C519A2E" w14:textId="77777777" w:rsidR="006E50A3" w:rsidRPr="00B41FFB" w:rsidRDefault="006E50A3" w:rsidP="00B41FFB">
            <w:pPr>
              <w:spacing w:after="0" w:line="240" w:lineRule="auto"/>
              <w:jc w:val="center"/>
              <w:rPr>
                <w:rFonts w:eastAsia="Times New Roman" w:cs="Times New Roman"/>
                <w:sz w:val="24"/>
                <w:szCs w:val="24"/>
                <w:lang w:bidi="en-US"/>
              </w:rPr>
            </w:pPr>
          </w:p>
        </w:tc>
      </w:tr>
      <w:tr w:rsidR="006E50A3" w:rsidRPr="00B41FFB" w14:paraId="2E8CDF1E" w14:textId="77777777" w:rsidTr="006E50A3">
        <w:trPr>
          <w:trHeight w:val="432"/>
        </w:trPr>
        <w:tc>
          <w:tcPr>
            <w:tcW w:w="1266" w:type="dxa"/>
            <w:vAlign w:val="center"/>
          </w:tcPr>
          <w:p w14:paraId="3E20DB99" w14:textId="77777777" w:rsidR="006E50A3" w:rsidRPr="00B41FFB" w:rsidRDefault="006E50A3" w:rsidP="00B41FFB">
            <w:pPr>
              <w:spacing w:after="0" w:line="240" w:lineRule="auto"/>
              <w:jc w:val="center"/>
              <w:rPr>
                <w:rFonts w:eastAsia="Times New Roman" w:cs="Times New Roman"/>
                <w:b/>
                <w:sz w:val="24"/>
                <w:szCs w:val="24"/>
                <w:lang w:bidi="en-US"/>
              </w:rPr>
            </w:pPr>
            <w:r w:rsidRPr="00B41FFB">
              <w:rPr>
                <w:rFonts w:eastAsia="Times New Roman" w:cs="Times New Roman"/>
                <w:b/>
                <w:sz w:val="24"/>
                <w:szCs w:val="24"/>
                <w:lang w:bidi="en-US"/>
              </w:rPr>
              <w:t>Trial 2</w:t>
            </w:r>
          </w:p>
        </w:tc>
        <w:tc>
          <w:tcPr>
            <w:tcW w:w="1266" w:type="dxa"/>
            <w:vAlign w:val="center"/>
          </w:tcPr>
          <w:p w14:paraId="0D954378" w14:textId="77777777" w:rsidR="006E50A3" w:rsidRPr="00B41FFB" w:rsidRDefault="006E50A3" w:rsidP="00B41FFB">
            <w:pPr>
              <w:spacing w:after="0" w:line="240" w:lineRule="auto"/>
              <w:jc w:val="center"/>
              <w:rPr>
                <w:rFonts w:eastAsia="Times New Roman" w:cs="Times New Roman"/>
                <w:sz w:val="24"/>
                <w:szCs w:val="24"/>
                <w:lang w:bidi="en-US"/>
              </w:rPr>
            </w:pPr>
          </w:p>
        </w:tc>
        <w:tc>
          <w:tcPr>
            <w:tcW w:w="1266" w:type="dxa"/>
            <w:vAlign w:val="center"/>
          </w:tcPr>
          <w:p w14:paraId="324A0B17" w14:textId="77777777" w:rsidR="006E50A3" w:rsidRPr="00B41FFB" w:rsidRDefault="006E50A3" w:rsidP="00B41FFB">
            <w:pPr>
              <w:spacing w:after="0" w:line="240" w:lineRule="auto"/>
              <w:jc w:val="center"/>
              <w:rPr>
                <w:rFonts w:eastAsia="Times New Roman" w:cs="Times New Roman"/>
                <w:sz w:val="24"/>
                <w:szCs w:val="24"/>
                <w:lang w:bidi="en-US"/>
              </w:rPr>
            </w:pPr>
          </w:p>
        </w:tc>
        <w:tc>
          <w:tcPr>
            <w:tcW w:w="1267" w:type="dxa"/>
            <w:vAlign w:val="center"/>
          </w:tcPr>
          <w:p w14:paraId="5D98498B" w14:textId="77777777" w:rsidR="006E50A3" w:rsidRPr="00B41FFB" w:rsidRDefault="006E50A3" w:rsidP="00B41FFB">
            <w:pPr>
              <w:spacing w:after="0" w:line="240" w:lineRule="auto"/>
              <w:jc w:val="center"/>
              <w:rPr>
                <w:rFonts w:eastAsia="Times New Roman" w:cs="Times New Roman"/>
                <w:sz w:val="24"/>
                <w:szCs w:val="24"/>
                <w:lang w:bidi="en-US"/>
              </w:rPr>
            </w:pPr>
          </w:p>
        </w:tc>
        <w:tc>
          <w:tcPr>
            <w:tcW w:w="1890" w:type="dxa"/>
            <w:vAlign w:val="center"/>
          </w:tcPr>
          <w:p w14:paraId="364A51AF" w14:textId="77777777" w:rsidR="006E50A3" w:rsidRPr="00B41FFB" w:rsidRDefault="006E50A3" w:rsidP="00B41FFB">
            <w:pPr>
              <w:spacing w:after="0" w:line="240" w:lineRule="auto"/>
              <w:jc w:val="center"/>
              <w:rPr>
                <w:rFonts w:eastAsia="Times New Roman" w:cs="Times New Roman"/>
                <w:sz w:val="24"/>
                <w:szCs w:val="24"/>
                <w:lang w:bidi="en-US"/>
              </w:rPr>
            </w:pPr>
          </w:p>
        </w:tc>
        <w:tc>
          <w:tcPr>
            <w:tcW w:w="1800" w:type="dxa"/>
          </w:tcPr>
          <w:p w14:paraId="5C2C6789" w14:textId="77777777" w:rsidR="006E50A3" w:rsidRPr="00B41FFB" w:rsidRDefault="006E50A3" w:rsidP="00B41FFB">
            <w:pPr>
              <w:spacing w:after="0" w:line="240" w:lineRule="auto"/>
              <w:jc w:val="center"/>
              <w:rPr>
                <w:rFonts w:eastAsia="Times New Roman" w:cs="Times New Roman"/>
                <w:sz w:val="24"/>
                <w:szCs w:val="24"/>
                <w:lang w:bidi="en-US"/>
              </w:rPr>
            </w:pPr>
          </w:p>
        </w:tc>
      </w:tr>
      <w:tr w:rsidR="006E50A3" w:rsidRPr="00B41FFB" w14:paraId="580D4269" w14:textId="77777777" w:rsidTr="006E50A3">
        <w:trPr>
          <w:trHeight w:val="432"/>
        </w:trPr>
        <w:tc>
          <w:tcPr>
            <w:tcW w:w="1266" w:type="dxa"/>
            <w:vAlign w:val="center"/>
          </w:tcPr>
          <w:p w14:paraId="6D584E66" w14:textId="77777777" w:rsidR="006E50A3" w:rsidRPr="00B41FFB" w:rsidRDefault="006E50A3" w:rsidP="00B41FFB">
            <w:pPr>
              <w:spacing w:after="0" w:line="240" w:lineRule="auto"/>
              <w:jc w:val="center"/>
              <w:rPr>
                <w:rFonts w:eastAsia="Times New Roman" w:cs="Times New Roman"/>
                <w:b/>
                <w:sz w:val="24"/>
                <w:szCs w:val="24"/>
                <w:lang w:bidi="en-US"/>
              </w:rPr>
            </w:pPr>
            <w:r w:rsidRPr="00B41FFB">
              <w:rPr>
                <w:rFonts w:eastAsia="Times New Roman" w:cs="Times New Roman"/>
                <w:b/>
                <w:sz w:val="24"/>
                <w:szCs w:val="24"/>
                <w:lang w:bidi="en-US"/>
              </w:rPr>
              <w:t>Trial 3</w:t>
            </w:r>
          </w:p>
        </w:tc>
        <w:tc>
          <w:tcPr>
            <w:tcW w:w="1266" w:type="dxa"/>
            <w:vAlign w:val="center"/>
          </w:tcPr>
          <w:p w14:paraId="6FC48A59" w14:textId="77777777" w:rsidR="006E50A3" w:rsidRPr="00B41FFB" w:rsidRDefault="006E50A3" w:rsidP="00B41FFB">
            <w:pPr>
              <w:spacing w:after="0" w:line="240" w:lineRule="auto"/>
              <w:jc w:val="center"/>
              <w:rPr>
                <w:rFonts w:eastAsia="Times New Roman" w:cs="Times New Roman"/>
                <w:sz w:val="24"/>
                <w:szCs w:val="24"/>
                <w:lang w:bidi="en-US"/>
              </w:rPr>
            </w:pPr>
          </w:p>
        </w:tc>
        <w:tc>
          <w:tcPr>
            <w:tcW w:w="1266" w:type="dxa"/>
            <w:vAlign w:val="center"/>
          </w:tcPr>
          <w:p w14:paraId="61FC7CBB" w14:textId="77777777" w:rsidR="006E50A3" w:rsidRPr="00B41FFB" w:rsidRDefault="006E50A3" w:rsidP="00B41FFB">
            <w:pPr>
              <w:spacing w:after="0" w:line="240" w:lineRule="auto"/>
              <w:jc w:val="center"/>
              <w:rPr>
                <w:rFonts w:eastAsia="Times New Roman" w:cs="Times New Roman"/>
                <w:sz w:val="24"/>
                <w:szCs w:val="24"/>
                <w:lang w:bidi="en-US"/>
              </w:rPr>
            </w:pPr>
          </w:p>
        </w:tc>
        <w:tc>
          <w:tcPr>
            <w:tcW w:w="1267" w:type="dxa"/>
            <w:vAlign w:val="center"/>
          </w:tcPr>
          <w:p w14:paraId="2E49EA47" w14:textId="77777777" w:rsidR="006E50A3" w:rsidRPr="00B41FFB" w:rsidRDefault="006E50A3" w:rsidP="00B41FFB">
            <w:pPr>
              <w:spacing w:after="0" w:line="240" w:lineRule="auto"/>
              <w:jc w:val="center"/>
              <w:rPr>
                <w:rFonts w:eastAsia="Times New Roman" w:cs="Times New Roman"/>
                <w:sz w:val="24"/>
                <w:szCs w:val="24"/>
                <w:lang w:bidi="en-US"/>
              </w:rPr>
            </w:pPr>
          </w:p>
        </w:tc>
        <w:tc>
          <w:tcPr>
            <w:tcW w:w="1890" w:type="dxa"/>
            <w:vAlign w:val="center"/>
          </w:tcPr>
          <w:p w14:paraId="64AD5F30" w14:textId="77777777" w:rsidR="006E50A3" w:rsidRPr="00B41FFB" w:rsidRDefault="006E50A3" w:rsidP="00B41FFB">
            <w:pPr>
              <w:spacing w:after="0" w:line="240" w:lineRule="auto"/>
              <w:jc w:val="center"/>
              <w:rPr>
                <w:rFonts w:eastAsia="Times New Roman" w:cs="Times New Roman"/>
                <w:sz w:val="24"/>
                <w:szCs w:val="24"/>
                <w:lang w:bidi="en-US"/>
              </w:rPr>
            </w:pPr>
          </w:p>
        </w:tc>
        <w:tc>
          <w:tcPr>
            <w:tcW w:w="1800" w:type="dxa"/>
          </w:tcPr>
          <w:p w14:paraId="6A299385" w14:textId="77777777" w:rsidR="006E50A3" w:rsidRPr="00B41FFB" w:rsidRDefault="006E50A3" w:rsidP="00B41FFB">
            <w:pPr>
              <w:spacing w:after="0" w:line="240" w:lineRule="auto"/>
              <w:jc w:val="center"/>
              <w:rPr>
                <w:rFonts w:eastAsia="Times New Roman" w:cs="Times New Roman"/>
                <w:sz w:val="24"/>
                <w:szCs w:val="24"/>
                <w:lang w:bidi="en-US"/>
              </w:rPr>
            </w:pPr>
          </w:p>
        </w:tc>
      </w:tr>
    </w:tbl>
    <w:p w14:paraId="0FB9A1F8" w14:textId="77777777" w:rsidR="006E50A3" w:rsidRPr="00B41FFB" w:rsidRDefault="006E50A3" w:rsidP="00B41FFB">
      <w:pPr>
        <w:spacing w:after="0"/>
        <w:rPr>
          <w:sz w:val="24"/>
          <w:szCs w:val="24"/>
        </w:rPr>
      </w:pPr>
    </w:p>
    <w:p w14:paraId="5F87692E" w14:textId="3B100FA8" w:rsidR="006E50A3" w:rsidRPr="00B41FFB" w:rsidRDefault="006E50A3" w:rsidP="00B41FFB">
      <w:pPr>
        <w:tabs>
          <w:tab w:val="left" w:pos="540"/>
        </w:tabs>
        <w:spacing w:after="0"/>
        <w:ind w:left="540" w:hanging="540"/>
        <w:rPr>
          <w:rFonts w:cs="Calibri"/>
          <w:sz w:val="24"/>
          <w:szCs w:val="24"/>
        </w:rPr>
      </w:pPr>
      <w:r w:rsidRPr="00B41FFB">
        <w:rPr>
          <w:rFonts w:cs="Calibri"/>
          <w:sz w:val="24"/>
          <w:szCs w:val="24"/>
        </w:rPr>
        <w:t xml:space="preserve">7. </w:t>
      </w:r>
      <w:r w:rsidR="00922391" w:rsidRPr="00B41FFB">
        <w:rPr>
          <w:rFonts w:cs="Calibri"/>
          <w:sz w:val="24"/>
          <w:szCs w:val="24"/>
        </w:rPr>
        <w:tab/>
      </w:r>
      <w:r w:rsidRPr="00B41FFB">
        <w:rPr>
          <w:rFonts w:cs="Calibri"/>
          <w:sz w:val="24"/>
          <w:szCs w:val="24"/>
        </w:rPr>
        <w:t xml:space="preserve">Gently move the vertices off </w:t>
      </w:r>
      <m:oMath>
        <m:r>
          <w:rPr>
            <w:rFonts w:ascii="Cambria Math" w:hAnsi="Cambria Math" w:cs="Calibri"/>
            <w:sz w:val="24"/>
            <w:szCs w:val="24"/>
          </w:rPr>
          <m:t>∆ABC</m:t>
        </m:r>
      </m:oMath>
      <w:r w:rsidRPr="00B41FFB">
        <w:rPr>
          <w:rFonts w:cs="Calibri"/>
          <w:sz w:val="24"/>
          <w:szCs w:val="24"/>
        </w:rPr>
        <w:t xml:space="preserve"> and notice what hap</w:t>
      </w:r>
      <w:r w:rsidR="00922391" w:rsidRPr="00B41FFB">
        <w:rPr>
          <w:rFonts w:cs="Calibri"/>
          <w:sz w:val="24"/>
          <w:szCs w:val="24"/>
        </w:rPr>
        <w:t xml:space="preserve">pens to the angles measures and </w:t>
      </w:r>
      <w:r w:rsidRPr="00B41FFB">
        <w:rPr>
          <w:rFonts w:cs="Calibri"/>
          <w:sz w:val="24"/>
          <w:szCs w:val="24"/>
        </w:rPr>
        <w:t xml:space="preserve">ratios of corresponding sides. This is Trial 2. Record your findings </w:t>
      </w:r>
      <w:r w:rsidR="002551D2">
        <w:rPr>
          <w:rFonts w:cs="Calibri"/>
          <w:sz w:val="24"/>
          <w:szCs w:val="24"/>
        </w:rPr>
        <w:t>in</w:t>
      </w:r>
      <w:r w:rsidR="002551D2" w:rsidRPr="00B41FFB">
        <w:rPr>
          <w:rFonts w:cs="Calibri"/>
          <w:sz w:val="24"/>
          <w:szCs w:val="24"/>
        </w:rPr>
        <w:t xml:space="preserve"> </w:t>
      </w:r>
      <w:r w:rsidRPr="00B41FFB">
        <w:rPr>
          <w:rFonts w:cs="Calibri"/>
          <w:sz w:val="24"/>
          <w:szCs w:val="24"/>
        </w:rPr>
        <w:t>the table above</w:t>
      </w:r>
      <w:r w:rsidR="00016D0F">
        <w:rPr>
          <w:rFonts w:cs="Calibri"/>
          <w:sz w:val="24"/>
          <w:szCs w:val="24"/>
        </w:rPr>
        <w:t>. I</w:t>
      </w:r>
      <w:r w:rsidR="00DA75C2" w:rsidRPr="00B41FFB">
        <w:rPr>
          <w:rFonts w:cs="Calibri"/>
          <w:sz w:val="24"/>
          <w:szCs w:val="24"/>
        </w:rPr>
        <w:t>f</w:t>
      </w:r>
      <w:r w:rsidRPr="00B41FFB">
        <w:rPr>
          <w:rFonts w:cs="Calibri"/>
          <w:sz w:val="24"/>
          <w:szCs w:val="24"/>
        </w:rPr>
        <w:t xml:space="preserve"> you are not using software, complete the c</w:t>
      </w:r>
      <w:r w:rsidR="00016D0F">
        <w:rPr>
          <w:rFonts w:cs="Calibri"/>
          <w:sz w:val="24"/>
          <w:szCs w:val="24"/>
        </w:rPr>
        <w:t>h</w:t>
      </w:r>
      <w:r w:rsidRPr="00B41FFB">
        <w:rPr>
          <w:rFonts w:cs="Calibri"/>
          <w:sz w:val="24"/>
          <w:szCs w:val="24"/>
        </w:rPr>
        <w:t>art with the measurement</w:t>
      </w:r>
      <w:r w:rsidR="00922391" w:rsidRPr="00B41FFB">
        <w:rPr>
          <w:rFonts w:cs="Calibri"/>
          <w:sz w:val="24"/>
          <w:szCs w:val="24"/>
        </w:rPr>
        <w:t>s obtained</w:t>
      </w:r>
      <w:r w:rsidRPr="00B41FFB">
        <w:rPr>
          <w:rFonts w:cs="Calibri"/>
          <w:sz w:val="24"/>
          <w:szCs w:val="24"/>
        </w:rPr>
        <w:t xml:space="preserve"> from the students in you</w:t>
      </w:r>
      <w:r w:rsidR="00922391" w:rsidRPr="00B41FFB">
        <w:rPr>
          <w:rFonts w:cs="Calibri"/>
          <w:sz w:val="24"/>
          <w:szCs w:val="24"/>
        </w:rPr>
        <w:t>r</w:t>
      </w:r>
      <w:r w:rsidRPr="00B41FFB">
        <w:rPr>
          <w:rFonts w:cs="Calibri"/>
          <w:sz w:val="24"/>
          <w:szCs w:val="24"/>
        </w:rPr>
        <w:t xml:space="preserve"> group. </w:t>
      </w:r>
    </w:p>
    <w:p w14:paraId="68DAEB7D" w14:textId="77777777" w:rsidR="00166FEE" w:rsidRPr="00B41FFB" w:rsidRDefault="00166FEE" w:rsidP="00B41FFB">
      <w:pPr>
        <w:tabs>
          <w:tab w:val="left" w:pos="540"/>
        </w:tabs>
        <w:spacing w:after="0"/>
        <w:ind w:left="540" w:hanging="540"/>
        <w:rPr>
          <w:rFonts w:cs="Calibri"/>
          <w:sz w:val="24"/>
          <w:szCs w:val="24"/>
        </w:rPr>
      </w:pPr>
      <w:r w:rsidRPr="00B41FFB">
        <w:rPr>
          <w:rFonts w:cs="Calibri"/>
          <w:sz w:val="24"/>
          <w:szCs w:val="24"/>
        </w:rPr>
        <w:t xml:space="preserve">8. </w:t>
      </w:r>
      <w:r w:rsidR="00922391" w:rsidRPr="00B41FFB">
        <w:rPr>
          <w:rFonts w:cs="Calibri"/>
          <w:sz w:val="24"/>
          <w:szCs w:val="24"/>
        </w:rPr>
        <w:tab/>
      </w:r>
      <w:r w:rsidRPr="00B41FFB">
        <w:rPr>
          <w:rFonts w:cs="Calibri"/>
          <w:sz w:val="24"/>
          <w:szCs w:val="24"/>
        </w:rPr>
        <w:t>Repeat step 7 for Trial 3.</w:t>
      </w:r>
    </w:p>
    <w:p w14:paraId="31891C30" w14:textId="77777777" w:rsidR="00166FEE" w:rsidRPr="00B41FFB" w:rsidRDefault="00166FEE" w:rsidP="00B41FFB">
      <w:pPr>
        <w:spacing w:after="0"/>
        <w:ind w:left="540" w:hanging="540"/>
        <w:rPr>
          <w:rFonts w:cs="Calibri"/>
          <w:sz w:val="24"/>
          <w:szCs w:val="24"/>
        </w:rPr>
      </w:pPr>
      <w:r w:rsidRPr="00B41FFB">
        <w:rPr>
          <w:rFonts w:cs="Calibri"/>
          <w:sz w:val="24"/>
          <w:szCs w:val="24"/>
        </w:rPr>
        <w:t xml:space="preserve">9. </w:t>
      </w:r>
      <w:r w:rsidR="00922391" w:rsidRPr="00B41FFB">
        <w:rPr>
          <w:rFonts w:cs="Calibri"/>
          <w:sz w:val="24"/>
          <w:szCs w:val="24"/>
        </w:rPr>
        <w:tab/>
      </w:r>
      <w:r w:rsidRPr="00B41FFB">
        <w:rPr>
          <w:rFonts w:cs="Calibri"/>
          <w:sz w:val="24"/>
          <w:szCs w:val="24"/>
        </w:rPr>
        <w:t>Do you think the sides will always be proportional if the angles of two triangles are congruent? Write a conjecture (prediction) about the sides of two triangles with congruent angles.</w:t>
      </w:r>
    </w:p>
    <w:p w14:paraId="740B27FD" w14:textId="77777777" w:rsidR="00166FEE" w:rsidRPr="00B41FFB" w:rsidRDefault="00166FEE" w:rsidP="00B41FFB">
      <w:pPr>
        <w:spacing w:after="0"/>
        <w:ind w:left="360" w:hanging="540"/>
        <w:rPr>
          <w:rFonts w:cs="Calibri"/>
          <w:sz w:val="24"/>
          <w:szCs w:val="24"/>
        </w:rPr>
      </w:pPr>
    </w:p>
    <w:p w14:paraId="6B0A0AD8" w14:textId="77777777" w:rsidR="00166FEE" w:rsidRPr="00B41FFB" w:rsidRDefault="00166FEE" w:rsidP="00B41FFB">
      <w:pPr>
        <w:pStyle w:val="NumberedPara"/>
        <w:spacing w:before="60" w:after="0"/>
        <w:ind w:left="540" w:hanging="540"/>
        <w:rPr>
          <w:rFonts w:asciiTheme="minorHAnsi" w:hAnsiTheme="minorHAnsi" w:cs="Calibri"/>
          <w:szCs w:val="24"/>
        </w:rPr>
      </w:pPr>
      <w:r w:rsidRPr="00B41FFB">
        <w:rPr>
          <w:rFonts w:asciiTheme="minorHAnsi" w:hAnsiTheme="minorHAnsi" w:cs="Calibri"/>
          <w:szCs w:val="24"/>
        </w:rPr>
        <w:t xml:space="preserve">10. </w:t>
      </w:r>
      <w:r w:rsidR="00B41FFB" w:rsidRPr="00B41FFB">
        <w:rPr>
          <w:rFonts w:asciiTheme="minorHAnsi" w:hAnsiTheme="minorHAnsi" w:cs="Calibri"/>
          <w:szCs w:val="24"/>
        </w:rPr>
        <w:tab/>
      </w:r>
      <w:r w:rsidRPr="00B41FFB">
        <w:rPr>
          <w:rFonts w:asciiTheme="minorHAnsi" w:hAnsiTheme="minorHAnsi" w:cs="Calibri"/>
          <w:szCs w:val="24"/>
        </w:rPr>
        <w:t>Write a conjecture about two triangles with congruent angles.</w:t>
      </w:r>
    </w:p>
    <w:p w14:paraId="7B4EFD12" w14:textId="77777777" w:rsidR="006E50A3" w:rsidRDefault="006E50A3" w:rsidP="00B41FFB">
      <w:pPr>
        <w:spacing w:after="0"/>
        <w:ind w:left="360" w:hanging="360"/>
        <w:rPr>
          <w:rFonts w:cs="Calibri"/>
          <w:sz w:val="24"/>
          <w:szCs w:val="24"/>
        </w:rPr>
      </w:pPr>
    </w:p>
    <w:p w14:paraId="204F9E71" w14:textId="77777777" w:rsidR="00B41FFB" w:rsidRPr="00B41FFB" w:rsidRDefault="00B41FFB" w:rsidP="00B41FFB">
      <w:pPr>
        <w:spacing w:after="0"/>
        <w:ind w:left="360" w:hanging="360"/>
        <w:rPr>
          <w:rFonts w:cs="Calibri"/>
          <w:sz w:val="24"/>
          <w:szCs w:val="24"/>
        </w:rPr>
      </w:pPr>
    </w:p>
    <w:p w14:paraId="297E151E" w14:textId="77777777" w:rsidR="00166FEE" w:rsidRPr="00B41FFB" w:rsidRDefault="00166FEE" w:rsidP="00B41FFB">
      <w:pPr>
        <w:pStyle w:val="NumberedPara"/>
        <w:tabs>
          <w:tab w:val="left" w:pos="540"/>
        </w:tabs>
        <w:spacing w:before="60" w:after="0"/>
        <w:ind w:left="540" w:hanging="540"/>
        <w:rPr>
          <w:rFonts w:asciiTheme="minorHAnsi" w:hAnsiTheme="minorHAnsi" w:cs="Calibri"/>
          <w:szCs w:val="24"/>
        </w:rPr>
      </w:pPr>
      <w:r w:rsidRPr="00B41FFB">
        <w:rPr>
          <w:rFonts w:asciiTheme="minorHAnsi" w:hAnsiTheme="minorHAnsi" w:cs="Calibri"/>
          <w:szCs w:val="24"/>
        </w:rPr>
        <w:t xml:space="preserve">11. </w:t>
      </w:r>
      <w:r w:rsidR="00B41FFB" w:rsidRPr="00B41FFB">
        <w:rPr>
          <w:rFonts w:asciiTheme="minorHAnsi" w:hAnsiTheme="minorHAnsi" w:cs="Calibri"/>
          <w:szCs w:val="24"/>
        </w:rPr>
        <w:tab/>
      </w:r>
      <w:r w:rsidRPr="00B41FFB">
        <w:rPr>
          <w:rFonts w:asciiTheme="minorHAnsi" w:hAnsiTheme="minorHAnsi" w:cs="Calibri"/>
          <w:szCs w:val="24"/>
        </w:rPr>
        <w:t>Save your sketch as directed by your teacher.</w:t>
      </w:r>
    </w:p>
    <w:p w14:paraId="64FCDEFC" w14:textId="77777777" w:rsidR="00166FEE" w:rsidRPr="00B41FFB" w:rsidRDefault="00166FEE" w:rsidP="00B41FFB">
      <w:pPr>
        <w:spacing w:after="0"/>
        <w:rPr>
          <w:sz w:val="24"/>
          <w:szCs w:val="24"/>
        </w:rPr>
      </w:pPr>
    </w:p>
    <w:p w14:paraId="54036780" w14:textId="77777777" w:rsidR="00166FEE" w:rsidRPr="00B41FFB" w:rsidRDefault="00166FEE" w:rsidP="00016D0F">
      <w:pPr>
        <w:spacing w:after="0" w:line="240" w:lineRule="auto"/>
        <w:rPr>
          <w:rFonts w:cs="Calibri"/>
          <w:sz w:val="24"/>
          <w:szCs w:val="24"/>
        </w:rPr>
      </w:pPr>
      <w:r w:rsidRPr="00B41FFB">
        <w:rPr>
          <w:rFonts w:cs="Calibri"/>
          <w:sz w:val="24"/>
          <w:szCs w:val="24"/>
        </w:rPr>
        <w:t>For the next sketch, you will construct a dilation of a triangle. To do this, you will need to choose a scale factor or dilation factor and a point as the center of the dilation. This will take the lengths of the sides of the original triangle, multiply them by the dilation factor, and create a triangle with those new side lengths.</w:t>
      </w:r>
    </w:p>
    <w:p w14:paraId="21A6804E" w14:textId="77777777" w:rsidR="00B41FFB" w:rsidRPr="00B41FFB" w:rsidRDefault="00B41FFB" w:rsidP="00B41FFB">
      <w:pPr>
        <w:spacing w:after="0"/>
        <w:rPr>
          <w:rFonts w:cs="Calibri"/>
          <w:sz w:val="24"/>
          <w:szCs w:val="24"/>
        </w:rPr>
      </w:pPr>
    </w:p>
    <w:p w14:paraId="0B94EBE8" w14:textId="77777777" w:rsidR="00166FEE" w:rsidRPr="00B41FFB" w:rsidRDefault="00166FEE" w:rsidP="00B41FFB">
      <w:pPr>
        <w:spacing w:after="0"/>
        <w:rPr>
          <w:b/>
          <w:sz w:val="24"/>
          <w:szCs w:val="24"/>
        </w:rPr>
      </w:pPr>
      <w:r w:rsidRPr="00B41FFB">
        <w:rPr>
          <w:b/>
          <w:sz w:val="24"/>
          <w:szCs w:val="24"/>
        </w:rPr>
        <w:t>Part</w:t>
      </w:r>
      <w:r w:rsidR="00922391" w:rsidRPr="00B41FFB">
        <w:rPr>
          <w:b/>
          <w:sz w:val="24"/>
          <w:szCs w:val="24"/>
        </w:rPr>
        <w:t xml:space="preserve"> </w:t>
      </w:r>
      <w:r w:rsidRPr="00B41FFB">
        <w:rPr>
          <w:b/>
          <w:sz w:val="24"/>
          <w:szCs w:val="24"/>
        </w:rPr>
        <w:t>2: Is SSS a Similarity Shortcut?</w:t>
      </w:r>
    </w:p>
    <w:p w14:paraId="6B2AE644" w14:textId="77777777" w:rsidR="00166FEE" w:rsidRPr="00B41FFB" w:rsidRDefault="00166FEE" w:rsidP="00016D0F">
      <w:pPr>
        <w:spacing w:after="0" w:line="240" w:lineRule="auto"/>
        <w:rPr>
          <w:rFonts w:cs="Calibri"/>
          <w:sz w:val="24"/>
          <w:szCs w:val="24"/>
        </w:rPr>
      </w:pPr>
      <w:r w:rsidRPr="00B41FFB">
        <w:rPr>
          <w:rFonts w:cs="Calibri"/>
          <w:sz w:val="24"/>
          <w:szCs w:val="24"/>
        </w:rPr>
        <w:t>In this activity</w:t>
      </w:r>
      <w:r w:rsidR="00B41FFB" w:rsidRPr="00B41FFB">
        <w:rPr>
          <w:rFonts w:cs="Calibri"/>
          <w:sz w:val="24"/>
          <w:szCs w:val="24"/>
        </w:rPr>
        <w:t>,</w:t>
      </w:r>
      <w:r w:rsidRPr="00B41FFB">
        <w:rPr>
          <w:rFonts w:cs="Calibri"/>
          <w:sz w:val="24"/>
          <w:szCs w:val="24"/>
        </w:rPr>
        <w:t xml:space="preserve"> you will explore the following question: If the sides of two triangles are proportional, are the triangles similar?</w:t>
      </w:r>
    </w:p>
    <w:p w14:paraId="67D0A760" w14:textId="77777777" w:rsidR="00166FEE" w:rsidRPr="00B41FFB" w:rsidRDefault="00166FEE" w:rsidP="003038B0">
      <w:pPr>
        <w:pStyle w:val="NumberedPara"/>
        <w:spacing w:before="60" w:after="0"/>
        <w:ind w:left="540" w:hanging="540"/>
        <w:rPr>
          <w:rFonts w:asciiTheme="minorHAnsi" w:hAnsiTheme="minorHAnsi" w:cs="Calibri"/>
          <w:szCs w:val="24"/>
        </w:rPr>
      </w:pPr>
      <w:r w:rsidRPr="00B41FFB">
        <w:rPr>
          <w:rFonts w:asciiTheme="minorHAnsi" w:hAnsiTheme="minorHAnsi" w:cs="Calibri"/>
          <w:szCs w:val="24"/>
        </w:rPr>
        <w:t xml:space="preserve">1. </w:t>
      </w:r>
      <w:r w:rsidR="00922391" w:rsidRPr="00B41FFB">
        <w:rPr>
          <w:rFonts w:asciiTheme="minorHAnsi" w:hAnsiTheme="minorHAnsi" w:cs="Calibri"/>
          <w:szCs w:val="24"/>
        </w:rPr>
        <w:tab/>
      </w:r>
      <w:r w:rsidRPr="00B41FFB">
        <w:rPr>
          <w:rFonts w:asciiTheme="minorHAnsi" w:hAnsiTheme="minorHAnsi" w:cs="Calibri"/>
          <w:szCs w:val="24"/>
        </w:rPr>
        <w:t>Open a new sketch.</w:t>
      </w:r>
    </w:p>
    <w:p w14:paraId="4AB204A3" w14:textId="641FFBCF" w:rsidR="00166FEE" w:rsidRPr="00B41FFB" w:rsidRDefault="00166FEE" w:rsidP="003038B0">
      <w:pPr>
        <w:pStyle w:val="NumberedPara"/>
        <w:spacing w:before="60" w:after="0"/>
        <w:ind w:left="540" w:hanging="540"/>
        <w:rPr>
          <w:rFonts w:asciiTheme="minorHAnsi" w:hAnsiTheme="minorHAnsi" w:cs="Calibri"/>
          <w:szCs w:val="24"/>
        </w:rPr>
      </w:pPr>
      <w:r w:rsidRPr="00B41FFB">
        <w:rPr>
          <w:rFonts w:asciiTheme="minorHAnsi" w:hAnsiTheme="minorHAnsi" w:cs="Calibri"/>
          <w:szCs w:val="24"/>
        </w:rPr>
        <w:t xml:space="preserve">2. </w:t>
      </w:r>
      <w:r w:rsidR="00922391" w:rsidRPr="00B41FFB">
        <w:rPr>
          <w:rFonts w:asciiTheme="minorHAnsi" w:hAnsiTheme="minorHAnsi" w:cs="Calibri"/>
          <w:szCs w:val="24"/>
        </w:rPr>
        <w:tab/>
      </w:r>
      <w:r w:rsidRPr="00B41FFB">
        <w:rPr>
          <w:rFonts w:asciiTheme="minorHAnsi" w:hAnsiTheme="minorHAnsi" w:cs="Calibri"/>
          <w:szCs w:val="24"/>
        </w:rPr>
        <w:t>Draw a triangle, and label it</w:t>
      </w:r>
      <w:r w:rsidR="008052BB">
        <w:rPr>
          <w:rFonts w:asciiTheme="minorHAnsi" w:hAnsiTheme="minorHAnsi" w:cs="Calibri"/>
          <w:szCs w:val="24"/>
        </w:rPr>
        <w:t xml:space="preserve"> </w:t>
      </w:r>
      <m:oMath>
        <m:r>
          <w:rPr>
            <w:rFonts w:ascii="Cambria Math" w:hAnsi="Cambria Math" w:cs="Calibri"/>
            <w:szCs w:val="24"/>
          </w:rPr>
          <m:t>∆ABC</m:t>
        </m:r>
      </m:oMath>
      <w:r w:rsidRPr="00B41FFB">
        <w:rPr>
          <w:rFonts w:asciiTheme="minorHAnsi" w:hAnsiTheme="minorHAnsi" w:cs="Calibri"/>
          <w:szCs w:val="24"/>
        </w:rPr>
        <w:t>.</w:t>
      </w:r>
    </w:p>
    <w:p w14:paraId="2A68B73C" w14:textId="77777777" w:rsidR="00166FEE" w:rsidRPr="00B41FFB" w:rsidRDefault="00166FEE" w:rsidP="003038B0">
      <w:pPr>
        <w:pStyle w:val="NumberedPara"/>
        <w:spacing w:before="60" w:after="0"/>
        <w:ind w:left="540" w:hanging="540"/>
        <w:rPr>
          <w:rFonts w:asciiTheme="minorHAnsi" w:hAnsiTheme="minorHAnsi" w:cs="Calibri"/>
          <w:szCs w:val="24"/>
        </w:rPr>
      </w:pPr>
      <w:r w:rsidRPr="00B41FFB">
        <w:rPr>
          <w:rFonts w:asciiTheme="minorHAnsi" w:hAnsiTheme="minorHAnsi" w:cs="Calibri"/>
          <w:szCs w:val="24"/>
        </w:rPr>
        <w:t xml:space="preserve">3. </w:t>
      </w:r>
      <w:r w:rsidR="00922391" w:rsidRPr="00B41FFB">
        <w:rPr>
          <w:rFonts w:asciiTheme="minorHAnsi" w:hAnsiTheme="minorHAnsi" w:cs="Calibri"/>
          <w:szCs w:val="24"/>
        </w:rPr>
        <w:tab/>
      </w:r>
      <w:r w:rsidRPr="00B41FFB">
        <w:rPr>
          <w:rFonts w:asciiTheme="minorHAnsi" w:hAnsiTheme="minorHAnsi" w:cs="Calibri"/>
          <w:szCs w:val="24"/>
        </w:rPr>
        <w:t xml:space="preserve">Draw a point outside the triangle, and label the point </w:t>
      </w:r>
      <w:r w:rsidRPr="00B41FFB">
        <w:rPr>
          <w:rFonts w:asciiTheme="minorHAnsi" w:hAnsiTheme="minorHAnsi" w:cs="Calibri"/>
          <w:i/>
          <w:szCs w:val="24"/>
        </w:rPr>
        <w:t>D</w:t>
      </w:r>
      <w:r w:rsidRPr="00B41FFB">
        <w:rPr>
          <w:rFonts w:asciiTheme="minorHAnsi" w:hAnsiTheme="minorHAnsi" w:cs="Calibri"/>
          <w:szCs w:val="24"/>
        </w:rPr>
        <w:t xml:space="preserve"> as the center for the dilation.</w:t>
      </w:r>
    </w:p>
    <w:p w14:paraId="0E4A405B" w14:textId="20F3A304" w:rsidR="00166FEE" w:rsidRPr="00B41FFB" w:rsidRDefault="00166FEE" w:rsidP="003038B0">
      <w:pPr>
        <w:pStyle w:val="NumberedPara"/>
        <w:spacing w:before="60" w:after="0"/>
        <w:ind w:left="540" w:hanging="540"/>
        <w:rPr>
          <w:rFonts w:asciiTheme="minorHAnsi" w:hAnsiTheme="minorHAnsi" w:cs="Calibri"/>
          <w:szCs w:val="24"/>
        </w:rPr>
      </w:pPr>
      <w:r w:rsidRPr="00B41FFB">
        <w:rPr>
          <w:rFonts w:asciiTheme="minorHAnsi" w:hAnsiTheme="minorHAnsi" w:cs="Calibri"/>
          <w:szCs w:val="24"/>
        </w:rPr>
        <w:t xml:space="preserve">4. </w:t>
      </w:r>
      <w:r w:rsidR="00922391" w:rsidRPr="00B41FFB">
        <w:rPr>
          <w:rFonts w:asciiTheme="minorHAnsi" w:hAnsiTheme="minorHAnsi" w:cs="Calibri"/>
          <w:szCs w:val="24"/>
        </w:rPr>
        <w:tab/>
      </w:r>
      <w:r w:rsidRPr="00B41FFB">
        <w:rPr>
          <w:rFonts w:asciiTheme="minorHAnsi" w:hAnsiTheme="minorHAnsi" w:cs="Calibri"/>
          <w:szCs w:val="24"/>
        </w:rPr>
        <w:t xml:space="preserve">Choose a scale factor (ratio) </w:t>
      </w:r>
      <w:r w:rsidR="008052BB">
        <w:rPr>
          <w:rFonts w:asciiTheme="minorHAnsi" w:hAnsiTheme="minorHAnsi" w:cs="Calibri"/>
          <w:szCs w:val="24"/>
        </w:rPr>
        <w:t xml:space="preserve">such as </w:t>
      </w:r>
      <m:oMath>
        <m:f>
          <m:fPr>
            <m:ctrlPr>
              <w:rPr>
                <w:rFonts w:ascii="Cambria Math" w:hAnsi="Cambria Math" w:cs="Calibri"/>
                <w:i/>
                <w:szCs w:val="24"/>
              </w:rPr>
            </m:ctrlPr>
          </m:fPr>
          <m:num>
            <m:r>
              <w:rPr>
                <w:rFonts w:ascii="Cambria Math" w:hAnsi="Cambria Math" w:cs="Calibri"/>
                <w:szCs w:val="24"/>
              </w:rPr>
              <m:t>1</m:t>
            </m:r>
          </m:num>
          <m:den>
            <m:r>
              <w:rPr>
                <w:rFonts w:ascii="Cambria Math" w:hAnsi="Cambria Math" w:cs="Calibri"/>
                <w:szCs w:val="24"/>
              </w:rPr>
              <m:t>2</m:t>
            </m:r>
          </m:den>
        </m:f>
        <m:r>
          <w:rPr>
            <w:rFonts w:ascii="Cambria Math" w:hAnsi="Cambria Math" w:cs="Calibri"/>
            <w:szCs w:val="24"/>
          </w:rPr>
          <m:t>,</m:t>
        </m:r>
      </m:oMath>
      <w:r w:rsidR="008052BB" w:rsidRPr="00B41FFB">
        <w:rPr>
          <w:rFonts w:asciiTheme="minorHAnsi" w:hAnsiTheme="minorHAnsi" w:cs="Calibri"/>
          <w:szCs w:val="24"/>
        </w:rPr>
        <w:t xml:space="preserve"> </w:t>
      </w:r>
      <m:oMath>
        <m:f>
          <m:fPr>
            <m:ctrlPr>
              <w:rPr>
                <w:rFonts w:ascii="Cambria Math" w:hAnsi="Cambria Math" w:cs="Calibri"/>
                <w:i/>
                <w:szCs w:val="24"/>
              </w:rPr>
            </m:ctrlPr>
          </m:fPr>
          <m:num>
            <m:r>
              <w:rPr>
                <w:rFonts w:ascii="Cambria Math" w:hAnsi="Cambria Math" w:cs="Calibri"/>
                <w:szCs w:val="24"/>
              </w:rPr>
              <m:t>3</m:t>
            </m:r>
          </m:num>
          <m:den>
            <m:r>
              <w:rPr>
                <w:rFonts w:ascii="Cambria Math" w:hAnsi="Cambria Math" w:cs="Calibri"/>
                <w:szCs w:val="24"/>
              </w:rPr>
              <m:t>4</m:t>
            </m:r>
          </m:den>
        </m:f>
        <m:r>
          <w:rPr>
            <w:rFonts w:ascii="Cambria Math" w:hAnsi="Cambria Math" w:cs="Calibri"/>
            <w:szCs w:val="24"/>
          </w:rPr>
          <m:t>,</m:t>
        </m:r>
      </m:oMath>
      <w:r w:rsidR="008052BB">
        <w:rPr>
          <w:rFonts w:asciiTheme="minorHAnsi" w:hAnsiTheme="minorHAnsi" w:cs="Calibri"/>
          <w:szCs w:val="24"/>
        </w:rPr>
        <w:t xml:space="preserve"> </w:t>
      </w:r>
      <m:oMath>
        <m:f>
          <m:fPr>
            <m:ctrlPr>
              <w:rPr>
                <w:rFonts w:ascii="Cambria Math" w:hAnsi="Cambria Math" w:cs="Calibri"/>
                <w:i/>
                <w:szCs w:val="24"/>
              </w:rPr>
            </m:ctrlPr>
          </m:fPr>
          <m:num>
            <m:r>
              <w:rPr>
                <w:rFonts w:ascii="Cambria Math" w:hAnsi="Cambria Math" w:cs="Calibri"/>
                <w:szCs w:val="24"/>
              </w:rPr>
              <m:t>1</m:t>
            </m:r>
          </m:num>
          <m:den>
            <m:r>
              <w:rPr>
                <w:rFonts w:ascii="Cambria Math" w:hAnsi="Cambria Math" w:cs="Calibri"/>
                <w:szCs w:val="24"/>
              </w:rPr>
              <m:t>3</m:t>
            </m:r>
          </m:den>
        </m:f>
        <m:r>
          <w:rPr>
            <w:rFonts w:ascii="Cambria Math" w:hAnsi="Cambria Math" w:cs="Calibri"/>
            <w:szCs w:val="24"/>
          </w:rPr>
          <m:t>,</m:t>
        </m:r>
      </m:oMath>
      <w:r w:rsidRPr="00B41FFB">
        <w:rPr>
          <w:rFonts w:asciiTheme="minorHAnsi" w:hAnsiTheme="minorHAnsi" w:cs="Calibri"/>
          <w:szCs w:val="24"/>
        </w:rPr>
        <w:t xml:space="preserve"> </w:t>
      </w:r>
      <m:oMath>
        <m:f>
          <m:fPr>
            <m:ctrlPr>
              <w:rPr>
                <w:rFonts w:ascii="Cambria Math" w:hAnsi="Cambria Math" w:cs="Calibri"/>
                <w:i/>
                <w:szCs w:val="24"/>
              </w:rPr>
            </m:ctrlPr>
          </m:fPr>
          <m:num>
            <m:r>
              <w:rPr>
                <w:rFonts w:ascii="Cambria Math" w:hAnsi="Cambria Math" w:cs="Calibri"/>
                <w:szCs w:val="24"/>
              </w:rPr>
              <m:t>7</m:t>
            </m:r>
          </m:num>
          <m:den>
            <m:r>
              <w:rPr>
                <w:rFonts w:ascii="Cambria Math" w:hAnsi="Cambria Math" w:cs="Calibri"/>
                <w:szCs w:val="24"/>
              </w:rPr>
              <m:t>3</m:t>
            </m:r>
          </m:den>
        </m:f>
        <m:r>
          <w:rPr>
            <w:rFonts w:ascii="Cambria Math" w:hAnsi="Cambria Math" w:cs="Calibri"/>
            <w:szCs w:val="24"/>
          </w:rPr>
          <m:t xml:space="preserve">, </m:t>
        </m:r>
      </m:oMath>
      <w:r w:rsidRPr="00B41FFB">
        <w:rPr>
          <w:rFonts w:asciiTheme="minorHAnsi" w:hAnsiTheme="minorHAnsi" w:cs="Calibri"/>
          <w:szCs w:val="24"/>
        </w:rPr>
        <w:t xml:space="preserve">or 3. </w:t>
      </w:r>
    </w:p>
    <w:p w14:paraId="5193A871" w14:textId="3DC184D4" w:rsidR="00166FEE" w:rsidRPr="00B41FFB" w:rsidRDefault="00166FEE" w:rsidP="003038B0">
      <w:pPr>
        <w:pStyle w:val="NumberedPara"/>
        <w:spacing w:before="60" w:after="0"/>
        <w:ind w:left="540" w:hanging="540"/>
        <w:rPr>
          <w:rFonts w:asciiTheme="minorHAnsi" w:hAnsiTheme="minorHAnsi" w:cs="Calibri"/>
          <w:szCs w:val="24"/>
        </w:rPr>
      </w:pPr>
      <w:r w:rsidRPr="00B41FFB">
        <w:rPr>
          <w:rFonts w:asciiTheme="minorHAnsi" w:hAnsiTheme="minorHAnsi" w:cs="Calibri"/>
          <w:szCs w:val="24"/>
        </w:rPr>
        <w:t xml:space="preserve">5. </w:t>
      </w:r>
      <w:r w:rsidR="00922391" w:rsidRPr="00B41FFB">
        <w:rPr>
          <w:rFonts w:asciiTheme="minorHAnsi" w:hAnsiTheme="minorHAnsi" w:cs="Calibri"/>
          <w:szCs w:val="24"/>
        </w:rPr>
        <w:tab/>
      </w:r>
      <w:r w:rsidRPr="00B41FFB">
        <w:rPr>
          <w:rFonts w:asciiTheme="minorHAnsi" w:hAnsiTheme="minorHAnsi" w:cs="Calibri"/>
          <w:szCs w:val="24"/>
        </w:rPr>
        <w:t xml:space="preserve">Dilate </w:t>
      </w:r>
      <m:oMath>
        <m:r>
          <w:rPr>
            <w:rFonts w:ascii="Cambria Math" w:hAnsi="Cambria Math" w:cs="Calibri"/>
            <w:szCs w:val="24"/>
          </w:rPr>
          <m:t>∆ABC</m:t>
        </m:r>
      </m:oMath>
      <w:r w:rsidRPr="00B41FFB">
        <w:rPr>
          <w:rFonts w:asciiTheme="minorHAnsi" w:hAnsiTheme="minorHAnsi" w:cs="Calibri"/>
          <w:szCs w:val="24"/>
        </w:rPr>
        <w:t xml:space="preserve"> by the scale factor you selected </w:t>
      </w:r>
      <w:r w:rsidR="00B41FFB" w:rsidRPr="00B41FFB">
        <w:rPr>
          <w:rFonts w:asciiTheme="minorHAnsi" w:hAnsiTheme="minorHAnsi" w:cs="Calibri"/>
          <w:szCs w:val="24"/>
        </w:rPr>
        <w:t xml:space="preserve">using </w:t>
      </w:r>
      <w:r w:rsidRPr="00B41FFB">
        <w:rPr>
          <w:rFonts w:asciiTheme="minorHAnsi" w:hAnsiTheme="minorHAnsi" w:cs="Calibri"/>
          <w:szCs w:val="24"/>
        </w:rPr>
        <w:t xml:space="preserve">point </w:t>
      </w:r>
      <w:r w:rsidRPr="00B41FFB">
        <w:rPr>
          <w:rFonts w:asciiTheme="minorHAnsi" w:hAnsiTheme="minorHAnsi" w:cs="Calibri"/>
          <w:i/>
          <w:szCs w:val="24"/>
        </w:rPr>
        <w:t>D</w:t>
      </w:r>
      <w:r w:rsidR="00B41FFB" w:rsidRPr="00B41FFB">
        <w:rPr>
          <w:rFonts w:asciiTheme="minorHAnsi" w:hAnsiTheme="minorHAnsi" w:cs="Calibri"/>
          <w:i/>
          <w:szCs w:val="24"/>
        </w:rPr>
        <w:t xml:space="preserve"> </w:t>
      </w:r>
      <w:r w:rsidR="00B41FFB" w:rsidRPr="00B41FFB">
        <w:rPr>
          <w:rFonts w:asciiTheme="minorHAnsi" w:hAnsiTheme="minorHAnsi" w:cs="Calibri"/>
          <w:szCs w:val="24"/>
        </w:rPr>
        <w:t>as the center for the dilation</w:t>
      </w:r>
      <w:r w:rsidRPr="00B41FFB">
        <w:rPr>
          <w:rFonts w:asciiTheme="minorHAnsi" w:hAnsiTheme="minorHAnsi" w:cs="Calibri"/>
          <w:szCs w:val="24"/>
        </w:rPr>
        <w:t>.</w:t>
      </w:r>
    </w:p>
    <w:p w14:paraId="28B1D889" w14:textId="24F50338" w:rsidR="00166FEE" w:rsidRPr="00B41FFB" w:rsidRDefault="00166FEE" w:rsidP="003038B0">
      <w:pPr>
        <w:pStyle w:val="NumberedPara"/>
        <w:spacing w:before="60" w:after="0"/>
        <w:ind w:left="540" w:hanging="540"/>
        <w:rPr>
          <w:rFonts w:asciiTheme="minorHAnsi" w:hAnsiTheme="minorHAnsi" w:cs="Calibri"/>
          <w:szCs w:val="24"/>
        </w:rPr>
      </w:pPr>
      <w:r w:rsidRPr="00B41FFB">
        <w:rPr>
          <w:rFonts w:asciiTheme="minorHAnsi" w:hAnsiTheme="minorHAnsi" w:cs="Calibri"/>
          <w:szCs w:val="24"/>
        </w:rPr>
        <w:t xml:space="preserve">6. </w:t>
      </w:r>
      <w:r w:rsidR="00922391" w:rsidRPr="00B41FFB">
        <w:rPr>
          <w:rFonts w:asciiTheme="minorHAnsi" w:hAnsiTheme="minorHAnsi" w:cs="Calibri"/>
          <w:szCs w:val="24"/>
        </w:rPr>
        <w:tab/>
      </w:r>
      <w:r w:rsidRPr="00B41FFB">
        <w:rPr>
          <w:rFonts w:asciiTheme="minorHAnsi" w:hAnsiTheme="minorHAnsi" w:cs="Calibri"/>
          <w:szCs w:val="24"/>
        </w:rPr>
        <w:t>If you cannot see the dilation, or it overlaps</w:t>
      </w:r>
      <w:r w:rsidR="00FD2527">
        <w:rPr>
          <w:rFonts w:asciiTheme="minorHAnsi" w:hAnsiTheme="minorHAnsi" w:cs="Calibri"/>
          <w:szCs w:val="24"/>
        </w:rPr>
        <w:t xml:space="preserve"> </w:t>
      </w:r>
      <m:oMath>
        <m:r>
          <w:rPr>
            <w:rFonts w:ascii="Cambria Math" w:hAnsi="Cambria Math" w:cs="Calibri"/>
            <w:szCs w:val="24"/>
          </w:rPr>
          <m:t>∆ABC</m:t>
        </m:r>
      </m:oMath>
      <w:r w:rsidRPr="00B41FFB">
        <w:rPr>
          <w:rFonts w:asciiTheme="minorHAnsi" w:hAnsiTheme="minorHAnsi" w:cs="Calibri"/>
          <w:szCs w:val="24"/>
        </w:rPr>
        <w:t xml:space="preserve">, move point </w:t>
      </w:r>
      <w:r w:rsidRPr="00B41FFB">
        <w:rPr>
          <w:rFonts w:asciiTheme="minorHAnsi" w:hAnsiTheme="minorHAnsi" w:cs="Calibri"/>
          <w:i/>
          <w:szCs w:val="24"/>
        </w:rPr>
        <w:t>D</w:t>
      </w:r>
      <w:r w:rsidRPr="00B41FFB">
        <w:rPr>
          <w:rFonts w:asciiTheme="minorHAnsi" w:hAnsiTheme="minorHAnsi" w:cs="Calibri"/>
          <w:szCs w:val="24"/>
        </w:rPr>
        <w:t xml:space="preserve"> or change your scale factor until you can see the dilation and it does not overlap</w:t>
      </w:r>
      <w:r w:rsidR="00FD2527">
        <w:rPr>
          <w:rFonts w:asciiTheme="minorHAnsi" w:hAnsiTheme="minorHAnsi" w:cs="Calibri"/>
          <w:position w:val="-6"/>
          <w:szCs w:val="24"/>
        </w:rPr>
        <w:t xml:space="preserve"> </w:t>
      </w:r>
      <m:oMath>
        <m:r>
          <w:rPr>
            <w:rFonts w:ascii="Cambria Math" w:hAnsi="Cambria Math" w:cs="Calibri"/>
            <w:szCs w:val="24"/>
          </w:rPr>
          <m:t>∆ABC.</m:t>
        </m:r>
      </m:oMath>
    </w:p>
    <w:p w14:paraId="49CCBF4F" w14:textId="3CB52676" w:rsidR="00166FEE" w:rsidRPr="00B41FFB" w:rsidRDefault="00166FEE" w:rsidP="003038B0">
      <w:pPr>
        <w:pStyle w:val="NumberedPara"/>
        <w:spacing w:before="60" w:after="0"/>
        <w:ind w:left="540" w:hanging="540"/>
        <w:rPr>
          <w:rFonts w:asciiTheme="minorHAnsi" w:hAnsiTheme="minorHAnsi" w:cs="Calibri"/>
          <w:szCs w:val="24"/>
        </w:rPr>
      </w:pPr>
      <w:r w:rsidRPr="00B41FFB">
        <w:rPr>
          <w:rFonts w:asciiTheme="minorHAnsi" w:hAnsiTheme="minorHAnsi" w:cs="Calibri"/>
          <w:szCs w:val="24"/>
        </w:rPr>
        <w:t xml:space="preserve">7. </w:t>
      </w:r>
      <w:r w:rsidR="00922391" w:rsidRPr="00B41FFB">
        <w:rPr>
          <w:rFonts w:asciiTheme="minorHAnsi" w:hAnsiTheme="minorHAnsi" w:cs="Calibri"/>
          <w:szCs w:val="24"/>
        </w:rPr>
        <w:tab/>
      </w:r>
      <w:r w:rsidRPr="00B41FFB">
        <w:rPr>
          <w:rFonts w:asciiTheme="minorHAnsi" w:hAnsiTheme="minorHAnsi" w:cs="Calibri"/>
          <w:szCs w:val="24"/>
        </w:rPr>
        <w:t xml:space="preserve">Measure the lengths of the sides of </w:t>
      </w:r>
      <m:oMath>
        <m:r>
          <w:rPr>
            <w:rFonts w:ascii="Cambria Math" w:hAnsi="Cambria Math" w:cs="Calibri"/>
            <w:szCs w:val="24"/>
          </w:rPr>
          <m:t>∆ABC</m:t>
        </m:r>
      </m:oMath>
      <w:r w:rsidRPr="00B41FFB">
        <w:rPr>
          <w:rFonts w:asciiTheme="minorHAnsi" w:hAnsiTheme="minorHAnsi" w:cs="Calibri"/>
          <w:szCs w:val="24"/>
        </w:rPr>
        <w:t xml:space="preserve"> and</w:t>
      </w:r>
      <w:r w:rsidR="00FD2527">
        <w:rPr>
          <w:rFonts w:asciiTheme="minorHAnsi" w:hAnsiTheme="minorHAnsi" w:cs="Calibri"/>
          <w:szCs w:val="24"/>
        </w:rPr>
        <w:t xml:space="preserve"> </w:t>
      </w:r>
      <m:oMath>
        <m:r>
          <w:rPr>
            <w:rFonts w:ascii="Cambria Math" w:hAnsi="Cambria Math" w:cs="Calibri"/>
            <w:szCs w:val="24"/>
          </w:rPr>
          <m:t>∆ADE</m:t>
        </m:r>
      </m:oMath>
      <w:r w:rsidRPr="00B41FFB">
        <w:rPr>
          <w:rFonts w:asciiTheme="minorHAnsi" w:hAnsiTheme="minorHAnsi" w:cs="Calibri"/>
          <w:szCs w:val="24"/>
        </w:rPr>
        <w:t>. Compute the ratios of the lengths of corresponding sides. Confirm (check) that the sides are proportional.</w:t>
      </w:r>
    </w:p>
    <w:p w14:paraId="4ED414BD" w14:textId="0C914600" w:rsidR="00166FEE" w:rsidRPr="00FD2527" w:rsidRDefault="00166FEE" w:rsidP="003038B0">
      <w:pPr>
        <w:spacing w:before="60" w:after="0"/>
        <w:ind w:left="540" w:hanging="540"/>
        <w:rPr>
          <w:rFonts w:cs="Calibri"/>
          <w:sz w:val="24"/>
          <w:szCs w:val="24"/>
        </w:rPr>
      </w:pPr>
      <w:r w:rsidRPr="00FD2527">
        <w:rPr>
          <w:rFonts w:cs="Calibri"/>
          <w:sz w:val="24"/>
          <w:szCs w:val="24"/>
        </w:rPr>
        <w:t xml:space="preserve">8. </w:t>
      </w:r>
      <w:r w:rsidR="00922391" w:rsidRPr="00FD2527">
        <w:rPr>
          <w:rFonts w:cs="Calibri"/>
          <w:sz w:val="24"/>
          <w:szCs w:val="24"/>
        </w:rPr>
        <w:tab/>
      </w:r>
      <w:r w:rsidRPr="00FD2527">
        <w:rPr>
          <w:rFonts w:cs="Calibri"/>
          <w:sz w:val="24"/>
          <w:szCs w:val="24"/>
        </w:rPr>
        <w:t xml:space="preserve">Gently move the points of the triangles to adjust the lengths of the sides. Confirm that the sides are still proportional. If software is not being </w:t>
      </w:r>
      <w:r w:rsidR="00FD2527">
        <w:rPr>
          <w:rFonts w:cs="Calibri"/>
          <w:sz w:val="24"/>
          <w:szCs w:val="24"/>
        </w:rPr>
        <w:t>used</w:t>
      </w:r>
      <w:r w:rsidRPr="00FD2527">
        <w:rPr>
          <w:rFonts w:cs="Calibri"/>
          <w:sz w:val="24"/>
          <w:szCs w:val="24"/>
        </w:rPr>
        <w:t xml:space="preserve">, compare the </w:t>
      </w:r>
      <w:r w:rsidR="00B41FFB" w:rsidRPr="00FD2527">
        <w:rPr>
          <w:rFonts w:cs="Calibri"/>
          <w:sz w:val="24"/>
          <w:szCs w:val="24"/>
        </w:rPr>
        <w:t>results</w:t>
      </w:r>
      <w:r w:rsidRPr="00FD2527">
        <w:rPr>
          <w:rFonts w:cs="Calibri"/>
          <w:sz w:val="24"/>
          <w:szCs w:val="24"/>
        </w:rPr>
        <w:t xml:space="preserve"> of the students in your group. </w:t>
      </w:r>
    </w:p>
    <w:p w14:paraId="392C64BC" w14:textId="77777777" w:rsidR="00166FEE" w:rsidRPr="00B41FFB" w:rsidRDefault="00922391" w:rsidP="00B41FFB">
      <w:pPr>
        <w:spacing w:before="60" w:after="0"/>
        <w:ind w:left="540" w:hanging="540"/>
        <w:rPr>
          <w:rFonts w:cs="Calibri"/>
          <w:sz w:val="24"/>
          <w:szCs w:val="24"/>
        </w:rPr>
      </w:pPr>
      <w:r w:rsidRPr="00B41FFB">
        <w:rPr>
          <w:rFonts w:cs="Calibri"/>
          <w:sz w:val="24"/>
          <w:szCs w:val="24"/>
        </w:rPr>
        <w:t xml:space="preserve">9. </w:t>
      </w:r>
      <w:r w:rsidRPr="00B41FFB">
        <w:rPr>
          <w:rFonts w:cs="Calibri"/>
          <w:sz w:val="24"/>
          <w:szCs w:val="24"/>
        </w:rPr>
        <w:tab/>
      </w:r>
      <w:r w:rsidR="00166FEE" w:rsidRPr="00B41FFB">
        <w:rPr>
          <w:rFonts w:cs="Calibri"/>
          <w:sz w:val="24"/>
          <w:szCs w:val="24"/>
        </w:rPr>
        <w:t>Measure the angles of the two triangles. What do you notice?</w:t>
      </w:r>
    </w:p>
    <w:p w14:paraId="77216479" w14:textId="77777777" w:rsidR="00B41FFB" w:rsidRDefault="00B41FFB" w:rsidP="00B41FFB">
      <w:pPr>
        <w:spacing w:before="60" w:after="0"/>
        <w:ind w:left="540" w:hanging="540"/>
        <w:rPr>
          <w:rFonts w:cs="Calibri"/>
          <w:sz w:val="24"/>
          <w:szCs w:val="24"/>
        </w:rPr>
      </w:pPr>
    </w:p>
    <w:p w14:paraId="5718708A" w14:textId="77777777" w:rsidR="00B41FFB" w:rsidRPr="00B41FFB" w:rsidRDefault="00B41FFB" w:rsidP="00B41FFB">
      <w:pPr>
        <w:spacing w:before="60" w:after="0"/>
        <w:ind w:left="540" w:hanging="540"/>
        <w:rPr>
          <w:rFonts w:cs="Calibri"/>
          <w:sz w:val="24"/>
          <w:szCs w:val="24"/>
        </w:rPr>
      </w:pPr>
    </w:p>
    <w:p w14:paraId="5FA23E44" w14:textId="3FE3502F" w:rsidR="00166FEE" w:rsidRPr="00B41FFB" w:rsidRDefault="00166FEE" w:rsidP="003038B0">
      <w:pPr>
        <w:spacing w:before="60" w:after="0"/>
        <w:ind w:left="540" w:hanging="540"/>
        <w:rPr>
          <w:rFonts w:cs="Calibri"/>
          <w:sz w:val="24"/>
          <w:szCs w:val="24"/>
        </w:rPr>
      </w:pPr>
      <w:r w:rsidRPr="00B41FFB">
        <w:rPr>
          <w:rFonts w:cs="Calibri"/>
          <w:sz w:val="24"/>
          <w:szCs w:val="24"/>
        </w:rPr>
        <w:t xml:space="preserve">10. </w:t>
      </w:r>
      <w:r w:rsidR="00B41FFB" w:rsidRPr="00B41FFB">
        <w:rPr>
          <w:rFonts w:cs="Calibri"/>
          <w:sz w:val="24"/>
          <w:szCs w:val="24"/>
        </w:rPr>
        <w:tab/>
      </w:r>
      <w:r w:rsidRPr="00B41FFB">
        <w:rPr>
          <w:rFonts w:cs="Calibri"/>
          <w:sz w:val="24"/>
          <w:szCs w:val="24"/>
        </w:rPr>
        <w:t xml:space="preserve">Do you have enough information to determine </w:t>
      </w:r>
      <w:r w:rsidR="00FD2527">
        <w:rPr>
          <w:rFonts w:cs="Calibri"/>
          <w:sz w:val="24"/>
          <w:szCs w:val="24"/>
        </w:rPr>
        <w:t xml:space="preserve">whether </w:t>
      </w:r>
      <m:oMath>
        <m:r>
          <w:rPr>
            <w:rFonts w:ascii="Cambria Math" w:hAnsi="Cambria Math" w:cs="Calibri"/>
            <w:sz w:val="24"/>
            <w:szCs w:val="24"/>
          </w:rPr>
          <m:t>∆ABC</m:t>
        </m:r>
      </m:oMath>
      <w:r w:rsidRPr="00B41FFB">
        <w:rPr>
          <w:rFonts w:cs="Calibri"/>
          <w:sz w:val="24"/>
          <w:szCs w:val="24"/>
        </w:rPr>
        <w:t xml:space="preserve"> and </w:t>
      </w:r>
      <m:oMath>
        <m:r>
          <w:rPr>
            <w:rFonts w:ascii="Cambria Math" w:hAnsi="Cambria Math" w:cs="Calibri"/>
            <w:sz w:val="24"/>
            <w:szCs w:val="24"/>
          </w:rPr>
          <m:t>∆ADE</m:t>
        </m:r>
      </m:oMath>
      <w:r w:rsidRPr="00B41FFB">
        <w:rPr>
          <w:rFonts w:cs="Calibri"/>
          <w:sz w:val="24"/>
          <w:szCs w:val="24"/>
        </w:rPr>
        <w:t xml:space="preserve"> are similar?   Explain.</w:t>
      </w:r>
    </w:p>
    <w:p w14:paraId="6E3B9243" w14:textId="77777777" w:rsidR="00B41FFB" w:rsidRDefault="00B41FFB" w:rsidP="00B41FFB">
      <w:pPr>
        <w:spacing w:before="60" w:after="0"/>
        <w:ind w:left="540" w:hanging="540"/>
        <w:rPr>
          <w:rFonts w:cs="Calibri"/>
          <w:sz w:val="24"/>
          <w:szCs w:val="24"/>
        </w:rPr>
      </w:pPr>
    </w:p>
    <w:p w14:paraId="7E671331" w14:textId="77777777" w:rsidR="00B41FFB" w:rsidRPr="00B41FFB" w:rsidRDefault="00B41FFB" w:rsidP="00B41FFB">
      <w:pPr>
        <w:spacing w:before="60" w:after="0"/>
        <w:ind w:left="540" w:hanging="540"/>
        <w:rPr>
          <w:rFonts w:cs="Calibri"/>
          <w:sz w:val="24"/>
          <w:szCs w:val="24"/>
        </w:rPr>
      </w:pPr>
    </w:p>
    <w:p w14:paraId="53582C92" w14:textId="77777777" w:rsidR="00166FEE" w:rsidRPr="00B41FFB" w:rsidRDefault="00166FEE" w:rsidP="003038B0">
      <w:pPr>
        <w:spacing w:before="60" w:after="0"/>
        <w:ind w:left="540" w:hanging="540"/>
        <w:rPr>
          <w:rFonts w:cs="Calibri"/>
          <w:sz w:val="24"/>
          <w:szCs w:val="24"/>
        </w:rPr>
      </w:pPr>
      <w:r w:rsidRPr="00B41FFB">
        <w:rPr>
          <w:rFonts w:cs="Calibri"/>
          <w:sz w:val="24"/>
          <w:szCs w:val="24"/>
        </w:rPr>
        <w:t xml:space="preserve">11. </w:t>
      </w:r>
      <w:r w:rsidR="00B41FFB" w:rsidRPr="00B41FFB">
        <w:rPr>
          <w:rFonts w:cs="Calibri"/>
          <w:sz w:val="24"/>
          <w:szCs w:val="24"/>
        </w:rPr>
        <w:tab/>
      </w:r>
      <w:r w:rsidRPr="00B41FFB">
        <w:rPr>
          <w:rFonts w:cs="Calibri"/>
          <w:sz w:val="24"/>
          <w:szCs w:val="24"/>
        </w:rPr>
        <w:t>Write a conjecture about two triangles with proportional sides.</w:t>
      </w:r>
    </w:p>
    <w:p w14:paraId="78B2BAEC" w14:textId="77777777" w:rsidR="00166FEE" w:rsidRDefault="00166FEE" w:rsidP="00B41FFB">
      <w:pPr>
        <w:spacing w:after="0"/>
      </w:pPr>
    </w:p>
    <w:p w14:paraId="7BB9E06C" w14:textId="77777777" w:rsidR="00B41FFB" w:rsidRDefault="00B41FFB" w:rsidP="00B41FFB">
      <w:pPr>
        <w:spacing w:after="0"/>
      </w:pPr>
    </w:p>
    <w:p w14:paraId="24E396A2" w14:textId="77777777" w:rsidR="00B41FFB" w:rsidRDefault="00B41FFB" w:rsidP="00B41FFB">
      <w:pPr>
        <w:spacing w:after="0"/>
      </w:pPr>
    </w:p>
    <w:p w14:paraId="4A168105" w14:textId="77777777" w:rsidR="00B41FFB" w:rsidRDefault="00B41FFB" w:rsidP="00B41FFB">
      <w:pPr>
        <w:spacing w:after="0"/>
      </w:pPr>
    </w:p>
    <w:p w14:paraId="1568713B" w14:textId="77777777" w:rsidR="007D5C82" w:rsidRDefault="007D5C82">
      <w:pPr>
        <w:rPr>
          <w:b/>
          <w:sz w:val="24"/>
          <w:szCs w:val="24"/>
        </w:rPr>
      </w:pPr>
      <w:r>
        <w:rPr>
          <w:b/>
          <w:sz w:val="24"/>
          <w:szCs w:val="24"/>
        </w:rPr>
        <w:br w:type="page"/>
      </w:r>
    </w:p>
    <w:p w14:paraId="5C60712F" w14:textId="7C9258E0" w:rsidR="00B41FFB" w:rsidRPr="00B41FFB" w:rsidRDefault="00B41FFB" w:rsidP="00B41FFB">
      <w:pPr>
        <w:spacing w:after="0"/>
        <w:rPr>
          <w:b/>
          <w:sz w:val="24"/>
          <w:szCs w:val="24"/>
        </w:rPr>
      </w:pPr>
      <w:r w:rsidRPr="00B41FFB">
        <w:rPr>
          <w:b/>
          <w:sz w:val="24"/>
          <w:szCs w:val="24"/>
        </w:rPr>
        <w:t>Part 3: SAS Similarity</w:t>
      </w:r>
    </w:p>
    <w:p w14:paraId="7AE30624" w14:textId="04904537" w:rsidR="00B41FFB" w:rsidRPr="00B41FFB" w:rsidRDefault="00B41FFB" w:rsidP="00016D0F">
      <w:pPr>
        <w:spacing w:after="0" w:line="240" w:lineRule="auto"/>
        <w:rPr>
          <w:sz w:val="24"/>
          <w:szCs w:val="24"/>
        </w:rPr>
      </w:pPr>
      <w:r w:rsidRPr="00B41FFB">
        <w:rPr>
          <w:sz w:val="24"/>
          <w:szCs w:val="24"/>
        </w:rPr>
        <w:t>In this activity, you will explore the following question: If two sides of two triangles are proportional, and the included angles are congruent, are the triangles similar? Use paper, straightedge, and compass for this activity.</w:t>
      </w:r>
    </w:p>
    <w:p w14:paraId="726F8CC2" w14:textId="77777777" w:rsidR="00B41FFB" w:rsidRPr="00B41FFB" w:rsidRDefault="00B41FFB" w:rsidP="00B41FFB">
      <w:pPr>
        <w:spacing w:after="0"/>
        <w:rPr>
          <w:sz w:val="24"/>
          <w:szCs w:val="24"/>
        </w:rPr>
      </w:pPr>
    </w:p>
    <w:p w14:paraId="3C77EE14" w14:textId="0E87DE70" w:rsidR="00B41FFB" w:rsidRPr="00C81BED" w:rsidRDefault="00C81BED" w:rsidP="00107E7D">
      <w:pPr>
        <w:pStyle w:val="ListParagraph"/>
        <w:numPr>
          <w:ilvl w:val="0"/>
          <w:numId w:val="13"/>
        </w:numPr>
        <w:spacing w:after="0"/>
        <w:ind w:left="540" w:hanging="540"/>
        <w:rPr>
          <w:sz w:val="24"/>
          <w:szCs w:val="24"/>
        </w:rPr>
      </w:pPr>
      <w:r>
        <w:rPr>
          <w:sz w:val="24"/>
          <w:szCs w:val="24"/>
        </w:rPr>
        <w:t xml:space="preserve">Use a straightedge, </w:t>
      </w:r>
      <w:r w:rsidR="005314CA">
        <w:rPr>
          <w:sz w:val="24"/>
          <w:szCs w:val="24"/>
        </w:rPr>
        <w:t xml:space="preserve">a </w:t>
      </w:r>
      <w:r>
        <w:rPr>
          <w:sz w:val="24"/>
          <w:szCs w:val="24"/>
        </w:rPr>
        <w:t xml:space="preserve">pencil, and paper to draw an angle and label it </w:t>
      </w:r>
      <m:oMath>
        <m:r>
          <w:rPr>
            <w:rFonts w:ascii="Cambria Math" w:hAnsi="Cambria Math" w:cs="Calibri"/>
            <w:szCs w:val="24"/>
          </w:rPr>
          <m:t>∠A</m:t>
        </m:r>
      </m:oMath>
      <w:r w:rsidRPr="00C81BED">
        <w:rPr>
          <w:rFonts w:cs="Calibri"/>
          <w:sz w:val="24"/>
          <w:szCs w:val="24"/>
        </w:rPr>
        <w:t>.</w:t>
      </w:r>
    </w:p>
    <w:p w14:paraId="5FF55BFE" w14:textId="6EA10509" w:rsidR="00C81BED" w:rsidRPr="00C81BED" w:rsidRDefault="00C81BED" w:rsidP="00107E7D">
      <w:pPr>
        <w:pStyle w:val="ListParagraph"/>
        <w:numPr>
          <w:ilvl w:val="0"/>
          <w:numId w:val="13"/>
        </w:numPr>
        <w:spacing w:after="0"/>
        <w:ind w:left="540" w:hanging="540"/>
        <w:rPr>
          <w:sz w:val="24"/>
          <w:szCs w:val="24"/>
        </w:rPr>
      </w:pPr>
      <w:r>
        <w:rPr>
          <w:rFonts w:cs="Calibri"/>
          <w:sz w:val="24"/>
          <w:szCs w:val="24"/>
        </w:rPr>
        <w:t>Use a straightedge and compass to construct an angle congruent to</w:t>
      </w:r>
      <w:r w:rsidR="005314CA">
        <w:rPr>
          <w:rFonts w:cs="Calibri"/>
          <w:sz w:val="24"/>
          <w:szCs w:val="24"/>
        </w:rPr>
        <w:t xml:space="preserve"> </w:t>
      </w:r>
      <m:oMath>
        <m:r>
          <w:rPr>
            <w:rFonts w:ascii="Cambria Math" w:hAnsi="Cambria Math" w:cs="Calibri"/>
            <w:szCs w:val="24"/>
          </w:rPr>
          <m:t>∠A</m:t>
        </m:r>
      </m:oMath>
      <w:r>
        <w:rPr>
          <w:rFonts w:cs="Calibri"/>
          <w:sz w:val="24"/>
          <w:szCs w:val="24"/>
        </w:rPr>
        <w:t xml:space="preserve">. </w:t>
      </w:r>
      <w:r w:rsidR="005314CA">
        <w:rPr>
          <w:rFonts w:cs="Calibri"/>
          <w:sz w:val="24"/>
          <w:szCs w:val="24"/>
        </w:rPr>
        <w:t xml:space="preserve">Label it </w:t>
      </w:r>
      <m:oMath>
        <m:r>
          <w:rPr>
            <w:rFonts w:ascii="Cambria Math" w:hAnsi="Cambria Math" w:cs="Calibri"/>
            <w:szCs w:val="24"/>
          </w:rPr>
          <m:t>∠D</m:t>
        </m:r>
      </m:oMath>
      <w:r>
        <w:rPr>
          <w:rFonts w:cs="Calibri"/>
          <w:sz w:val="24"/>
          <w:szCs w:val="24"/>
        </w:rPr>
        <w:t>.</w:t>
      </w:r>
    </w:p>
    <w:p w14:paraId="62D6FA3C" w14:textId="507EDCCA" w:rsidR="00C81BED" w:rsidRPr="00C81BED" w:rsidRDefault="00C81BED" w:rsidP="00107E7D">
      <w:pPr>
        <w:pStyle w:val="ListParagraph"/>
        <w:numPr>
          <w:ilvl w:val="0"/>
          <w:numId w:val="13"/>
        </w:numPr>
        <w:spacing w:after="0"/>
        <w:ind w:left="540" w:hanging="540"/>
        <w:rPr>
          <w:sz w:val="24"/>
          <w:szCs w:val="24"/>
        </w:rPr>
      </w:pPr>
      <w:r>
        <w:rPr>
          <w:rFonts w:cs="Calibri"/>
          <w:sz w:val="24"/>
          <w:szCs w:val="24"/>
        </w:rPr>
        <w:t xml:space="preserve">Mark a point on one of the rays of </w:t>
      </w:r>
      <m:oMath>
        <m:r>
          <w:rPr>
            <w:rFonts w:ascii="Cambria Math" w:hAnsi="Cambria Math" w:cs="Calibri"/>
            <w:szCs w:val="24"/>
          </w:rPr>
          <m:t>∠A</m:t>
        </m:r>
      </m:oMath>
      <w:r>
        <w:rPr>
          <w:rFonts w:cs="Calibri"/>
          <w:sz w:val="24"/>
          <w:szCs w:val="24"/>
        </w:rPr>
        <w:t xml:space="preserve"> that is 9 cm from</w:t>
      </w:r>
      <w:r w:rsidR="005314CA">
        <w:rPr>
          <w:rFonts w:cs="Calibri"/>
          <w:sz w:val="24"/>
          <w:szCs w:val="24"/>
        </w:rPr>
        <w:t xml:space="preserve"> </w:t>
      </w:r>
      <m:oMath>
        <m:r>
          <w:rPr>
            <w:rFonts w:ascii="Cambria Math" w:hAnsi="Cambria Math" w:cs="Calibri"/>
            <w:szCs w:val="24"/>
          </w:rPr>
          <m:t>∠A</m:t>
        </m:r>
      </m:oMath>
      <w:r>
        <w:rPr>
          <w:rFonts w:cs="Calibri"/>
          <w:sz w:val="24"/>
          <w:szCs w:val="24"/>
        </w:rPr>
        <w:t xml:space="preserve">. Label this point </w:t>
      </w:r>
      <w:r w:rsidRPr="00C81BED">
        <w:rPr>
          <w:rFonts w:cs="Calibri"/>
          <w:i/>
          <w:sz w:val="24"/>
          <w:szCs w:val="24"/>
        </w:rPr>
        <w:t>B</w:t>
      </w:r>
      <w:r>
        <w:rPr>
          <w:rFonts w:cs="Calibri"/>
          <w:sz w:val="24"/>
          <w:szCs w:val="24"/>
        </w:rPr>
        <w:t>. Mark a point on the other ray that is 12 cm from</w:t>
      </w:r>
      <w:r w:rsidR="005314CA">
        <w:rPr>
          <w:rFonts w:cs="Calibri"/>
          <w:sz w:val="24"/>
          <w:szCs w:val="24"/>
        </w:rPr>
        <w:t xml:space="preserve"> </w:t>
      </w:r>
      <m:oMath>
        <m:r>
          <w:rPr>
            <w:rFonts w:ascii="Cambria Math" w:hAnsi="Cambria Math" w:cs="Calibri"/>
            <w:szCs w:val="24"/>
          </w:rPr>
          <m:t>∠A</m:t>
        </m:r>
      </m:oMath>
      <w:r>
        <w:rPr>
          <w:rFonts w:cs="Calibri"/>
          <w:sz w:val="24"/>
          <w:szCs w:val="24"/>
        </w:rPr>
        <w:t xml:space="preserve">. Label this point </w:t>
      </w:r>
      <w:r w:rsidRPr="00C81BED">
        <w:rPr>
          <w:rFonts w:cs="Calibri"/>
          <w:i/>
          <w:sz w:val="24"/>
          <w:szCs w:val="24"/>
        </w:rPr>
        <w:t>C</w:t>
      </w:r>
      <w:r>
        <w:rPr>
          <w:rFonts w:cs="Calibri"/>
          <w:sz w:val="24"/>
          <w:szCs w:val="24"/>
        </w:rPr>
        <w:t>.</w:t>
      </w:r>
    </w:p>
    <w:p w14:paraId="6C4ABD44" w14:textId="12A884B7" w:rsidR="00C81BED" w:rsidRPr="00C81BED" w:rsidRDefault="00C81BED" w:rsidP="00107E7D">
      <w:pPr>
        <w:pStyle w:val="ListParagraph"/>
        <w:numPr>
          <w:ilvl w:val="0"/>
          <w:numId w:val="13"/>
        </w:numPr>
        <w:spacing w:after="0"/>
        <w:ind w:left="540" w:hanging="540"/>
        <w:rPr>
          <w:sz w:val="24"/>
          <w:szCs w:val="24"/>
        </w:rPr>
      </w:pPr>
      <w:r>
        <w:rPr>
          <w:rFonts w:cs="Calibri"/>
          <w:sz w:val="24"/>
          <w:szCs w:val="24"/>
        </w:rPr>
        <w:t xml:space="preserve">Mark a point on one of the rays of </w:t>
      </w:r>
      <m:oMath>
        <m:r>
          <w:rPr>
            <w:rFonts w:ascii="Cambria Math" w:hAnsi="Cambria Math" w:cs="Calibri"/>
            <w:szCs w:val="24"/>
          </w:rPr>
          <m:t>∠D</m:t>
        </m:r>
      </m:oMath>
      <w:r>
        <w:rPr>
          <w:rFonts w:cs="Calibri"/>
          <w:sz w:val="24"/>
          <w:szCs w:val="24"/>
        </w:rPr>
        <w:t xml:space="preserve"> that is 6 cm from</w:t>
      </w:r>
      <w:r w:rsidR="005314CA">
        <w:rPr>
          <w:rFonts w:cs="Calibri"/>
          <w:sz w:val="24"/>
          <w:szCs w:val="24"/>
        </w:rPr>
        <w:t xml:space="preserve"> </w:t>
      </w:r>
      <m:oMath>
        <m:r>
          <w:rPr>
            <w:rFonts w:ascii="Cambria Math" w:hAnsi="Cambria Math" w:cs="Calibri"/>
            <w:szCs w:val="24"/>
          </w:rPr>
          <m:t>∠D</m:t>
        </m:r>
      </m:oMath>
      <w:r>
        <w:rPr>
          <w:rFonts w:cs="Calibri"/>
          <w:sz w:val="24"/>
          <w:szCs w:val="24"/>
        </w:rPr>
        <w:t xml:space="preserve">. Label this point </w:t>
      </w:r>
      <w:r w:rsidRPr="00C81BED">
        <w:rPr>
          <w:rFonts w:cs="Calibri"/>
          <w:i/>
          <w:sz w:val="24"/>
          <w:szCs w:val="24"/>
        </w:rPr>
        <w:t>E</w:t>
      </w:r>
      <w:r>
        <w:rPr>
          <w:rFonts w:cs="Calibri"/>
          <w:sz w:val="24"/>
          <w:szCs w:val="24"/>
        </w:rPr>
        <w:t>. Mark a point on the other ray that is 8 cm from</w:t>
      </w:r>
      <w:r w:rsidR="005314CA">
        <w:rPr>
          <w:rFonts w:cs="Calibri"/>
          <w:sz w:val="24"/>
          <w:szCs w:val="24"/>
        </w:rPr>
        <w:t xml:space="preserve"> </w:t>
      </w:r>
      <m:oMath>
        <m:r>
          <w:rPr>
            <w:rFonts w:ascii="Cambria Math" w:hAnsi="Cambria Math" w:cs="Calibri"/>
            <w:szCs w:val="24"/>
          </w:rPr>
          <m:t>∠D</m:t>
        </m:r>
      </m:oMath>
      <w:r>
        <w:rPr>
          <w:rFonts w:cs="Calibri"/>
          <w:sz w:val="24"/>
          <w:szCs w:val="24"/>
        </w:rPr>
        <w:t xml:space="preserve">. Label this point </w:t>
      </w:r>
      <w:r w:rsidRPr="00C81BED">
        <w:rPr>
          <w:rFonts w:cs="Calibri"/>
          <w:i/>
          <w:sz w:val="24"/>
          <w:szCs w:val="24"/>
        </w:rPr>
        <w:t>F</w:t>
      </w:r>
      <w:r>
        <w:rPr>
          <w:rFonts w:cs="Calibri"/>
          <w:sz w:val="24"/>
          <w:szCs w:val="24"/>
        </w:rPr>
        <w:t>.</w:t>
      </w:r>
    </w:p>
    <w:p w14:paraId="0A4BC202" w14:textId="77777777" w:rsidR="00C81BED" w:rsidRPr="00C81BED" w:rsidRDefault="00C81BED" w:rsidP="00107E7D">
      <w:pPr>
        <w:pStyle w:val="ListParagraph"/>
        <w:numPr>
          <w:ilvl w:val="0"/>
          <w:numId w:val="13"/>
        </w:numPr>
        <w:spacing w:after="0"/>
        <w:ind w:left="540" w:hanging="540"/>
        <w:rPr>
          <w:sz w:val="24"/>
          <w:szCs w:val="24"/>
        </w:rPr>
      </w:pPr>
      <w:r>
        <w:rPr>
          <w:rFonts w:cs="Calibri"/>
          <w:sz w:val="24"/>
          <w:szCs w:val="24"/>
        </w:rPr>
        <w:t xml:space="preserve">Compute </w:t>
      </w:r>
      <m:oMath>
        <m:f>
          <m:fPr>
            <m:ctrlPr>
              <w:rPr>
                <w:rFonts w:ascii="Cambria Math" w:hAnsi="Cambria Math" w:cs="Calibri"/>
                <w:i/>
                <w:sz w:val="26"/>
                <w:szCs w:val="26"/>
              </w:rPr>
            </m:ctrlPr>
          </m:fPr>
          <m:num>
            <m:r>
              <w:rPr>
                <w:rFonts w:ascii="Cambria Math" w:hAnsi="Cambria Math" w:cs="Calibri"/>
                <w:sz w:val="26"/>
                <w:szCs w:val="26"/>
              </w:rPr>
              <m:t>AB</m:t>
            </m:r>
          </m:num>
          <m:den>
            <m:r>
              <w:rPr>
                <w:rFonts w:ascii="Cambria Math" w:hAnsi="Cambria Math" w:cs="Calibri"/>
                <w:sz w:val="26"/>
                <w:szCs w:val="26"/>
              </w:rPr>
              <m:t>DE</m:t>
            </m:r>
          </m:den>
        </m:f>
      </m:oMath>
      <w:r>
        <w:rPr>
          <w:rFonts w:cs="Calibri"/>
          <w:sz w:val="24"/>
          <w:szCs w:val="24"/>
        </w:rPr>
        <w:t xml:space="preserve"> and  </w:t>
      </w:r>
      <m:oMath>
        <m:f>
          <m:fPr>
            <m:ctrlPr>
              <w:rPr>
                <w:rFonts w:ascii="Cambria Math" w:hAnsi="Cambria Math" w:cs="Calibri"/>
                <w:i/>
                <w:sz w:val="26"/>
                <w:szCs w:val="26"/>
              </w:rPr>
            </m:ctrlPr>
          </m:fPr>
          <m:num>
            <m:r>
              <w:rPr>
                <w:rFonts w:ascii="Cambria Math" w:hAnsi="Cambria Math" w:cs="Calibri"/>
                <w:sz w:val="26"/>
                <w:szCs w:val="26"/>
              </w:rPr>
              <m:t>AC</m:t>
            </m:r>
          </m:num>
          <m:den>
            <m:r>
              <w:rPr>
                <w:rFonts w:ascii="Cambria Math" w:hAnsi="Cambria Math" w:cs="Calibri"/>
                <w:sz w:val="26"/>
                <w:szCs w:val="26"/>
              </w:rPr>
              <m:t>DF</m:t>
            </m:r>
          </m:den>
        </m:f>
      </m:oMath>
      <w:r>
        <w:rPr>
          <w:rFonts w:cs="Calibri"/>
          <w:sz w:val="24"/>
          <w:szCs w:val="24"/>
        </w:rPr>
        <w:t xml:space="preserve"> . Are these two pairs of sides proportional?</w:t>
      </w:r>
    </w:p>
    <w:p w14:paraId="175E7436" w14:textId="77777777" w:rsidR="00C81BED" w:rsidRDefault="00C81BED" w:rsidP="00107E7D">
      <w:pPr>
        <w:spacing w:after="0"/>
        <w:ind w:left="540" w:hanging="540"/>
        <w:rPr>
          <w:sz w:val="24"/>
          <w:szCs w:val="24"/>
        </w:rPr>
      </w:pPr>
    </w:p>
    <w:p w14:paraId="1D9CF8E9" w14:textId="77777777" w:rsidR="00C81BED" w:rsidRDefault="00C81BED" w:rsidP="00107E7D">
      <w:pPr>
        <w:spacing w:after="0"/>
        <w:ind w:left="540" w:hanging="540"/>
        <w:rPr>
          <w:sz w:val="24"/>
          <w:szCs w:val="24"/>
        </w:rPr>
      </w:pPr>
    </w:p>
    <w:p w14:paraId="2A05CC73" w14:textId="77777777" w:rsidR="00C81BED" w:rsidRDefault="00C81BED" w:rsidP="00107E7D">
      <w:pPr>
        <w:pStyle w:val="ListParagraph"/>
        <w:numPr>
          <w:ilvl w:val="0"/>
          <w:numId w:val="13"/>
        </w:numPr>
        <w:spacing w:after="0"/>
        <w:ind w:left="540" w:hanging="540"/>
        <w:rPr>
          <w:sz w:val="24"/>
          <w:szCs w:val="24"/>
        </w:rPr>
      </w:pPr>
      <w:r>
        <w:rPr>
          <w:sz w:val="24"/>
          <w:szCs w:val="24"/>
        </w:rPr>
        <w:t xml:space="preserve">Draw </w:t>
      </w:r>
      <m:oMath>
        <m:acc>
          <m:accPr>
            <m:chr m:val="̅"/>
            <m:ctrlPr>
              <w:rPr>
                <w:rFonts w:ascii="Cambria Math" w:hAnsi="Cambria Math"/>
                <w:i/>
                <w:sz w:val="24"/>
                <w:szCs w:val="24"/>
              </w:rPr>
            </m:ctrlPr>
          </m:accPr>
          <m:e>
            <m:r>
              <w:rPr>
                <w:rFonts w:ascii="Cambria Math" w:hAnsi="Cambria Math"/>
                <w:sz w:val="24"/>
                <w:szCs w:val="24"/>
              </w:rPr>
              <m:t>BC</m:t>
            </m:r>
          </m:e>
        </m:acc>
      </m:oMath>
      <w:r>
        <w:rPr>
          <w:sz w:val="24"/>
          <w:szCs w:val="24"/>
        </w:rPr>
        <w:t xml:space="preserve"> and  </w:t>
      </w:r>
      <m:oMath>
        <m:acc>
          <m:accPr>
            <m:chr m:val="̅"/>
            <m:ctrlPr>
              <w:rPr>
                <w:rFonts w:ascii="Cambria Math" w:hAnsi="Cambria Math"/>
                <w:i/>
                <w:sz w:val="24"/>
                <w:szCs w:val="24"/>
              </w:rPr>
            </m:ctrlPr>
          </m:accPr>
          <m:e>
            <m:r>
              <w:rPr>
                <w:rFonts w:ascii="Cambria Math" w:hAnsi="Cambria Math"/>
                <w:sz w:val="24"/>
                <w:szCs w:val="24"/>
              </w:rPr>
              <m:t>EF</m:t>
            </m:r>
          </m:e>
        </m:acc>
      </m:oMath>
      <w:r>
        <w:rPr>
          <w:sz w:val="24"/>
          <w:szCs w:val="24"/>
        </w:rPr>
        <w:t>. Measure the other angles of the triangles. Are the triangles similar? Explain.</w:t>
      </w:r>
    </w:p>
    <w:p w14:paraId="3B812E65" w14:textId="77777777" w:rsidR="00C81BED" w:rsidRDefault="00C81BED" w:rsidP="00107E7D">
      <w:pPr>
        <w:pStyle w:val="ListParagraph"/>
        <w:ind w:left="540" w:hanging="540"/>
        <w:rPr>
          <w:sz w:val="24"/>
          <w:szCs w:val="24"/>
        </w:rPr>
      </w:pPr>
    </w:p>
    <w:p w14:paraId="65DDB1A1" w14:textId="77777777" w:rsidR="00C81BED" w:rsidRPr="00C81BED" w:rsidRDefault="00C81BED" w:rsidP="00107E7D">
      <w:pPr>
        <w:pStyle w:val="ListParagraph"/>
        <w:ind w:left="540" w:hanging="540"/>
        <w:rPr>
          <w:sz w:val="24"/>
          <w:szCs w:val="24"/>
        </w:rPr>
      </w:pPr>
    </w:p>
    <w:p w14:paraId="04F45EA2" w14:textId="77777777" w:rsidR="00C81BED" w:rsidRPr="00C81BED" w:rsidRDefault="00C81BED" w:rsidP="00107E7D">
      <w:pPr>
        <w:pStyle w:val="ListParagraph"/>
        <w:numPr>
          <w:ilvl w:val="0"/>
          <w:numId w:val="13"/>
        </w:numPr>
        <w:spacing w:after="0"/>
        <w:ind w:left="540" w:hanging="540"/>
        <w:rPr>
          <w:sz w:val="24"/>
          <w:szCs w:val="24"/>
        </w:rPr>
      </w:pPr>
      <w:r>
        <w:rPr>
          <w:sz w:val="24"/>
          <w:szCs w:val="24"/>
        </w:rPr>
        <w:t>Write a conjecture about two triangles with two pairs of proportional sides and congruent included angles.</w:t>
      </w:r>
    </w:p>
    <w:p w14:paraId="2DDF2AF8" w14:textId="77777777" w:rsidR="00166FEE" w:rsidRPr="00166FEE" w:rsidRDefault="00166FEE" w:rsidP="00166FEE"/>
    <w:p w14:paraId="658035D2" w14:textId="77777777" w:rsidR="00166FEE" w:rsidRDefault="00166FEE">
      <w:pPr>
        <w:rPr>
          <w:rFonts w:ascii="Calibri" w:hAnsi="Calibri" w:cs="Calibri"/>
          <w:sz w:val="24"/>
          <w:szCs w:val="24"/>
        </w:rPr>
      </w:pPr>
      <w:r>
        <w:rPr>
          <w:rFonts w:ascii="Calibri" w:hAnsi="Calibri" w:cs="Calibri"/>
          <w:sz w:val="24"/>
          <w:szCs w:val="24"/>
        </w:rPr>
        <w:br w:type="page"/>
      </w:r>
    </w:p>
    <w:p w14:paraId="029DAF4E" w14:textId="65F81CB9" w:rsidR="00166FEE" w:rsidRPr="00016D0F" w:rsidRDefault="00166FEE" w:rsidP="00016D0F">
      <w:pPr>
        <w:jc w:val="center"/>
        <w:rPr>
          <w:b/>
        </w:rPr>
      </w:pPr>
      <w:r w:rsidRPr="00016D0F">
        <w:rPr>
          <w:b/>
          <w:sz w:val="32"/>
        </w:rPr>
        <w:t xml:space="preserve">Triangles </w:t>
      </w:r>
      <w:r w:rsidR="00DA75C2" w:rsidRPr="00016D0F">
        <w:rPr>
          <w:b/>
          <w:sz w:val="32"/>
        </w:rPr>
        <w:t>f</w:t>
      </w:r>
      <w:r w:rsidRPr="00016D0F">
        <w:rPr>
          <w:b/>
          <w:sz w:val="32"/>
        </w:rPr>
        <w:t>rom Midpoints</w:t>
      </w:r>
    </w:p>
    <w:p w14:paraId="765AFA08" w14:textId="77777777" w:rsidR="00166FEE" w:rsidRPr="007D5C82" w:rsidRDefault="00166FEE" w:rsidP="00016D0F">
      <w:pPr>
        <w:tabs>
          <w:tab w:val="left" w:pos="720"/>
          <w:tab w:val="left" w:pos="5580"/>
          <w:tab w:val="left" w:pos="5760"/>
          <w:tab w:val="left" w:pos="9360"/>
        </w:tabs>
        <w:spacing w:after="240" w:line="240" w:lineRule="auto"/>
        <w:rPr>
          <w:b/>
          <w:bCs/>
          <w:sz w:val="24"/>
          <w:szCs w:val="24"/>
          <w:u w:val="single"/>
        </w:rPr>
      </w:pPr>
      <w:r w:rsidRPr="007D5C82">
        <w:rPr>
          <w:b/>
          <w:bCs/>
          <w:sz w:val="24"/>
          <w:szCs w:val="24"/>
        </w:rPr>
        <w:t xml:space="preserve">Name </w:t>
      </w:r>
      <w:r w:rsidR="00C81BED" w:rsidRPr="00016D0F">
        <w:rPr>
          <w:b/>
          <w:bCs/>
          <w:sz w:val="24"/>
          <w:szCs w:val="24"/>
        </w:rPr>
        <w:t>____________________________________</w:t>
      </w:r>
      <w:r w:rsidR="00C81BED" w:rsidRPr="00016D0F">
        <w:rPr>
          <w:b/>
          <w:bCs/>
          <w:sz w:val="24"/>
          <w:szCs w:val="24"/>
        </w:rPr>
        <w:tab/>
      </w:r>
      <w:r w:rsidRPr="007D5C82">
        <w:rPr>
          <w:b/>
          <w:bCs/>
          <w:sz w:val="24"/>
          <w:szCs w:val="24"/>
        </w:rPr>
        <w:t xml:space="preserve">Date </w:t>
      </w:r>
      <w:r w:rsidRPr="007D5C82">
        <w:rPr>
          <w:b/>
          <w:bCs/>
          <w:sz w:val="24"/>
          <w:szCs w:val="24"/>
          <w:u w:val="single"/>
        </w:rPr>
        <w:tab/>
      </w:r>
    </w:p>
    <w:p w14:paraId="1B36F5AE" w14:textId="77777777" w:rsidR="00C81BED" w:rsidRPr="00C81BED" w:rsidRDefault="00C81BED" w:rsidP="00016D0F">
      <w:pPr>
        <w:spacing w:after="240" w:line="240" w:lineRule="auto"/>
        <w:rPr>
          <w:sz w:val="24"/>
          <w:szCs w:val="24"/>
        </w:rPr>
      </w:pPr>
      <w:r w:rsidRPr="00C81BED">
        <w:rPr>
          <w:sz w:val="24"/>
          <w:szCs w:val="24"/>
        </w:rPr>
        <w:t>Complete the following tasks and questions, using a dynamic geometry software package or paper, straightedge, and compass:</w:t>
      </w:r>
    </w:p>
    <w:p w14:paraId="267BC67D" w14:textId="1F517E72" w:rsidR="00C81BED" w:rsidRPr="00C81BED" w:rsidRDefault="00C81BED" w:rsidP="00C81BED">
      <w:pPr>
        <w:pStyle w:val="NumberedPara"/>
        <w:numPr>
          <w:ilvl w:val="0"/>
          <w:numId w:val="14"/>
        </w:numPr>
        <w:tabs>
          <w:tab w:val="clear" w:pos="720"/>
          <w:tab w:val="num" w:pos="540"/>
        </w:tabs>
        <w:spacing w:before="60" w:after="0"/>
        <w:ind w:left="540" w:hanging="540"/>
        <w:rPr>
          <w:rFonts w:asciiTheme="minorHAnsi" w:hAnsiTheme="minorHAnsi"/>
          <w:szCs w:val="24"/>
        </w:rPr>
      </w:pPr>
      <w:r w:rsidRPr="00C81BED">
        <w:rPr>
          <w:rFonts w:asciiTheme="minorHAnsi" w:hAnsiTheme="minorHAnsi"/>
          <w:szCs w:val="24"/>
        </w:rPr>
        <w:t>Construct triangle</w:t>
      </w:r>
      <w:r w:rsidR="005314CA">
        <w:rPr>
          <w:rFonts w:asciiTheme="minorHAnsi" w:hAnsiTheme="minorHAnsi" w:cs="Calibri"/>
          <w:szCs w:val="24"/>
        </w:rPr>
        <w:t xml:space="preserve"> </w:t>
      </w:r>
      <m:oMath>
        <m:r>
          <w:rPr>
            <w:rFonts w:ascii="Cambria Math" w:hAnsi="Cambria Math" w:cs="Calibri"/>
            <w:szCs w:val="24"/>
          </w:rPr>
          <m:t>∆ABC</m:t>
        </m:r>
      </m:oMath>
      <w:r w:rsidRPr="00C81BED">
        <w:rPr>
          <w:rFonts w:asciiTheme="minorHAnsi" w:hAnsiTheme="minorHAnsi"/>
          <w:szCs w:val="24"/>
        </w:rPr>
        <w:t xml:space="preserve">, and label the vertices </w:t>
      </w:r>
      <w:r w:rsidRPr="00C81BED">
        <w:rPr>
          <w:rFonts w:asciiTheme="minorHAnsi" w:hAnsiTheme="minorHAnsi"/>
          <w:i/>
          <w:szCs w:val="24"/>
        </w:rPr>
        <w:t>A</w:t>
      </w:r>
      <w:r w:rsidRPr="00C81BED">
        <w:rPr>
          <w:rFonts w:asciiTheme="minorHAnsi" w:hAnsiTheme="minorHAnsi"/>
          <w:szCs w:val="24"/>
        </w:rPr>
        <w:t xml:space="preserve">, </w:t>
      </w:r>
      <w:r w:rsidRPr="00C81BED">
        <w:rPr>
          <w:rFonts w:asciiTheme="minorHAnsi" w:hAnsiTheme="minorHAnsi"/>
          <w:i/>
          <w:szCs w:val="24"/>
        </w:rPr>
        <w:t>B</w:t>
      </w:r>
      <w:r w:rsidRPr="00C81BED">
        <w:rPr>
          <w:rFonts w:asciiTheme="minorHAnsi" w:hAnsiTheme="minorHAnsi"/>
          <w:szCs w:val="24"/>
        </w:rPr>
        <w:t xml:space="preserve">, and </w:t>
      </w:r>
      <w:r w:rsidRPr="00C81BED">
        <w:rPr>
          <w:rFonts w:asciiTheme="minorHAnsi" w:hAnsiTheme="minorHAnsi"/>
          <w:i/>
          <w:szCs w:val="24"/>
        </w:rPr>
        <w:t>C</w:t>
      </w:r>
      <w:r w:rsidRPr="00C81BED">
        <w:rPr>
          <w:rFonts w:asciiTheme="minorHAnsi" w:hAnsiTheme="minorHAnsi"/>
          <w:szCs w:val="24"/>
        </w:rPr>
        <w:t>.</w:t>
      </w:r>
    </w:p>
    <w:p w14:paraId="757A7EAD" w14:textId="0E136D1A" w:rsidR="00C81BED" w:rsidRPr="00C81BED" w:rsidRDefault="00C81BED" w:rsidP="00C81BED">
      <w:pPr>
        <w:pStyle w:val="NumberedPara"/>
        <w:numPr>
          <w:ilvl w:val="0"/>
          <w:numId w:val="14"/>
        </w:numPr>
        <w:tabs>
          <w:tab w:val="clear" w:pos="720"/>
          <w:tab w:val="num" w:pos="540"/>
        </w:tabs>
        <w:spacing w:before="60" w:after="0"/>
        <w:ind w:left="540" w:hanging="540"/>
        <w:rPr>
          <w:rFonts w:asciiTheme="minorHAnsi" w:hAnsiTheme="minorHAnsi"/>
          <w:szCs w:val="24"/>
        </w:rPr>
      </w:pPr>
      <w:r w:rsidRPr="00C81BED">
        <w:rPr>
          <w:rFonts w:asciiTheme="minorHAnsi" w:hAnsiTheme="minorHAnsi"/>
          <w:szCs w:val="24"/>
        </w:rPr>
        <w:t>Construct the midpoint of each segment. Label the midpoint of segment</w:t>
      </w:r>
      <m:oMath>
        <m:r>
          <w:rPr>
            <w:rFonts w:ascii="Cambria Math" w:hAnsi="Cambria Math"/>
            <w:szCs w:val="24"/>
          </w:rPr>
          <m:t xml:space="preserve"> </m:t>
        </m:r>
        <m:acc>
          <m:accPr>
            <m:chr m:val="̅"/>
            <m:ctrlPr>
              <w:rPr>
                <w:rFonts w:ascii="Cambria Math" w:hAnsi="Cambria Math"/>
                <w:i/>
                <w:szCs w:val="24"/>
              </w:rPr>
            </m:ctrlPr>
          </m:accPr>
          <m:e>
            <m:r>
              <w:rPr>
                <w:rFonts w:ascii="Cambria Math" w:hAnsi="Cambria Math"/>
                <w:szCs w:val="24"/>
              </w:rPr>
              <m:t>AC</m:t>
            </m:r>
          </m:e>
        </m:acc>
      </m:oMath>
      <w:r w:rsidRPr="00C81BED">
        <w:rPr>
          <w:rFonts w:asciiTheme="minorHAnsi" w:hAnsiTheme="minorHAnsi"/>
          <w:szCs w:val="24"/>
        </w:rPr>
        <w:t xml:space="preserve">, </w:t>
      </w:r>
      <w:r>
        <w:rPr>
          <w:rFonts w:asciiTheme="minorHAnsi" w:hAnsiTheme="minorHAnsi"/>
          <w:szCs w:val="24"/>
        </w:rPr>
        <w:t xml:space="preserve">point </w:t>
      </w:r>
      <w:r w:rsidRPr="00C81BED">
        <w:rPr>
          <w:rFonts w:asciiTheme="minorHAnsi" w:hAnsiTheme="minorHAnsi"/>
          <w:i/>
          <w:szCs w:val="24"/>
        </w:rPr>
        <w:t>F</w:t>
      </w:r>
      <w:r w:rsidRPr="00C81BED">
        <w:rPr>
          <w:rFonts w:asciiTheme="minorHAnsi" w:hAnsiTheme="minorHAnsi"/>
          <w:szCs w:val="24"/>
        </w:rPr>
        <w:t>. Label the midpoint of</w:t>
      </w:r>
      <m:oMath>
        <m:r>
          <w:rPr>
            <w:rFonts w:ascii="Cambria Math" w:hAnsi="Cambria Math"/>
            <w:szCs w:val="24"/>
          </w:rPr>
          <m:t xml:space="preserve"> </m:t>
        </m:r>
        <m:acc>
          <m:accPr>
            <m:chr m:val="̅"/>
            <m:ctrlPr>
              <w:rPr>
                <w:rFonts w:ascii="Cambria Math" w:hAnsi="Cambria Math"/>
                <w:i/>
                <w:szCs w:val="24"/>
              </w:rPr>
            </m:ctrlPr>
          </m:accPr>
          <m:e>
            <m:r>
              <w:rPr>
                <w:rFonts w:ascii="Cambria Math" w:hAnsi="Cambria Math"/>
                <w:szCs w:val="24"/>
              </w:rPr>
              <m:t>CB</m:t>
            </m:r>
          </m:e>
        </m:acc>
      </m:oMath>
      <w:r w:rsidRPr="00C81BED">
        <w:rPr>
          <w:rFonts w:asciiTheme="minorHAnsi" w:hAnsiTheme="minorHAnsi"/>
          <w:szCs w:val="24"/>
        </w:rPr>
        <w:t xml:space="preserve">, </w:t>
      </w:r>
      <w:r>
        <w:rPr>
          <w:rFonts w:asciiTheme="minorHAnsi" w:hAnsiTheme="minorHAnsi"/>
          <w:szCs w:val="24"/>
        </w:rPr>
        <w:t xml:space="preserve">point </w:t>
      </w:r>
      <w:r w:rsidRPr="00C81BED">
        <w:rPr>
          <w:rFonts w:asciiTheme="minorHAnsi" w:hAnsiTheme="minorHAnsi"/>
          <w:i/>
          <w:szCs w:val="24"/>
        </w:rPr>
        <w:t>D</w:t>
      </w:r>
      <w:r w:rsidRPr="00C81BED">
        <w:rPr>
          <w:rFonts w:asciiTheme="minorHAnsi" w:hAnsiTheme="minorHAnsi"/>
          <w:szCs w:val="24"/>
        </w:rPr>
        <w:t>. Label the midpoint of</w:t>
      </w:r>
      <w:r w:rsidR="005314CA">
        <w:rPr>
          <w:rFonts w:asciiTheme="minorHAnsi" w:hAnsiTheme="minorHAnsi"/>
          <w:szCs w:val="24"/>
        </w:rPr>
        <w:t xml:space="preserve"> </w:t>
      </w:r>
      <m:oMath>
        <m:acc>
          <m:accPr>
            <m:chr m:val="̅"/>
            <m:ctrlPr>
              <w:rPr>
                <w:rFonts w:ascii="Cambria Math" w:hAnsi="Cambria Math"/>
                <w:i/>
                <w:szCs w:val="24"/>
              </w:rPr>
            </m:ctrlPr>
          </m:accPr>
          <m:e>
            <m:r>
              <w:rPr>
                <w:rFonts w:ascii="Cambria Math" w:hAnsi="Cambria Math"/>
                <w:szCs w:val="24"/>
              </w:rPr>
              <m:t>AB</m:t>
            </m:r>
          </m:e>
        </m:acc>
      </m:oMath>
      <w:r w:rsidRPr="00C81BED">
        <w:rPr>
          <w:rFonts w:asciiTheme="minorHAnsi" w:hAnsiTheme="minorHAnsi"/>
          <w:szCs w:val="24"/>
        </w:rPr>
        <w:t xml:space="preserve">, </w:t>
      </w:r>
      <w:r>
        <w:rPr>
          <w:rFonts w:asciiTheme="minorHAnsi" w:hAnsiTheme="minorHAnsi"/>
          <w:szCs w:val="24"/>
        </w:rPr>
        <w:t xml:space="preserve">point </w:t>
      </w:r>
      <w:r w:rsidRPr="00C81BED">
        <w:rPr>
          <w:rFonts w:asciiTheme="minorHAnsi" w:hAnsiTheme="minorHAnsi"/>
          <w:i/>
          <w:szCs w:val="24"/>
        </w:rPr>
        <w:t>E</w:t>
      </w:r>
      <w:r w:rsidRPr="00C81BED">
        <w:rPr>
          <w:rFonts w:asciiTheme="minorHAnsi" w:hAnsiTheme="minorHAnsi"/>
          <w:szCs w:val="24"/>
        </w:rPr>
        <w:t>.</w:t>
      </w:r>
    </w:p>
    <w:p w14:paraId="775AA7CF" w14:textId="288C5AA2" w:rsidR="00C81BED" w:rsidRPr="00C81BED" w:rsidRDefault="00C81BED" w:rsidP="00C81BED">
      <w:pPr>
        <w:pStyle w:val="NumberedPara"/>
        <w:numPr>
          <w:ilvl w:val="0"/>
          <w:numId w:val="14"/>
        </w:numPr>
        <w:spacing w:before="60" w:after="0"/>
        <w:ind w:left="540" w:hanging="540"/>
        <w:rPr>
          <w:rFonts w:asciiTheme="minorHAnsi" w:hAnsiTheme="minorHAnsi"/>
          <w:szCs w:val="24"/>
        </w:rPr>
      </w:pPr>
      <w:r w:rsidRPr="00C81BED">
        <w:rPr>
          <w:rFonts w:asciiTheme="minorHAnsi" w:hAnsiTheme="minorHAnsi"/>
          <w:szCs w:val="24"/>
        </w:rPr>
        <w:t>Draw triangle</w:t>
      </w:r>
      <w:r w:rsidR="005314CA">
        <w:rPr>
          <w:rFonts w:asciiTheme="minorHAnsi" w:hAnsiTheme="minorHAnsi" w:cs="Calibri"/>
          <w:szCs w:val="24"/>
        </w:rPr>
        <w:t xml:space="preserve"> </w:t>
      </w:r>
      <m:oMath>
        <m:r>
          <w:rPr>
            <w:rFonts w:ascii="Cambria Math" w:hAnsi="Cambria Math" w:cs="Calibri"/>
            <w:szCs w:val="24"/>
          </w:rPr>
          <m:t>∆DEF</m:t>
        </m:r>
      </m:oMath>
      <w:r w:rsidRPr="00C81BED">
        <w:rPr>
          <w:rFonts w:asciiTheme="minorHAnsi" w:hAnsiTheme="minorHAnsi"/>
          <w:szCs w:val="24"/>
        </w:rPr>
        <w:t>.</w:t>
      </w:r>
    </w:p>
    <w:p w14:paraId="6BE49EDE" w14:textId="585E223E" w:rsidR="00C81BED" w:rsidRPr="00C81BED" w:rsidRDefault="00C81BED" w:rsidP="00C81BED">
      <w:pPr>
        <w:pStyle w:val="NumberedPara"/>
        <w:numPr>
          <w:ilvl w:val="0"/>
          <w:numId w:val="14"/>
        </w:numPr>
        <w:spacing w:before="60" w:after="0"/>
        <w:ind w:left="540" w:hanging="540"/>
        <w:rPr>
          <w:rFonts w:asciiTheme="minorHAnsi" w:hAnsiTheme="minorHAnsi"/>
          <w:szCs w:val="24"/>
        </w:rPr>
      </w:pPr>
      <w:r w:rsidRPr="00C81BED">
        <w:rPr>
          <w:rFonts w:asciiTheme="minorHAnsi" w:hAnsiTheme="minorHAnsi"/>
          <w:szCs w:val="24"/>
        </w:rPr>
        <w:t xml:space="preserve">Measure each of the six angles of the triangles </w:t>
      </w:r>
      <m:oMath>
        <m:r>
          <w:rPr>
            <w:rFonts w:ascii="Cambria Math" w:hAnsi="Cambria Math" w:cs="Calibri"/>
            <w:szCs w:val="24"/>
          </w:rPr>
          <m:t>∆ABC</m:t>
        </m:r>
      </m:oMath>
      <w:r w:rsidRPr="00C81BED">
        <w:rPr>
          <w:rFonts w:asciiTheme="minorHAnsi" w:hAnsiTheme="minorHAnsi"/>
          <w:szCs w:val="24"/>
        </w:rPr>
        <w:t xml:space="preserve"> and</w:t>
      </w:r>
      <w:r w:rsidR="005314CA">
        <w:rPr>
          <w:rFonts w:asciiTheme="minorHAnsi" w:hAnsiTheme="minorHAnsi"/>
          <w:szCs w:val="24"/>
        </w:rPr>
        <w:t xml:space="preserve"> </w:t>
      </w:r>
      <m:oMath>
        <m:r>
          <w:rPr>
            <w:rFonts w:ascii="Cambria Math" w:hAnsi="Cambria Math" w:cs="Calibri"/>
            <w:szCs w:val="24"/>
          </w:rPr>
          <m:t>∆DEF</m:t>
        </m:r>
      </m:oMath>
      <w:r w:rsidRPr="00C81BED">
        <w:rPr>
          <w:rFonts w:asciiTheme="minorHAnsi" w:hAnsiTheme="minorHAnsi"/>
          <w:szCs w:val="24"/>
        </w:rPr>
        <w:t>, and record the angle measures here.</w:t>
      </w:r>
    </w:p>
    <w:p w14:paraId="3CAF8F6D" w14:textId="77777777" w:rsidR="00C81BED" w:rsidRPr="00C81BED" w:rsidRDefault="00C81BED" w:rsidP="00C81BED">
      <w:pPr>
        <w:spacing w:after="0"/>
        <w:ind w:left="540" w:hanging="540"/>
        <w:rPr>
          <w:sz w:val="24"/>
          <w:szCs w:val="24"/>
        </w:rPr>
      </w:pPr>
    </w:p>
    <w:p w14:paraId="361E2E47" w14:textId="7DFE7F3C" w:rsidR="00C81BED" w:rsidRPr="00C81BED" w:rsidRDefault="00C81BED" w:rsidP="00C81BED">
      <w:pPr>
        <w:pStyle w:val="NumberedPara"/>
        <w:numPr>
          <w:ilvl w:val="0"/>
          <w:numId w:val="14"/>
        </w:numPr>
        <w:spacing w:after="0"/>
        <w:ind w:left="540" w:hanging="540"/>
        <w:rPr>
          <w:rFonts w:asciiTheme="minorHAnsi" w:hAnsiTheme="minorHAnsi"/>
          <w:szCs w:val="24"/>
        </w:rPr>
      </w:pPr>
      <w:r w:rsidRPr="00C81BED">
        <w:rPr>
          <w:rFonts w:asciiTheme="minorHAnsi" w:hAnsiTheme="minorHAnsi"/>
          <w:szCs w:val="24"/>
        </w:rPr>
        <w:t xml:space="preserve">What do you notice? Can you show that triangles </w:t>
      </w:r>
      <m:oMath>
        <m:r>
          <w:rPr>
            <w:rFonts w:ascii="Cambria Math" w:hAnsi="Cambria Math" w:cs="Calibri"/>
            <w:szCs w:val="24"/>
          </w:rPr>
          <m:t>∆ABC</m:t>
        </m:r>
      </m:oMath>
      <w:r w:rsidRPr="00C81BED">
        <w:rPr>
          <w:rFonts w:asciiTheme="minorHAnsi" w:hAnsiTheme="minorHAnsi"/>
          <w:szCs w:val="24"/>
        </w:rPr>
        <w:t xml:space="preserve"> and </w:t>
      </w:r>
      <m:oMath>
        <m:r>
          <w:rPr>
            <w:rFonts w:ascii="Cambria Math" w:hAnsi="Cambria Math" w:cs="Calibri"/>
            <w:szCs w:val="24"/>
          </w:rPr>
          <m:t>∆DEF</m:t>
        </m:r>
      </m:oMath>
      <w:r w:rsidRPr="00C81BED">
        <w:rPr>
          <w:rFonts w:asciiTheme="minorHAnsi" w:hAnsiTheme="minorHAnsi"/>
          <w:szCs w:val="24"/>
        </w:rPr>
        <w:t xml:space="preserve"> are similar? If not, what triangles can you show are similar? Explain the process for planning your proof.</w:t>
      </w:r>
    </w:p>
    <w:p w14:paraId="3EE21FED" w14:textId="77777777" w:rsidR="00C81BED" w:rsidRPr="00C81BED" w:rsidRDefault="00C81BED" w:rsidP="00C81BED">
      <w:pPr>
        <w:spacing w:after="0"/>
        <w:ind w:left="540" w:hanging="540"/>
        <w:rPr>
          <w:sz w:val="24"/>
          <w:szCs w:val="24"/>
        </w:rPr>
      </w:pPr>
    </w:p>
    <w:p w14:paraId="03EFA18A" w14:textId="77777777" w:rsidR="00C81BED" w:rsidRDefault="00C81BED" w:rsidP="00C81BED">
      <w:pPr>
        <w:spacing w:after="0"/>
        <w:ind w:left="540" w:hanging="540"/>
        <w:rPr>
          <w:sz w:val="24"/>
          <w:szCs w:val="24"/>
        </w:rPr>
      </w:pPr>
    </w:p>
    <w:p w14:paraId="1B14E7D4" w14:textId="77777777" w:rsidR="00C81BED" w:rsidRPr="00C81BED" w:rsidRDefault="00C81BED" w:rsidP="00C81BED">
      <w:pPr>
        <w:pStyle w:val="NumberedPara"/>
        <w:numPr>
          <w:ilvl w:val="0"/>
          <w:numId w:val="14"/>
        </w:numPr>
        <w:spacing w:after="0"/>
        <w:ind w:left="540" w:hanging="540"/>
        <w:rPr>
          <w:rFonts w:asciiTheme="minorHAnsi" w:hAnsiTheme="minorHAnsi"/>
          <w:szCs w:val="24"/>
        </w:rPr>
      </w:pPr>
      <w:r w:rsidRPr="00C81BED">
        <w:rPr>
          <w:rFonts w:asciiTheme="minorHAnsi" w:hAnsiTheme="minorHAnsi"/>
          <w:szCs w:val="24"/>
        </w:rPr>
        <w:t>What postulates or theorems would you use to show that your triangles are similar?</w:t>
      </w:r>
    </w:p>
    <w:p w14:paraId="0C0E6871" w14:textId="77777777" w:rsidR="00C81BED" w:rsidRDefault="00C81BED" w:rsidP="00C81BED">
      <w:pPr>
        <w:spacing w:after="0"/>
        <w:ind w:left="540" w:hanging="540"/>
        <w:rPr>
          <w:sz w:val="24"/>
          <w:szCs w:val="24"/>
        </w:rPr>
      </w:pPr>
    </w:p>
    <w:p w14:paraId="1FC961E9" w14:textId="77777777" w:rsidR="00C81BED" w:rsidRPr="00C81BED" w:rsidRDefault="00C81BED" w:rsidP="00C81BED">
      <w:pPr>
        <w:spacing w:after="0"/>
        <w:ind w:left="540" w:hanging="540"/>
        <w:rPr>
          <w:sz w:val="24"/>
          <w:szCs w:val="24"/>
        </w:rPr>
      </w:pPr>
    </w:p>
    <w:p w14:paraId="0BBDFD97" w14:textId="77777777" w:rsidR="00C81BED" w:rsidRPr="00C81BED" w:rsidRDefault="00C81BED" w:rsidP="00C81BED">
      <w:pPr>
        <w:pStyle w:val="NumberedPara"/>
        <w:numPr>
          <w:ilvl w:val="0"/>
          <w:numId w:val="14"/>
        </w:numPr>
        <w:spacing w:after="0"/>
        <w:ind w:left="540" w:hanging="540"/>
        <w:rPr>
          <w:rFonts w:asciiTheme="minorHAnsi" w:hAnsiTheme="minorHAnsi"/>
          <w:szCs w:val="24"/>
        </w:rPr>
      </w:pPr>
      <w:r w:rsidRPr="00C81BED">
        <w:rPr>
          <w:rFonts w:asciiTheme="minorHAnsi" w:hAnsiTheme="minorHAnsi"/>
          <w:szCs w:val="24"/>
        </w:rPr>
        <w:t>Write a simila</w:t>
      </w:r>
      <w:r>
        <w:rPr>
          <w:rFonts w:asciiTheme="minorHAnsi" w:hAnsiTheme="minorHAnsi"/>
          <w:szCs w:val="24"/>
        </w:rPr>
        <w:t>rity statement</w:t>
      </w:r>
      <w:r w:rsidRPr="00C81BED">
        <w:rPr>
          <w:rFonts w:asciiTheme="minorHAnsi" w:hAnsiTheme="minorHAnsi"/>
          <w:szCs w:val="24"/>
        </w:rPr>
        <w:t xml:space="preserve"> and list the corresponding angles and sides.</w:t>
      </w:r>
    </w:p>
    <w:p w14:paraId="12B64A72" w14:textId="77777777" w:rsidR="00C81BED" w:rsidRDefault="00C81BED" w:rsidP="00C81BED">
      <w:pPr>
        <w:spacing w:after="0"/>
        <w:ind w:left="540" w:hanging="540"/>
        <w:rPr>
          <w:sz w:val="24"/>
          <w:szCs w:val="24"/>
        </w:rPr>
      </w:pPr>
    </w:p>
    <w:p w14:paraId="7652C0EA" w14:textId="77777777" w:rsidR="00C81BED" w:rsidRPr="00C81BED" w:rsidRDefault="00C81BED" w:rsidP="00C81BED">
      <w:pPr>
        <w:spacing w:after="0"/>
        <w:ind w:left="540" w:hanging="540"/>
        <w:rPr>
          <w:sz w:val="24"/>
          <w:szCs w:val="24"/>
        </w:rPr>
      </w:pPr>
    </w:p>
    <w:p w14:paraId="5FBFD87A" w14:textId="77777777" w:rsidR="00C81BED" w:rsidRPr="00C81BED" w:rsidRDefault="00C81BED" w:rsidP="00C81BED">
      <w:pPr>
        <w:pStyle w:val="NumberedPara"/>
        <w:numPr>
          <w:ilvl w:val="0"/>
          <w:numId w:val="14"/>
        </w:numPr>
        <w:spacing w:after="0"/>
        <w:ind w:left="540" w:hanging="540"/>
        <w:rPr>
          <w:rFonts w:asciiTheme="minorHAnsi" w:hAnsiTheme="minorHAnsi"/>
          <w:szCs w:val="24"/>
        </w:rPr>
      </w:pPr>
      <w:r w:rsidRPr="00C81BED">
        <w:rPr>
          <w:rFonts w:asciiTheme="minorHAnsi" w:hAnsiTheme="minorHAnsi"/>
          <w:szCs w:val="24"/>
        </w:rPr>
        <w:t>Your drawing includes four small triangles. Find the length of each segment, and investigate the relationship among these triangles. (You may need to create the segments first.) Record your findings here.</w:t>
      </w:r>
    </w:p>
    <w:p w14:paraId="5DE0A9BE" w14:textId="77777777" w:rsidR="00C81BED" w:rsidRPr="00C81BED" w:rsidRDefault="00C81BED" w:rsidP="00C81BED">
      <w:pPr>
        <w:spacing w:after="0"/>
        <w:ind w:left="540" w:hanging="540"/>
        <w:rPr>
          <w:sz w:val="24"/>
          <w:szCs w:val="24"/>
        </w:rPr>
      </w:pPr>
    </w:p>
    <w:p w14:paraId="0EDCCDAB" w14:textId="77777777" w:rsidR="00C81BED" w:rsidRPr="00C81BED" w:rsidRDefault="00C81BED" w:rsidP="00C81BED">
      <w:pPr>
        <w:spacing w:after="0"/>
        <w:ind w:left="540" w:hanging="540"/>
        <w:rPr>
          <w:sz w:val="24"/>
          <w:szCs w:val="24"/>
        </w:rPr>
      </w:pPr>
    </w:p>
    <w:p w14:paraId="47CAE553" w14:textId="77777777" w:rsidR="00C81BED" w:rsidRPr="00C81BED" w:rsidRDefault="00C81BED" w:rsidP="00C81BED">
      <w:pPr>
        <w:pStyle w:val="NumberedPara"/>
        <w:numPr>
          <w:ilvl w:val="0"/>
          <w:numId w:val="14"/>
        </w:numPr>
        <w:spacing w:after="0"/>
        <w:ind w:left="540" w:hanging="540"/>
        <w:rPr>
          <w:rFonts w:asciiTheme="minorHAnsi" w:hAnsiTheme="minorHAnsi"/>
          <w:szCs w:val="24"/>
        </w:rPr>
      </w:pPr>
      <w:r w:rsidRPr="00C81BED">
        <w:rPr>
          <w:rFonts w:asciiTheme="minorHAnsi" w:hAnsiTheme="minorHAnsi"/>
          <w:szCs w:val="24"/>
        </w:rPr>
        <w:t>List all congruent angles and segments. Record your findings here.</w:t>
      </w:r>
    </w:p>
    <w:p w14:paraId="4DCC7093" w14:textId="77777777" w:rsidR="00C81BED" w:rsidRPr="00C81BED" w:rsidRDefault="00C81BED" w:rsidP="00C81BED">
      <w:pPr>
        <w:spacing w:after="0"/>
        <w:rPr>
          <w:sz w:val="24"/>
          <w:szCs w:val="24"/>
        </w:rPr>
      </w:pPr>
    </w:p>
    <w:p w14:paraId="3707A5EC" w14:textId="77777777" w:rsidR="00C81BED" w:rsidRPr="00C81BED" w:rsidRDefault="00C81BED" w:rsidP="00C81BED">
      <w:pPr>
        <w:spacing w:after="0"/>
        <w:rPr>
          <w:sz w:val="24"/>
          <w:szCs w:val="24"/>
        </w:rPr>
      </w:pPr>
    </w:p>
    <w:p w14:paraId="3B752580" w14:textId="77777777" w:rsidR="00C81BED" w:rsidRPr="00C81BED" w:rsidRDefault="00C81BED" w:rsidP="00C81BED">
      <w:pPr>
        <w:pStyle w:val="NumberedPara"/>
        <w:numPr>
          <w:ilvl w:val="0"/>
          <w:numId w:val="14"/>
        </w:numPr>
        <w:spacing w:after="0"/>
        <w:ind w:left="540" w:hanging="540"/>
        <w:rPr>
          <w:rFonts w:asciiTheme="minorHAnsi" w:hAnsiTheme="minorHAnsi"/>
          <w:szCs w:val="24"/>
        </w:rPr>
      </w:pPr>
      <w:r w:rsidRPr="00C81BED">
        <w:rPr>
          <w:rFonts w:asciiTheme="minorHAnsi" w:hAnsiTheme="minorHAnsi"/>
          <w:szCs w:val="24"/>
        </w:rPr>
        <w:t>What conclusions can you draw about these four small triangles?</w:t>
      </w:r>
    </w:p>
    <w:p w14:paraId="182C8661" w14:textId="77777777" w:rsidR="00C81BED" w:rsidRPr="00C81BED" w:rsidRDefault="00C81BED" w:rsidP="00C81BED">
      <w:pPr>
        <w:spacing w:after="0"/>
        <w:ind w:left="540" w:hanging="540"/>
        <w:rPr>
          <w:sz w:val="24"/>
          <w:szCs w:val="24"/>
        </w:rPr>
      </w:pPr>
    </w:p>
    <w:p w14:paraId="7F2BF9C5" w14:textId="77777777" w:rsidR="00C81BED" w:rsidRPr="00C81BED" w:rsidRDefault="00C81BED" w:rsidP="00C81BED">
      <w:pPr>
        <w:spacing w:after="0"/>
        <w:ind w:left="540" w:hanging="540"/>
        <w:rPr>
          <w:sz w:val="24"/>
          <w:szCs w:val="24"/>
        </w:rPr>
      </w:pPr>
    </w:p>
    <w:p w14:paraId="551A0628" w14:textId="77777777" w:rsidR="00C81BED" w:rsidRPr="00C81BED" w:rsidRDefault="00C81BED" w:rsidP="00C81BED">
      <w:pPr>
        <w:pStyle w:val="NumberedPara"/>
        <w:numPr>
          <w:ilvl w:val="0"/>
          <w:numId w:val="14"/>
        </w:numPr>
        <w:spacing w:after="0"/>
        <w:ind w:left="540" w:hanging="540"/>
        <w:rPr>
          <w:rFonts w:asciiTheme="minorHAnsi" w:hAnsiTheme="minorHAnsi"/>
          <w:szCs w:val="24"/>
        </w:rPr>
      </w:pPr>
      <w:r w:rsidRPr="00C81BED">
        <w:rPr>
          <w:rFonts w:asciiTheme="minorHAnsi" w:hAnsiTheme="minorHAnsi"/>
          <w:szCs w:val="24"/>
        </w:rPr>
        <w:t>How can you prove your conclusion? What postulates or theorems would you use?</w:t>
      </w:r>
    </w:p>
    <w:p w14:paraId="626B15A7" w14:textId="77777777" w:rsidR="00C81BED" w:rsidRPr="00C81BED" w:rsidRDefault="00C81BED" w:rsidP="00C81BED">
      <w:pPr>
        <w:spacing w:after="0"/>
        <w:ind w:left="540" w:hanging="540"/>
        <w:rPr>
          <w:sz w:val="24"/>
          <w:szCs w:val="24"/>
        </w:rPr>
      </w:pPr>
    </w:p>
    <w:p w14:paraId="412AA1CD" w14:textId="77777777" w:rsidR="00C81BED" w:rsidRPr="00C81BED" w:rsidRDefault="00C81BED" w:rsidP="00C81BED">
      <w:pPr>
        <w:spacing w:after="0"/>
        <w:ind w:left="540" w:hanging="540"/>
        <w:rPr>
          <w:sz w:val="24"/>
          <w:szCs w:val="24"/>
        </w:rPr>
      </w:pPr>
    </w:p>
    <w:p w14:paraId="1B8E1229" w14:textId="77777777" w:rsidR="00C81BED" w:rsidRPr="00C81BED" w:rsidRDefault="00C81BED" w:rsidP="00C81BED">
      <w:pPr>
        <w:pStyle w:val="NumberedPara"/>
        <w:numPr>
          <w:ilvl w:val="0"/>
          <w:numId w:val="14"/>
        </w:numPr>
        <w:spacing w:after="0"/>
        <w:ind w:left="540" w:hanging="540"/>
        <w:rPr>
          <w:rFonts w:asciiTheme="minorHAnsi" w:hAnsiTheme="minorHAnsi"/>
          <w:szCs w:val="24"/>
        </w:rPr>
      </w:pPr>
      <w:r w:rsidRPr="00C81BED">
        <w:rPr>
          <w:rFonts w:asciiTheme="minorHAnsi" w:hAnsiTheme="minorHAnsi"/>
          <w:szCs w:val="24"/>
        </w:rPr>
        <w:t>Assuming this does not work for all triangles, find a counterexample.</w:t>
      </w:r>
    </w:p>
    <w:p w14:paraId="345B7CD2" w14:textId="77777777" w:rsidR="00C81BED" w:rsidRPr="00C81BED" w:rsidRDefault="00C81BED" w:rsidP="00C81BED">
      <w:pPr>
        <w:spacing w:after="0"/>
        <w:rPr>
          <w:sz w:val="24"/>
          <w:szCs w:val="24"/>
        </w:rPr>
      </w:pPr>
    </w:p>
    <w:p w14:paraId="34D05A88" w14:textId="77777777" w:rsidR="00C81BED" w:rsidRPr="00C81BED" w:rsidRDefault="00C81BED" w:rsidP="00C81BED">
      <w:pPr>
        <w:spacing w:after="0"/>
        <w:rPr>
          <w:sz w:val="24"/>
          <w:szCs w:val="24"/>
        </w:rPr>
      </w:pPr>
    </w:p>
    <w:p w14:paraId="382DEFDE" w14:textId="77777777" w:rsidR="00C81BED" w:rsidRPr="00C81BED" w:rsidRDefault="00C81BED" w:rsidP="00C81BED">
      <w:pPr>
        <w:pStyle w:val="NumberedPara"/>
        <w:numPr>
          <w:ilvl w:val="0"/>
          <w:numId w:val="14"/>
        </w:numPr>
        <w:tabs>
          <w:tab w:val="clear" w:pos="720"/>
          <w:tab w:val="num" w:pos="540"/>
        </w:tabs>
        <w:spacing w:after="0"/>
        <w:ind w:left="540" w:hanging="540"/>
        <w:rPr>
          <w:rFonts w:asciiTheme="minorHAnsi" w:hAnsiTheme="minorHAnsi"/>
          <w:szCs w:val="24"/>
        </w:rPr>
      </w:pPr>
      <w:r w:rsidRPr="00C81BED">
        <w:rPr>
          <w:rFonts w:asciiTheme="minorHAnsi" w:hAnsiTheme="minorHAnsi"/>
          <w:szCs w:val="24"/>
        </w:rPr>
        <w:t>Discuss where it might be helpful to have patterns such as this.</w:t>
      </w:r>
    </w:p>
    <w:p w14:paraId="2AACD083" w14:textId="31AC8762" w:rsidR="000E73E3" w:rsidRPr="00016D0F" w:rsidRDefault="000E73E3" w:rsidP="00016D0F">
      <w:pPr>
        <w:jc w:val="center"/>
        <w:rPr>
          <w:b/>
          <w:sz w:val="32"/>
        </w:rPr>
      </w:pPr>
      <w:r w:rsidRPr="00016D0F">
        <w:rPr>
          <w:b/>
          <w:sz w:val="32"/>
        </w:rPr>
        <w:t>Triangles from Midpoints</w:t>
      </w:r>
      <w:r w:rsidR="007D5C82" w:rsidRPr="00016D0F">
        <w:rPr>
          <w:b/>
          <w:sz w:val="32"/>
        </w:rPr>
        <w:t xml:space="preserve"> (Teacher’s Reference)</w:t>
      </w:r>
    </w:p>
    <w:p w14:paraId="42C80CED" w14:textId="77777777" w:rsidR="000E73E3" w:rsidRPr="006E50A3" w:rsidRDefault="000E73E3" w:rsidP="006E50A3">
      <w:pPr>
        <w:spacing w:after="0"/>
        <w:rPr>
          <w:rFonts w:ascii="Calibri" w:hAnsi="Calibri" w:cs="Calibri"/>
          <w:sz w:val="24"/>
          <w:szCs w:val="24"/>
        </w:rPr>
      </w:pPr>
      <w:r w:rsidRPr="000E73E3">
        <w:rPr>
          <w:rFonts w:ascii="Calibri" w:eastAsia="Times New Roman" w:hAnsi="Calibri" w:cs="Times New Roman"/>
          <w:noProof/>
          <w:sz w:val="24"/>
        </w:rPr>
        <w:drawing>
          <wp:anchor distT="0" distB="0" distL="114300" distR="114300" simplePos="0" relativeHeight="251665408" behindDoc="0" locked="0" layoutInCell="0" allowOverlap="1" wp14:anchorId="1E24A15E" wp14:editId="7E4F529C">
            <wp:simplePos x="0" y="0"/>
            <wp:positionH relativeFrom="column">
              <wp:posOffset>0</wp:posOffset>
            </wp:positionH>
            <wp:positionV relativeFrom="paragraph">
              <wp:posOffset>-635</wp:posOffset>
            </wp:positionV>
            <wp:extent cx="5486400" cy="3108960"/>
            <wp:effectExtent l="0" t="0" r="0" b="0"/>
            <wp:wrapNone/>
            <wp:docPr id="19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31089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E73E3" w:rsidRPr="006E50A3" w:rsidSect="00016D0F">
      <w:headerReference w:type="default" r:id="rId19"/>
      <w:footerReference w:type="default" r:id="rId20"/>
      <w:footerReference w:type="first" r:id="rId21"/>
      <w:pgSz w:w="12240" w:h="15840"/>
      <w:pgMar w:top="720" w:right="1440" w:bottom="1440" w:left="1440" w:header="576" w:footer="576"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0395D0" w16cid:durableId="1E566B7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06EB4" w14:textId="77777777" w:rsidR="009B2C3B" w:rsidRDefault="009B2C3B" w:rsidP="00220A40">
      <w:pPr>
        <w:spacing w:after="0" w:line="240" w:lineRule="auto"/>
      </w:pPr>
      <w:r>
        <w:separator/>
      </w:r>
    </w:p>
  </w:endnote>
  <w:endnote w:type="continuationSeparator" w:id="0">
    <w:p w14:paraId="3618791E" w14:textId="77777777" w:rsidR="009B2C3B" w:rsidRDefault="009B2C3B"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51968" w14:textId="535390B6" w:rsidR="00A86B9B" w:rsidRPr="00016D0F" w:rsidRDefault="00016D0F" w:rsidP="00016D0F">
    <w:pPr>
      <w:pStyle w:val="Footer"/>
    </w:pPr>
    <w:sdt>
      <w:sdtPr>
        <w:rPr>
          <w:noProof/>
        </w:rPr>
        <w:id w:val="-1439673280"/>
        <w:docPartObj>
          <w:docPartGallery w:val="Page Numbers (Bottom of Page)"/>
          <w:docPartUnique/>
        </w:docPartObj>
      </w:sdtPr>
      <w:sdtContent>
        <w:r>
          <w:t>Virginia Department of Education ©2018</w:t>
        </w:r>
      </w:sdtContent>
    </w:sdt>
    <w:r>
      <w:tab/>
      <w:t xml:space="preserve"> </w:t>
    </w:r>
    <w:sdt>
      <w:sdtPr>
        <w:rPr>
          <w:noProof/>
        </w:rPr>
        <w:id w:val="1955821781"/>
        <w:docPartObj>
          <w:docPartGallery w:val="Page Numbers (Bottom of Page)"/>
          <w:docPartUnique/>
        </w:docPartObj>
      </w:sdtPr>
      <w:sdtContent>
        <w:r>
          <w:rPr>
            <w:noProof/>
          </w:rPr>
          <w:tab/>
        </w:r>
        <w:r>
          <w:fldChar w:fldCharType="begin"/>
        </w:r>
        <w:r>
          <w:instrText xml:space="preserve"> PAGE   \* MERGEFORMAT </w:instrText>
        </w:r>
        <w:r>
          <w:fldChar w:fldCharType="separate"/>
        </w:r>
        <w:r>
          <w:rPr>
            <w:noProof/>
          </w:rPr>
          <w:t>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5B92C" w14:textId="4CC3AFB8" w:rsidR="00016D0F" w:rsidRDefault="00016D0F">
    <w:pPr>
      <w:pStyle w:val="Footer"/>
    </w:pPr>
    <w:sdt>
      <w:sdtPr>
        <w:rPr>
          <w:noProof/>
        </w:rPr>
        <w:id w:val="1224488676"/>
        <w:docPartObj>
          <w:docPartGallery w:val="Page Numbers (Bottom of Page)"/>
          <w:docPartUnique/>
        </w:docPartObj>
      </w:sdtPr>
      <w:sdtContent>
        <w:r>
          <w:t>Virginia Department of Education ©2018</w:t>
        </w:r>
      </w:sdtContent>
    </w:sdt>
    <w:r>
      <w:tab/>
      <w:t xml:space="preserve"> </w:t>
    </w:r>
    <w:sdt>
      <w:sdtPr>
        <w:rPr>
          <w:noProof/>
        </w:rPr>
        <w:id w:val="505418314"/>
        <w:docPartObj>
          <w:docPartGallery w:val="Page Numbers (Bottom of Page)"/>
          <w:docPartUnique/>
        </w:docPartObj>
      </w:sdtPr>
      <w:sdtContent>
        <w:r>
          <w:rPr>
            <w:noProof/>
          </w:rPr>
          <w:tab/>
        </w:r>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D620E" w14:textId="77777777" w:rsidR="009B2C3B" w:rsidRDefault="009B2C3B" w:rsidP="00220A40">
      <w:pPr>
        <w:spacing w:after="0" w:line="240" w:lineRule="auto"/>
      </w:pPr>
      <w:r>
        <w:separator/>
      </w:r>
    </w:p>
  </w:footnote>
  <w:footnote w:type="continuationSeparator" w:id="0">
    <w:p w14:paraId="215F53EA" w14:textId="77777777" w:rsidR="009B2C3B" w:rsidRDefault="009B2C3B"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7DE39" w14:textId="580E5734" w:rsidR="00220A40" w:rsidRPr="00016D0F" w:rsidRDefault="00016D0F" w:rsidP="00016D0F">
    <w:pPr>
      <w:pStyle w:val="Header"/>
      <w:spacing w:after="120"/>
      <w:rPr>
        <w:i/>
      </w:rPr>
    </w:pPr>
    <w:r>
      <w:rPr>
        <w:i/>
      </w:rPr>
      <w:t>Mathematics Instructional Plan – Geometry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741"/>
    <w:multiLevelType w:val="hybridMultilevel"/>
    <w:tmpl w:val="274CD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 w15:restartNumberingAfterBreak="0">
    <w:nsid w:val="0CAD051B"/>
    <w:multiLevelType w:val="hybridMultilevel"/>
    <w:tmpl w:val="C8A4C46A"/>
    <w:lvl w:ilvl="0" w:tplc="70FA9EE8">
      <w:start w:val="1"/>
      <w:numFmt w:val="decimal"/>
      <w:lvlText w:val="%1."/>
      <w:lvlJc w:val="left"/>
      <w:pPr>
        <w:tabs>
          <w:tab w:val="num" w:pos="720"/>
        </w:tabs>
        <w:ind w:left="720" w:hanging="360"/>
      </w:pPr>
      <w:rPr>
        <w:rFonts w:cs="Times New Roman" w:hint="default"/>
      </w:rPr>
    </w:lvl>
    <w:lvl w:ilvl="1" w:tplc="271E0910">
      <w:start w:val="1"/>
      <w:numFmt w:val="bullet"/>
      <w:lvlText w:val=""/>
      <w:lvlJc w:val="left"/>
      <w:pPr>
        <w:tabs>
          <w:tab w:val="num" w:pos="1440"/>
        </w:tabs>
        <w:ind w:left="1440" w:hanging="360"/>
      </w:pPr>
      <w:rPr>
        <w:rFonts w:ascii="Symbol" w:hAnsi="Symbol" w:cs="Times New Roman" w:hint="default"/>
        <w:b w:val="0"/>
        <w:i w:val="0"/>
        <w:sz w:val="22"/>
        <w:szCs w:val="22"/>
      </w:rPr>
    </w:lvl>
    <w:lvl w:ilvl="2" w:tplc="BA086368">
      <w:start w:val="1"/>
      <w:numFmt w:val="bullet"/>
      <w:lvlText w:val="o"/>
      <w:lvlJc w:val="left"/>
      <w:pPr>
        <w:tabs>
          <w:tab w:val="num" w:pos="2340"/>
        </w:tabs>
        <w:ind w:left="2340" w:hanging="360"/>
      </w:pPr>
      <w:rPr>
        <w:rFonts w:ascii="Courier New" w:hAnsi="Courier New" w:cs="Courier New" w:hint="default"/>
        <w:sz w:val="24"/>
        <w:szCs w:val="24"/>
      </w:rPr>
    </w:lvl>
    <w:lvl w:ilvl="3" w:tplc="6024D286">
      <w:start w:val="1"/>
      <w:numFmt w:val="lowerLetter"/>
      <w:lvlText w:val="%4."/>
      <w:lvlJc w:val="left"/>
      <w:pPr>
        <w:ind w:left="2880" w:hanging="360"/>
      </w:pPr>
      <w:rPr>
        <w:rFonts w:hint="default"/>
      </w:rPr>
    </w:lvl>
    <w:lvl w:ilvl="4" w:tplc="CFA6BD8E">
      <w:start w:val="3"/>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5" w15:restartNumberingAfterBreak="0">
    <w:nsid w:val="2B290BF0"/>
    <w:multiLevelType w:val="hybridMultilevel"/>
    <w:tmpl w:val="74B22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64041"/>
    <w:multiLevelType w:val="hybridMultilevel"/>
    <w:tmpl w:val="ADB22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FF1560"/>
    <w:multiLevelType w:val="hybridMultilevel"/>
    <w:tmpl w:val="4106E8BE"/>
    <w:lvl w:ilvl="0" w:tplc="70FA9EE8">
      <w:start w:val="1"/>
      <w:numFmt w:val="decimal"/>
      <w:lvlText w:val="%1."/>
      <w:lvlJc w:val="left"/>
      <w:pPr>
        <w:tabs>
          <w:tab w:val="num" w:pos="720"/>
        </w:tabs>
        <w:ind w:left="720" w:hanging="360"/>
      </w:pPr>
      <w:rPr>
        <w:rFonts w:cs="Times New Roman" w:hint="default"/>
      </w:rPr>
    </w:lvl>
    <w:lvl w:ilvl="1" w:tplc="271E0910">
      <w:start w:val="1"/>
      <w:numFmt w:val="bullet"/>
      <w:lvlText w:val=""/>
      <w:lvlJc w:val="left"/>
      <w:pPr>
        <w:tabs>
          <w:tab w:val="num" w:pos="1440"/>
        </w:tabs>
        <w:ind w:left="1440" w:hanging="360"/>
      </w:pPr>
      <w:rPr>
        <w:rFonts w:ascii="Symbol" w:hAnsi="Symbol" w:cs="Times New Roman" w:hint="default"/>
        <w:b w:val="0"/>
        <w:i w:val="0"/>
        <w:sz w:val="22"/>
        <w:szCs w:val="22"/>
      </w:rPr>
    </w:lvl>
    <w:lvl w:ilvl="2" w:tplc="73342038">
      <w:start w:val="1"/>
      <w:numFmt w:val="bullet"/>
      <w:lvlText w:val="o"/>
      <w:lvlJc w:val="left"/>
      <w:pPr>
        <w:tabs>
          <w:tab w:val="num" w:pos="2340"/>
        </w:tabs>
        <w:ind w:left="2340" w:hanging="360"/>
      </w:pPr>
      <w:rPr>
        <w:rFonts w:ascii="Symbol" w:hAnsi="Symbol" w:cs="Times New Roman" w:hint="default"/>
        <w:sz w:val="24"/>
        <w:szCs w:val="24"/>
      </w:rPr>
    </w:lvl>
    <w:lvl w:ilvl="3" w:tplc="6024D286">
      <w:start w:val="1"/>
      <w:numFmt w:val="lowerLetter"/>
      <w:lvlText w:val="%4."/>
      <w:lvlJc w:val="left"/>
      <w:pPr>
        <w:ind w:left="2880" w:hanging="360"/>
      </w:pPr>
      <w:rPr>
        <w:rFonts w:hint="default"/>
      </w:rPr>
    </w:lvl>
    <w:lvl w:ilvl="4" w:tplc="CFA6BD8E">
      <w:start w:val="3"/>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10"/>
  </w:num>
  <w:num w:numId="5">
    <w:abstractNumId w:val="11"/>
  </w:num>
  <w:num w:numId="6">
    <w:abstractNumId w:val="1"/>
  </w:num>
  <w:num w:numId="7">
    <w:abstractNumId w:val="7"/>
  </w:num>
  <w:num w:numId="8">
    <w:abstractNumId w:val="2"/>
  </w:num>
  <w:num w:numId="9">
    <w:abstractNumId w:val="5"/>
  </w:num>
  <w:num w:numId="10">
    <w:abstractNumId w:val="8"/>
  </w:num>
  <w:num w:numId="11">
    <w:abstractNumId w:val="2"/>
    <w:lvlOverride w:ilvl="0">
      <w:startOverride w:val="1"/>
    </w:lvlOverride>
  </w:num>
  <w:num w:numId="12">
    <w:abstractNumId w:val="2"/>
    <w:lvlOverride w:ilvl="0">
      <w:startOverride w:val="1"/>
    </w:lvlOverride>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10251"/>
    <w:rsid w:val="00016D0F"/>
    <w:rsid w:val="00027827"/>
    <w:rsid w:val="00075B63"/>
    <w:rsid w:val="000906FC"/>
    <w:rsid w:val="000D5A2B"/>
    <w:rsid w:val="000E40B0"/>
    <w:rsid w:val="000E73E3"/>
    <w:rsid w:val="00107E7D"/>
    <w:rsid w:val="00132559"/>
    <w:rsid w:val="00166FEE"/>
    <w:rsid w:val="00170036"/>
    <w:rsid w:val="00196BD1"/>
    <w:rsid w:val="001C1985"/>
    <w:rsid w:val="001D7B4B"/>
    <w:rsid w:val="00220A40"/>
    <w:rsid w:val="0025256F"/>
    <w:rsid w:val="002551D2"/>
    <w:rsid w:val="002E277C"/>
    <w:rsid w:val="003038B0"/>
    <w:rsid w:val="00381C1B"/>
    <w:rsid w:val="003C048F"/>
    <w:rsid w:val="003D17C8"/>
    <w:rsid w:val="00407BFA"/>
    <w:rsid w:val="004203F5"/>
    <w:rsid w:val="004346FA"/>
    <w:rsid w:val="00475E45"/>
    <w:rsid w:val="00477E91"/>
    <w:rsid w:val="004859BB"/>
    <w:rsid w:val="004A219B"/>
    <w:rsid w:val="004E5B8D"/>
    <w:rsid w:val="004E6FF7"/>
    <w:rsid w:val="00521E66"/>
    <w:rsid w:val="005314CA"/>
    <w:rsid w:val="00551EFD"/>
    <w:rsid w:val="00567BB3"/>
    <w:rsid w:val="00580903"/>
    <w:rsid w:val="0058214B"/>
    <w:rsid w:val="00597682"/>
    <w:rsid w:val="005C02F4"/>
    <w:rsid w:val="005D453F"/>
    <w:rsid w:val="005E5225"/>
    <w:rsid w:val="00656146"/>
    <w:rsid w:val="006B0124"/>
    <w:rsid w:val="006C13B5"/>
    <w:rsid w:val="006E50A3"/>
    <w:rsid w:val="0070401D"/>
    <w:rsid w:val="007143E5"/>
    <w:rsid w:val="007717C0"/>
    <w:rsid w:val="007D5C82"/>
    <w:rsid w:val="007E41D5"/>
    <w:rsid w:val="007F0621"/>
    <w:rsid w:val="008035E5"/>
    <w:rsid w:val="008052BB"/>
    <w:rsid w:val="00822CAE"/>
    <w:rsid w:val="008F23F2"/>
    <w:rsid w:val="00922391"/>
    <w:rsid w:val="00932BC8"/>
    <w:rsid w:val="009628F2"/>
    <w:rsid w:val="009908EA"/>
    <w:rsid w:val="009B2C3B"/>
    <w:rsid w:val="009D1D59"/>
    <w:rsid w:val="009E5221"/>
    <w:rsid w:val="00A12A49"/>
    <w:rsid w:val="00A16B3B"/>
    <w:rsid w:val="00A20131"/>
    <w:rsid w:val="00A756D3"/>
    <w:rsid w:val="00A86B9B"/>
    <w:rsid w:val="00AA57E5"/>
    <w:rsid w:val="00AA7C69"/>
    <w:rsid w:val="00AC1BA5"/>
    <w:rsid w:val="00AF58F3"/>
    <w:rsid w:val="00B06ABD"/>
    <w:rsid w:val="00B26237"/>
    <w:rsid w:val="00B41FFB"/>
    <w:rsid w:val="00B72F9B"/>
    <w:rsid w:val="00B75D3C"/>
    <w:rsid w:val="00B850C4"/>
    <w:rsid w:val="00C21E8C"/>
    <w:rsid w:val="00C2794D"/>
    <w:rsid w:val="00C618CC"/>
    <w:rsid w:val="00C674C5"/>
    <w:rsid w:val="00C73471"/>
    <w:rsid w:val="00C7643E"/>
    <w:rsid w:val="00C81BED"/>
    <w:rsid w:val="00C8789B"/>
    <w:rsid w:val="00CB679E"/>
    <w:rsid w:val="00D1759A"/>
    <w:rsid w:val="00D220CC"/>
    <w:rsid w:val="00D453E6"/>
    <w:rsid w:val="00D75D9D"/>
    <w:rsid w:val="00D94802"/>
    <w:rsid w:val="00DA75C2"/>
    <w:rsid w:val="00DC6120"/>
    <w:rsid w:val="00E05F3A"/>
    <w:rsid w:val="00E24E7E"/>
    <w:rsid w:val="00E26312"/>
    <w:rsid w:val="00E35E3C"/>
    <w:rsid w:val="00E541FC"/>
    <w:rsid w:val="00E71C8F"/>
    <w:rsid w:val="00F14DC1"/>
    <w:rsid w:val="00F441BA"/>
    <w:rsid w:val="00F51728"/>
    <w:rsid w:val="00F940D1"/>
    <w:rsid w:val="00FD2527"/>
    <w:rsid w:val="00FF3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14:docId w14:val="42D1505F"/>
  <w15:docId w15:val="{D46DA91B-73BF-48B3-9200-683064A1B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407BFA"/>
    <w:pPr>
      <w:outlineLvl w:val="0"/>
    </w:pPr>
    <w:rPr>
      <w:rFonts w:ascii="Times New Roman" w:hAnsi="Times New Roman" w:cs="Times New Roman"/>
      <w:color w:val="365F91" w:themeColor="accent1" w:themeShade="BF"/>
      <w:sz w:val="48"/>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link w:val="NumberedParaChar"/>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407BFA"/>
    <w:rPr>
      <w:rFonts w:ascii="Times New Roman" w:eastAsiaTheme="majorEastAsia" w:hAnsi="Times New Roman" w:cs="Times New Roman"/>
      <w:color w:val="365F91" w:themeColor="accent1" w:themeShade="BF"/>
      <w:spacing w:val="5"/>
      <w:kern w:val="28"/>
      <w:sz w:val="48"/>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NumberedParaChar">
    <w:name w:val="Numbered Para Char"/>
    <w:link w:val="NumberedPara"/>
    <w:locked/>
    <w:rsid w:val="0025256F"/>
    <w:rPr>
      <w:rFonts w:ascii="Times New Roman" w:eastAsia="Times New Roman" w:hAnsi="Times New Roman" w:cs="Times New Roman"/>
      <w:sz w:val="24"/>
      <w:szCs w:val="20"/>
    </w:rPr>
  </w:style>
  <w:style w:type="paragraph" w:customStyle="1" w:styleId="Bullet1Bold">
    <w:name w:val="Bullet 1 Bold"/>
    <w:basedOn w:val="Bullet1"/>
    <w:next w:val="Bullet2"/>
    <w:rsid w:val="0025256F"/>
    <w:pPr>
      <w:keepNext/>
      <w:numPr>
        <w:numId w:val="0"/>
      </w:numPr>
      <w:spacing w:after="0"/>
      <w:ind w:left="720" w:hanging="360"/>
    </w:pPr>
    <w:rPr>
      <w:rFonts w:ascii="Calibri" w:eastAsia="Calibri" w:hAnsi="Calibri"/>
      <w:b/>
      <w:szCs w:val="24"/>
      <w:lang w:bidi="en-US"/>
    </w:rPr>
  </w:style>
  <w:style w:type="paragraph" w:customStyle="1" w:styleId="Bullet2">
    <w:name w:val="Bullet 2"/>
    <w:basedOn w:val="Normal"/>
    <w:rsid w:val="0025256F"/>
    <w:pPr>
      <w:spacing w:after="0" w:line="240" w:lineRule="auto"/>
      <w:ind w:left="1440" w:hanging="360"/>
    </w:pPr>
    <w:rPr>
      <w:rFonts w:ascii="Calibri" w:eastAsia="Times New Roman" w:hAnsi="Calibri" w:cs="Times New Roman"/>
      <w:sz w:val="24"/>
      <w:lang w:bidi="en-US"/>
    </w:rPr>
  </w:style>
  <w:style w:type="character" w:customStyle="1" w:styleId="Bullet1Char">
    <w:name w:val="Bullet 1 Char"/>
    <w:link w:val="Bullet1"/>
    <w:rsid w:val="004346FA"/>
    <w:rPr>
      <w:rFonts w:ascii="Times New Roman" w:eastAsia="Times New Roman" w:hAnsi="Times New Roman" w:cs="Times New Roman"/>
      <w:sz w:val="24"/>
      <w:szCs w:val="20"/>
    </w:rPr>
  </w:style>
  <w:style w:type="character" w:styleId="CommentReference">
    <w:name w:val="annotation reference"/>
    <w:basedOn w:val="DefaultParagraphFont"/>
    <w:unhideWhenUsed/>
    <w:rsid w:val="00922391"/>
    <w:rPr>
      <w:sz w:val="16"/>
      <w:szCs w:val="16"/>
    </w:rPr>
  </w:style>
  <w:style w:type="paragraph" w:styleId="CommentText">
    <w:name w:val="annotation text"/>
    <w:basedOn w:val="Normal"/>
    <w:link w:val="CommentTextChar"/>
    <w:unhideWhenUsed/>
    <w:rsid w:val="00922391"/>
    <w:pPr>
      <w:spacing w:line="240" w:lineRule="auto"/>
    </w:pPr>
    <w:rPr>
      <w:sz w:val="20"/>
      <w:szCs w:val="20"/>
    </w:rPr>
  </w:style>
  <w:style w:type="character" w:customStyle="1" w:styleId="CommentTextChar">
    <w:name w:val="Comment Text Char"/>
    <w:basedOn w:val="DefaultParagraphFont"/>
    <w:link w:val="CommentText"/>
    <w:rsid w:val="00922391"/>
    <w:rPr>
      <w:sz w:val="20"/>
      <w:szCs w:val="20"/>
    </w:rPr>
  </w:style>
  <w:style w:type="paragraph" w:styleId="CommentSubject">
    <w:name w:val="annotation subject"/>
    <w:basedOn w:val="CommentText"/>
    <w:next w:val="CommentText"/>
    <w:link w:val="CommentSubjectChar"/>
    <w:uiPriority w:val="99"/>
    <w:semiHidden/>
    <w:unhideWhenUsed/>
    <w:rsid w:val="00922391"/>
    <w:rPr>
      <w:b/>
      <w:bCs/>
    </w:rPr>
  </w:style>
  <w:style w:type="character" w:customStyle="1" w:styleId="CommentSubjectChar">
    <w:name w:val="Comment Subject Char"/>
    <w:basedOn w:val="CommentTextChar"/>
    <w:link w:val="CommentSubject"/>
    <w:uiPriority w:val="99"/>
    <w:semiHidden/>
    <w:rsid w:val="009223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42292">
      <w:bodyDiv w:val="1"/>
      <w:marLeft w:val="0"/>
      <w:marRight w:val="0"/>
      <w:marTop w:val="0"/>
      <w:marBottom w:val="0"/>
      <w:divBdr>
        <w:top w:val="none" w:sz="0" w:space="0" w:color="auto"/>
        <w:left w:val="none" w:sz="0" w:space="0" w:color="auto"/>
        <w:bottom w:val="none" w:sz="0" w:space="0" w:color="auto"/>
        <w:right w:val="none" w:sz="0" w:space="0" w:color="auto"/>
      </w:divBdr>
    </w:div>
    <w:div w:id="644434982">
      <w:bodyDiv w:val="1"/>
      <w:marLeft w:val="0"/>
      <w:marRight w:val="0"/>
      <w:marTop w:val="0"/>
      <w:marBottom w:val="0"/>
      <w:divBdr>
        <w:top w:val="none" w:sz="0" w:space="0" w:color="auto"/>
        <w:left w:val="none" w:sz="0" w:space="0" w:color="auto"/>
        <w:bottom w:val="none" w:sz="0" w:space="0" w:color="auto"/>
        <w:right w:val="none" w:sz="0" w:space="0" w:color="auto"/>
      </w:divBdr>
    </w:div>
    <w:div w:id="984354020">
      <w:bodyDiv w:val="1"/>
      <w:marLeft w:val="0"/>
      <w:marRight w:val="0"/>
      <w:marTop w:val="0"/>
      <w:marBottom w:val="0"/>
      <w:divBdr>
        <w:top w:val="none" w:sz="0" w:space="0" w:color="auto"/>
        <w:left w:val="none" w:sz="0" w:space="0" w:color="auto"/>
        <w:bottom w:val="none" w:sz="0" w:space="0" w:color="auto"/>
        <w:right w:val="none" w:sz="0" w:space="0" w:color="auto"/>
      </w:divBdr>
    </w:div>
    <w:div w:id="1224944168">
      <w:bodyDiv w:val="1"/>
      <w:marLeft w:val="0"/>
      <w:marRight w:val="0"/>
      <w:marTop w:val="0"/>
      <w:marBottom w:val="0"/>
      <w:divBdr>
        <w:top w:val="none" w:sz="0" w:space="0" w:color="auto"/>
        <w:left w:val="none" w:sz="0" w:space="0" w:color="auto"/>
        <w:bottom w:val="none" w:sz="0" w:space="0" w:color="auto"/>
        <w:right w:val="none" w:sz="0" w:space="0" w:color="auto"/>
      </w:divBdr>
    </w:div>
    <w:div w:id="198901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3977B-4BF4-4921-91E6-8EABA215C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10</Pages>
  <Words>2060</Words>
  <Characters>11743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Mathematics Instructional Plan - Geometry</vt:lpstr>
    </vt:vector>
  </TitlesOfParts>
  <Company>Virginia Department of Education</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 - Geometry</dc:title>
  <dc:subject>Mathematics</dc:subject>
  <dc:creator>Virginia Department of Education</dc:creator>
  <cp:lastModifiedBy>Mazzacane, Tina (DOE)</cp:lastModifiedBy>
  <cp:revision>10</cp:revision>
  <cp:lastPrinted>2010-05-07T13:49:00Z</cp:lastPrinted>
  <dcterms:created xsi:type="dcterms:W3CDTF">2018-03-16T15:49:00Z</dcterms:created>
  <dcterms:modified xsi:type="dcterms:W3CDTF">2018-07-12T01:10:00Z</dcterms:modified>
</cp:coreProperties>
</file>