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9E69C" w14:textId="77777777" w:rsidR="00196BD1" w:rsidRPr="006026E1" w:rsidRDefault="009E3DBB" w:rsidP="007F0621">
      <w:pPr>
        <w:pStyle w:val="Heading1"/>
        <w:rPr>
          <w:rFonts w:asciiTheme="minorHAnsi" w:hAnsiTheme="minorHAnsi"/>
          <w:color w:val="1F497D" w:themeColor="text2"/>
          <w:sz w:val="48"/>
        </w:rPr>
      </w:pPr>
      <w:bookmarkStart w:id="0" w:name="_GoBack"/>
      <w:bookmarkEnd w:id="0"/>
      <w:r w:rsidRPr="006026E1">
        <w:rPr>
          <w:rFonts w:asciiTheme="minorHAnsi" w:hAnsiTheme="minorHAnsi"/>
          <w:color w:val="1F497D" w:themeColor="text2"/>
          <w:sz w:val="48"/>
        </w:rPr>
        <w:t>Introduction to Logarithmic Functions</w:t>
      </w:r>
    </w:p>
    <w:p w14:paraId="4430F04C" w14:textId="77777777" w:rsidR="00196BD1" w:rsidRPr="007F0621" w:rsidRDefault="004A219B" w:rsidP="00C674C5">
      <w:pPr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Strand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196BD1" w:rsidRPr="007F0621">
        <w:rPr>
          <w:rFonts w:cs="Times New Roman"/>
          <w:sz w:val="24"/>
          <w:szCs w:val="24"/>
        </w:rPr>
        <w:tab/>
      </w:r>
      <w:r w:rsidR="009E3DBB">
        <w:rPr>
          <w:rFonts w:cs="Times New Roman"/>
          <w:sz w:val="24"/>
          <w:szCs w:val="24"/>
        </w:rPr>
        <w:t>Algebra and Functions</w:t>
      </w:r>
    </w:p>
    <w:p w14:paraId="247F76BE" w14:textId="77777777" w:rsidR="00196BD1" w:rsidRPr="007F0621" w:rsidRDefault="008035E5" w:rsidP="00C674C5">
      <w:pPr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Topic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196BD1" w:rsidRPr="007F0621">
        <w:rPr>
          <w:rFonts w:cs="Times New Roman"/>
          <w:sz w:val="24"/>
          <w:szCs w:val="24"/>
        </w:rPr>
        <w:tab/>
      </w:r>
      <w:r w:rsidR="00196BD1" w:rsidRPr="007F0621">
        <w:rPr>
          <w:rFonts w:cs="Times New Roman"/>
          <w:sz w:val="24"/>
          <w:szCs w:val="24"/>
        </w:rPr>
        <w:tab/>
      </w:r>
      <w:r w:rsidR="009E3DBB">
        <w:rPr>
          <w:rFonts w:cs="Times New Roman"/>
          <w:sz w:val="24"/>
          <w:szCs w:val="24"/>
        </w:rPr>
        <w:t>An introduction to logarithmic functions as the inverse of an exponential.</w:t>
      </w:r>
    </w:p>
    <w:p w14:paraId="48FB166A" w14:textId="4A2297AD" w:rsidR="00D50324" w:rsidRDefault="00196BD1" w:rsidP="006026E1">
      <w:pPr>
        <w:tabs>
          <w:tab w:val="left" w:pos="2160"/>
        </w:tabs>
        <w:spacing w:before="100" w:after="0" w:line="240" w:lineRule="auto"/>
        <w:ind w:left="3150" w:hanging="315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Primary SOL</w:t>
      </w:r>
      <w:r w:rsidR="00822CAE" w:rsidRPr="007F0621">
        <w:rPr>
          <w:rFonts w:cs="Times New Roman"/>
          <w:b/>
          <w:sz w:val="24"/>
          <w:szCs w:val="24"/>
        </w:rPr>
        <w:t>:</w:t>
      </w:r>
      <w:r w:rsidR="00DD1BF6">
        <w:rPr>
          <w:rFonts w:cs="Times New Roman"/>
          <w:b/>
          <w:sz w:val="24"/>
          <w:szCs w:val="24"/>
        </w:rPr>
        <w:tab/>
      </w:r>
      <w:r w:rsidR="009E3DBB">
        <w:rPr>
          <w:rFonts w:cs="Times New Roman"/>
          <w:sz w:val="24"/>
          <w:szCs w:val="24"/>
        </w:rPr>
        <w:t>AFDA.1</w:t>
      </w:r>
      <w:r w:rsidR="0044306B">
        <w:rPr>
          <w:rFonts w:cs="Times New Roman"/>
          <w:sz w:val="24"/>
          <w:szCs w:val="24"/>
        </w:rPr>
        <w:tab/>
      </w:r>
      <w:r w:rsidR="00D50324">
        <w:rPr>
          <w:rFonts w:cs="Times New Roman"/>
          <w:sz w:val="24"/>
          <w:szCs w:val="24"/>
        </w:rPr>
        <w:t xml:space="preserve">The student will investigate and analyze linear, quadratic </w:t>
      </w:r>
    </w:p>
    <w:p w14:paraId="6397AD9B" w14:textId="77777777" w:rsidR="007B460F" w:rsidRDefault="00D50324" w:rsidP="00DD1BF6">
      <w:pPr>
        <w:spacing w:after="0" w:line="240" w:lineRule="auto"/>
        <w:ind w:left="3240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exponential</w:t>
      </w:r>
      <w:proofErr w:type="gramEnd"/>
      <w:r>
        <w:rPr>
          <w:rFonts w:cs="Times New Roman"/>
          <w:sz w:val="24"/>
          <w:szCs w:val="24"/>
        </w:rPr>
        <w:t xml:space="preserve"> and logarith</w:t>
      </w:r>
      <w:r w:rsidR="00DD1BF6">
        <w:rPr>
          <w:rFonts w:cs="Times New Roman"/>
          <w:sz w:val="24"/>
          <w:szCs w:val="24"/>
        </w:rPr>
        <w:t xml:space="preserve">mic function families and their </w:t>
      </w:r>
      <w:r>
        <w:rPr>
          <w:rFonts w:cs="Times New Roman"/>
          <w:sz w:val="24"/>
          <w:szCs w:val="24"/>
        </w:rPr>
        <w:t>characteristics. Key concepts include</w:t>
      </w:r>
      <w:r w:rsidR="007B460F">
        <w:rPr>
          <w:rFonts w:cs="Times New Roman"/>
          <w:sz w:val="24"/>
          <w:szCs w:val="24"/>
        </w:rPr>
        <w:t xml:space="preserve"> </w:t>
      </w:r>
    </w:p>
    <w:p w14:paraId="4CEC0FFD" w14:textId="2C21934D" w:rsidR="00D50324" w:rsidRPr="006026E1" w:rsidRDefault="00D50324" w:rsidP="006026E1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 w:val="24"/>
          <w:szCs w:val="24"/>
        </w:rPr>
      </w:pPr>
      <w:r w:rsidRPr="006026E1">
        <w:rPr>
          <w:rFonts w:cs="Times New Roman"/>
          <w:sz w:val="24"/>
          <w:szCs w:val="24"/>
        </w:rPr>
        <w:t>domain and range</w:t>
      </w:r>
      <w:r w:rsidR="00DD1BF6" w:rsidRPr="006026E1">
        <w:rPr>
          <w:rFonts w:cs="Times New Roman"/>
          <w:sz w:val="24"/>
          <w:szCs w:val="24"/>
        </w:rPr>
        <w:t>; and</w:t>
      </w:r>
    </w:p>
    <w:p w14:paraId="646724DE" w14:textId="03FABD1C" w:rsidR="00D50324" w:rsidRPr="00D50324" w:rsidRDefault="00D50324" w:rsidP="006026E1">
      <w:pPr>
        <w:spacing w:after="0" w:line="240" w:lineRule="auto"/>
        <w:ind w:left="3960" w:hanging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g)  </w:t>
      </w:r>
      <w:r w:rsidR="00DD1BF6">
        <w:rPr>
          <w:rFonts w:cs="Times New Roman"/>
          <w:sz w:val="24"/>
          <w:szCs w:val="24"/>
        </w:rPr>
        <w:t xml:space="preserve">  </w:t>
      </w:r>
      <w:proofErr w:type="gramStart"/>
      <w:r>
        <w:rPr>
          <w:rFonts w:cs="Times New Roman"/>
          <w:sz w:val="24"/>
          <w:szCs w:val="24"/>
        </w:rPr>
        <w:t>connect</w:t>
      </w:r>
      <w:r w:rsidR="00DD1BF6">
        <w:rPr>
          <w:rFonts w:cs="Times New Roman"/>
          <w:sz w:val="24"/>
          <w:szCs w:val="24"/>
        </w:rPr>
        <w:t>ions</w:t>
      </w:r>
      <w:proofErr w:type="gramEnd"/>
      <w:r w:rsidR="00DD1BF6">
        <w:rPr>
          <w:rFonts w:cs="Times New Roman"/>
          <w:sz w:val="24"/>
          <w:szCs w:val="24"/>
        </w:rPr>
        <w:t xml:space="preserve"> between and among multiple </w:t>
      </w:r>
      <w:r>
        <w:rPr>
          <w:rFonts w:cs="Times New Roman"/>
          <w:sz w:val="24"/>
          <w:szCs w:val="24"/>
        </w:rPr>
        <w:t>representations of functions using verbal descriptions, tables, equations, and graphs</w:t>
      </w:r>
      <w:r w:rsidR="00DD1BF6">
        <w:rPr>
          <w:rFonts w:cs="Times New Roman"/>
          <w:sz w:val="24"/>
          <w:szCs w:val="24"/>
        </w:rPr>
        <w:t>.</w:t>
      </w:r>
    </w:p>
    <w:p w14:paraId="63FE3BA0" w14:textId="77777777" w:rsidR="00196BD1" w:rsidRPr="007F0621" w:rsidRDefault="00196BD1" w:rsidP="00C674C5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Related SOL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D50324">
        <w:rPr>
          <w:rFonts w:cs="Times New Roman"/>
          <w:sz w:val="24"/>
          <w:szCs w:val="24"/>
        </w:rPr>
        <w:t>AFDA</w:t>
      </w:r>
      <w:r w:rsidR="00AA57E5" w:rsidRPr="007F0621">
        <w:rPr>
          <w:rFonts w:cs="Times New Roman"/>
          <w:sz w:val="24"/>
          <w:szCs w:val="24"/>
        </w:rPr>
        <w:t>.</w:t>
      </w:r>
      <w:r w:rsidR="00D50324">
        <w:rPr>
          <w:rFonts w:cs="Times New Roman"/>
          <w:sz w:val="24"/>
          <w:szCs w:val="24"/>
        </w:rPr>
        <w:t>2, AFDA.3</w:t>
      </w:r>
    </w:p>
    <w:p w14:paraId="2B42674E" w14:textId="77777777" w:rsidR="003C048F" w:rsidRPr="007F0621" w:rsidRDefault="001C1985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Materials </w:t>
      </w:r>
      <w:r w:rsidR="00AA57E5" w:rsidRPr="007F0621">
        <w:rPr>
          <w:rFonts w:asciiTheme="minorHAnsi" w:hAnsiTheme="minorHAnsi"/>
        </w:rPr>
        <w:t xml:space="preserve"> </w:t>
      </w:r>
    </w:p>
    <w:p w14:paraId="2D81F0AE" w14:textId="4535988A" w:rsidR="00DD1BF6" w:rsidRDefault="00BC1D61" w:rsidP="006026E1">
      <w:pPr>
        <w:pStyle w:val="ListParagraph"/>
        <w:numPr>
          <w:ilvl w:val="0"/>
          <w:numId w:val="3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Switch It Up activity sheet</w:t>
      </w:r>
      <w:r w:rsidR="00DD1BF6">
        <w:rPr>
          <w:rFonts w:cs="Times New Roman"/>
          <w:sz w:val="24"/>
          <w:szCs w:val="24"/>
        </w:rPr>
        <w:t xml:space="preserve"> (attached)</w:t>
      </w:r>
    </w:p>
    <w:p w14:paraId="6CFB18C7" w14:textId="77777777" w:rsidR="008035E5" w:rsidRDefault="00DD1BF6" w:rsidP="006026E1">
      <w:pPr>
        <w:pStyle w:val="ListParagraph"/>
        <w:numPr>
          <w:ilvl w:val="0"/>
          <w:numId w:val="3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Patty p</w:t>
      </w:r>
      <w:r w:rsidR="00B221A2">
        <w:rPr>
          <w:rFonts w:cs="Times New Roman"/>
          <w:sz w:val="24"/>
          <w:szCs w:val="24"/>
        </w:rPr>
        <w:t>aper (or any thin tracing paper)</w:t>
      </w:r>
    </w:p>
    <w:p w14:paraId="77F274C3" w14:textId="77777777" w:rsidR="00B8669D" w:rsidRDefault="00DD1BF6" w:rsidP="006026E1">
      <w:pPr>
        <w:pStyle w:val="ListParagraph"/>
        <w:numPr>
          <w:ilvl w:val="0"/>
          <w:numId w:val="3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Graph p</w:t>
      </w:r>
      <w:r w:rsidR="00B8669D">
        <w:rPr>
          <w:rFonts w:cs="Times New Roman"/>
          <w:sz w:val="24"/>
          <w:szCs w:val="24"/>
        </w:rPr>
        <w:t>aper</w:t>
      </w:r>
    </w:p>
    <w:p w14:paraId="11BF6445" w14:textId="78679519" w:rsidR="00753142" w:rsidRPr="007F0621" w:rsidRDefault="00753142" w:rsidP="006026E1">
      <w:pPr>
        <w:pStyle w:val="ListParagraph"/>
        <w:numPr>
          <w:ilvl w:val="0"/>
          <w:numId w:val="3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Color</w:t>
      </w:r>
      <w:r w:rsidR="00F76E78">
        <w:rPr>
          <w:rFonts w:cs="Times New Roman"/>
          <w:sz w:val="24"/>
          <w:szCs w:val="24"/>
        </w:rPr>
        <w:t>ed</w:t>
      </w:r>
      <w:r>
        <w:rPr>
          <w:rFonts w:cs="Times New Roman"/>
          <w:sz w:val="24"/>
          <w:szCs w:val="24"/>
        </w:rPr>
        <w:t xml:space="preserve"> pencils</w:t>
      </w:r>
    </w:p>
    <w:p w14:paraId="2B766164" w14:textId="77777777" w:rsidR="001C1985" w:rsidRPr="007F0621" w:rsidRDefault="004203F5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Vocabulary </w:t>
      </w:r>
    </w:p>
    <w:p w14:paraId="7782F93D" w14:textId="290C43BC" w:rsidR="002E277C" w:rsidRPr="007F0621" w:rsidRDefault="0044306B" w:rsidP="006026E1">
      <w:pPr>
        <w:tabs>
          <w:tab w:val="left" w:pos="360"/>
        </w:tabs>
        <w:spacing w:before="60" w:after="0" w:line="240" w:lineRule="auto"/>
        <w:ind w:left="360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i/>
          <w:sz w:val="24"/>
          <w:szCs w:val="24"/>
        </w:rPr>
        <w:t>asymptote</w:t>
      </w:r>
      <w:proofErr w:type="gramEnd"/>
      <w:r>
        <w:rPr>
          <w:rFonts w:cs="Times New Roman"/>
          <w:i/>
          <w:sz w:val="24"/>
          <w:szCs w:val="24"/>
        </w:rPr>
        <w:t>, domain, equation, exponential, horizontal, input, i</w:t>
      </w:r>
      <w:r w:rsidR="00B221A2">
        <w:rPr>
          <w:rFonts w:cs="Times New Roman"/>
          <w:i/>
          <w:sz w:val="24"/>
          <w:szCs w:val="24"/>
        </w:rPr>
        <w:t>nverse, logarithmic</w:t>
      </w:r>
      <w:r>
        <w:rPr>
          <w:rFonts w:cs="Times New Roman"/>
          <w:i/>
          <w:sz w:val="24"/>
          <w:szCs w:val="24"/>
        </w:rPr>
        <w:t>, output</w:t>
      </w:r>
      <w:r w:rsidR="00B221A2">
        <w:rPr>
          <w:rFonts w:cs="Times New Roman"/>
          <w:i/>
          <w:sz w:val="24"/>
          <w:szCs w:val="24"/>
        </w:rPr>
        <w:t>, range, table, vertical</w:t>
      </w:r>
      <w:r w:rsidR="009D1D59" w:rsidRPr="007F0621">
        <w:rPr>
          <w:rFonts w:cs="Times New Roman"/>
          <w:i/>
          <w:sz w:val="24"/>
          <w:szCs w:val="24"/>
        </w:rPr>
        <w:t xml:space="preserve"> </w:t>
      </w:r>
    </w:p>
    <w:p w14:paraId="76A09709" w14:textId="532BCDF3" w:rsidR="00AA57E5" w:rsidRDefault="002E277C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Student/Teacher Actions</w:t>
      </w:r>
      <w:r w:rsidR="0044306B">
        <w:rPr>
          <w:rFonts w:asciiTheme="minorHAnsi" w:hAnsiTheme="minorHAnsi"/>
        </w:rPr>
        <w:t>:</w:t>
      </w:r>
      <w:r w:rsidR="000906FC" w:rsidRPr="007F0621">
        <w:rPr>
          <w:rFonts w:asciiTheme="minorHAnsi" w:hAnsiTheme="minorHAnsi"/>
        </w:rPr>
        <w:t xml:space="preserve"> </w:t>
      </w:r>
      <w:r w:rsidR="008035E5" w:rsidRPr="007F0621">
        <w:rPr>
          <w:rFonts w:asciiTheme="minorHAnsi" w:hAnsiTheme="minorHAnsi"/>
        </w:rPr>
        <w:t>W</w:t>
      </w:r>
      <w:r w:rsidR="001C1985" w:rsidRPr="007F0621">
        <w:rPr>
          <w:rFonts w:asciiTheme="minorHAnsi" w:hAnsiTheme="minorHAnsi"/>
        </w:rPr>
        <w:t xml:space="preserve">hat </w:t>
      </w:r>
      <w:r w:rsidR="000906FC" w:rsidRPr="007F0621">
        <w:rPr>
          <w:rFonts w:asciiTheme="minorHAnsi" w:hAnsiTheme="minorHAnsi"/>
        </w:rPr>
        <w:t xml:space="preserve">should </w:t>
      </w:r>
      <w:r w:rsidR="001C1985" w:rsidRPr="007F0621">
        <w:rPr>
          <w:rFonts w:asciiTheme="minorHAnsi" w:hAnsiTheme="minorHAnsi"/>
        </w:rPr>
        <w:t>students be doing</w:t>
      </w:r>
      <w:r w:rsidR="008035E5" w:rsidRPr="007F0621">
        <w:rPr>
          <w:rFonts w:asciiTheme="minorHAnsi" w:hAnsiTheme="minorHAnsi"/>
        </w:rPr>
        <w:t>?</w:t>
      </w:r>
      <w:r w:rsidR="001C1985" w:rsidRPr="007F0621">
        <w:rPr>
          <w:rFonts w:asciiTheme="minorHAnsi" w:hAnsiTheme="minorHAnsi"/>
        </w:rPr>
        <w:t xml:space="preserve"> </w:t>
      </w:r>
      <w:r w:rsidR="008035E5" w:rsidRPr="007F0621">
        <w:rPr>
          <w:rFonts w:asciiTheme="minorHAnsi" w:hAnsiTheme="minorHAnsi"/>
        </w:rPr>
        <w:t>W</w:t>
      </w:r>
      <w:r w:rsidR="001C1985" w:rsidRPr="007F0621">
        <w:rPr>
          <w:rFonts w:asciiTheme="minorHAnsi" w:hAnsiTheme="minorHAnsi"/>
        </w:rPr>
        <w:t xml:space="preserve">hat </w:t>
      </w:r>
      <w:r w:rsidR="000906FC" w:rsidRPr="007F0621">
        <w:rPr>
          <w:rFonts w:asciiTheme="minorHAnsi" w:hAnsiTheme="minorHAnsi"/>
        </w:rPr>
        <w:t xml:space="preserve">should </w:t>
      </w:r>
      <w:r w:rsidR="001C1985" w:rsidRPr="007F0621">
        <w:rPr>
          <w:rFonts w:asciiTheme="minorHAnsi" w:hAnsiTheme="minorHAnsi"/>
        </w:rPr>
        <w:t>teachers be doing</w:t>
      </w:r>
      <w:r w:rsidR="008035E5" w:rsidRPr="007F0621">
        <w:rPr>
          <w:rFonts w:asciiTheme="minorHAnsi" w:hAnsiTheme="minorHAnsi"/>
        </w:rPr>
        <w:t>?</w:t>
      </w:r>
    </w:p>
    <w:p w14:paraId="09CF3A78" w14:textId="5288BFBD" w:rsidR="00B32D1F" w:rsidRPr="00B32D1F" w:rsidRDefault="00B32D1F" w:rsidP="00B32D1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Time: 6</w:t>
      </w:r>
      <w:r w:rsidRPr="00BA657F">
        <w:rPr>
          <w:i/>
          <w:sz w:val="24"/>
          <w:szCs w:val="24"/>
        </w:rPr>
        <w:t>0 minutes</w:t>
      </w:r>
    </w:p>
    <w:p w14:paraId="6E02CD5B" w14:textId="6330950B" w:rsidR="001C1985" w:rsidRPr="007F0621" w:rsidRDefault="00B221A2" w:rsidP="006026E1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53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Start by introducing the concept of inverse. Ask students to define the word </w:t>
      </w:r>
      <w:r w:rsidR="00994F7B">
        <w:rPr>
          <w:rFonts w:asciiTheme="minorHAnsi" w:hAnsiTheme="minorHAnsi"/>
          <w:szCs w:val="24"/>
        </w:rPr>
        <w:t>“</w:t>
      </w:r>
      <w:r>
        <w:rPr>
          <w:rFonts w:asciiTheme="minorHAnsi" w:hAnsiTheme="minorHAnsi"/>
          <w:szCs w:val="24"/>
        </w:rPr>
        <w:t>inverse.</w:t>
      </w:r>
      <w:r w:rsidR="00994F7B">
        <w:rPr>
          <w:rFonts w:asciiTheme="minorHAnsi" w:hAnsiTheme="minorHAnsi"/>
          <w:szCs w:val="24"/>
        </w:rPr>
        <w:t>”</w:t>
      </w:r>
      <w:r>
        <w:rPr>
          <w:rFonts w:asciiTheme="minorHAnsi" w:hAnsiTheme="minorHAnsi"/>
          <w:szCs w:val="24"/>
        </w:rPr>
        <w:t xml:space="preserve">  Give students some </w:t>
      </w:r>
      <w:r w:rsidR="00DD1BF6">
        <w:rPr>
          <w:rFonts w:asciiTheme="minorHAnsi" w:hAnsiTheme="minorHAnsi"/>
          <w:szCs w:val="24"/>
        </w:rPr>
        <w:t>practical</w:t>
      </w:r>
      <w:r>
        <w:rPr>
          <w:rFonts w:asciiTheme="minorHAnsi" w:hAnsiTheme="minorHAnsi"/>
          <w:szCs w:val="24"/>
        </w:rPr>
        <w:t xml:space="preserve"> example</w:t>
      </w:r>
      <w:r w:rsidR="00DD1BF6">
        <w:rPr>
          <w:rFonts w:asciiTheme="minorHAnsi" w:hAnsiTheme="minorHAnsi"/>
          <w:szCs w:val="24"/>
        </w:rPr>
        <w:t>s</w:t>
      </w:r>
      <w:r>
        <w:rPr>
          <w:rFonts w:asciiTheme="minorHAnsi" w:hAnsiTheme="minorHAnsi"/>
          <w:szCs w:val="24"/>
        </w:rPr>
        <w:t xml:space="preserve"> of possible inverse operations </w:t>
      </w:r>
      <w:r w:rsidR="00DD1BF6">
        <w:rPr>
          <w:rFonts w:asciiTheme="minorHAnsi" w:hAnsiTheme="minorHAnsi"/>
          <w:szCs w:val="24"/>
        </w:rPr>
        <w:t xml:space="preserve">(e.g., </w:t>
      </w:r>
      <w:r>
        <w:rPr>
          <w:rFonts w:asciiTheme="minorHAnsi" w:hAnsiTheme="minorHAnsi"/>
          <w:szCs w:val="24"/>
        </w:rPr>
        <w:t>driving to a destination and back from it</w:t>
      </w:r>
      <w:r w:rsidR="00994F7B">
        <w:rPr>
          <w:rFonts w:asciiTheme="minorHAnsi" w:hAnsiTheme="minorHAnsi"/>
          <w:szCs w:val="24"/>
        </w:rPr>
        <w:t>,</w:t>
      </w:r>
      <w:r>
        <w:rPr>
          <w:rFonts w:asciiTheme="minorHAnsi" w:hAnsiTheme="minorHAnsi"/>
          <w:szCs w:val="24"/>
        </w:rPr>
        <w:t xml:space="preserve"> putting on your shoes and taking them off</w:t>
      </w:r>
      <w:r w:rsidR="00DD1BF6">
        <w:rPr>
          <w:rFonts w:asciiTheme="minorHAnsi" w:hAnsiTheme="minorHAnsi"/>
          <w:szCs w:val="24"/>
        </w:rPr>
        <w:t xml:space="preserve"> again)</w:t>
      </w:r>
      <w:r>
        <w:rPr>
          <w:rFonts w:asciiTheme="minorHAnsi" w:hAnsiTheme="minorHAnsi"/>
          <w:szCs w:val="24"/>
        </w:rPr>
        <w:t xml:space="preserve">.  </w:t>
      </w:r>
    </w:p>
    <w:p w14:paraId="7C8D0C00" w14:textId="751B0F78" w:rsidR="001C1985" w:rsidRDefault="00BE67E6" w:rsidP="006026E1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53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Distribute the Switch </w:t>
      </w:r>
      <w:proofErr w:type="gramStart"/>
      <w:r w:rsidR="00DD1BF6">
        <w:rPr>
          <w:rFonts w:asciiTheme="minorHAnsi" w:hAnsiTheme="minorHAnsi"/>
          <w:szCs w:val="24"/>
        </w:rPr>
        <w:t>I</w:t>
      </w:r>
      <w:r>
        <w:rPr>
          <w:rFonts w:asciiTheme="minorHAnsi" w:hAnsiTheme="minorHAnsi"/>
          <w:szCs w:val="24"/>
        </w:rPr>
        <w:t>t</w:t>
      </w:r>
      <w:proofErr w:type="gramEnd"/>
      <w:r>
        <w:rPr>
          <w:rFonts w:asciiTheme="minorHAnsi" w:hAnsiTheme="minorHAnsi"/>
          <w:szCs w:val="24"/>
        </w:rPr>
        <w:t xml:space="preserve"> Up</w:t>
      </w:r>
      <w:r w:rsidR="00DD1BF6">
        <w:rPr>
          <w:rFonts w:asciiTheme="minorHAnsi" w:hAnsiTheme="minorHAnsi"/>
          <w:szCs w:val="24"/>
        </w:rPr>
        <w:t xml:space="preserve"> </w:t>
      </w:r>
      <w:r w:rsidR="00BC1D61">
        <w:rPr>
          <w:rFonts w:asciiTheme="minorHAnsi" w:hAnsiTheme="minorHAnsi"/>
          <w:szCs w:val="24"/>
        </w:rPr>
        <w:t>activity sheet</w:t>
      </w:r>
      <w:r>
        <w:rPr>
          <w:rFonts w:asciiTheme="minorHAnsi" w:hAnsiTheme="minorHAnsi"/>
          <w:szCs w:val="24"/>
        </w:rPr>
        <w:t>.</w:t>
      </w:r>
      <w:r w:rsidR="00272EA6">
        <w:rPr>
          <w:rFonts w:asciiTheme="minorHAnsi" w:hAnsiTheme="minorHAnsi"/>
          <w:szCs w:val="24"/>
        </w:rPr>
        <w:t xml:space="preserve"> </w:t>
      </w:r>
      <w:r w:rsidR="00B221A2">
        <w:rPr>
          <w:rFonts w:asciiTheme="minorHAnsi" w:hAnsiTheme="minorHAnsi"/>
          <w:szCs w:val="24"/>
        </w:rPr>
        <w:t xml:space="preserve">Ask students what the inverse of some basic mathematical operations might be.  </w:t>
      </w:r>
    </w:p>
    <w:p w14:paraId="4A12443A" w14:textId="77777777" w:rsidR="00DD1BF6" w:rsidRDefault="00B221A2" w:rsidP="006026E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sz w:val="24"/>
          <w:szCs w:val="24"/>
        </w:rPr>
      </w:pPr>
      <w:r w:rsidRPr="00DD1BF6">
        <w:rPr>
          <w:sz w:val="24"/>
          <w:szCs w:val="24"/>
        </w:rPr>
        <w:t xml:space="preserve">What would be the inverse </w:t>
      </w:r>
      <w:proofErr w:type="gramStart"/>
      <w:r w:rsidRPr="00DD1BF6">
        <w:rPr>
          <w:sz w:val="24"/>
          <w:szCs w:val="24"/>
        </w:rPr>
        <w:t xml:space="preserve">of </w:t>
      </w:r>
      <w:proofErr w:type="gramEnd"/>
      <w:r w:rsidRPr="00B221A2">
        <w:rPr>
          <w:position w:val="-14"/>
        </w:rPr>
        <w:object w:dxaOrig="1219" w:dyaOrig="400" w14:anchorId="60BA6D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9.5pt" o:ole="">
            <v:imagedata r:id="rId8" o:title=""/>
          </v:shape>
          <o:OLEObject Type="Embed" ProgID="Equation.DSMT4" ShapeID="_x0000_i1025" DrawAspect="Content" ObjectID="_1593957472" r:id="rId9"/>
        </w:object>
      </w:r>
      <w:r w:rsidRPr="00DD1BF6">
        <w:rPr>
          <w:sz w:val="24"/>
          <w:szCs w:val="24"/>
        </w:rPr>
        <w:t xml:space="preserve">?  </w:t>
      </w:r>
    </w:p>
    <w:p w14:paraId="39D03206" w14:textId="77777777" w:rsidR="00DD1BF6" w:rsidRDefault="00B221A2" w:rsidP="006026E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sz w:val="24"/>
          <w:szCs w:val="24"/>
        </w:rPr>
      </w:pPr>
      <w:r w:rsidRPr="00DD1BF6">
        <w:rPr>
          <w:sz w:val="24"/>
          <w:szCs w:val="24"/>
        </w:rPr>
        <w:t xml:space="preserve">What </w:t>
      </w:r>
      <w:proofErr w:type="gramStart"/>
      <w:r w:rsidRPr="00DD1BF6">
        <w:rPr>
          <w:sz w:val="24"/>
          <w:szCs w:val="24"/>
        </w:rPr>
        <w:t xml:space="preserve">about </w:t>
      </w:r>
      <w:proofErr w:type="gramEnd"/>
      <w:r w:rsidR="00B8669D" w:rsidRPr="00B221A2">
        <w:rPr>
          <w:position w:val="-14"/>
        </w:rPr>
        <w:object w:dxaOrig="980" w:dyaOrig="400" w14:anchorId="6B033DB6">
          <v:shape id="_x0000_i1026" type="#_x0000_t75" style="width:48.75pt;height:19.5pt" o:ole="">
            <v:imagedata r:id="rId10" o:title=""/>
          </v:shape>
          <o:OLEObject Type="Embed" ProgID="Equation.DSMT4" ShapeID="_x0000_i1026" DrawAspect="Content" ObjectID="_1593957473" r:id="rId11"/>
        </w:object>
      </w:r>
      <w:r w:rsidR="00B8669D" w:rsidRPr="00DD1BF6">
        <w:rPr>
          <w:sz w:val="24"/>
          <w:szCs w:val="24"/>
        </w:rPr>
        <w:t xml:space="preserve">?  </w:t>
      </w:r>
    </w:p>
    <w:p w14:paraId="031BD891" w14:textId="2B879F4A" w:rsidR="00B8669D" w:rsidRPr="00DD1BF6" w:rsidRDefault="00B8669D" w:rsidP="006026E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sz w:val="24"/>
          <w:szCs w:val="24"/>
        </w:rPr>
      </w:pPr>
      <w:r w:rsidRPr="00DD1BF6">
        <w:rPr>
          <w:sz w:val="24"/>
          <w:szCs w:val="24"/>
        </w:rPr>
        <w:t xml:space="preserve">What about the </w:t>
      </w:r>
      <w:proofErr w:type="gramStart"/>
      <w:r w:rsidRPr="00DD1BF6">
        <w:rPr>
          <w:sz w:val="24"/>
          <w:szCs w:val="24"/>
        </w:rPr>
        <w:t xml:space="preserve">function </w:t>
      </w:r>
      <w:proofErr w:type="gramEnd"/>
      <w:r w:rsidRPr="00B8669D">
        <w:rPr>
          <w:position w:val="-14"/>
        </w:rPr>
        <w:object w:dxaOrig="940" w:dyaOrig="400" w14:anchorId="76636BA5">
          <v:shape id="_x0000_i1027" type="#_x0000_t75" style="width:46.5pt;height:19.5pt" o:ole="">
            <v:imagedata r:id="rId12" o:title=""/>
          </v:shape>
          <o:OLEObject Type="Embed" ProgID="Equation.DSMT4" ShapeID="_x0000_i1027" DrawAspect="Content" ObjectID="_1593957474" r:id="rId13"/>
        </w:object>
      </w:r>
      <w:r w:rsidRPr="00DD1BF6">
        <w:rPr>
          <w:sz w:val="24"/>
          <w:szCs w:val="24"/>
        </w:rPr>
        <w:t xml:space="preserve">? What does the function do? What would the inverse do?  </w:t>
      </w:r>
    </w:p>
    <w:p w14:paraId="5E4FD19F" w14:textId="0CF6A783" w:rsidR="008035E5" w:rsidRDefault="00B8669D" w:rsidP="006026E1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53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Have the students </w:t>
      </w:r>
      <w:r w:rsidR="00D833B3">
        <w:rPr>
          <w:rFonts w:cs="Times New Roman"/>
          <w:sz w:val="24"/>
          <w:szCs w:val="24"/>
        </w:rPr>
        <w:t xml:space="preserve">complete the </w:t>
      </w:r>
      <w:r>
        <w:rPr>
          <w:rFonts w:cs="Times New Roman"/>
          <w:sz w:val="24"/>
          <w:szCs w:val="24"/>
        </w:rPr>
        <w:t xml:space="preserve">table for the function </w:t>
      </w:r>
      <w:r w:rsidRPr="00B8669D">
        <w:rPr>
          <w:rFonts w:cs="Times New Roman"/>
          <w:position w:val="-14"/>
          <w:sz w:val="24"/>
          <w:szCs w:val="24"/>
        </w:rPr>
        <w:object w:dxaOrig="940" w:dyaOrig="400" w14:anchorId="5F2594F2">
          <v:shape id="_x0000_i1028" type="#_x0000_t75" style="width:46.5pt;height:19.5pt" o:ole="">
            <v:imagedata r:id="rId14" o:title=""/>
          </v:shape>
          <o:OLEObject Type="Embed" ProgID="Equation.DSMT4" ShapeID="_x0000_i1028" DrawAspect="Content" ObjectID="_1593957475" r:id="rId15"/>
        </w:object>
      </w:r>
      <w:r>
        <w:rPr>
          <w:rFonts w:cs="Times New Roman"/>
          <w:sz w:val="24"/>
          <w:szCs w:val="24"/>
        </w:rPr>
        <w:t xml:space="preserve"> by hand or </w:t>
      </w:r>
      <w:r w:rsidR="00BC1D61">
        <w:rPr>
          <w:rFonts w:cs="Times New Roman"/>
          <w:sz w:val="24"/>
          <w:szCs w:val="24"/>
        </w:rPr>
        <w:t xml:space="preserve">by </w:t>
      </w:r>
      <w:r>
        <w:rPr>
          <w:rFonts w:cs="Times New Roman"/>
          <w:sz w:val="24"/>
          <w:szCs w:val="24"/>
        </w:rPr>
        <w:t xml:space="preserve">using a graphing utility.  </w:t>
      </w:r>
    </w:p>
    <w:p w14:paraId="37299B47" w14:textId="6B491653" w:rsidR="00B8669D" w:rsidRDefault="00B8669D" w:rsidP="006026E1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53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Have the students </w:t>
      </w:r>
      <w:r w:rsidR="00BE67E6">
        <w:rPr>
          <w:rFonts w:cs="Times New Roman"/>
          <w:sz w:val="24"/>
          <w:szCs w:val="24"/>
        </w:rPr>
        <w:t xml:space="preserve">complete the </w:t>
      </w:r>
      <w:r w:rsidR="00CA2B81">
        <w:rPr>
          <w:rFonts w:cs="Times New Roman"/>
          <w:sz w:val="24"/>
          <w:szCs w:val="24"/>
        </w:rPr>
        <w:t>t</w:t>
      </w:r>
      <w:r>
        <w:rPr>
          <w:rFonts w:cs="Times New Roman"/>
          <w:sz w:val="24"/>
          <w:szCs w:val="24"/>
        </w:rPr>
        <w:t xml:space="preserve">able for </w:t>
      </w:r>
      <w:r w:rsidRPr="00B8669D">
        <w:rPr>
          <w:rFonts w:cs="Times New Roman"/>
          <w:position w:val="-14"/>
          <w:sz w:val="24"/>
          <w:szCs w:val="24"/>
        </w:rPr>
        <w:object w:dxaOrig="700" w:dyaOrig="400" w14:anchorId="3FCFF96E">
          <v:shape id="_x0000_i1029" type="#_x0000_t75" style="width:34.5pt;height:19.5pt" o:ole="">
            <v:imagedata r:id="rId16" o:title=""/>
          </v:shape>
          <o:OLEObject Type="Embed" ProgID="Equation.DSMT4" ShapeID="_x0000_i1029" DrawAspect="Content" ObjectID="_1593957476" r:id="rId17"/>
        </w:object>
      </w:r>
      <w:r w:rsidR="00BC1D61">
        <w:rPr>
          <w:rFonts w:cs="Times New Roman"/>
          <w:sz w:val="24"/>
          <w:szCs w:val="24"/>
        </w:rPr>
        <w:t xml:space="preserve"> on their activity sheets</w:t>
      </w:r>
      <w:r w:rsidR="00BE67E6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Ask students what they notice about the tables</w:t>
      </w:r>
      <w:r w:rsidR="00BC1D61">
        <w:rPr>
          <w:rFonts w:cs="Times New Roman"/>
          <w:sz w:val="24"/>
          <w:szCs w:val="24"/>
        </w:rPr>
        <w:t xml:space="preserve">: </w:t>
      </w:r>
      <w:r w:rsidR="00421618">
        <w:rPr>
          <w:rFonts w:cs="Times New Roman"/>
          <w:sz w:val="24"/>
          <w:szCs w:val="24"/>
        </w:rPr>
        <w:t>“</w:t>
      </w:r>
      <w:r w:rsidR="00CA2B81" w:rsidRPr="006026E1">
        <w:rPr>
          <w:rFonts w:cs="Times New Roman"/>
          <w:i/>
          <w:sz w:val="24"/>
          <w:szCs w:val="24"/>
        </w:rPr>
        <w:t>What happened to x and y in the inverse function?</w:t>
      </w:r>
      <w:r w:rsidR="00421618">
        <w:rPr>
          <w:rFonts w:cs="Times New Roman"/>
          <w:i/>
          <w:sz w:val="24"/>
          <w:szCs w:val="24"/>
        </w:rPr>
        <w:t>”</w:t>
      </w:r>
      <w:r w:rsidR="00CA2B81">
        <w:rPr>
          <w:rFonts w:cs="Times New Roman"/>
          <w:sz w:val="24"/>
          <w:szCs w:val="24"/>
        </w:rPr>
        <w:t xml:space="preserve"> </w:t>
      </w:r>
      <w:r w:rsidR="009B053E">
        <w:rPr>
          <w:rFonts w:cs="Times New Roman"/>
          <w:sz w:val="24"/>
          <w:szCs w:val="24"/>
        </w:rPr>
        <w:t xml:space="preserve">Be sure to use domain and range </w:t>
      </w:r>
      <w:r w:rsidR="00CA2B81">
        <w:rPr>
          <w:rFonts w:cs="Times New Roman"/>
          <w:sz w:val="24"/>
          <w:szCs w:val="24"/>
        </w:rPr>
        <w:t xml:space="preserve">vocabulary </w:t>
      </w:r>
      <w:r w:rsidR="00DD1BF6">
        <w:rPr>
          <w:rFonts w:cs="Times New Roman"/>
          <w:sz w:val="24"/>
          <w:szCs w:val="24"/>
        </w:rPr>
        <w:t>in this discussion</w:t>
      </w:r>
      <w:r w:rsidR="00BC1D61">
        <w:rPr>
          <w:rFonts w:cs="Times New Roman"/>
          <w:sz w:val="24"/>
          <w:szCs w:val="24"/>
        </w:rPr>
        <w:t>,</w:t>
      </w:r>
      <w:r w:rsidR="00DD1BF6">
        <w:rPr>
          <w:rFonts w:cs="Times New Roman"/>
          <w:sz w:val="24"/>
          <w:szCs w:val="24"/>
        </w:rPr>
        <w:t xml:space="preserve"> </w:t>
      </w:r>
      <w:r w:rsidR="00CA2B81">
        <w:rPr>
          <w:rFonts w:cs="Times New Roman"/>
          <w:sz w:val="24"/>
          <w:szCs w:val="24"/>
        </w:rPr>
        <w:t xml:space="preserve">as well </w:t>
      </w:r>
      <w:r w:rsidR="00BC1D61">
        <w:rPr>
          <w:rFonts w:cs="Times New Roman"/>
          <w:sz w:val="24"/>
          <w:szCs w:val="24"/>
        </w:rPr>
        <w:t xml:space="preserve">as </w:t>
      </w:r>
      <w:r w:rsidR="00DD1BF6">
        <w:rPr>
          <w:rFonts w:cs="Times New Roman"/>
          <w:sz w:val="24"/>
          <w:szCs w:val="24"/>
        </w:rPr>
        <w:t xml:space="preserve">during </w:t>
      </w:r>
      <w:r w:rsidR="009B053E">
        <w:rPr>
          <w:rFonts w:cs="Times New Roman"/>
          <w:sz w:val="24"/>
          <w:szCs w:val="24"/>
        </w:rPr>
        <w:t>discussi</w:t>
      </w:r>
      <w:r w:rsidR="00DD1BF6">
        <w:rPr>
          <w:rFonts w:cs="Times New Roman"/>
          <w:sz w:val="24"/>
          <w:szCs w:val="24"/>
        </w:rPr>
        <w:t>ons</w:t>
      </w:r>
      <w:r w:rsidR="009B053E">
        <w:rPr>
          <w:rFonts w:cs="Times New Roman"/>
          <w:sz w:val="24"/>
          <w:szCs w:val="24"/>
        </w:rPr>
        <w:t xml:space="preserve"> </w:t>
      </w:r>
      <w:r w:rsidR="00DD1BF6">
        <w:rPr>
          <w:rFonts w:cs="Times New Roman"/>
          <w:sz w:val="24"/>
          <w:szCs w:val="24"/>
        </w:rPr>
        <w:t xml:space="preserve">about </w:t>
      </w:r>
      <w:r w:rsidR="009B053E">
        <w:rPr>
          <w:rFonts w:cs="Times New Roman"/>
          <w:sz w:val="24"/>
          <w:szCs w:val="24"/>
        </w:rPr>
        <w:t xml:space="preserve">the values in the table.  </w:t>
      </w:r>
    </w:p>
    <w:p w14:paraId="5236CD75" w14:textId="799E7221" w:rsidR="009B053E" w:rsidRDefault="009B053E" w:rsidP="006026E1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53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Have students graph</w:t>
      </w:r>
      <w:r w:rsidR="00BE67E6">
        <w:rPr>
          <w:rFonts w:cs="Times New Roman"/>
          <w:sz w:val="24"/>
          <w:szCs w:val="24"/>
        </w:rPr>
        <w:t xml:space="preserve"> </w:t>
      </w:r>
      <w:r w:rsidR="00BE67E6" w:rsidRPr="00B8669D">
        <w:rPr>
          <w:rFonts w:cs="Times New Roman"/>
          <w:position w:val="-14"/>
          <w:sz w:val="24"/>
          <w:szCs w:val="24"/>
        </w:rPr>
        <w:object w:dxaOrig="520" w:dyaOrig="400" w14:anchorId="28A0D1EB">
          <v:shape id="_x0000_i1030" type="#_x0000_t75" style="width:25.5pt;height:19.5pt" o:ole="">
            <v:imagedata r:id="rId18" o:title=""/>
          </v:shape>
          <o:OLEObject Type="Embed" ProgID="Equation.DSMT4" ShapeID="_x0000_i1030" DrawAspect="Content" ObjectID="_1593957477" r:id="rId19"/>
        </w:object>
      </w:r>
      <w:r>
        <w:rPr>
          <w:rFonts w:cs="Times New Roman"/>
          <w:sz w:val="24"/>
          <w:szCs w:val="24"/>
        </w:rPr>
        <w:t xml:space="preserve"> </w:t>
      </w:r>
      <w:r w:rsidR="00BE67E6">
        <w:rPr>
          <w:rFonts w:cs="Times New Roman"/>
          <w:sz w:val="24"/>
          <w:szCs w:val="24"/>
        </w:rPr>
        <w:t xml:space="preserve">and </w:t>
      </w:r>
      <w:r w:rsidRPr="00B8669D">
        <w:rPr>
          <w:rFonts w:cs="Times New Roman"/>
          <w:position w:val="-14"/>
          <w:sz w:val="24"/>
          <w:szCs w:val="24"/>
        </w:rPr>
        <w:object w:dxaOrig="700" w:dyaOrig="400" w14:anchorId="3CA1FFDC">
          <v:shape id="_x0000_i1031" type="#_x0000_t75" style="width:34.5pt;height:19.5pt" o:ole="">
            <v:imagedata r:id="rId16" o:title=""/>
          </v:shape>
          <o:OLEObject Type="Embed" ProgID="Equation.DSMT4" ShapeID="_x0000_i1031" DrawAspect="Content" ObjectID="_1593957478" r:id="rId20"/>
        </w:object>
      </w:r>
      <w:r w:rsidR="00BE67E6">
        <w:rPr>
          <w:rFonts w:cs="Times New Roman"/>
          <w:sz w:val="24"/>
          <w:szCs w:val="24"/>
        </w:rPr>
        <w:t xml:space="preserve"> on the same graph</w:t>
      </w:r>
      <w:r w:rsidR="00BC1D61">
        <w:rPr>
          <w:rFonts w:cs="Times New Roman"/>
          <w:sz w:val="24"/>
          <w:szCs w:val="24"/>
        </w:rPr>
        <w:t>, using two color</w:t>
      </w:r>
      <w:r w:rsidR="00F76E78">
        <w:rPr>
          <w:rFonts w:cs="Times New Roman"/>
          <w:sz w:val="24"/>
          <w:szCs w:val="24"/>
        </w:rPr>
        <w:t>ed</w:t>
      </w:r>
      <w:r w:rsidR="00BC1D61">
        <w:rPr>
          <w:rFonts w:cs="Times New Roman"/>
          <w:sz w:val="24"/>
          <w:szCs w:val="24"/>
        </w:rPr>
        <w:t xml:space="preserve"> pencils</w:t>
      </w:r>
      <w:r w:rsidR="00421618">
        <w:rPr>
          <w:rFonts w:cs="Times New Roman"/>
          <w:sz w:val="24"/>
          <w:szCs w:val="24"/>
        </w:rPr>
        <w:t>, on their activity sheets</w:t>
      </w:r>
      <w:r w:rsidR="00BE67E6">
        <w:rPr>
          <w:rFonts w:cs="Times New Roman"/>
          <w:sz w:val="24"/>
          <w:szCs w:val="24"/>
        </w:rPr>
        <w:t xml:space="preserve">. Graphing the functions in different colors may help the students see the connections. </w:t>
      </w:r>
      <w:r>
        <w:rPr>
          <w:rFonts w:cs="Times New Roman"/>
          <w:sz w:val="24"/>
          <w:szCs w:val="24"/>
        </w:rPr>
        <w:t>Ask</w:t>
      </w:r>
      <w:r w:rsidR="00BC1D61">
        <w:rPr>
          <w:rFonts w:cs="Times New Roman"/>
          <w:sz w:val="24"/>
          <w:szCs w:val="24"/>
        </w:rPr>
        <w:t xml:space="preserve">: </w:t>
      </w:r>
      <w:r w:rsidR="00421618">
        <w:rPr>
          <w:rFonts w:cs="Times New Roman"/>
          <w:sz w:val="24"/>
          <w:szCs w:val="24"/>
        </w:rPr>
        <w:t>“</w:t>
      </w:r>
      <w:r w:rsidR="00BC1D61" w:rsidRPr="006026E1">
        <w:rPr>
          <w:rFonts w:cs="Times New Roman"/>
          <w:i/>
          <w:sz w:val="24"/>
          <w:szCs w:val="24"/>
        </w:rPr>
        <w:t xml:space="preserve">What do you </w:t>
      </w:r>
      <w:r w:rsidRPr="006026E1">
        <w:rPr>
          <w:rFonts w:cs="Times New Roman"/>
          <w:i/>
          <w:sz w:val="24"/>
          <w:szCs w:val="24"/>
        </w:rPr>
        <w:t>notice about the graphs</w:t>
      </w:r>
      <w:r w:rsidR="00BC1D61" w:rsidRPr="006026E1">
        <w:rPr>
          <w:rFonts w:cs="Times New Roman"/>
          <w:i/>
          <w:sz w:val="24"/>
          <w:szCs w:val="24"/>
        </w:rPr>
        <w:t>?</w:t>
      </w:r>
      <w:r w:rsidR="00421618">
        <w:rPr>
          <w:rFonts w:cs="Times New Roman"/>
          <w:i/>
          <w:sz w:val="24"/>
          <w:szCs w:val="24"/>
        </w:rPr>
        <w:t>”</w:t>
      </w:r>
      <w:r w:rsidR="00BC1D61">
        <w:rPr>
          <w:rFonts w:cs="Times New Roman"/>
          <w:sz w:val="24"/>
          <w:szCs w:val="24"/>
        </w:rPr>
        <w:t xml:space="preserve"> </w:t>
      </w:r>
      <w:r w:rsidR="00CA2B81">
        <w:rPr>
          <w:rFonts w:cs="Times New Roman"/>
          <w:sz w:val="24"/>
          <w:szCs w:val="24"/>
        </w:rPr>
        <w:t>Ask students about the symmetry of the graphs</w:t>
      </w:r>
      <w:r w:rsidR="00421618">
        <w:rPr>
          <w:rFonts w:cs="Times New Roman"/>
          <w:sz w:val="24"/>
          <w:szCs w:val="24"/>
        </w:rPr>
        <w:t xml:space="preserve">: </w:t>
      </w:r>
      <w:r w:rsidR="00CA2B81" w:rsidRPr="006026E1">
        <w:rPr>
          <w:rFonts w:cs="Times New Roman"/>
          <w:i/>
          <w:sz w:val="24"/>
          <w:szCs w:val="24"/>
        </w:rPr>
        <w:t xml:space="preserve">“Could I </w:t>
      </w:r>
      <w:proofErr w:type="spellStart"/>
      <w:r w:rsidR="00CA2B81" w:rsidRPr="006026E1">
        <w:rPr>
          <w:rFonts w:cs="Times New Roman"/>
          <w:i/>
          <w:sz w:val="24"/>
          <w:szCs w:val="24"/>
        </w:rPr>
        <w:t>fold</w:t>
      </w:r>
      <w:proofErr w:type="spellEnd"/>
      <w:r w:rsidR="00CA2B81" w:rsidRPr="006026E1">
        <w:rPr>
          <w:rFonts w:cs="Times New Roman"/>
          <w:i/>
          <w:sz w:val="24"/>
          <w:szCs w:val="24"/>
        </w:rPr>
        <w:t xml:space="preserve"> my graph so that one function would line up with the other?</w:t>
      </w:r>
      <w:r w:rsidR="00360DE5" w:rsidRPr="006026E1">
        <w:rPr>
          <w:rFonts w:cs="Times New Roman"/>
          <w:i/>
          <w:sz w:val="24"/>
          <w:szCs w:val="24"/>
        </w:rPr>
        <w:t xml:space="preserve">  Where would the fold have to be?</w:t>
      </w:r>
      <w:r w:rsidR="00CA2B81" w:rsidRPr="006026E1">
        <w:rPr>
          <w:rFonts w:cs="Times New Roman"/>
          <w:i/>
          <w:sz w:val="24"/>
          <w:szCs w:val="24"/>
        </w:rPr>
        <w:t>”</w:t>
      </w:r>
      <w:r w:rsidR="00CA2B8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Students can sketch the graphs on patty paper and try folding if they are having trouble notic</w:t>
      </w:r>
      <w:r w:rsidR="006F145A">
        <w:rPr>
          <w:rFonts w:cs="Times New Roman"/>
          <w:sz w:val="24"/>
          <w:szCs w:val="24"/>
        </w:rPr>
        <w:t xml:space="preserve">ing the symmetry about the </w:t>
      </w:r>
      <w:proofErr w:type="gramStart"/>
      <w:r w:rsidR="006F145A">
        <w:rPr>
          <w:rFonts w:cs="Times New Roman"/>
          <w:sz w:val="24"/>
          <w:szCs w:val="24"/>
        </w:rPr>
        <w:t>line</w:t>
      </w:r>
      <w:r w:rsidR="00421618">
        <w:rPr>
          <w:rFonts w:cs="Times New Roman"/>
          <w:sz w:val="24"/>
          <w:szCs w:val="24"/>
        </w:rPr>
        <w:t xml:space="preserve"> </w:t>
      </w:r>
      <w:proofErr w:type="gramEnd"/>
      <w:r w:rsidRPr="009B053E">
        <w:rPr>
          <w:rFonts w:cs="Times New Roman"/>
          <w:position w:val="-10"/>
          <w:sz w:val="24"/>
          <w:szCs w:val="24"/>
        </w:rPr>
        <w:object w:dxaOrig="540" w:dyaOrig="260" w14:anchorId="2DE16C72">
          <v:shape id="_x0000_i1032" type="#_x0000_t75" style="width:27pt;height:13.5pt" o:ole="">
            <v:imagedata r:id="rId21" o:title=""/>
          </v:shape>
          <o:OLEObject Type="Embed" ProgID="Equation.DSMT4" ShapeID="_x0000_i1032" DrawAspect="Content" ObjectID="_1593957479" r:id="rId22"/>
        </w:object>
      </w:r>
      <w:r>
        <w:rPr>
          <w:rFonts w:cs="Times New Roman"/>
          <w:sz w:val="24"/>
          <w:szCs w:val="24"/>
        </w:rPr>
        <w:t xml:space="preserve">.  </w:t>
      </w:r>
    </w:p>
    <w:p w14:paraId="1B74D31A" w14:textId="2BF30D11" w:rsidR="00BE67E6" w:rsidRDefault="00BE67E6" w:rsidP="006026E1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53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Next</w:t>
      </w:r>
      <w:r w:rsidR="00DD1BF6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investigate the function</w:t>
      </w:r>
      <w:r w:rsidR="00421618">
        <w:rPr>
          <w:rFonts w:cs="Times New Roman"/>
          <w:sz w:val="24"/>
          <w:szCs w:val="24"/>
        </w:rPr>
        <w:t xml:space="preserve"> </w:t>
      </w:r>
      <w:r w:rsidR="00421618" w:rsidRPr="009B053E">
        <w:rPr>
          <w:rFonts w:cs="Times New Roman"/>
          <w:position w:val="-14"/>
          <w:sz w:val="24"/>
          <w:szCs w:val="24"/>
        </w:rPr>
        <w:object w:dxaOrig="940" w:dyaOrig="400" w14:anchorId="269951C3">
          <v:shape id="_x0000_i1033" type="#_x0000_t75" style="width:46.5pt;height:19.5pt" o:ole="">
            <v:imagedata r:id="rId23" o:title=""/>
          </v:shape>
          <o:OLEObject Type="Embed" ProgID="Equation.DSMT4" ShapeID="_x0000_i1033" DrawAspect="Content" ObjectID="_1593957480" r:id="rId24"/>
        </w:object>
      </w:r>
      <w:r w:rsidR="00421618">
        <w:rPr>
          <w:rFonts w:cs="Times New Roman"/>
          <w:sz w:val="24"/>
          <w:szCs w:val="24"/>
        </w:rPr>
        <w:t xml:space="preserve"> on the activity sheet. </w:t>
      </w:r>
      <w:r w:rsidR="00DD1BF6">
        <w:rPr>
          <w:rFonts w:cs="Times New Roman"/>
          <w:sz w:val="24"/>
          <w:szCs w:val="24"/>
        </w:rPr>
        <w:t xml:space="preserve">Have </w:t>
      </w:r>
      <w:r>
        <w:rPr>
          <w:rFonts w:cs="Times New Roman"/>
          <w:sz w:val="24"/>
          <w:szCs w:val="24"/>
        </w:rPr>
        <w:t>students comp</w:t>
      </w:r>
      <w:r w:rsidR="00CA2B81">
        <w:rPr>
          <w:rFonts w:cs="Times New Roman"/>
          <w:sz w:val="24"/>
          <w:szCs w:val="24"/>
        </w:rPr>
        <w:t>l</w:t>
      </w:r>
      <w:r>
        <w:rPr>
          <w:rFonts w:cs="Times New Roman"/>
          <w:sz w:val="24"/>
          <w:szCs w:val="24"/>
        </w:rPr>
        <w:t>ete the table, graph the function</w:t>
      </w:r>
      <w:r w:rsidR="00DD1BF6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and identify the domain and range.  </w:t>
      </w:r>
    </w:p>
    <w:p w14:paraId="6BD35EDD" w14:textId="73CF015D" w:rsidR="009B053E" w:rsidRDefault="00CA2B81" w:rsidP="006026E1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53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students complete the table for the inverse</w:t>
      </w:r>
      <w:r w:rsidR="00910591">
        <w:rPr>
          <w:rFonts w:cs="Times New Roman"/>
          <w:sz w:val="24"/>
          <w:szCs w:val="24"/>
        </w:rPr>
        <w:t xml:space="preserve"> on their activity sheets</w:t>
      </w:r>
      <w:r>
        <w:rPr>
          <w:rFonts w:cs="Times New Roman"/>
          <w:sz w:val="24"/>
          <w:szCs w:val="24"/>
        </w:rPr>
        <w:t>. Remind the students of the relationship between the domain and range of inverse functions that they noticed before.</w:t>
      </w:r>
      <w:r w:rsidR="00360DE5">
        <w:rPr>
          <w:rFonts w:cs="Times New Roman"/>
          <w:sz w:val="24"/>
          <w:szCs w:val="24"/>
        </w:rPr>
        <w:t xml:space="preserve"> The students should graph the inverse function and identify the domain and range.  </w:t>
      </w:r>
    </w:p>
    <w:p w14:paraId="26EB3CFF" w14:textId="2CA0E7BC" w:rsidR="00360DE5" w:rsidRDefault="00360DE5" w:rsidP="006026E1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53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Discuss the input and output of the two functions</w:t>
      </w:r>
      <w:r w:rsidR="00421618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helping students connect the input/power of the exponential </w:t>
      </w:r>
      <w:r w:rsidR="00DD1BF6">
        <w:rPr>
          <w:rFonts w:cs="Times New Roman"/>
          <w:sz w:val="24"/>
          <w:szCs w:val="24"/>
        </w:rPr>
        <w:t xml:space="preserve">function </w:t>
      </w:r>
      <w:r>
        <w:rPr>
          <w:rFonts w:cs="Times New Roman"/>
          <w:sz w:val="24"/>
          <w:szCs w:val="24"/>
        </w:rPr>
        <w:t>with the output of the inverse function. Define the logarithmic function as the inverse of the exponential</w:t>
      </w:r>
      <w:r w:rsidR="00DD1BF6">
        <w:rPr>
          <w:rFonts w:cs="Times New Roman"/>
          <w:sz w:val="24"/>
          <w:szCs w:val="24"/>
        </w:rPr>
        <w:t xml:space="preserve"> function</w:t>
      </w:r>
      <w:r>
        <w:rPr>
          <w:rFonts w:cs="Times New Roman"/>
          <w:sz w:val="24"/>
          <w:szCs w:val="24"/>
        </w:rPr>
        <w:t xml:space="preserve">. </w:t>
      </w:r>
    </w:p>
    <w:p w14:paraId="298FCE17" w14:textId="6FC0C570" w:rsidR="00360DE5" w:rsidRPr="00BE67E6" w:rsidRDefault="00360DE5" w:rsidP="006026E1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53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the students complete the table of exponential and logarithmic equations</w:t>
      </w:r>
      <w:r w:rsidR="00910591">
        <w:rPr>
          <w:rFonts w:cs="Times New Roman"/>
          <w:sz w:val="24"/>
          <w:szCs w:val="24"/>
        </w:rPr>
        <w:t xml:space="preserve"> on their activity sheets</w:t>
      </w:r>
      <w:r w:rsidR="00421618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working through the first example</w:t>
      </w:r>
      <w:r w:rsidR="00910591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if needed. </w:t>
      </w:r>
      <w:r w:rsidR="00C932A3">
        <w:rPr>
          <w:rFonts w:cs="Times New Roman"/>
          <w:sz w:val="24"/>
          <w:szCs w:val="24"/>
        </w:rPr>
        <w:t xml:space="preserve">Summarize the common and natural log at the end of the chart.  </w:t>
      </w:r>
    </w:p>
    <w:p w14:paraId="0CE21ED3" w14:textId="77777777" w:rsidR="00AA57E5" w:rsidRPr="007F0621" w:rsidRDefault="000906FC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Assessment</w:t>
      </w:r>
    </w:p>
    <w:p w14:paraId="59C54FA8" w14:textId="77777777" w:rsidR="004203F5" w:rsidRPr="007F0621" w:rsidRDefault="003C048F" w:rsidP="00C73471">
      <w:pPr>
        <w:pStyle w:val="Heading3"/>
        <w:spacing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Questions</w:t>
      </w:r>
    </w:p>
    <w:p w14:paraId="018DB30E" w14:textId="2649138D" w:rsidR="00106DB0" w:rsidRDefault="00106DB0" w:rsidP="006026E1">
      <w:pPr>
        <w:pStyle w:val="ListParagraph"/>
        <w:numPr>
          <w:ilvl w:val="1"/>
          <w:numId w:val="5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What logarithmic function is the inverse of the exponential </w:t>
      </w:r>
      <w:r w:rsidR="007922A3">
        <w:rPr>
          <w:rFonts w:cs="Times New Roman"/>
          <w:sz w:val="24"/>
          <w:szCs w:val="24"/>
        </w:rPr>
        <w:t>function?</w:t>
      </w:r>
      <w:r>
        <w:rPr>
          <w:rFonts w:cs="Times New Roman"/>
          <w:sz w:val="24"/>
          <w:szCs w:val="24"/>
        </w:rPr>
        <w:t xml:space="preserve"> </w:t>
      </w:r>
    </w:p>
    <w:p w14:paraId="341ADD74" w14:textId="5C7FE1E9" w:rsidR="003C048F" w:rsidRPr="007F0621" w:rsidRDefault="00106DB0" w:rsidP="006026E1">
      <w:pPr>
        <w:pStyle w:val="ListParagraph"/>
        <w:spacing w:before="60" w:after="0" w:line="240" w:lineRule="auto"/>
        <w:ind w:left="1440"/>
        <w:rPr>
          <w:rFonts w:cs="Times New Roman"/>
          <w:sz w:val="24"/>
          <w:szCs w:val="24"/>
        </w:rPr>
      </w:pPr>
      <w:r w:rsidRPr="00106DB0">
        <w:rPr>
          <w:rFonts w:cs="Times New Roman"/>
          <w:position w:val="-28"/>
          <w:sz w:val="24"/>
          <w:szCs w:val="24"/>
        </w:rPr>
        <w:object w:dxaOrig="1219" w:dyaOrig="740" w14:anchorId="6B02471D">
          <v:shape id="_x0000_i1034" type="#_x0000_t75" style="width:61.5pt;height:37.5pt" o:ole="">
            <v:imagedata r:id="rId25" o:title=""/>
          </v:shape>
          <o:OLEObject Type="Embed" ProgID="Equation.DSMT4" ShapeID="_x0000_i1034" DrawAspect="Content" ObjectID="_1593957481" r:id="rId26"/>
        </w:object>
      </w:r>
      <w:r>
        <w:rPr>
          <w:rFonts w:cs="Times New Roman"/>
          <w:sz w:val="24"/>
          <w:szCs w:val="24"/>
        </w:rPr>
        <w:t>?</w:t>
      </w:r>
    </w:p>
    <w:p w14:paraId="05AE7BEB" w14:textId="310A91BF" w:rsidR="00106DB0" w:rsidRPr="007F0621" w:rsidRDefault="00106DB0" w:rsidP="006026E1">
      <w:pPr>
        <w:pStyle w:val="ListParagraph"/>
        <w:numPr>
          <w:ilvl w:val="1"/>
          <w:numId w:val="5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Joe wants to graph the function</w:t>
      </w:r>
      <w:proofErr w:type="gramStart"/>
      <w:r>
        <w:rPr>
          <w:rFonts w:cs="Times New Roman"/>
          <w:sz w:val="24"/>
          <w:szCs w:val="24"/>
        </w:rPr>
        <w:t xml:space="preserve">, </w:t>
      </w:r>
      <w:proofErr w:type="gramEnd"/>
      <w:r w:rsidRPr="00627DD7">
        <w:rPr>
          <w:rFonts w:cs="Times New Roman"/>
          <w:position w:val="-14"/>
          <w:sz w:val="24"/>
          <w:szCs w:val="24"/>
        </w:rPr>
        <w:object w:dxaOrig="1300" w:dyaOrig="400" w14:anchorId="516F14E7">
          <v:shape id="_x0000_i1035" type="#_x0000_t75" style="width:64.5pt;height:19.5pt" o:ole="">
            <v:imagedata r:id="rId27" o:title=""/>
          </v:shape>
          <o:OLEObject Type="Embed" ProgID="Equation.DSMT4" ShapeID="_x0000_i1035" DrawAspect="Content" ObjectID="_1593957482" r:id="rId28"/>
        </w:object>
      </w:r>
      <w:r w:rsidR="00DD1BF6">
        <w:rPr>
          <w:rFonts w:cs="Times New Roman"/>
          <w:sz w:val="24"/>
          <w:szCs w:val="24"/>
        </w:rPr>
        <w:t>. He knows he cannot</w:t>
      </w:r>
      <w:r>
        <w:rPr>
          <w:rFonts w:cs="Times New Roman"/>
          <w:sz w:val="24"/>
          <w:szCs w:val="24"/>
        </w:rPr>
        <w:t xml:space="preserve"> graph it on his </w:t>
      </w:r>
      <w:r w:rsidR="00DD1BF6">
        <w:rPr>
          <w:rFonts w:cs="Times New Roman"/>
          <w:sz w:val="24"/>
          <w:szCs w:val="24"/>
        </w:rPr>
        <w:t xml:space="preserve">graphing utility </w:t>
      </w:r>
      <w:r>
        <w:rPr>
          <w:rFonts w:cs="Times New Roman"/>
          <w:sz w:val="24"/>
          <w:szCs w:val="24"/>
        </w:rPr>
        <w:t>directly but thinks he can use an exponential</w:t>
      </w:r>
      <w:r w:rsidR="00DD1BF6">
        <w:rPr>
          <w:rFonts w:cs="Times New Roman"/>
          <w:sz w:val="24"/>
          <w:szCs w:val="24"/>
        </w:rPr>
        <w:t xml:space="preserve"> function</w:t>
      </w:r>
      <w:r>
        <w:rPr>
          <w:rFonts w:cs="Times New Roman"/>
          <w:sz w:val="24"/>
          <w:szCs w:val="24"/>
        </w:rPr>
        <w:t xml:space="preserve">. How could he use the exponential </w:t>
      </w:r>
      <w:r w:rsidR="00DD1BF6">
        <w:rPr>
          <w:rFonts w:cs="Times New Roman"/>
          <w:sz w:val="24"/>
          <w:szCs w:val="24"/>
        </w:rPr>
        <w:t xml:space="preserve">function </w:t>
      </w:r>
      <w:r>
        <w:rPr>
          <w:rFonts w:cs="Times New Roman"/>
          <w:sz w:val="24"/>
          <w:szCs w:val="24"/>
        </w:rPr>
        <w:t xml:space="preserve">to graph it? What exponential </w:t>
      </w:r>
      <w:r w:rsidR="00DD1BF6">
        <w:rPr>
          <w:rFonts w:cs="Times New Roman"/>
          <w:sz w:val="24"/>
          <w:szCs w:val="24"/>
        </w:rPr>
        <w:t xml:space="preserve">function </w:t>
      </w:r>
      <w:r>
        <w:rPr>
          <w:rFonts w:cs="Times New Roman"/>
          <w:sz w:val="24"/>
          <w:szCs w:val="24"/>
        </w:rPr>
        <w:t>should he use?</w:t>
      </w:r>
    </w:p>
    <w:p w14:paraId="11D49E02" w14:textId="77777777" w:rsidR="001C1985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Journal/writing prompts</w:t>
      </w:r>
      <w:r w:rsidR="004203F5" w:rsidRPr="007F0621">
        <w:rPr>
          <w:rFonts w:asciiTheme="minorHAnsi" w:hAnsiTheme="minorHAnsi"/>
        </w:rPr>
        <w:t xml:space="preserve"> </w:t>
      </w:r>
    </w:p>
    <w:p w14:paraId="24BE7454" w14:textId="7D8607A7" w:rsidR="00106DB0" w:rsidRPr="00627DD7" w:rsidRDefault="00106DB0" w:rsidP="006026E1">
      <w:pPr>
        <w:pStyle w:val="ListParagraph"/>
        <w:numPr>
          <w:ilvl w:val="1"/>
          <w:numId w:val="5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Your teacher has given you the graph of a function. Describe how you </w:t>
      </w:r>
      <w:r w:rsidR="00910591">
        <w:rPr>
          <w:rFonts w:cs="Times New Roman"/>
          <w:sz w:val="24"/>
          <w:szCs w:val="24"/>
        </w:rPr>
        <w:t xml:space="preserve">would </w:t>
      </w:r>
      <w:r>
        <w:rPr>
          <w:rFonts w:cs="Times New Roman"/>
          <w:sz w:val="24"/>
          <w:szCs w:val="24"/>
        </w:rPr>
        <w:t xml:space="preserve">graph the inverse function.  </w:t>
      </w:r>
    </w:p>
    <w:p w14:paraId="3981822F" w14:textId="77777777" w:rsidR="00106DB0" w:rsidRDefault="00106DB0" w:rsidP="006026E1">
      <w:pPr>
        <w:pStyle w:val="ListParagraph"/>
        <w:numPr>
          <w:ilvl w:val="1"/>
          <w:numId w:val="5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 all functions have inverses that are also functions?</w:t>
      </w:r>
    </w:p>
    <w:p w14:paraId="386C2818" w14:textId="77777777" w:rsidR="003C048F" w:rsidRPr="007F0621" w:rsidRDefault="00627DD7" w:rsidP="006026E1">
      <w:pPr>
        <w:pStyle w:val="ListParagraph"/>
        <w:numPr>
          <w:ilvl w:val="1"/>
          <w:numId w:val="5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Describe the process for finding </w:t>
      </w:r>
      <w:r w:rsidR="00106DB0">
        <w:rPr>
          <w:rFonts w:cs="Times New Roman"/>
          <w:sz w:val="24"/>
          <w:szCs w:val="24"/>
        </w:rPr>
        <w:t xml:space="preserve">the equation of </w:t>
      </w:r>
      <w:r>
        <w:rPr>
          <w:rFonts w:cs="Times New Roman"/>
          <w:sz w:val="24"/>
          <w:szCs w:val="24"/>
        </w:rPr>
        <w:t>an inverse</w:t>
      </w:r>
      <w:r w:rsidR="00DD1BF6">
        <w:rPr>
          <w:rFonts w:cs="Times New Roman"/>
          <w:sz w:val="24"/>
          <w:szCs w:val="24"/>
        </w:rPr>
        <w:t xml:space="preserve"> function</w:t>
      </w:r>
      <w:r>
        <w:rPr>
          <w:rFonts w:cs="Times New Roman"/>
          <w:sz w:val="24"/>
          <w:szCs w:val="24"/>
        </w:rPr>
        <w:t>.</w:t>
      </w:r>
    </w:p>
    <w:p w14:paraId="284AE8CD" w14:textId="77777777" w:rsidR="003C048F" w:rsidRDefault="00627DD7" w:rsidP="006026E1">
      <w:pPr>
        <w:pStyle w:val="ListParagraph"/>
        <w:numPr>
          <w:ilvl w:val="1"/>
          <w:numId w:val="5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Explain why the x</w:t>
      </w:r>
      <w:r w:rsidR="00C06981">
        <w:rPr>
          <w:rFonts w:cs="Times New Roman"/>
          <w:sz w:val="24"/>
          <w:szCs w:val="24"/>
        </w:rPr>
        <w:t>-</w:t>
      </w:r>
      <w:r w:rsidR="00DD1BF6">
        <w:rPr>
          <w:rFonts w:cs="Times New Roman"/>
          <w:sz w:val="24"/>
          <w:szCs w:val="24"/>
        </w:rPr>
        <w:t>value</w:t>
      </w:r>
      <w:r w:rsidR="00C06981">
        <w:rPr>
          <w:rFonts w:cs="Times New Roman"/>
          <w:sz w:val="24"/>
          <w:szCs w:val="24"/>
        </w:rPr>
        <w:t xml:space="preserve"> and y-</w:t>
      </w:r>
      <w:r w:rsidR="00DD1BF6">
        <w:rPr>
          <w:rFonts w:cs="Times New Roman"/>
          <w:sz w:val="24"/>
          <w:szCs w:val="24"/>
        </w:rPr>
        <w:t xml:space="preserve">value </w:t>
      </w:r>
      <w:r>
        <w:rPr>
          <w:rFonts w:cs="Times New Roman"/>
          <w:sz w:val="24"/>
          <w:szCs w:val="24"/>
        </w:rPr>
        <w:t>switch places in inverse functions.</w:t>
      </w:r>
    </w:p>
    <w:p w14:paraId="5CD1D045" w14:textId="77777777" w:rsidR="004E5B8D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Other</w:t>
      </w:r>
      <w:r w:rsidR="000906FC" w:rsidRPr="007F0621">
        <w:rPr>
          <w:rFonts w:asciiTheme="minorHAnsi" w:hAnsiTheme="minorHAnsi"/>
        </w:rPr>
        <w:t xml:space="preserve"> </w:t>
      </w:r>
      <w:r w:rsidR="00B32D1F">
        <w:rPr>
          <w:rFonts w:asciiTheme="minorHAnsi" w:hAnsiTheme="minorHAnsi"/>
        </w:rPr>
        <w:t xml:space="preserve">Assessments </w:t>
      </w:r>
    </w:p>
    <w:p w14:paraId="782FD210" w14:textId="556E9F2C" w:rsidR="003C048F" w:rsidRPr="007F0621" w:rsidRDefault="00106DB0" w:rsidP="006026E1">
      <w:pPr>
        <w:pStyle w:val="ListParagraph"/>
        <w:numPr>
          <w:ilvl w:val="1"/>
          <w:numId w:val="5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Use individual </w:t>
      </w:r>
      <w:r w:rsidR="00910591">
        <w:rPr>
          <w:rFonts w:cs="Times New Roman"/>
          <w:sz w:val="24"/>
          <w:szCs w:val="24"/>
        </w:rPr>
        <w:t>white</w:t>
      </w:r>
      <w:r>
        <w:rPr>
          <w:rFonts w:cs="Times New Roman"/>
          <w:sz w:val="24"/>
          <w:szCs w:val="24"/>
        </w:rPr>
        <w:t>boards</w:t>
      </w:r>
      <w:r w:rsidR="00DD1BF6">
        <w:rPr>
          <w:rFonts w:cs="Times New Roman"/>
          <w:sz w:val="24"/>
          <w:szCs w:val="24"/>
        </w:rPr>
        <w:t xml:space="preserve"> (or another display tool)</w:t>
      </w:r>
      <w:r>
        <w:rPr>
          <w:rFonts w:cs="Times New Roman"/>
          <w:sz w:val="24"/>
          <w:szCs w:val="24"/>
        </w:rPr>
        <w:t xml:space="preserve"> for graphing functions and inverses so that students might share out their graphs.  </w:t>
      </w:r>
    </w:p>
    <w:p w14:paraId="5D9A9856" w14:textId="77777777" w:rsidR="00AA57E5" w:rsidRPr="00106DB0" w:rsidRDefault="002E277C" w:rsidP="00106DB0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Extensions and Connections</w:t>
      </w:r>
      <w:r w:rsidR="00B32D1F">
        <w:rPr>
          <w:rFonts w:asciiTheme="minorHAnsi" w:hAnsiTheme="minorHAnsi"/>
        </w:rPr>
        <w:t xml:space="preserve"> </w:t>
      </w:r>
    </w:p>
    <w:p w14:paraId="0ED30412" w14:textId="77777777" w:rsidR="00106DB0" w:rsidRPr="007F0621" w:rsidRDefault="00106DB0" w:rsidP="006026E1">
      <w:pPr>
        <w:pStyle w:val="ListParagraph"/>
        <w:numPr>
          <w:ilvl w:val="0"/>
          <w:numId w:val="7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Have students summarize the findings about inverses.  </w:t>
      </w:r>
    </w:p>
    <w:p w14:paraId="504FDE6F" w14:textId="77777777" w:rsidR="008035E5" w:rsidRPr="007B460F" w:rsidRDefault="00B32D1F" w:rsidP="006026E1">
      <w:pPr>
        <w:pStyle w:val="ListParagraph"/>
        <w:numPr>
          <w:ilvl w:val="0"/>
          <w:numId w:val="7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Discuss the horizontal asymptotes</w:t>
      </w:r>
      <w:r w:rsidR="007B460F">
        <w:rPr>
          <w:rFonts w:cs="Times New Roman"/>
          <w:sz w:val="24"/>
          <w:szCs w:val="24"/>
        </w:rPr>
        <w:t xml:space="preserve"> of the exponential </w:t>
      </w:r>
      <w:r>
        <w:rPr>
          <w:rFonts w:cs="Times New Roman"/>
          <w:sz w:val="24"/>
          <w:szCs w:val="24"/>
        </w:rPr>
        <w:t xml:space="preserve">functions </w:t>
      </w:r>
      <w:r w:rsidR="007B460F">
        <w:rPr>
          <w:rFonts w:cs="Times New Roman"/>
          <w:sz w:val="24"/>
          <w:szCs w:val="24"/>
        </w:rPr>
        <w:t xml:space="preserve">and </w:t>
      </w:r>
      <w:r>
        <w:rPr>
          <w:rFonts w:cs="Times New Roman"/>
          <w:sz w:val="24"/>
          <w:szCs w:val="24"/>
        </w:rPr>
        <w:t xml:space="preserve">the vertical asymptotes of </w:t>
      </w:r>
      <w:r w:rsidR="007B460F">
        <w:rPr>
          <w:rFonts w:cs="Times New Roman"/>
          <w:sz w:val="24"/>
          <w:szCs w:val="24"/>
        </w:rPr>
        <w:t xml:space="preserve">logarithmic functions as you discuss the graphs.  </w:t>
      </w:r>
    </w:p>
    <w:p w14:paraId="2315357F" w14:textId="77777777" w:rsidR="007F0621" w:rsidRPr="007F0621" w:rsidRDefault="008035E5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Strategies for Differentiation </w:t>
      </w:r>
    </w:p>
    <w:p w14:paraId="7FB2158F" w14:textId="77777777" w:rsidR="001C1985" w:rsidRPr="007F0621" w:rsidRDefault="007B460F" w:rsidP="006026E1">
      <w:pPr>
        <w:pStyle w:val="ListParagraph"/>
        <w:numPr>
          <w:ilvl w:val="0"/>
          <w:numId w:val="5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Use a graphing utility to help students generate tables and graphs.  </w:t>
      </w:r>
    </w:p>
    <w:p w14:paraId="6DF219A4" w14:textId="77777777" w:rsidR="008035E5" w:rsidRDefault="0033721B" w:rsidP="006026E1">
      <w:pPr>
        <w:pStyle w:val="ListParagraph"/>
        <w:numPr>
          <w:ilvl w:val="0"/>
          <w:numId w:val="5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Use a graph organizer to define logarithmic functions</w:t>
      </w:r>
      <w:r w:rsidR="00DD1BF6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comparing what a logarithm is and is not</w:t>
      </w:r>
      <w:r w:rsidR="00DD1BF6">
        <w:rPr>
          <w:rFonts w:cs="Times New Roman"/>
          <w:sz w:val="24"/>
          <w:szCs w:val="24"/>
        </w:rPr>
        <w:t xml:space="preserve">, and </w:t>
      </w:r>
      <w:r>
        <w:rPr>
          <w:rFonts w:cs="Times New Roman"/>
          <w:sz w:val="24"/>
          <w:szCs w:val="24"/>
        </w:rPr>
        <w:t>characteristics</w:t>
      </w:r>
      <w:r w:rsidR="00DD1BF6">
        <w:rPr>
          <w:rFonts w:cs="Times New Roman"/>
          <w:sz w:val="24"/>
          <w:szCs w:val="24"/>
        </w:rPr>
        <w:t xml:space="preserve"> including </w:t>
      </w:r>
      <w:r>
        <w:rPr>
          <w:rFonts w:cs="Times New Roman"/>
          <w:sz w:val="24"/>
          <w:szCs w:val="24"/>
        </w:rPr>
        <w:t xml:space="preserve">domain and range.  </w:t>
      </w:r>
    </w:p>
    <w:p w14:paraId="7BCE8ACE" w14:textId="77777777" w:rsidR="00B32D1F" w:rsidRDefault="0033721B" w:rsidP="006026E1">
      <w:pPr>
        <w:pStyle w:val="ListParagraph"/>
        <w:numPr>
          <w:ilvl w:val="0"/>
          <w:numId w:val="3"/>
        </w:numPr>
        <w:spacing w:before="60" w:after="0" w:line="240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>Create a chart of all parent functions, equations, graphs</w:t>
      </w:r>
      <w:r w:rsidR="00DD1BF6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and domain and range so students can see, compare</w:t>
      </w:r>
      <w:r w:rsidR="00DD1BF6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and contract all parent functions.</w:t>
      </w:r>
      <w:r w:rsidR="00B32D1F" w:rsidRPr="00B32D1F">
        <w:rPr>
          <w:sz w:val="24"/>
          <w:szCs w:val="24"/>
        </w:rPr>
        <w:t xml:space="preserve"> </w:t>
      </w:r>
    </w:p>
    <w:p w14:paraId="3DB00622" w14:textId="77777777" w:rsidR="0033721B" w:rsidRPr="00B32D1F" w:rsidRDefault="00B32D1F" w:rsidP="006026E1">
      <w:pPr>
        <w:pStyle w:val="ListParagraph"/>
        <w:numPr>
          <w:ilvl w:val="0"/>
          <w:numId w:val="3"/>
        </w:numPr>
        <w:spacing w:before="60" w:after="0" w:line="240" w:lineRule="auto"/>
        <w:rPr>
          <w:sz w:val="24"/>
          <w:szCs w:val="24"/>
        </w:rPr>
      </w:pPr>
      <w:r w:rsidRPr="00042740">
        <w:rPr>
          <w:sz w:val="24"/>
          <w:szCs w:val="24"/>
        </w:rPr>
        <w:t>Use vocabulary cards for related vocabulary listed above.</w:t>
      </w:r>
    </w:p>
    <w:p w14:paraId="50D0A6E4" w14:textId="77777777" w:rsidR="00810B48" w:rsidRDefault="00810B48" w:rsidP="006026E1">
      <w:pPr>
        <w:pStyle w:val="ListParagraph"/>
        <w:jc w:val="both"/>
        <w:rPr>
          <w:rFonts w:cs="Times New Roman"/>
          <w:sz w:val="24"/>
          <w:szCs w:val="24"/>
        </w:rPr>
      </w:pPr>
    </w:p>
    <w:p w14:paraId="4FB178F4" w14:textId="77777777" w:rsidR="00810B48" w:rsidRDefault="00810B48" w:rsidP="006026E1">
      <w:pPr>
        <w:pStyle w:val="ListParagraph"/>
        <w:jc w:val="both"/>
        <w:rPr>
          <w:rFonts w:cs="Times New Roman"/>
          <w:sz w:val="24"/>
          <w:szCs w:val="24"/>
        </w:rPr>
      </w:pPr>
    </w:p>
    <w:p w14:paraId="28DFB42C" w14:textId="667A14AF" w:rsidR="00810B48" w:rsidRPr="006026E1" w:rsidRDefault="00810B48" w:rsidP="006026E1">
      <w:pPr>
        <w:jc w:val="both"/>
        <w:rPr>
          <w:rFonts w:cs="Times New Roman"/>
          <w:sz w:val="24"/>
          <w:szCs w:val="24"/>
        </w:rPr>
      </w:pPr>
      <w:r w:rsidRPr="006026E1">
        <w:rPr>
          <w:rFonts w:cs="Calibri"/>
          <w:b/>
          <w:bCs/>
        </w:rPr>
        <w:t>Note: The following pages are intended for classroom use for students as a visual aid to learning.</w:t>
      </w:r>
      <w:r w:rsidR="00D833B3" w:rsidRPr="00810B48">
        <w:rPr>
          <w:rFonts w:cs="Times New Roman"/>
          <w:sz w:val="24"/>
          <w:szCs w:val="24"/>
        </w:rPr>
        <w:br w:type="page"/>
      </w:r>
    </w:p>
    <w:p w14:paraId="78F6C028" w14:textId="654D53A1" w:rsidR="00D833B3" w:rsidRPr="006026E1" w:rsidRDefault="0044306B" w:rsidP="006026E1">
      <w:pPr>
        <w:pStyle w:val="Heading2"/>
        <w:spacing w:before="240" w:after="240"/>
        <w:jc w:val="center"/>
        <w:rPr>
          <w:rFonts w:asciiTheme="minorHAnsi" w:hAnsiTheme="minorHAnsi"/>
          <w:sz w:val="32"/>
          <w:szCs w:val="32"/>
        </w:rPr>
      </w:pPr>
      <w:r>
        <w:rPr>
          <w:rFonts w:eastAsia="Times New Roman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1B504" wp14:editId="0A256FD0">
                <wp:simplePos x="0" y="0"/>
                <wp:positionH relativeFrom="column">
                  <wp:posOffset>-76200</wp:posOffset>
                </wp:positionH>
                <wp:positionV relativeFrom="paragraph">
                  <wp:posOffset>325120</wp:posOffset>
                </wp:positionV>
                <wp:extent cx="5629275" cy="937260"/>
                <wp:effectExtent l="0" t="0" r="34925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937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F7C2205" id="Rectangle 1" o:spid="_x0000_s1026" style="position:absolute;margin-left:-6pt;margin-top:25.6pt;width:443.2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" filled="f" strokecolor="black [3213]" strokeweight="2pt"/>
            </w:pict>
          </mc:Fallback>
        </mc:AlternateContent>
      </w:r>
      <w:r w:rsidR="00D833B3" w:rsidRPr="006026E1">
        <w:rPr>
          <w:rFonts w:asciiTheme="minorHAnsi" w:hAnsiTheme="minorHAnsi"/>
          <w:sz w:val="32"/>
          <w:szCs w:val="32"/>
        </w:rPr>
        <w:t xml:space="preserve">Switch </w:t>
      </w:r>
      <w:r w:rsidR="00A63303" w:rsidRPr="006026E1">
        <w:rPr>
          <w:rFonts w:asciiTheme="minorHAnsi" w:hAnsiTheme="minorHAnsi"/>
          <w:sz w:val="32"/>
          <w:szCs w:val="32"/>
        </w:rPr>
        <w:t>I</w:t>
      </w:r>
      <w:r w:rsidR="00D833B3" w:rsidRPr="006026E1">
        <w:rPr>
          <w:rFonts w:asciiTheme="minorHAnsi" w:hAnsiTheme="minorHAnsi"/>
          <w:sz w:val="32"/>
          <w:szCs w:val="32"/>
        </w:rPr>
        <w:t>t Up</w:t>
      </w:r>
    </w:p>
    <w:p w14:paraId="29B5B33C" w14:textId="77777777" w:rsidR="00EE01EE" w:rsidRPr="00C932A3" w:rsidRDefault="00EE01EE" w:rsidP="00E05F3A">
      <w:pPr>
        <w:spacing w:after="0"/>
        <w:rPr>
          <w:rFonts w:eastAsia="Times New Roman" w:cs="Times New Roman"/>
          <w:b/>
          <w:sz w:val="24"/>
          <w:szCs w:val="20"/>
        </w:rPr>
      </w:pPr>
      <w:r w:rsidRPr="00EE01EE">
        <w:rPr>
          <w:rFonts w:eastAsia="Times New Roman" w:cs="Times New Roman"/>
          <w:b/>
          <w:sz w:val="24"/>
          <w:szCs w:val="20"/>
        </w:rPr>
        <w:t xml:space="preserve">What is the </w:t>
      </w:r>
      <w:r w:rsidRPr="00EE01EE">
        <w:rPr>
          <w:rFonts w:eastAsia="Times New Roman" w:cs="Times New Roman"/>
          <w:b/>
          <w:i/>
          <w:sz w:val="24"/>
          <w:szCs w:val="20"/>
        </w:rPr>
        <w:t>inverse</w:t>
      </w:r>
      <w:r w:rsidRPr="00EE01EE">
        <w:rPr>
          <w:rFonts w:eastAsia="Times New Roman" w:cs="Times New Roman"/>
          <w:b/>
          <w:sz w:val="24"/>
          <w:szCs w:val="20"/>
        </w:rPr>
        <w:t xml:space="preserve"> of a function?  </w:t>
      </w:r>
    </w:p>
    <w:p w14:paraId="3AA9C024" w14:textId="628E236C" w:rsidR="00EE01EE" w:rsidRDefault="00EE01EE" w:rsidP="00E05F3A">
      <w:pPr>
        <w:spacing w:after="0"/>
        <w:rPr>
          <w:rFonts w:eastAsia="Times New Roman" w:cs="Times New Roman"/>
          <w:sz w:val="24"/>
          <w:szCs w:val="20"/>
        </w:rPr>
      </w:pPr>
      <w:r>
        <w:rPr>
          <w:rFonts w:eastAsia="Times New Roman" w:cs="Times New Roman"/>
          <w:sz w:val="24"/>
          <w:szCs w:val="20"/>
        </w:rPr>
        <w:t xml:space="preserve">The inverse __________________ or undoes the previous action. If </w:t>
      </w:r>
      <w:r w:rsidRPr="00EE01EE">
        <w:rPr>
          <w:rFonts w:eastAsia="Times New Roman" w:cs="Times New Roman"/>
          <w:position w:val="-14"/>
          <w:sz w:val="24"/>
          <w:szCs w:val="20"/>
        </w:rPr>
        <w:object w:dxaOrig="540" w:dyaOrig="400" w14:anchorId="734BF808">
          <v:shape id="_x0000_i1036" type="#_x0000_t75" style="width:27pt;height:19.5pt" o:ole="">
            <v:imagedata r:id="rId29" o:title=""/>
          </v:shape>
          <o:OLEObject Type="Embed" ProgID="Equation.DSMT4" ShapeID="_x0000_i1036" DrawAspect="Content" ObjectID="_1593957483" r:id="rId30"/>
        </w:object>
      </w:r>
      <w:r>
        <w:rPr>
          <w:rFonts w:eastAsia="Times New Roman" w:cs="Times New Roman"/>
          <w:sz w:val="24"/>
          <w:szCs w:val="20"/>
        </w:rPr>
        <w:t xml:space="preserve"> represents the original function, then </w:t>
      </w:r>
      <w:r w:rsidRPr="00EE01EE">
        <w:rPr>
          <w:rFonts w:eastAsia="Times New Roman" w:cs="Times New Roman"/>
          <w:position w:val="-14"/>
          <w:sz w:val="24"/>
          <w:szCs w:val="20"/>
        </w:rPr>
        <w:object w:dxaOrig="720" w:dyaOrig="400" w14:anchorId="44774424">
          <v:shape id="_x0000_i1037" type="#_x0000_t75" style="width:36pt;height:19.5pt" o:ole="">
            <v:imagedata r:id="rId31" o:title=""/>
          </v:shape>
          <o:OLEObject Type="Embed" ProgID="Equation.DSMT4" ShapeID="_x0000_i1037" DrawAspect="Content" ObjectID="_1593957484" r:id="rId32"/>
        </w:object>
      </w:r>
      <w:r>
        <w:rPr>
          <w:rFonts w:eastAsia="Times New Roman" w:cs="Times New Roman"/>
          <w:sz w:val="24"/>
          <w:szCs w:val="20"/>
        </w:rPr>
        <w:t xml:space="preserve"> is the inverse function.  </w:t>
      </w:r>
    </w:p>
    <w:p w14:paraId="1D3CF986" w14:textId="6B51EF7B" w:rsidR="00EE01EE" w:rsidRDefault="00EE01EE" w:rsidP="00E05F3A">
      <w:pPr>
        <w:spacing w:after="0"/>
        <w:rPr>
          <w:rFonts w:eastAsia="Times New Roman" w:cs="Times New Roman"/>
          <w:sz w:val="24"/>
          <w:szCs w:val="20"/>
        </w:rPr>
      </w:pPr>
    </w:p>
    <w:p w14:paraId="473D585B" w14:textId="77777777" w:rsidR="00EE01EE" w:rsidRPr="00EE01EE" w:rsidRDefault="00EE01EE" w:rsidP="00C932A3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eastAsia="Times New Roman" w:cs="Times New Roman"/>
          <w:sz w:val="24"/>
          <w:szCs w:val="20"/>
        </w:rPr>
      </w:pPr>
      <w:r>
        <w:rPr>
          <w:rFonts w:eastAsia="Times New Roman" w:cs="Times New Roman"/>
          <w:sz w:val="24"/>
          <w:szCs w:val="20"/>
        </w:rPr>
        <w:t xml:space="preserve">  </w:t>
      </w:r>
      <w:r w:rsidRPr="00EE01EE">
        <w:rPr>
          <w:rFonts w:eastAsia="Times New Roman" w:cs="Times New Roman"/>
          <w:sz w:val="24"/>
          <w:szCs w:val="20"/>
        </w:rPr>
        <w:t xml:space="preserve">What would be the inverse of each function below?  </w:t>
      </w:r>
    </w:p>
    <w:p w14:paraId="41C03F97" w14:textId="77777777" w:rsidR="00EE01EE" w:rsidRDefault="00EE01EE" w:rsidP="00C932A3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EE01EE">
        <w:rPr>
          <w:rFonts w:cs="Times New Roman"/>
          <w:position w:val="-14"/>
          <w:sz w:val="24"/>
          <w:szCs w:val="24"/>
        </w:rPr>
        <w:object w:dxaOrig="1219" w:dyaOrig="400" w14:anchorId="2E7DEF06">
          <v:shape id="_x0000_i1038" type="#_x0000_t75" style="width:61.5pt;height:19.5pt" o:ole="">
            <v:imagedata r:id="rId33" o:title=""/>
          </v:shape>
          <o:OLEObject Type="Embed" ProgID="Equation.DSMT4" ShapeID="_x0000_i1038" DrawAspect="Content" ObjectID="_1593957485" r:id="rId34"/>
        </w:objec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b)  </w:t>
      </w:r>
      <w:r w:rsidRPr="00EE01EE">
        <w:rPr>
          <w:rFonts w:cs="Times New Roman"/>
          <w:position w:val="-14"/>
          <w:sz w:val="24"/>
          <w:szCs w:val="24"/>
        </w:rPr>
        <w:object w:dxaOrig="980" w:dyaOrig="400" w14:anchorId="304779C5">
          <v:shape id="_x0000_i1039" type="#_x0000_t75" style="width:48.75pt;height:19.5pt" o:ole="">
            <v:imagedata r:id="rId35" o:title=""/>
          </v:shape>
          <o:OLEObject Type="Embed" ProgID="Equation.DSMT4" ShapeID="_x0000_i1039" DrawAspect="Content" ObjectID="_1593957486" r:id="rId36"/>
        </w:object>
      </w:r>
      <w:r>
        <w:rPr>
          <w:rFonts w:cs="Times New Roman"/>
          <w:sz w:val="24"/>
          <w:szCs w:val="24"/>
        </w:rPr>
        <w:t xml:space="preserve"> </w:t>
      </w:r>
    </w:p>
    <w:p w14:paraId="075466FD" w14:textId="68F524EF" w:rsidR="00EE01EE" w:rsidRPr="00C06981" w:rsidRDefault="00EE01EE" w:rsidP="00C932A3">
      <w:pPr>
        <w:spacing w:after="0" w:line="240" w:lineRule="auto"/>
        <w:rPr>
          <w:rFonts w:cs="Times New Roman"/>
          <w:sz w:val="20"/>
          <w:szCs w:val="20"/>
        </w:rPr>
      </w:pPr>
    </w:p>
    <w:p w14:paraId="4BFFB74D" w14:textId="77777777" w:rsidR="00EE01EE" w:rsidRDefault="00EE01EE" w:rsidP="00C932A3">
      <w:pPr>
        <w:pStyle w:val="ListParagraph"/>
        <w:numPr>
          <w:ilvl w:val="0"/>
          <w:numId w:val="12"/>
        </w:numPr>
        <w:spacing w:line="240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Use the function, </w:t>
      </w:r>
      <w:r w:rsidRPr="00EE01EE">
        <w:rPr>
          <w:rFonts w:cs="Times New Roman"/>
          <w:position w:val="-14"/>
          <w:sz w:val="24"/>
          <w:szCs w:val="24"/>
        </w:rPr>
        <w:object w:dxaOrig="940" w:dyaOrig="400" w14:anchorId="41174412">
          <v:shape id="_x0000_i1040" type="#_x0000_t75" style="width:46.5pt;height:19.5pt" o:ole="">
            <v:imagedata r:id="rId37" o:title=""/>
          </v:shape>
          <o:OLEObject Type="Embed" ProgID="Equation.DSMT4" ShapeID="_x0000_i1040" DrawAspect="Content" ObjectID="_1593957487" r:id="rId38"/>
        </w:object>
      </w:r>
      <w:r>
        <w:rPr>
          <w:rFonts w:cs="Times New Roman"/>
          <w:sz w:val="24"/>
          <w:szCs w:val="24"/>
        </w:rPr>
        <w:t xml:space="preserve"> to complete each below.  </w:t>
      </w:r>
    </w:p>
    <w:p w14:paraId="2C27D213" w14:textId="72069FC8" w:rsidR="00EE01EE" w:rsidRDefault="00EE01EE" w:rsidP="006026E1">
      <w:pPr>
        <w:pStyle w:val="ListParagraph"/>
        <w:numPr>
          <w:ilvl w:val="0"/>
          <w:numId w:val="13"/>
        </w:numPr>
        <w:spacing w:before="60" w:after="0" w:line="240" w:lineRule="auto"/>
        <w:ind w:left="108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does the function do?  ____________________________</w:t>
      </w:r>
      <w:r w:rsidR="00DD1BF6">
        <w:rPr>
          <w:rFonts w:cs="Times New Roman"/>
          <w:sz w:val="24"/>
          <w:szCs w:val="24"/>
        </w:rPr>
        <w:t>____</w:t>
      </w:r>
      <w:r>
        <w:rPr>
          <w:rFonts w:cs="Times New Roman"/>
          <w:sz w:val="24"/>
          <w:szCs w:val="24"/>
        </w:rPr>
        <w:t>_____________</w:t>
      </w:r>
    </w:p>
    <w:p w14:paraId="0EB2F939" w14:textId="77777777" w:rsidR="00EE01EE" w:rsidRDefault="00EE01EE" w:rsidP="006026E1">
      <w:pPr>
        <w:pStyle w:val="ListParagraph"/>
        <w:numPr>
          <w:ilvl w:val="0"/>
          <w:numId w:val="13"/>
        </w:numPr>
        <w:spacing w:before="60" w:after="0" w:line="240" w:lineRule="auto"/>
        <w:ind w:left="108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would the inverse function do?  ______________________________________</w:t>
      </w:r>
    </w:p>
    <w:p w14:paraId="030FBCC7" w14:textId="47549794" w:rsidR="00EE01EE" w:rsidRDefault="00EE01EE" w:rsidP="006026E1">
      <w:pPr>
        <w:pStyle w:val="ListParagraph"/>
        <w:numPr>
          <w:ilvl w:val="0"/>
          <w:numId w:val="13"/>
        </w:numPr>
        <w:spacing w:before="60" w:after="0" w:line="240" w:lineRule="auto"/>
        <w:ind w:left="108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Complete the tables below for both </w:t>
      </w:r>
      <w:r w:rsidRPr="00EE01EE">
        <w:rPr>
          <w:rFonts w:cs="Times New Roman"/>
          <w:position w:val="-14"/>
          <w:sz w:val="24"/>
          <w:szCs w:val="24"/>
        </w:rPr>
        <w:object w:dxaOrig="520" w:dyaOrig="400" w14:anchorId="349B47A6">
          <v:shape id="_x0000_i1041" type="#_x0000_t75" style="width:25.5pt;height:19.5pt" o:ole="">
            <v:imagedata r:id="rId39" o:title=""/>
          </v:shape>
          <o:OLEObject Type="Embed" ProgID="Equation.DSMT4" ShapeID="_x0000_i1041" DrawAspect="Content" ObjectID="_1593957488" r:id="rId40"/>
        </w:object>
      </w:r>
      <w:r>
        <w:rPr>
          <w:rFonts w:cs="Times New Roman"/>
          <w:sz w:val="24"/>
          <w:szCs w:val="24"/>
        </w:rPr>
        <w:t xml:space="preserve"> and </w:t>
      </w:r>
      <w:r w:rsidRPr="00EE01EE">
        <w:rPr>
          <w:rFonts w:cs="Times New Roman"/>
          <w:position w:val="-14"/>
          <w:sz w:val="24"/>
          <w:szCs w:val="24"/>
        </w:rPr>
        <w:object w:dxaOrig="700" w:dyaOrig="400" w14:anchorId="44186E5E">
          <v:shape id="_x0000_i1042" type="#_x0000_t75" style="width:34.5pt;height:19.5pt" o:ole="">
            <v:imagedata r:id="rId41" o:title=""/>
          </v:shape>
          <o:OLEObject Type="Embed" ProgID="Equation.DSMT4" ShapeID="_x0000_i1042" DrawAspect="Content" ObjectID="_1593957489" r:id="rId42"/>
        </w:object>
      </w:r>
      <w:r>
        <w:rPr>
          <w:rFonts w:cs="Times New Roman"/>
          <w:sz w:val="24"/>
          <w:szCs w:val="24"/>
        </w:rPr>
        <w:t xml:space="preserve"> below.  </w:t>
      </w:r>
    </w:p>
    <w:p w14:paraId="0DC9D332" w14:textId="3BF2E016" w:rsidR="00F5348E" w:rsidRDefault="00F5348E" w:rsidP="00C932A3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3060"/>
      </w:tblGrid>
      <w:tr w:rsidR="00F5348E" w14:paraId="44B82AEB" w14:textId="77777777" w:rsidTr="00F5348E">
        <w:tc>
          <w:tcPr>
            <w:tcW w:w="2898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35"/>
              <w:tblW w:w="0" w:type="auto"/>
              <w:tblLook w:val="04A0" w:firstRow="1" w:lastRow="0" w:firstColumn="1" w:lastColumn="0" w:noHBand="0" w:noVBand="1"/>
            </w:tblPr>
            <w:tblGrid>
              <w:gridCol w:w="1008"/>
              <w:gridCol w:w="990"/>
            </w:tblGrid>
            <w:tr w:rsidR="00F5348E" w14:paraId="2A7BA899" w14:textId="77777777" w:rsidTr="00F5348E">
              <w:tc>
                <w:tcPr>
                  <w:tcW w:w="1008" w:type="dxa"/>
                  <w:vAlign w:val="center"/>
                </w:tcPr>
                <w:p w14:paraId="12B7E1C9" w14:textId="77777777" w:rsidR="00F5348E" w:rsidRDefault="00F5348E" w:rsidP="00C932A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EE01EE">
                    <w:rPr>
                      <w:rFonts w:cs="Times New Roman"/>
                      <w:position w:val="-4"/>
                      <w:sz w:val="24"/>
                      <w:szCs w:val="24"/>
                    </w:rPr>
                    <w:object w:dxaOrig="200" w:dyaOrig="200" w14:anchorId="784ED56D">
                      <v:shape id="_x0000_i1043" type="#_x0000_t75" style="width:10.5pt;height:10.5pt" o:ole="">
                        <v:imagedata r:id="rId43" o:title=""/>
                      </v:shape>
                      <o:OLEObject Type="Embed" ProgID="Equation.DSMT4" ShapeID="_x0000_i1043" DrawAspect="Content" ObjectID="_1593957490" r:id="rId44"/>
                    </w:object>
                  </w:r>
                </w:p>
              </w:tc>
              <w:tc>
                <w:tcPr>
                  <w:tcW w:w="990" w:type="dxa"/>
                  <w:vAlign w:val="center"/>
                </w:tcPr>
                <w:p w14:paraId="335DA47A" w14:textId="77777777" w:rsidR="00F5348E" w:rsidRDefault="00F5348E" w:rsidP="00C932A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F5348E">
                    <w:rPr>
                      <w:rFonts w:cs="Times New Roman"/>
                      <w:position w:val="-14"/>
                      <w:sz w:val="24"/>
                      <w:szCs w:val="24"/>
                    </w:rPr>
                    <w:object w:dxaOrig="520" w:dyaOrig="400" w14:anchorId="035EA92B">
                      <v:shape id="_x0000_i1044" type="#_x0000_t75" style="width:25.5pt;height:19.5pt" o:ole="">
                        <v:imagedata r:id="rId45" o:title=""/>
                      </v:shape>
                      <o:OLEObject Type="Embed" ProgID="Equation.DSMT4" ShapeID="_x0000_i1044" DrawAspect="Content" ObjectID="_1593957491" r:id="rId46"/>
                    </w:object>
                  </w:r>
                </w:p>
              </w:tc>
            </w:tr>
            <w:tr w:rsidR="00F5348E" w14:paraId="0BBE1DB4" w14:textId="77777777" w:rsidTr="00C932A3">
              <w:trPr>
                <w:trHeight w:val="360"/>
              </w:trPr>
              <w:tc>
                <w:tcPr>
                  <w:tcW w:w="1008" w:type="dxa"/>
                  <w:vAlign w:val="center"/>
                </w:tcPr>
                <w:p w14:paraId="64FFCBF9" w14:textId="77777777" w:rsidR="00F5348E" w:rsidRDefault="00F5348E" w:rsidP="00C932A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-3</w:t>
                  </w:r>
                </w:p>
              </w:tc>
              <w:tc>
                <w:tcPr>
                  <w:tcW w:w="990" w:type="dxa"/>
                  <w:vAlign w:val="center"/>
                </w:tcPr>
                <w:p w14:paraId="4440F9DB" w14:textId="77777777" w:rsidR="00F5348E" w:rsidRDefault="00F5348E" w:rsidP="00C932A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F5348E" w14:paraId="1F8A464C" w14:textId="77777777" w:rsidTr="00C932A3">
              <w:trPr>
                <w:trHeight w:val="360"/>
              </w:trPr>
              <w:tc>
                <w:tcPr>
                  <w:tcW w:w="1008" w:type="dxa"/>
                  <w:vAlign w:val="center"/>
                </w:tcPr>
                <w:p w14:paraId="17863F63" w14:textId="77777777" w:rsidR="00F5348E" w:rsidRDefault="00F5348E" w:rsidP="00C932A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990" w:type="dxa"/>
                  <w:vAlign w:val="center"/>
                </w:tcPr>
                <w:p w14:paraId="143A66E6" w14:textId="77777777" w:rsidR="00F5348E" w:rsidRDefault="00F5348E" w:rsidP="00C932A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F5348E" w14:paraId="19CA0CA6" w14:textId="77777777" w:rsidTr="00C932A3">
              <w:trPr>
                <w:trHeight w:val="360"/>
              </w:trPr>
              <w:tc>
                <w:tcPr>
                  <w:tcW w:w="1008" w:type="dxa"/>
                  <w:vAlign w:val="center"/>
                </w:tcPr>
                <w:p w14:paraId="16B782B1" w14:textId="77777777" w:rsidR="00F5348E" w:rsidRDefault="00F5348E" w:rsidP="00C932A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990" w:type="dxa"/>
                  <w:vAlign w:val="center"/>
                </w:tcPr>
                <w:p w14:paraId="191D72CE" w14:textId="77777777" w:rsidR="00F5348E" w:rsidRDefault="00F5348E" w:rsidP="00C932A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F5348E" w14:paraId="2929F571" w14:textId="77777777" w:rsidTr="00C932A3">
              <w:trPr>
                <w:trHeight w:val="360"/>
              </w:trPr>
              <w:tc>
                <w:tcPr>
                  <w:tcW w:w="1008" w:type="dxa"/>
                  <w:vAlign w:val="center"/>
                </w:tcPr>
                <w:p w14:paraId="7753FE8A" w14:textId="77777777" w:rsidR="00F5348E" w:rsidRDefault="00F5348E" w:rsidP="00C932A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0" w:type="dxa"/>
                  <w:vAlign w:val="center"/>
                </w:tcPr>
                <w:p w14:paraId="6C58E3D9" w14:textId="77777777" w:rsidR="00F5348E" w:rsidRDefault="00F5348E" w:rsidP="00C932A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F5348E" w14:paraId="645C07D2" w14:textId="77777777" w:rsidTr="00C932A3">
              <w:trPr>
                <w:trHeight w:val="360"/>
              </w:trPr>
              <w:tc>
                <w:tcPr>
                  <w:tcW w:w="1008" w:type="dxa"/>
                  <w:vAlign w:val="center"/>
                </w:tcPr>
                <w:p w14:paraId="49B9C266" w14:textId="77777777" w:rsidR="00F5348E" w:rsidRDefault="00F5348E" w:rsidP="00C932A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0" w:type="dxa"/>
                  <w:vAlign w:val="center"/>
                </w:tcPr>
                <w:p w14:paraId="76638E6E" w14:textId="77777777" w:rsidR="00F5348E" w:rsidRDefault="00F5348E" w:rsidP="00C932A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F5348E" w14:paraId="51EB9454" w14:textId="77777777" w:rsidTr="00C932A3">
              <w:trPr>
                <w:trHeight w:val="360"/>
              </w:trPr>
              <w:tc>
                <w:tcPr>
                  <w:tcW w:w="1008" w:type="dxa"/>
                  <w:vAlign w:val="center"/>
                </w:tcPr>
                <w:p w14:paraId="39A4F8DA" w14:textId="77777777" w:rsidR="00F5348E" w:rsidRDefault="00F5348E" w:rsidP="00C932A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0" w:type="dxa"/>
                  <w:vAlign w:val="center"/>
                </w:tcPr>
                <w:p w14:paraId="08EB9CD0" w14:textId="77777777" w:rsidR="00F5348E" w:rsidRDefault="00F5348E" w:rsidP="00C932A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F5348E" w14:paraId="1E9B9BF1" w14:textId="77777777" w:rsidTr="00C932A3">
              <w:trPr>
                <w:trHeight w:val="360"/>
              </w:trPr>
              <w:tc>
                <w:tcPr>
                  <w:tcW w:w="1008" w:type="dxa"/>
                  <w:vAlign w:val="center"/>
                </w:tcPr>
                <w:p w14:paraId="55A64044" w14:textId="77777777" w:rsidR="00F5348E" w:rsidRDefault="00F5348E" w:rsidP="00C932A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0" w:type="dxa"/>
                  <w:vAlign w:val="center"/>
                </w:tcPr>
                <w:p w14:paraId="65FC642A" w14:textId="77777777" w:rsidR="00F5348E" w:rsidRDefault="00F5348E" w:rsidP="00C932A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52BA299E" w14:textId="77777777" w:rsidR="00F5348E" w:rsidRDefault="00F5348E" w:rsidP="00C932A3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tbl>
            <w:tblPr>
              <w:tblStyle w:val="TableGrid"/>
              <w:tblpPr w:leftFromText="180" w:rightFromText="180" w:vertAnchor="text" w:horzAnchor="page" w:tblpX="421" w:tblpY="-9"/>
              <w:tblW w:w="0" w:type="auto"/>
              <w:tblLook w:val="04A0" w:firstRow="1" w:lastRow="0" w:firstColumn="1" w:lastColumn="0" w:noHBand="0" w:noVBand="1"/>
            </w:tblPr>
            <w:tblGrid>
              <w:gridCol w:w="990"/>
              <w:gridCol w:w="990"/>
            </w:tblGrid>
            <w:tr w:rsidR="00F5348E" w14:paraId="3CC26DB1" w14:textId="77777777" w:rsidTr="00F5348E">
              <w:tc>
                <w:tcPr>
                  <w:tcW w:w="990" w:type="dxa"/>
                  <w:vAlign w:val="center"/>
                </w:tcPr>
                <w:p w14:paraId="4ADB6DA9" w14:textId="77777777" w:rsidR="00F5348E" w:rsidRDefault="00F5348E" w:rsidP="00C932A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F5348E">
                    <w:rPr>
                      <w:rFonts w:cs="Times New Roman"/>
                      <w:position w:val="-4"/>
                      <w:sz w:val="24"/>
                      <w:szCs w:val="24"/>
                    </w:rPr>
                    <w:object w:dxaOrig="200" w:dyaOrig="200" w14:anchorId="618C7FC1">
                      <v:shape id="_x0000_i1045" type="#_x0000_t75" style="width:10.5pt;height:10.5pt" o:ole="">
                        <v:imagedata r:id="rId47" o:title=""/>
                      </v:shape>
                      <o:OLEObject Type="Embed" ProgID="Equation.DSMT4" ShapeID="_x0000_i1045" DrawAspect="Content" ObjectID="_1593957492" r:id="rId48"/>
                    </w:object>
                  </w:r>
                </w:p>
              </w:tc>
              <w:tc>
                <w:tcPr>
                  <w:tcW w:w="990" w:type="dxa"/>
                  <w:vAlign w:val="center"/>
                </w:tcPr>
                <w:p w14:paraId="5F0ACF60" w14:textId="77777777" w:rsidR="00F5348E" w:rsidRDefault="00F5348E" w:rsidP="00C932A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F5348E">
                    <w:rPr>
                      <w:rFonts w:cs="Times New Roman"/>
                      <w:position w:val="-14"/>
                      <w:sz w:val="24"/>
                      <w:szCs w:val="24"/>
                    </w:rPr>
                    <w:object w:dxaOrig="700" w:dyaOrig="400" w14:anchorId="660E0499">
                      <v:shape id="_x0000_i1046" type="#_x0000_t75" style="width:34.5pt;height:19.5pt" o:ole="">
                        <v:imagedata r:id="rId49" o:title=""/>
                      </v:shape>
                      <o:OLEObject Type="Embed" ProgID="Equation.DSMT4" ShapeID="_x0000_i1046" DrawAspect="Content" ObjectID="_1593957493" r:id="rId50"/>
                    </w:object>
                  </w:r>
                </w:p>
              </w:tc>
            </w:tr>
            <w:tr w:rsidR="00F5348E" w14:paraId="3C08ECB3" w14:textId="77777777" w:rsidTr="00C932A3">
              <w:trPr>
                <w:trHeight w:val="360"/>
              </w:trPr>
              <w:tc>
                <w:tcPr>
                  <w:tcW w:w="990" w:type="dxa"/>
                  <w:vAlign w:val="center"/>
                </w:tcPr>
                <w:p w14:paraId="09F6F4A6" w14:textId="77777777" w:rsidR="00F5348E" w:rsidRDefault="00F5348E" w:rsidP="00C932A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-27</w:t>
                  </w:r>
                </w:p>
              </w:tc>
              <w:tc>
                <w:tcPr>
                  <w:tcW w:w="990" w:type="dxa"/>
                  <w:vAlign w:val="center"/>
                </w:tcPr>
                <w:p w14:paraId="62143382" w14:textId="77777777" w:rsidR="00F5348E" w:rsidRDefault="00F5348E" w:rsidP="00C932A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F5348E" w14:paraId="78775CF1" w14:textId="77777777" w:rsidTr="00C932A3">
              <w:trPr>
                <w:trHeight w:val="360"/>
              </w:trPr>
              <w:tc>
                <w:tcPr>
                  <w:tcW w:w="990" w:type="dxa"/>
                  <w:vAlign w:val="center"/>
                </w:tcPr>
                <w:p w14:paraId="3D6D6D23" w14:textId="77777777" w:rsidR="00F5348E" w:rsidRDefault="00F5348E" w:rsidP="00C932A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-8</w:t>
                  </w:r>
                </w:p>
              </w:tc>
              <w:tc>
                <w:tcPr>
                  <w:tcW w:w="990" w:type="dxa"/>
                  <w:vAlign w:val="center"/>
                </w:tcPr>
                <w:p w14:paraId="2A00B6F3" w14:textId="77777777" w:rsidR="00F5348E" w:rsidRDefault="00F5348E" w:rsidP="00C932A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F5348E" w14:paraId="5854D811" w14:textId="77777777" w:rsidTr="00C932A3">
              <w:trPr>
                <w:trHeight w:val="360"/>
              </w:trPr>
              <w:tc>
                <w:tcPr>
                  <w:tcW w:w="990" w:type="dxa"/>
                  <w:vAlign w:val="center"/>
                </w:tcPr>
                <w:p w14:paraId="1635937F" w14:textId="77777777" w:rsidR="00F5348E" w:rsidRDefault="00F5348E" w:rsidP="00C932A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990" w:type="dxa"/>
                  <w:vAlign w:val="center"/>
                </w:tcPr>
                <w:p w14:paraId="2068320D" w14:textId="77777777" w:rsidR="00F5348E" w:rsidRDefault="00F5348E" w:rsidP="00C932A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F5348E" w14:paraId="2AD309E3" w14:textId="77777777" w:rsidTr="00C932A3">
              <w:trPr>
                <w:trHeight w:val="360"/>
              </w:trPr>
              <w:tc>
                <w:tcPr>
                  <w:tcW w:w="990" w:type="dxa"/>
                  <w:vAlign w:val="center"/>
                </w:tcPr>
                <w:p w14:paraId="49F1D89F" w14:textId="77777777" w:rsidR="00F5348E" w:rsidRDefault="00F5348E" w:rsidP="00C932A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0" w:type="dxa"/>
                  <w:vAlign w:val="center"/>
                </w:tcPr>
                <w:p w14:paraId="5E101A6F" w14:textId="77777777" w:rsidR="00F5348E" w:rsidRDefault="00F5348E" w:rsidP="00C932A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F5348E" w14:paraId="7F469D84" w14:textId="77777777" w:rsidTr="00C932A3">
              <w:trPr>
                <w:trHeight w:val="360"/>
              </w:trPr>
              <w:tc>
                <w:tcPr>
                  <w:tcW w:w="990" w:type="dxa"/>
                  <w:vAlign w:val="center"/>
                </w:tcPr>
                <w:p w14:paraId="7D2F2313" w14:textId="77777777" w:rsidR="00F5348E" w:rsidRDefault="00F5348E" w:rsidP="00C932A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14619966" w14:textId="77777777" w:rsidR="00F5348E" w:rsidRDefault="00F5348E" w:rsidP="00C932A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5348E" w14:paraId="57103370" w14:textId="77777777" w:rsidTr="00C932A3">
              <w:trPr>
                <w:trHeight w:val="360"/>
              </w:trPr>
              <w:tc>
                <w:tcPr>
                  <w:tcW w:w="990" w:type="dxa"/>
                  <w:vAlign w:val="center"/>
                </w:tcPr>
                <w:p w14:paraId="5315CB63" w14:textId="77777777" w:rsidR="00F5348E" w:rsidRDefault="00F5348E" w:rsidP="00C932A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06286751" w14:textId="77777777" w:rsidR="00F5348E" w:rsidRDefault="00F5348E" w:rsidP="00C932A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5348E" w14:paraId="65D785FA" w14:textId="77777777" w:rsidTr="00C932A3">
              <w:trPr>
                <w:trHeight w:val="360"/>
              </w:trPr>
              <w:tc>
                <w:tcPr>
                  <w:tcW w:w="990" w:type="dxa"/>
                  <w:vAlign w:val="center"/>
                </w:tcPr>
                <w:p w14:paraId="2392458D" w14:textId="77777777" w:rsidR="00F5348E" w:rsidRDefault="00F5348E" w:rsidP="00C932A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990" w:type="dxa"/>
                  <w:vAlign w:val="center"/>
                </w:tcPr>
                <w:p w14:paraId="3D830159" w14:textId="77777777" w:rsidR="00F5348E" w:rsidRDefault="00F5348E" w:rsidP="00C932A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183BAF13" w14:textId="77AEA496" w:rsidR="00F5348E" w:rsidRDefault="00F5348E" w:rsidP="00C932A3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685349FE" w14:textId="77777777" w:rsidR="00F5348E" w:rsidRPr="00EE01EE" w:rsidRDefault="00F5348E" w:rsidP="00C932A3">
      <w:pPr>
        <w:spacing w:after="0" w:line="240" w:lineRule="auto"/>
        <w:rPr>
          <w:rFonts w:cs="Times New Roman"/>
          <w:sz w:val="24"/>
          <w:szCs w:val="24"/>
        </w:rPr>
      </w:pPr>
    </w:p>
    <w:p w14:paraId="6B24DFB8" w14:textId="01F1E192" w:rsidR="00F5348E" w:rsidRPr="006026E1" w:rsidRDefault="00EE01EE" w:rsidP="006026E1">
      <w:pPr>
        <w:pStyle w:val="ListParagraph"/>
        <w:numPr>
          <w:ilvl w:val="0"/>
          <w:numId w:val="13"/>
        </w:numPr>
        <w:spacing w:after="0"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do you notice about the domain and range of each function?</w:t>
      </w:r>
    </w:p>
    <w:p w14:paraId="354E7D79" w14:textId="376750C4" w:rsidR="00A63303" w:rsidRPr="006026E1" w:rsidRDefault="002706F8" w:rsidP="006026E1">
      <w:pPr>
        <w:pStyle w:val="ListParagraph"/>
        <w:numPr>
          <w:ilvl w:val="0"/>
          <w:numId w:val="13"/>
        </w:numPr>
        <w:spacing w:before="60" w:after="0" w:line="240" w:lineRule="auto"/>
        <w:ind w:left="1080"/>
        <w:contextualSpacing w:val="0"/>
        <w:rPr>
          <w:rFonts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77AB84E" wp14:editId="2E3AE725">
            <wp:simplePos x="0" y="0"/>
            <wp:positionH relativeFrom="column">
              <wp:posOffset>3634740</wp:posOffset>
            </wp:positionH>
            <wp:positionV relativeFrom="paragraph">
              <wp:posOffset>8255</wp:posOffset>
            </wp:positionV>
            <wp:extent cx="2388870" cy="2423160"/>
            <wp:effectExtent l="0" t="0" r="0" b="0"/>
            <wp:wrapTight wrapText="bothSides">
              <wp:wrapPolygon edited="0">
                <wp:start x="0" y="0"/>
                <wp:lineTo x="0" y="21396"/>
                <wp:lineTo x="21359" y="21396"/>
                <wp:lineTo x="2135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87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 w:val="24"/>
          <w:szCs w:val="24"/>
        </w:rPr>
        <w:t>P</w:t>
      </w:r>
      <w:r w:rsidR="00F5348E">
        <w:rPr>
          <w:rFonts w:cs="Times New Roman"/>
          <w:sz w:val="24"/>
          <w:szCs w:val="24"/>
        </w:rPr>
        <w:t>lot as many</w:t>
      </w:r>
      <w:r w:rsidR="00EE01EE">
        <w:rPr>
          <w:rFonts w:cs="Times New Roman"/>
          <w:sz w:val="24"/>
          <w:szCs w:val="24"/>
        </w:rPr>
        <w:t xml:space="preserve"> points </w:t>
      </w:r>
      <w:r w:rsidR="00F5348E">
        <w:rPr>
          <w:rFonts w:cs="Times New Roman"/>
          <w:sz w:val="24"/>
          <w:szCs w:val="24"/>
        </w:rPr>
        <w:t xml:space="preserve">as possible </w:t>
      </w:r>
      <w:r w:rsidR="00EE01EE">
        <w:rPr>
          <w:rFonts w:cs="Times New Roman"/>
          <w:sz w:val="24"/>
          <w:szCs w:val="24"/>
        </w:rPr>
        <w:t xml:space="preserve">from the tables </w:t>
      </w:r>
      <w:r w:rsidR="00F5348E">
        <w:rPr>
          <w:rFonts w:cs="Times New Roman"/>
          <w:sz w:val="24"/>
          <w:szCs w:val="24"/>
        </w:rPr>
        <w:t xml:space="preserve">of each function </w:t>
      </w:r>
      <w:r w:rsidR="00EE01EE">
        <w:rPr>
          <w:rFonts w:cs="Times New Roman"/>
          <w:sz w:val="24"/>
          <w:szCs w:val="24"/>
        </w:rPr>
        <w:t xml:space="preserve">and connect the points with a smooth curve. </w:t>
      </w:r>
      <w:r w:rsidR="00F5348E">
        <w:rPr>
          <w:rFonts w:cs="Times New Roman"/>
          <w:sz w:val="24"/>
          <w:szCs w:val="24"/>
        </w:rPr>
        <w:t xml:space="preserve">(You might want to graph your functions in different colors.)  </w:t>
      </w:r>
    </w:p>
    <w:p w14:paraId="1F306061" w14:textId="26DDA353" w:rsidR="00F5348E" w:rsidRDefault="00EE01EE" w:rsidP="006026E1">
      <w:pPr>
        <w:pStyle w:val="ListParagraph"/>
        <w:numPr>
          <w:ilvl w:val="0"/>
          <w:numId w:val="13"/>
        </w:numPr>
        <w:spacing w:before="60" w:after="0" w:line="240" w:lineRule="auto"/>
        <w:ind w:left="108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What do you notice about the graphs?  </w:t>
      </w:r>
    </w:p>
    <w:p w14:paraId="1DEE2AEA" w14:textId="051F8529" w:rsidR="00C932A3" w:rsidRDefault="00C932A3" w:rsidP="00C932A3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14:paraId="54F121A5" w14:textId="77777777" w:rsidR="00C06981" w:rsidRDefault="00C06981" w:rsidP="00C932A3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14:paraId="41A495D7" w14:textId="3D9C9D79" w:rsidR="00C06981" w:rsidRDefault="00C06981" w:rsidP="00C932A3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14:paraId="621521A2" w14:textId="77777777" w:rsidR="00C06981" w:rsidRDefault="00C06981" w:rsidP="00C932A3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14:paraId="5FB83D75" w14:textId="77777777" w:rsidR="00C06981" w:rsidRDefault="00C06981" w:rsidP="00C932A3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14:paraId="3A1AAA24" w14:textId="77777777" w:rsidR="00C06981" w:rsidRDefault="00C06981" w:rsidP="00C932A3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14:paraId="2BFDEB7D" w14:textId="77777777" w:rsidR="00C06981" w:rsidRDefault="00C06981" w:rsidP="00C932A3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14:paraId="24C2542E" w14:textId="77777777" w:rsidR="002706F8" w:rsidRPr="002706F8" w:rsidRDefault="002706F8" w:rsidP="002706F8">
      <w:pPr>
        <w:spacing w:after="0" w:line="240" w:lineRule="auto"/>
        <w:rPr>
          <w:rFonts w:cs="Times New Roman"/>
          <w:sz w:val="24"/>
          <w:szCs w:val="24"/>
        </w:rPr>
      </w:pPr>
    </w:p>
    <w:p w14:paraId="33647A76" w14:textId="77777777" w:rsidR="00910591" w:rsidRDefault="0091059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7A9B77A7" w14:textId="119247EC" w:rsidR="00F5348E" w:rsidRDefault="000213FF" w:rsidP="00C932A3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Use the function </w:t>
      </w:r>
      <w:r w:rsidRPr="000213FF">
        <w:rPr>
          <w:rFonts w:cs="Times New Roman"/>
          <w:position w:val="-14"/>
          <w:sz w:val="24"/>
          <w:szCs w:val="24"/>
        </w:rPr>
        <w:object w:dxaOrig="940" w:dyaOrig="400" w14:anchorId="42D35A97">
          <v:shape id="_x0000_i1047" type="#_x0000_t75" style="width:46.5pt;height:19.5pt" o:ole="">
            <v:imagedata r:id="rId52" o:title=""/>
          </v:shape>
          <o:OLEObject Type="Embed" ProgID="Equation.DSMT4" ShapeID="_x0000_i1047" DrawAspect="Content" ObjectID="_1593957494" r:id="rId53"/>
        </w:object>
      </w:r>
      <w:r>
        <w:rPr>
          <w:rFonts w:cs="Times New Roman"/>
          <w:sz w:val="24"/>
          <w:szCs w:val="24"/>
        </w:rPr>
        <w:t xml:space="preserve"> to complete each of the following.  </w:t>
      </w:r>
    </w:p>
    <w:p w14:paraId="6C87ED8B" w14:textId="65244972" w:rsidR="002706F8" w:rsidRPr="006026E1" w:rsidRDefault="000213FF" w:rsidP="006026E1">
      <w:pPr>
        <w:pStyle w:val="ListParagraph"/>
        <w:numPr>
          <w:ilvl w:val="0"/>
          <w:numId w:val="14"/>
        </w:numPr>
        <w:spacing w:after="0" w:line="240" w:lineRule="auto"/>
        <w:ind w:left="1080"/>
        <w:rPr>
          <w:rFonts w:cs="Times New Roman"/>
          <w:sz w:val="24"/>
          <w:szCs w:val="24"/>
        </w:rPr>
      </w:pPr>
      <w:r w:rsidRPr="002706F8">
        <w:rPr>
          <w:rFonts w:cs="Times New Roman"/>
          <w:sz w:val="24"/>
          <w:szCs w:val="24"/>
        </w:rPr>
        <w:t xml:space="preserve">Complete the table below for the </w:t>
      </w:r>
      <w:r w:rsidR="00821F74" w:rsidRPr="002706F8">
        <w:rPr>
          <w:rFonts w:cs="Times New Roman"/>
          <w:sz w:val="24"/>
          <w:szCs w:val="24"/>
        </w:rPr>
        <w:t xml:space="preserve">exponential </w:t>
      </w:r>
      <w:proofErr w:type="gramStart"/>
      <w:r w:rsidRPr="002706F8">
        <w:rPr>
          <w:rFonts w:cs="Times New Roman"/>
          <w:sz w:val="24"/>
          <w:szCs w:val="24"/>
        </w:rPr>
        <w:t xml:space="preserve">function </w:t>
      </w:r>
      <w:proofErr w:type="gramEnd"/>
      <w:r w:rsidRPr="000213FF">
        <w:rPr>
          <w:rFonts w:cs="Times New Roman"/>
          <w:position w:val="-14"/>
          <w:sz w:val="24"/>
          <w:szCs w:val="24"/>
        </w:rPr>
        <w:object w:dxaOrig="940" w:dyaOrig="400" w14:anchorId="41473A1B">
          <v:shape id="_x0000_i1048" type="#_x0000_t75" style="width:46.5pt;height:19.5pt" o:ole="">
            <v:imagedata r:id="rId52" o:title=""/>
          </v:shape>
          <o:OLEObject Type="Embed" ProgID="Equation.DSMT4" ShapeID="_x0000_i1048" DrawAspect="Content" ObjectID="_1593957495" r:id="rId54"/>
        </w:object>
      </w:r>
      <w:r w:rsidR="00A63303" w:rsidRPr="002706F8">
        <w:rPr>
          <w:rFonts w:cs="Times New Roman"/>
          <w:sz w:val="24"/>
          <w:szCs w:val="24"/>
        </w:rPr>
        <w:t>.</w:t>
      </w:r>
      <w:r w:rsidRPr="002706F8">
        <w:rPr>
          <w:rFonts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06"/>
        <w:gridCol w:w="948"/>
        <w:gridCol w:w="1020"/>
        <w:gridCol w:w="1021"/>
        <w:gridCol w:w="1021"/>
        <w:gridCol w:w="1021"/>
        <w:gridCol w:w="1021"/>
        <w:gridCol w:w="1021"/>
        <w:gridCol w:w="1003"/>
      </w:tblGrid>
      <w:tr w:rsidR="00821F74" w14:paraId="7BEB2319" w14:textId="77777777" w:rsidTr="00821F74">
        <w:tc>
          <w:tcPr>
            <w:tcW w:w="810" w:type="dxa"/>
            <w:vAlign w:val="center"/>
          </w:tcPr>
          <w:p w14:paraId="08B06311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974" w:type="dxa"/>
            <w:vAlign w:val="center"/>
          </w:tcPr>
          <w:p w14:paraId="71D536F3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-3</w:t>
            </w:r>
          </w:p>
        </w:tc>
        <w:tc>
          <w:tcPr>
            <w:tcW w:w="1048" w:type="dxa"/>
            <w:vAlign w:val="center"/>
          </w:tcPr>
          <w:p w14:paraId="1BA9F5D3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-2</w:t>
            </w:r>
          </w:p>
        </w:tc>
        <w:tc>
          <w:tcPr>
            <w:tcW w:w="1049" w:type="dxa"/>
            <w:vAlign w:val="center"/>
          </w:tcPr>
          <w:p w14:paraId="624868B5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-1</w:t>
            </w:r>
          </w:p>
        </w:tc>
        <w:tc>
          <w:tcPr>
            <w:tcW w:w="1049" w:type="dxa"/>
            <w:vAlign w:val="center"/>
          </w:tcPr>
          <w:p w14:paraId="0EE5C56B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  <w:vAlign w:val="center"/>
          </w:tcPr>
          <w:p w14:paraId="1FD34F4C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vAlign w:val="center"/>
          </w:tcPr>
          <w:p w14:paraId="0895DDA5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vAlign w:val="center"/>
          </w:tcPr>
          <w:p w14:paraId="7864BDE8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31" w:type="dxa"/>
            <w:vAlign w:val="center"/>
          </w:tcPr>
          <w:p w14:paraId="4BD66B9C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821F74" w14:paraId="64A2C720" w14:textId="77777777" w:rsidTr="00821F74">
        <w:trPr>
          <w:trHeight w:val="566"/>
        </w:trPr>
        <w:tc>
          <w:tcPr>
            <w:tcW w:w="810" w:type="dxa"/>
            <w:vAlign w:val="center"/>
          </w:tcPr>
          <w:p w14:paraId="06AE77B6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1F74">
              <w:rPr>
                <w:rFonts w:cs="Times New Roman"/>
                <w:position w:val="-14"/>
                <w:sz w:val="24"/>
                <w:szCs w:val="24"/>
              </w:rPr>
              <w:object w:dxaOrig="520" w:dyaOrig="400" w14:anchorId="648D032F">
                <v:shape id="_x0000_i1049" type="#_x0000_t75" style="width:25.5pt;height:19.5pt" o:ole="">
                  <v:imagedata r:id="rId55" o:title=""/>
                </v:shape>
                <o:OLEObject Type="Embed" ProgID="Equation.DSMT4" ShapeID="_x0000_i1049" DrawAspect="Content" ObjectID="_1593957496" r:id="rId56"/>
              </w:object>
            </w:r>
          </w:p>
        </w:tc>
        <w:tc>
          <w:tcPr>
            <w:tcW w:w="974" w:type="dxa"/>
            <w:vAlign w:val="center"/>
          </w:tcPr>
          <w:p w14:paraId="6E333DE2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14:paraId="3ED9ECDB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49605ACF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10889B75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63C08C54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6CD44E86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27D56CFB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41C2AE3A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3DB55DBE" w14:textId="77777777" w:rsidR="000213FF" w:rsidRDefault="000213FF" w:rsidP="006026E1">
      <w:pPr>
        <w:pStyle w:val="ListParagraph"/>
        <w:numPr>
          <w:ilvl w:val="0"/>
          <w:numId w:val="14"/>
        </w:numPr>
        <w:spacing w:before="120" w:after="0" w:line="240" w:lineRule="auto"/>
        <w:ind w:left="108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What is the domain of the function? What is the range of the function?  </w:t>
      </w:r>
    </w:p>
    <w:p w14:paraId="71463F4F" w14:textId="141CED65" w:rsidR="002706F8" w:rsidRPr="006026E1" w:rsidRDefault="00821F74" w:rsidP="006026E1">
      <w:pPr>
        <w:pStyle w:val="ListParagraph"/>
        <w:numPr>
          <w:ilvl w:val="0"/>
          <w:numId w:val="14"/>
        </w:numPr>
        <w:spacing w:before="480" w:after="0" w:line="240" w:lineRule="auto"/>
        <w:ind w:left="1080"/>
        <w:contextualSpacing w:val="0"/>
        <w:rPr>
          <w:rFonts w:cs="Times New Roman"/>
          <w:sz w:val="24"/>
          <w:szCs w:val="24"/>
        </w:rPr>
      </w:pPr>
      <w:r w:rsidRPr="002706F8">
        <w:rPr>
          <w:rFonts w:cs="Times New Roman"/>
          <w:sz w:val="24"/>
          <w:szCs w:val="24"/>
        </w:rPr>
        <w:t xml:space="preserve">Complete the table below for the inverse of the </w:t>
      </w:r>
      <w:proofErr w:type="gramStart"/>
      <w:r w:rsidRPr="002706F8">
        <w:rPr>
          <w:rFonts w:cs="Times New Roman"/>
          <w:sz w:val="24"/>
          <w:szCs w:val="24"/>
        </w:rPr>
        <w:t xml:space="preserve">function </w:t>
      </w:r>
      <w:proofErr w:type="gramEnd"/>
      <w:r w:rsidRPr="000213FF">
        <w:rPr>
          <w:rFonts w:cs="Times New Roman"/>
          <w:position w:val="-14"/>
          <w:sz w:val="24"/>
          <w:szCs w:val="24"/>
        </w:rPr>
        <w:object w:dxaOrig="940" w:dyaOrig="400" w14:anchorId="10C01910">
          <v:shape id="_x0000_i1050" type="#_x0000_t75" style="width:46.5pt;height:19.5pt" o:ole="">
            <v:imagedata r:id="rId52" o:title=""/>
          </v:shape>
          <o:OLEObject Type="Embed" ProgID="Equation.DSMT4" ShapeID="_x0000_i1050" DrawAspect="Content" ObjectID="_1593957497" r:id="rId57"/>
        </w:object>
      </w:r>
      <w:r w:rsidR="00A63303" w:rsidRPr="002706F8">
        <w:rPr>
          <w:rFonts w:cs="Times New Roman"/>
          <w:sz w:val="24"/>
          <w:szCs w:val="24"/>
        </w:rPr>
        <w:t>.</w:t>
      </w:r>
      <w:r w:rsidRPr="002706F8">
        <w:rPr>
          <w:rFonts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08"/>
        <w:gridCol w:w="936"/>
        <w:gridCol w:w="1011"/>
        <w:gridCol w:w="1006"/>
        <w:gridCol w:w="1006"/>
        <w:gridCol w:w="1006"/>
        <w:gridCol w:w="1006"/>
        <w:gridCol w:w="1014"/>
        <w:gridCol w:w="989"/>
      </w:tblGrid>
      <w:tr w:rsidR="00821F74" w14:paraId="102B6633" w14:textId="77777777" w:rsidTr="005D25D0">
        <w:tc>
          <w:tcPr>
            <w:tcW w:w="810" w:type="dxa"/>
            <w:vAlign w:val="center"/>
          </w:tcPr>
          <w:p w14:paraId="09423B90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974" w:type="dxa"/>
            <w:vAlign w:val="center"/>
          </w:tcPr>
          <w:p w14:paraId="4CF3CBEB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14:paraId="3FE2D096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1F74">
              <w:rPr>
                <w:rFonts w:cs="Times New Roman"/>
                <w:position w:val="-24"/>
                <w:sz w:val="24"/>
                <w:szCs w:val="24"/>
              </w:rPr>
              <w:object w:dxaOrig="220" w:dyaOrig="620" w14:anchorId="348E3F5F">
                <v:shape id="_x0000_i1051" type="#_x0000_t75" style="width:10.5pt;height:31.5pt" o:ole="">
                  <v:imagedata r:id="rId58" o:title=""/>
                </v:shape>
                <o:OLEObject Type="Embed" ProgID="Equation.DSMT4" ShapeID="_x0000_i1051" DrawAspect="Content" ObjectID="_1593957498" r:id="rId59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vAlign w:val="center"/>
          </w:tcPr>
          <w:p w14:paraId="7B68D8A4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004BF6BB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vAlign w:val="center"/>
          </w:tcPr>
          <w:p w14:paraId="7D450DD1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vAlign w:val="center"/>
          </w:tcPr>
          <w:p w14:paraId="5D2FF95F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147E8FB3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031" w:type="dxa"/>
            <w:vAlign w:val="center"/>
          </w:tcPr>
          <w:p w14:paraId="565B85DD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21F74" w14:paraId="77DDE76A" w14:textId="77777777" w:rsidTr="005D25D0">
        <w:trPr>
          <w:trHeight w:val="566"/>
        </w:trPr>
        <w:tc>
          <w:tcPr>
            <w:tcW w:w="810" w:type="dxa"/>
            <w:vAlign w:val="center"/>
          </w:tcPr>
          <w:p w14:paraId="6BFC701E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1F74">
              <w:rPr>
                <w:rFonts w:cs="Times New Roman"/>
                <w:position w:val="-14"/>
                <w:sz w:val="24"/>
                <w:szCs w:val="24"/>
              </w:rPr>
              <w:object w:dxaOrig="700" w:dyaOrig="400" w14:anchorId="50220111">
                <v:shape id="_x0000_i1052" type="#_x0000_t75" style="width:34.5pt;height:19.5pt" o:ole="">
                  <v:imagedata r:id="rId60" o:title=""/>
                </v:shape>
                <o:OLEObject Type="Embed" ProgID="Equation.DSMT4" ShapeID="_x0000_i1052" DrawAspect="Content" ObjectID="_1593957499" r:id="rId61"/>
              </w:object>
            </w:r>
          </w:p>
        </w:tc>
        <w:tc>
          <w:tcPr>
            <w:tcW w:w="974" w:type="dxa"/>
            <w:vAlign w:val="center"/>
          </w:tcPr>
          <w:p w14:paraId="4E661493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-3</w:t>
            </w:r>
          </w:p>
        </w:tc>
        <w:tc>
          <w:tcPr>
            <w:tcW w:w="1048" w:type="dxa"/>
            <w:vAlign w:val="center"/>
          </w:tcPr>
          <w:p w14:paraId="3D3037F9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7DE02CDC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-1</w:t>
            </w:r>
          </w:p>
        </w:tc>
        <w:tc>
          <w:tcPr>
            <w:tcW w:w="1049" w:type="dxa"/>
            <w:vAlign w:val="center"/>
          </w:tcPr>
          <w:p w14:paraId="1C25F939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77D6B893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0373DA70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vAlign w:val="center"/>
          </w:tcPr>
          <w:p w14:paraId="0E8FB80F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3A94C1DC" w14:textId="77777777" w:rsidR="00821F74" w:rsidRDefault="00821F74" w:rsidP="00C932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14:paraId="07E371B3" w14:textId="5D44B06E" w:rsidR="00BE67E6" w:rsidRDefault="00821F74" w:rsidP="006026E1">
      <w:pPr>
        <w:pStyle w:val="ListParagraph"/>
        <w:numPr>
          <w:ilvl w:val="0"/>
          <w:numId w:val="14"/>
        </w:numPr>
        <w:spacing w:before="120" w:after="480" w:line="240" w:lineRule="auto"/>
        <w:ind w:left="108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What is the domain </w:t>
      </w:r>
      <w:proofErr w:type="gramStart"/>
      <w:r>
        <w:rPr>
          <w:rFonts w:cs="Times New Roman"/>
          <w:sz w:val="24"/>
          <w:szCs w:val="24"/>
        </w:rPr>
        <w:t xml:space="preserve">of </w:t>
      </w:r>
      <w:proofErr w:type="gramEnd"/>
      <w:r w:rsidRPr="00821F74">
        <w:rPr>
          <w:rFonts w:cs="Times New Roman"/>
          <w:position w:val="-14"/>
          <w:sz w:val="24"/>
          <w:szCs w:val="24"/>
        </w:rPr>
        <w:object w:dxaOrig="700" w:dyaOrig="400" w14:anchorId="438FD60C">
          <v:shape id="_x0000_i1053" type="#_x0000_t75" style="width:34.5pt;height:19.5pt" o:ole="">
            <v:imagedata r:id="rId62" o:title=""/>
          </v:shape>
          <o:OLEObject Type="Embed" ProgID="Equation.DSMT4" ShapeID="_x0000_i1053" DrawAspect="Content" ObjectID="_1593957500" r:id="rId63"/>
        </w:object>
      </w:r>
      <w:r>
        <w:rPr>
          <w:rFonts w:cs="Times New Roman"/>
          <w:sz w:val="24"/>
          <w:szCs w:val="24"/>
        </w:rPr>
        <w:t xml:space="preserve">?  What is the range </w:t>
      </w:r>
      <w:proofErr w:type="gramStart"/>
      <w:r>
        <w:rPr>
          <w:rFonts w:cs="Times New Roman"/>
          <w:sz w:val="24"/>
          <w:szCs w:val="24"/>
        </w:rPr>
        <w:t xml:space="preserve">of </w:t>
      </w:r>
      <w:proofErr w:type="gramEnd"/>
      <w:r w:rsidRPr="00821F74">
        <w:rPr>
          <w:rFonts w:cs="Times New Roman"/>
          <w:position w:val="-14"/>
          <w:sz w:val="24"/>
          <w:szCs w:val="24"/>
        </w:rPr>
        <w:object w:dxaOrig="700" w:dyaOrig="400" w14:anchorId="00136148">
          <v:shape id="_x0000_i1054" type="#_x0000_t75" style="width:34.5pt;height:19.5pt" o:ole="">
            <v:imagedata r:id="rId62" o:title=""/>
          </v:shape>
          <o:OLEObject Type="Embed" ProgID="Equation.DSMT4" ShapeID="_x0000_i1054" DrawAspect="Content" ObjectID="_1593957501" r:id="rId64"/>
        </w:object>
      </w:r>
      <w:r>
        <w:rPr>
          <w:rFonts w:cs="Times New Roman"/>
          <w:sz w:val="24"/>
          <w:szCs w:val="24"/>
        </w:rPr>
        <w:t>?</w:t>
      </w:r>
    </w:p>
    <w:p w14:paraId="1C5ACC25" w14:textId="34CC02E0" w:rsidR="00821F74" w:rsidRPr="00C06981" w:rsidRDefault="00FD0116" w:rsidP="00C06981">
      <w:pPr>
        <w:spacing w:after="0" w:line="240" w:lineRule="auto"/>
        <w:rPr>
          <w:rFonts w:cs="Times New Roman"/>
          <w:sz w:val="24"/>
          <w:szCs w:val="24"/>
        </w:rPr>
      </w:pPr>
      <w:r w:rsidRPr="00C06981">
        <w:rPr>
          <w:rFonts w:cs="Times New Roman"/>
          <w:sz w:val="24"/>
          <w:szCs w:val="24"/>
        </w:rPr>
        <w:t xml:space="preserve">This inverse function is called a </w:t>
      </w:r>
      <w:r w:rsidRPr="00C06981">
        <w:rPr>
          <w:rFonts w:cs="Times New Roman"/>
          <w:b/>
          <w:i/>
          <w:sz w:val="24"/>
          <w:szCs w:val="24"/>
        </w:rPr>
        <w:t>logarithmic function</w:t>
      </w:r>
      <w:r w:rsidRPr="00C06981">
        <w:rPr>
          <w:rFonts w:cs="Times New Roman"/>
          <w:sz w:val="24"/>
          <w:szCs w:val="24"/>
        </w:rPr>
        <w:t xml:space="preserve">. Its equation is </w:t>
      </w:r>
      <w:r w:rsidRPr="00FD0116">
        <w:rPr>
          <w:position w:val="-14"/>
        </w:rPr>
        <w:object w:dxaOrig="1460" w:dyaOrig="400" w14:anchorId="0287AF3F">
          <v:shape id="_x0000_i1055" type="#_x0000_t75" style="width:73.5pt;height:19.5pt" o:ole="">
            <v:imagedata r:id="rId65" o:title=""/>
          </v:shape>
          <o:OLEObject Type="Embed" ProgID="Equation.DSMT4" ShapeID="_x0000_i1055" DrawAspect="Content" ObjectID="_1593957502" r:id="rId66"/>
        </w:object>
      </w:r>
      <w:r w:rsidRPr="00C06981">
        <w:rPr>
          <w:rFonts w:cs="Times New Roman"/>
          <w:sz w:val="24"/>
          <w:szCs w:val="24"/>
        </w:rPr>
        <w:t xml:space="preserve"> </w:t>
      </w:r>
    </w:p>
    <w:p w14:paraId="62567211" w14:textId="77777777" w:rsidR="009E5CE8" w:rsidRDefault="009E5CE8" w:rsidP="00C932A3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ABE2F" wp14:editId="763EDE57">
                <wp:simplePos x="0" y="0"/>
                <wp:positionH relativeFrom="column">
                  <wp:posOffset>-95249</wp:posOffset>
                </wp:positionH>
                <wp:positionV relativeFrom="paragraph">
                  <wp:posOffset>111760</wp:posOffset>
                </wp:positionV>
                <wp:extent cx="4210050" cy="581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58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DB85DFA" id="Rectangle 3" o:spid="_x0000_s1026" style="position:absolute;margin-left:-7.5pt;margin-top:8.8pt;width:331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" filled="f" strokecolor="black [3213]" strokeweight="2pt"/>
            </w:pict>
          </mc:Fallback>
        </mc:AlternateContent>
      </w:r>
    </w:p>
    <w:p w14:paraId="2962F315" w14:textId="77777777" w:rsidR="00821F74" w:rsidRPr="00BE67E6" w:rsidRDefault="00821F74" w:rsidP="00C932A3">
      <w:pPr>
        <w:spacing w:after="0" w:line="240" w:lineRule="auto"/>
        <w:rPr>
          <w:rFonts w:cs="Times New Roman"/>
          <w:b/>
          <w:sz w:val="24"/>
          <w:szCs w:val="24"/>
        </w:rPr>
      </w:pPr>
      <w:r w:rsidRPr="00BE67E6">
        <w:rPr>
          <w:rFonts w:cs="Times New Roman"/>
          <w:b/>
          <w:sz w:val="24"/>
          <w:szCs w:val="24"/>
        </w:rPr>
        <w:t xml:space="preserve">The inverse of an exponential function is a logarithmic function.  </w:t>
      </w:r>
    </w:p>
    <w:p w14:paraId="4FC961E1" w14:textId="35E0A80F" w:rsidR="00C06981" w:rsidRDefault="00FD0116" w:rsidP="00C932A3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If </w:t>
      </w:r>
      <w:proofErr w:type="gramEnd"/>
      <w:r w:rsidRPr="00FD0116">
        <w:rPr>
          <w:rFonts w:cs="Times New Roman"/>
          <w:position w:val="-14"/>
          <w:sz w:val="24"/>
          <w:szCs w:val="24"/>
        </w:rPr>
        <w:object w:dxaOrig="1020" w:dyaOrig="400" w14:anchorId="64E4B25A">
          <v:shape id="_x0000_i1056" type="#_x0000_t75" style="width:51pt;height:19.5pt" o:ole="">
            <v:imagedata r:id="rId67" o:title=""/>
          </v:shape>
          <o:OLEObject Type="Embed" ProgID="Equation.DSMT4" ShapeID="_x0000_i1056" DrawAspect="Content" ObjectID="_1593957503" r:id="rId68"/>
        </w:object>
      </w:r>
      <w:r w:rsidR="00910591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BE67E6">
        <w:rPr>
          <w:rFonts w:cs="Times New Roman"/>
          <w:sz w:val="24"/>
          <w:szCs w:val="24"/>
        </w:rPr>
        <w:t xml:space="preserve">its inverse is </w:t>
      </w:r>
      <w:r w:rsidRPr="00FD0116">
        <w:rPr>
          <w:rFonts w:cs="Times New Roman"/>
          <w:position w:val="-14"/>
          <w:sz w:val="24"/>
          <w:szCs w:val="24"/>
        </w:rPr>
        <w:object w:dxaOrig="1540" w:dyaOrig="400" w14:anchorId="349B258D">
          <v:shape id="_x0000_i1057" type="#_x0000_t75" style="width:76.5pt;height:19.5pt" o:ole="">
            <v:imagedata r:id="rId69" o:title=""/>
          </v:shape>
          <o:OLEObject Type="Embed" ProgID="Equation.DSMT4" ShapeID="_x0000_i1057" DrawAspect="Content" ObjectID="_1593957504" r:id="rId70"/>
        </w:object>
      </w:r>
      <w:r>
        <w:rPr>
          <w:rFonts w:cs="Times New Roman"/>
          <w:sz w:val="24"/>
          <w:szCs w:val="24"/>
        </w:rPr>
        <w:t xml:space="preserve">.  </w:t>
      </w:r>
    </w:p>
    <w:p w14:paraId="7BBCC85B" w14:textId="77777777" w:rsidR="00C06981" w:rsidRDefault="00C06981" w:rsidP="00C932A3">
      <w:pPr>
        <w:spacing w:after="0" w:line="240" w:lineRule="auto"/>
        <w:rPr>
          <w:rFonts w:cs="Times New Roman"/>
          <w:sz w:val="24"/>
          <w:szCs w:val="24"/>
        </w:rPr>
      </w:pPr>
    </w:p>
    <w:p w14:paraId="145F402D" w14:textId="38D9E4C5" w:rsidR="00FD0116" w:rsidRDefault="00910591" w:rsidP="00C932A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Complete </w:t>
      </w:r>
      <w:r w:rsidR="00A17753">
        <w:rPr>
          <w:rFonts w:cs="Times New Roman"/>
          <w:sz w:val="24"/>
          <w:szCs w:val="24"/>
        </w:rPr>
        <w:t>the table below</w:t>
      </w:r>
      <w:r w:rsidR="009E5CE8">
        <w:rPr>
          <w:rFonts w:cs="Times New Roman"/>
          <w:sz w:val="24"/>
          <w:szCs w:val="24"/>
        </w:rPr>
        <w:t>, creating two of your own problems</w:t>
      </w:r>
      <w:r w:rsidR="00A63303">
        <w:rPr>
          <w:rFonts w:cs="Times New Roman"/>
          <w:sz w:val="24"/>
          <w:szCs w:val="24"/>
        </w:rPr>
        <w:t xml:space="preserve"> in the shaded rows</w:t>
      </w:r>
      <w:r w:rsidR="009E5CE8">
        <w:rPr>
          <w:rFonts w:cs="Times New Roman"/>
          <w:sz w:val="24"/>
          <w:szCs w:val="24"/>
        </w:rPr>
        <w:t xml:space="preserve">. </w:t>
      </w:r>
    </w:p>
    <w:tbl>
      <w:tblPr>
        <w:tblStyle w:val="TableGrid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2160"/>
        <w:gridCol w:w="2520"/>
      </w:tblGrid>
      <w:tr w:rsidR="002706F8" w14:paraId="53501650" w14:textId="77777777" w:rsidTr="002706F8">
        <w:tc>
          <w:tcPr>
            <w:tcW w:w="2160" w:type="dxa"/>
            <w:vAlign w:val="center"/>
          </w:tcPr>
          <w:p w14:paraId="70A243A7" w14:textId="77777777" w:rsidR="002706F8" w:rsidRPr="009E5CE8" w:rsidRDefault="002706F8" w:rsidP="002706F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E5CE8">
              <w:rPr>
                <w:rFonts w:cs="Times New Roman"/>
                <w:b/>
                <w:sz w:val="24"/>
                <w:szCs w:val="24"/>
              </w:rPr>
              <w:t>Exponential Form</w:t>
            </w:r>
          </w:p>
        </w:tc>
        <w:tc>
          <w:tcPr>
            <w:tcW w:w="2520" w:type="dxa"/>
            <w:vAlign w:val="center"/>
          </w:tcPr>
          <w:p w14:paraId="1C0A5448" w14:textId="77777777" w:rsidR="002706F8" w:rsidRPr="009E5CE8" w:rsidRDefault="002706F8" w:rsidP="002706F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E5CE8">
              <w:rPr>
                <w:rFonts w:cs="Times New Roman"/>
                <w:b/>
                <w:sz w:val="24"/>
                <w:szCs w:val="24"/>
              </w:rPr>
              <w:t>Logarithmic Form</w:t>
            </w:r>
          </w:p>
        </w:tc>
      </w:tr>
      <w:tr w:rsidR="002706F8" w14:paraId="76D04BBA" w14:textId="77777777" w:rsidTr="002706F8">
        <w:trPr>
          <w:trHeight w:val="413"/>
        </w:trPr>
        <w:tc>
          <w:tcPr>
            <w:tcW w:w="2160" w:type="dxa"/>
            <w:vAlign w:val="center"/>
          </w:tcPr>
          <w:p w14:paraId="4274D1D4" w14:textId="77777777" w:rsidR="002706F8" w:rsidRDefault="002706F8" w:rsidP="002706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E5CE8">
              <w:rPr>
                <w:rFonts w:cs="Times New Roman"/>
                <w:position w:val="-6"/>
                <w:sz w:val="24"/>
                <w:szCs w:val="24"/>
              </w:rPr>
              <w:object w:dxaOrig="760" w:dyaOrig="320" w14:anchorId="190E1A2F">
                <v:shape id="_x0000_i1058" type="#_x0000_t75" style="width:37.5pt;height:15.75pt" o:ole="">
                  <v:imagedata r:id="rId71" o:title=""/>
                </v:shape>
                <o:OLEObject Type="Embed" ProgID="Equation.DSMT4" ShapeID="_x0000_i1058" DrawAspect="Content" ObjectID="_1593957505" r:id="rId72"/>
              </w:object>
            </w:r>
          </w:p>
        </w:tc>
        <w:tc>
          <w:tcPr>
            <w:tcW w:w="2520" w:type="dxa"/>
            <w:vAlign w:val="center"/>
          </w:tcPr>
          <w:p w14:paraId="16A298E5" w14:textId="77777777" w:rsidR="002706F8" w:rsidRDefault="002706F8" w:rsidP="002706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E5CE8">
              <w:rPr>
                <w:rFonts w:cs="Times New Roman"/>
                <w:position w:val="-12"/>
                <w:sz w:val="24"/>
                <w:szCs w:val="24"/>
              </w:rPr>
              <w:object w:dxaOrig="920" w:dyaOrig="360" w14:anchorId="4D0F2D2D">
                <v:shape id="_x0000_i1059" type="#_x0000_t75" style="width:46.5pt;height:18.75pt" o:ole="">
                  <v:imagedata r:id="rId73" o:title=""/>
                </v:shape>
                <o:OLEObject Type="Embed" ProgID="Equation.DSMT4" ShapeID="_x0000_i1059" DrawAspect="Content" ObjectID="_1593957506" r:id="rId74"/>
              </w:object>
            </w:r>
          </w:p>
        </w:tc>
      </w:tr>
      <w:tr w:rsidR="002706F8" w14:paraId="7382DB90" w14:textId="77777777" w:rsidTr="002706F8">
        <w:trPr>
          <w:trHeight w:val="440"/>
        </w:trPr>
        <w:tc>
          <w:tcPr>
            <w:tcW w:w="2160" w:type="dxa"/>
            <w:vAlign w:val="center"/>
          </w:tcPr>
          <w:p w14:paraId="2FF603CD" w14:textId="77777777" w:rsidR="002706F8" w:rsidRDefault="002706F8" w:rsidP="002706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E5CE8">
              <w:rPr>
                <w:rFonts w:cs="Times New Roman"/>
                <w:position w:val="-6"/>
                <w:sz w:val="24"/>
                <w:szCs w:val="24"/>
              </w:rPr>
              <w:object w:dxaOrig="480" w:dyaOrig="320" w14:anchorId="5A4508B6">
                <v:shape id="_x0000_i1060" type="#_x0000_t75" style="width:24pt;height:15.75pt" o:ole="">
                  <v:imagedata r:id="rId75" o:title=""/>
                </v:shape>
                <o:OLEObject Type="Embed" ProgID="Equation.DSMT4" ShapeID="_x0000_i1060" DrawAspect="Content" ObjectID="_1593957507" r:id="rId76"/>
              </w:object>
            </w:r>
          </w:p>
        </w:tc>
        <w:tc>
          <w:tcPr>
            <w:tcW w:w="2520" w:type="dxa"/>
            <w:vAlign w:val="center"/>
          </w:tcPr>
          <w:p w14:paraId="0BFC923D" w14:textId="77777777" w:rsidR="002706F8" w:rsidRDefault="002706F8" w:rsidP="002706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E5CE8">
              <w:rPr>
                <w:rFonts w:cs="Times New Roman"/>
                <w:position w:val="-12"/>
                <w:sz w:val="24"/>
                <w:szCs w:val="24"/>
              </w:rPr>
              <w:object w:dxaOrig="1180" w:dyaOrig="360" w14:anchorId="256C2781">
                <v:shape id="_x0000_i1061" type="#_x0000_t75" style="width:58.5pt;height:18.75pt" o:ole="">
                  <v:imagedata r:id="rId77" o:title=""/>
                </v:shape>
                <o:OLEObject Type="Embed" ProgID="Equation.DSMT4" ShapeID="_x0000_i1061" DrawAspect="Content" ObjectID="_1593957508" r:id="rId78"/>
              </w:object>
            </w:r>
          </w:p>
        </w:tc>
      </w:tr>
      <w:tr w:rsidR="002706F8" w14:paraId="6A397B4E" w14:textId="77777777" w:rsidTr="002706F8">
        <w:trPr>
          <w:trHeight w:val="431"/>
        </w:trPr>
        <w:tc>
          <w:tcPr>
            <w:tcW w:w="2160" w:type="dxa"/>
            <w:vAlign w:val="center"/>
          </w:tcPr>
          <w:p w14:paraId="7E2E265C" w14:textId="77777777" w:rsidR="002706F8" w:rsidRDefault="002706F8" w:rsidP="002706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E5CE8">
              <w:rPr>
                <w:rFonts w:cs="Times New Roman"/>
                <w:position w:val="-6"/>
                <w:sz w:val="24"/>
                <w:szCs w:val="24"/>
              </w:rPr>
              <w:object w:dxaOrig="740" w:dyaOrig="320" w14:anchorId="41343D3B">
                <v:shape id="_x0000_i1062" type="#_x0000_t75" style="width:37.5pt;height:15.75pt" o:ole="">
                  <v:imagedata r:id="rId79" o:title=""/>
                </v:shape>
                <o:OLEObject Type="Embed" ProgID="Equation.DSMT4" ShapeID="_x0000_i1062" DrawAspect="Content" ObjectID="_1593957509" r:id="rId80"/>
              </w:object>
            </w:r>
          </w:p>
        </w:tc>
        <w:tc>
          <w:tcPr>
            <w:tcW w:w="2520" w:type="dxa"/>
            <w:vAlign w:val="center"/>
          </w:tcPr>
          <w:p w14:paraId="4B828BC9" w14:textId="77777777" w:rsidR="002706F8" w:rsidRDefault="002706F8" w:rsidP="00270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706F8" w14:paraId="00FADC3A" w14:textId="77777777" w:rsidTr="002706F8">
        <w:trPr>
          <w:trHeight w:val="440"/>
        </w:trPr>
        <w:tc>
          <w:tcPr>
            <w:tcW w:w="2160" w:type="dxa"/>
            <w:vAlign w:val="center"/>
          </w:tcPr>
          <w:p w14:paraId="3A3C3EA5" w14:textId="77777777" w:rsidR="002706F8" w:rsidRDefault="002706F8" w:rsidP="00270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343C1B94" w14:textId="77777777" w:rsidR="002706F8" w:rsidRDefault="002706F8" w:rsidP="002706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E5CE8">
              <w:rPr>
                <w:rFonts w:cs="Times New Roman"/>
                <w:position w:val="-12"/>
                <w:sz w:val="24"/>
                <w:szCs w:val="24"/>
              </w:rPr>
              <w:object w:dxaOrig="1160" w:dyaOrig="360" w14:anchorId="0C1DD136">
                <v:shape id="_x0000_i1063" type="#_x0000_t75" style="width:58.5pt;height:18.75pt" o:ole="">
                  <v:imagedata r:id="rId81" o:title=""/>
                </v:shape>
                <o:OLEObject Type="Embed" ProgID="Equation.DSMT4" ShapeID="_x0000_i1063" DrawAspect="Content" ObjectID="_1593957510" r:id="rId82"/>
              </w:object>
            </w:r>
          </w:p>
        </w:tc>
      </w:tr>
      <w:tr w:rsidR="002706F8" w14:paraId="6FD90F55" w14:textId="77777777" w:rsidTr="002706F8">
        <w:trPr>
          <w:trHeight w:val="359"/>
        </w:trPr>
        <w:tc>
          <w:tcPr>
            <w:tcW w:w="2160" w:type="dxa"/>
            <w:vAlign w:val="center"/>
          </w:tcPr>
          <w:p w14:paraId="32DF6048" w14:textId="77777777" w:rsidR="002706F8" w:rsidRDefault="002706F8" w:rsidP="002706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E5CE8">
              <w:rPr>
                <w:rFonts w:cs="Times New Roman"/>
                <w:position w:val="-6"/>
                <w:sz w:val="24"/>
                <w:szCs w:val="24"/>
              </w:rPr>
              <w:object w:dxaOrig="460" w:dyaOrig="320" w14:anchorId="6EEFB0BF">
                <v:shape id="_x0000_i1064" type="#_x0000_t75" style="width:23.25pt;height:15.75pt" o:ole="">
                  <v:imagedata r:id="rId83" o:title=""/>
                </v:shape>
                <o:OLEObject Type="Embed" ProgID="Equation.DSMT4" ShapeID="_x0000_i1064" DrawAspect="Content" ObjectID="_1593957511" r:id="rId84"/>
              </w:object>
            </w:r>
          </w:p>
        </w:tc>
        <w:tc>
          <w:tcPr>
            <w:tcW w:w="2520" w:type="dxa"/>
            <w:vAlign w:val="center"/>
          </w:tcPr>
          <w:p w14:paraId="3E7D8160" w14:textId="77777777" w:rsidR="002706F8" w:rsidRDefault="002706F8" w:rsidP="00270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706F8" w14:paraId="15B644DB" w14:textId="77777777" w:rsidTr="002706F8">
        <w:trPr>
          <w:trHeight w:val="478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52E3519" w14:textId="77777777" w:rsidR="002706F8" w:rsidRDefault="002706F8" w:rsidP="00270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8B7FECA" w14:textId="77777777" w:rsidR="002706F8" w:rsidRDefault="002706F8" w:rsidP="002706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E5CE8">
              <w:rPr>
                <w:rFonts w:cs="Times New Roman"/>
                <w:position w:val="-12"/>
                <w:sz w:val="24"/>
                <w:szCs w:val="24"/>
              </w:rPr>
              <w:object w:dxaOrig="900" w:dyaOrig="360" w14:anchorId="7C5C8F10">
                <v:shape id="_x0000_i1065" type="#_x0000_t75" style="width:45pt;height:18.75pt" o:ole="">
                  <v:imagedata r:id="rId85" o:title=""/>
                </v:shape>
                <o:OLEObject Type="Embed" ProgID="Equation.DSMT4" ShapeID="_x0000_i1065" DrawAspect="Content" ObjectID="_1593957512" r:id="rId86"/>
              </w:object>
            </w:r>
          </w:p>
        </w:tc>
      </w:tr>
      <w:tr w:rsidR="002706F8" w14:paraId="4B05661E" w14:textId="77777777" w:rsidTr="002706F8">
        <w:trPr>
          <w:trHeight w:val="478"/>
        </w:trPr>
        <w:tc>
          <w:tcPr>
            <w:tcW w:w="2160" w:type="dxa"/>
            <w:shd w:val="clear" w:color="auto" w:fill="DDD9C3" w:themeFill="background2" w:themeFillShade="E6"/>
            <w:vAlign w:val="center"/>
          </w:tcPr>
          <w:p w14:paraId="0C7C4540" w14:textId="77777777" w:rsidR="002706F8" w:rsidRDefault="002706F8" w:rsidP="00270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DDD9C3" w:themeFill="background2" w:themeFillShade="E6"/>
            <w:vAlign w:val="center"/>
          </w:tcPr>
          <w:p w14:paraId="16796ADD" w14:textId="77777777" w:rsidR="002706F8" w:rsidRPr="009E5CE8" w:rsidRDefault="002706F8" w:rsidP="00270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706F8" w14:paraId="4C79F816" w14:textId="77777777" w:rsidTr="002706F8">
        <w:trPr>
          <w:trHeight w:val="478"/>
        </w:trPr>
        <w:tc>
          <w:tcPr>
            <w:tcW w:w="2160" w:type="dxa"/>
            <w:shd w:val="clear" w:color="auto" w:fill="DDD9C3" w:themeFill="background2" w:themeFillShade="E6"/>
            <w:vAlign w:val="center"/>
          </w:tcPr>
          <w:p w14:paraId="292B71D4" w14:textId="77777777" w:rsidR="002706F8" w:rsidRDefault="002706F8" w:rsidP="00270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DDD9C3" w:themeFill="background2" w:themeFillShade="E6"/>
            <w:vAlign w:val="center"/>
          </w:tcPr>
          <w:p w14:paraId="02BA9F32" w14:textId="77777777" w:rsidR="002706F8" w:rsidRPr="009E5CE8" w:rsidRDefault="002706F8" w:rsidP="00270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706F8" w14:paraId="0A040495" w14:textId="77777777" w:rsidTr="002706F8">
        <w:trPr>
          <w:trHeight w:val="478"/>
        </w:trPr>
        <w:tc>
          <w:tcPr>
            <w:tcW w:w="2160" w:type="dxa"/>
            <w:vAlign w:val="center"/>
          </w:tcPr>
          <w:p w14:paraId="7E2F434D" w14:textId="77777777" w:rsidR="002706F8" w:rsidRDefault="002706F8" w:rsidP="002706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32A3">
              <w:rPr>
                <w:rFonts w:cs="Times New Roman"/>
                <w:position w:val="-24"/>
                <w:sz w:val="24"/>
                <w:szCs w:val="24"/>
              </w:rPr>
              <w:object w:dxaOrig="980" w:dyaOrig="620" w14:anchorId="05E94670">
                <v:shape id="_x0000_i1066" type="#_x0000_t75" style="width:48.75pt;height:31.5pt" o:ole="">
                  <v:imagedata r:id="rId87" o:title=""/>
                </v:shape>
                <o:OLEObject Type="Embed" ProgID="Equation.DSMT4" ShapeID="_x0000_i1066" DrawAspect="Content" ObjectID="_1593957513" r:id="rId88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7635D39C" w14:textId="77777777" w:rsidR="002706F8" w:rsidRPr="009E5CE8" w:rsidRDefault="002706F8" w:rsidP="002706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32A3">
              <w:rPr>
                <w:rFonts w:cs="Times New Roman"/>
                <w:position w:val="-28"/>
                <w:sz w:val="24"/>
                <w:szCs w:val="24"/>
              </w:rPr>
              <w:object w:dxaOrig="1060" w:dyaOrig="680" w14:anchorId="613FE045">
                <v:shape id="_x0000_i1067" type="#_x0000_t75" style="width:52.5pt;height:34.5pt" o:ole="">
                  <v:imagedata r:id="rId89" o:title=""/>
                </v:shape>
                <o:OLEObject Type="Embed" ProgID="Equation.DSMT4" ShapeID="_x0000_i1067" DrawAspect="Content" ObjectID="_1593957514" r:id="rId90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2706F8" w14:paraId="093103F3" w14:textId="77777777" w:rsidTr="002706F8">
        <w:trPr>
          <w:trHeight w:val="478"/>
        </w:trPr>
        <w:tc>
          <w:tcPr>
            <w:tcW w:w="2160" w:type="dxa"/>
            <w:vAlign w:val="center"/>
          </w:tcPr>
          <w:p w14:paraId="573073D0" w14:textId="77777777" w:rsidR="002706F8" w:rsidRDefault="002706F8" w:rsidP="002706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32A3">
              <w:rPr>
                <w:rFonts w:cs="Times New Roman"/>
                <w:position w:val="-6"/>
                <w:sz w:val="24"/>
                <w:szCs w:val="24"/>
              </w:rPr>
              <w:object w:dxaOrig="460" w:dyaOrig="320" w14:anchorId="6A8BB000">
                <v:shape id="_x0000_i1068" type="#_x0000_t75" style="width:23.25pt;height:15.75pt" o:ole="">
                  <v:imagedata r:id="rId91" o:title=""/>
                </v:shape>
                <o:OLEObject Type="Embed" ProgID="Equation.DSMT4" ShapeID="_x0000_i1068" DrawAspect="Content" ObjectID="_1593957515" r:id="rId92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78D7C86D" w14:textId="77777777" w:rsidR="002706F8" w:rsidRDefault="002706F8" w:rsidP="002706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32A3">
              <w:rPr>
                <w:rFonts w:cs="Times New Roman"/>
                <w:position w:val="-6"/>
                <w:sz w:val="24"/>
                <w:szCs w:val="24"/>
              </w:rPr>
              <w:object w:dxaOrig="999" w:dyaOrig="279" w14:anchorId="0BEBD049">
                <v:shape id="_x0000_i1069" type="#_x0000_t75" style="width:48.75pt;height:13.5pt" o:ole="">
                  <v:imagedata r:id="rId93" o:title=""/>
                </v:shape>
                <o:OLEObject Type="Embed" ProgID="Equation.DSMT4" ShapeID="_x0000_i1069" DrawAspect="Content" ObjectID="_1593957516" r:id="rId94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14:paraId="252DAE3B" w14:textId="77777777" w:rsidR="009E5CE8" w:rsidRDefault="009E5CE8" w:rsidP="00C932A3">
      <w:pPr>
        <w:spacing w:after="0" w:line="240" w:lineRule="auto"/>
        <w:rPr>
          <w:rFonts w:cs="Times New Roman"/>
          <w:sz w:val="24"/>
          <w:szCs w:val="24"/>
        </w:rPr>
      </w:pPr>
    </w:p>
    <w:p w14:paraId="2DDFA53A" w14:textId="77777777" w:rsidR="00A17753" w:rsidRDefault="00A17753" w:rsidP="00C932A3">
      <w:pPr>
        <w:spacing w:after="0" w:line="240" w:lineRule="auto"/>
        <w:rPr>
          <w:rFonts w:cs="Times New Roman"/>
          <w:sz w:val="24"/>
          <w:szCs w:val="24"/>
        </w:rPr>
      </w:pPr>
    </w:p>
    <w:p w14:paraId="3415A2B2" w14:textId="77777777" w:rsidR="002706F8" w:rsidRDefault="002706F8" w:rsidP="00C932A3">
      <w:pPr>
        <w:spacing w:after="0" w:line="240" w:lineRule="auto"/>
        <w:rPr>
          <w:rFonts w:cs="Times New Roman"/>
          <w:sz w:val="24"/>
          <w:szCs w:val="24"/>
        </w:rPr>
      </w:pPr>
    </w:p>
    <w:p w14:paraId="3D0F5EB5" w14:textId="77777777" w:rsidR="002706F8" w:rsidRDefault="002706F8" w:rsidP="00C932A3">
      <w:pPr>
        <w:spacing w:after="0" w:line="240" w:lineRule="auto"/>
        <w:rPr>
          <w:rFonts w:cs="Times New Roman"/>
          <w:sz w:val="24"/>
          <w:szCs w:val="24"/>
        </w:rPr>
      </w:pPr>
    </w:p>
    <w:p w14:paraId="11B109A4" w14:textId="77777777" w:rsidR="002706F8" w:rsidRDefault="002706F8" w:rsidP="00C932A3">
      <w:pPr>
        <w:spacing w:after="0" w:line="240" w:lineRule="auto"/>
        <w:rPr>
          <w:rFonts w:cs="Times New Roman"/>
          <w:sz w:val="24"/>
          <w:szCs w:val="24"/>
        </w:rPr>
      </w:pPr>
    </w:p>
    <w:p w14:paraId="4FCBA1C8" w14:textId="77777777" w:rsidR="002706F8" w:rsidRDefault="002706F8" w:rsidP="00C932A3">
      <w:pPr>
        <w:spacing w:after="0" w:line="240" w:lineRule="auto"/>
        <w:rPr>
          <w:rFonts w:cs="Times New Roman"/>
          <w:sz w:val="24"/>
          <w:szCs w:val="24"/>
        </w:rPr>
      </w:pPr>
    </w:p>
    <w:p w14:paraId="520A6141" w14:textId="77777777" w:rsidR="002706F8" w:rsidRDefault="002706F8" w:rsidP="00C932A3">
      <w:pPr>
        <w:spacing w:after="0" w:line="240" w:lineRule="auto"/>
        <w:rPr>
          <w:rFonts w:cs="Times New Roman"/>
          <w:sz w:val="24"/>
          <w:szCs w:val="24"/>
        </w:rPr>
      </w:pPr>
    </w:p>
    <w:p w14:paraId="7341CE28" w14:textId="77777777" w:rsidR="002706F8" w:rsidRDefault="002706F8" w:rsidP="00C932A3">
      <w:pPr>
        <w:spacing w:after="0" w:line="240" w:lineRule="auto"/>
        <w:rPr>
          <w:rFonts w:cs="Times New Roman"/>
          <w:sz w:val="24"/>
          <w:szCs w:val="24"/>
        </w:rPr>
      </w:pPr>
    </w:p>
    <w:p w14:paraId="3E8EC2AD" w14:textId="77777777" w:rsidR="002706F8" w:rsidRDefault="002706F8" w:rsidP="00C932A3">
      <w:pPr>
        <w:spacing w:after="0" w:line="240" w:lineRule="auto"/>
        <w:rPr>
          <w:rFonts w:cs="Times New Roman"/>
          <w:sz w:val="24"/>
          <w:szCs w:val="24"/>
        </w:rPr>
      </w:pPr>
    </w:p>
    <w:p w14:paraId="05CF414A" w14:textId="77777777" w:rsidR="002706F8" w:rsidRDefault="002706F8" w:rsidP="00C932A3">
      <w:pPr>
        <w:spacing w:after="0" w:line="240" w:lineRule="auto"/>
        <w:rPr>
          <w:rFonts w:cs="Times New Roman"/>
          <w:sz w:val="24"/>
          <w:szCs w:val="24"/>
        </w:rPr>
      </w:pPr>
    </w:p>
    <w:p w14:paraId="7B087092" w14:textId="77777777" w:rsidR="002706F8" w:rsidRDefault="002706F8" w:rsidP="00C932A3">
      <w:pPr>
        <w:spacing w:after="0" w:line="240" w:lineRule="auto"/>
        <w:rPr>
          <w:rFonts w:cs="Times New Roman"/>
          <w:sz w:val="24"/>
          <w:szCs w:val="24"/>
        </w:rPr>
      </w:pPr>
    </w:p>
    <w:p w14:paraId="77D27AB5" w14:textId="1A2A1FED" w:rsidR="00FD0116" w:rsidRPr="00821F74" w:rsidRDefault="00C932A3" w:rsidP="00C932A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Notice the last two are the only ones that are on your </w:t>
      </w:r>
      <w:r w:rsidR="00DD1BF6">
        <w:rPr>
          <w:rFonts w:cs="Times New Roman"/>
          <w:sz w:val="24"/>
          <w:szCs w:val="24"/>
        </w:rPr>
        <w:t xml:space="preserve">graphing utility </w:t>
      </w:r>
      <w:r>
        <w:rPr>
          <w:rFonts w:cs="Times New Roman"/>
          <w:sz w:val="24"/>
          <w:szCs w:val="24"/>
        </w:rPr>
        <w:t xml:space="preserve">because they are the most commonly used. </w:t>
      </w:r>
      <w:r w:rsidR="00A63303">
        <w:rPr>
          <w:rFonts w:cs="Times New Roman"/>
          <w:sz w:val="24"/>
          <w:szCs w:val="24"/>
        </w:rPr>
        <w:t xml:space="preserve">These two common logarithms are: </w:t>
      </w:r>
      <w:r>
        <w:rPr>
          <w:rFonts w:cs="Times New Roman"/>
          <w:sz w:val="24"/>
          <w:szCs w:val="24"/>
        </w:rPr>
        <w:t>LOG</w:t>
      </w:r>
      <w:r w:rsidR="00A63303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which is base 10</w:t>
      </w:r>
      <w:r w:rsidR="00A63303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and LN</w:t>
      </w:r>
      <w:r w:rsidR="00A63303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which is base </w:t>
      </w:r>
      <w:r w:rsidRPr="00C932A3">
        <w:rPr>
          <w:rFonts w:cs="Times New Roman"/>
          <w:position w:val="-6"/>
          <w:sz w:val="24"/>
          <w:szCs w:val="24"/>
        </w:rPr>
        <w:object w:dxaOrig="200" w:dyaOrig="220" w14:anchorId="12661C5E">
          <v:shape id="_x0000_i1070" type="#_x0000_t75" style="width:10.5pt;height:10.5pt" o:ole="">
            <v:imagedata r:id="rId95" o:title=""/>
          </v:shape>
          <o:OLEObject Type="Embed" ProgID="Equation.DSMT4" ShapeID="_x0000_i1070" DrawAspect="Content" ObjectID="_1593957517" r:id="rId96"/>
        </w:object>
      </w:r>
      <w:r w:rsidR="00910591">
        <w:rPr>
          <w:rFonts w:cs="Times New Roman"/>
          <w:sz w:val="24"/>
          <w:szCs w:val="24"/>
        </w:rPr>
        <w:t xml:space="preserve"> </w:t>
      </w:r>
      <w:r w:rsidR="00A63303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an irrational number</w:t>
      </w:r>
      <w:r w:rsidR="00A63303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. When there is no base shown, then the log has a base of 10.  </w:t>
      </w:r>
    </w:p>
    <w:sectPr w:rsidR="00FD0116" w:rsidRPr="00821F74" w:rsidSect="00220A40">
      <w:headerReference w:type="default" r:id="rId97"/>
      <w:footerReference w:type="default" r:id="rId9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28E03" w14:textId="77777777" w:rsidR="00CA4AD3" w:rsidRDefault="00CA4AD3" w:rsidP="00220A40">
      <w:pPr>
        <w:spacing w:after="0" w:line="240" w:lineRule="auto"/>
      </w:pPr>
      <w:r>
        <w:separator/>
      </w:r>
    </w:p>
  </w:endnote>
  <w:endnote w:type="continuationSeparator" w:id="0">
    <w:p w14:paraId="123CA490" w14:textId="77777777" w:rsidR="00CA4AD3" w:rsidRDefault="00CA4AD3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F984E" w14:textId="1D1C62AB" w:rsidR="001331CA" w:rsidRPr="001331CA" w:rsidRDefault="001331CA">
    <w:pPr>
      <w:pStyle w:val="Footer"/>
      <w:rPr>
        <w:i/>
      </w:rPr>
    </w:pPr>
    <w:r>
      <w:rPr>
        <w:i/>
      </w:rPr>
      <w:t xml:space="preserve">Virginia Department of Education </w:t>
    </w:r>
    <w:r>
      <w:rPr>
        <w:rFonts w:cstheme="minorHAnsi"/>
        <w:i/>
      </w:rPr>
      <w:t>©</w:t>
    </w:r>
    <w:r>
      <w:rPr>
        <w:i/>
      </w:rPr>
      <w:t>201</w:t>
    </w:r>
    <w:r w:rsidR="00810B48">
      <w:rPr>
        <w:i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A4DB8" w14:textId="77777777" w:rsidR="00CA4AD3" w:rsidRDefault="00CA4AD3" w:rsidP="00220A40">
      <w:pPr>
        <w:spacing w:after="0" w:line="240" w:lineRule="auto"/>
      </w:pPr>
      <w:r>
        <w:separator/>
      </w:r>
    </w:p>
  </w:footnote>
  <w:footnote w:type="continuationSeparator" w:id="0">
    <w:p w14:paraId="09241354" w14:textId="77777777" w:rsidR="00CA4AD3" w:rsidRDefault="00CA4AD3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230F2" w14:textId="366007EA" w:rsidR="00220A40" w:rsidRPr="001331CA" w:rsidRDefault="001331CA" w:rsidP="006026E1">
    <w:pPr>
      <w:pStyle w:val="Header"/>
      <w:spacing w:after="120"/>
      <w:contextualSpacing/>
      <w:rPr>
        <w:i/>
      </w:rPr>
    </w:pPr>
    <w:r w:rsidRPr="00635B68">
      <w:rPr>
        <w:i/>
      </w:rPr>
      <w:t xml:space="preserve">Mathematics </w:t>
    </w:r>
    <w:r w:rsidR="00810B48">
      <w:rPr>
        <w:i/>
      </w:rPr>
      <w:t>Instructional Plans</w:t>
    </w:r>
    <w:r w:rsidRPr="00635B68">
      <w:rPr>
        <w:i/>
      </w:rPr>
      <w:t>–</w:t>
    </w:r>
    <w:r w:rsidR="00B32D1F">
      <w:rPr>
        <w:i/>
      </w:rPr>
      <w:t>AFDA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0A323E70"/>
    <w:multiLevelType w:val="hybridMultilevel"/>
    <w:tmpl w:val="40DEF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D051B"/>
    <w:multiLevelType w:val="hybridMultilevel"/>
    <w:tmpl w:val="4E2440E4"/>
    <w:lvl w:ilvl="0" w:tplc="FFE6A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53012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EA0EA9A6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" w:hAnsi="Courier" w:cs="Times New Roman" w:hint="default"/>
        <w:sz w:val="18"/>
        <w:szCs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87AE2"/>
    <w:multiLevelType w:val="hybridMultilevel"/>
    <w:tmpl w:val="887C8F18"/>
    <w:lvl w:ilvl="0" w:tplc="EA8C8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B2367E"/>
    <w:multiLevelType w:val="hybridMultilevel"/>
    <w:tmpl w:val="B2F0247A"/>
    <w:lvl w:ilvl="0" w:tplc="D25A69A8">
      <w:start w:val="1"/>
      <w:numFmt w:val="lowerLetter"/>
      <w:lvlText w:val="%1)"/>
      <w:lvlJc w:val="left"/>
      <w:pPr>
        <w:ind w:left="364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267AE"/>
    <w:multiLevelType w:val="hybridMultilevel"/>
    <w:tmpl w:val="3A74C0CC"/>
    <w:lvl w:ilvl="0" w:tplc="AD52D962">
      <w:start w:val="1"/>
      <w:numFmt w:val="lowerLetter"/>
      <w:lvlText w:val="%1)"/>
      <w:lvlJc w:val="left"/>
      <w:pPr>
        <w:ind w:left="3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84" w:hanging="360"/>
      </w:pPr>
    </w:lvl>
    <w:lvl w:ilvl="2" w:tplc="0409001B" w:tentative="1">
      <w:start w:val="1"/>
      <w:numFmt w:val="lowerRoman"/>
      <w:lvlText w:val="%3."/>
      <w:lvlJc w:val="right"/>
      <w:pPr>
        <w:ind w:left="5004" w:hanging="180"/>
      </w:pPr>
    </w:lvl>
    <w:lvl w:ilvl="3" w:tplc="0409000F" w:tentative="1">
      <w:start w:val="1"/>
      <w:numFmt w:val="decimal"/>
      <w:lvlText w:val="%4."/>
      <w:lvlJc w:val="left"/>
      <w:pPr>
        <w:ind w:left="5724" w:hanging="360"/>
      </w:pPr>
    </w:lvl>
    <w:lvl w:ilvl="4" w:tplc="04090019" w:tentative="1">
      <w:start w:val="1"/>
      <w:numFmt w:val="lowerLetter"/>
      <w:lvlText w:val="%5."/>
      <w:lvlJc w:val="left"/>
      <w:pPr>
        <w:ind w:left="6444" w:hanging="360"/>
      </w:pPr>
    </w:lvl>
    <w:lvl w:ilvl="5" w:tplc="0409001B" w:tentative="1">
      <w:start w:val="1"/>
      <w:numFmt w:val="lowerRoman"/>
      <w:lvlText w:val="%6."/>
      <w:lvlJc w:val="right"/>
      <w:pPr>
        <w:ind w:left="7164" w:hanging="180"/>
      </w:pPr>
    </w:lvl>
    <w:lvl w:ilvl="6" w:tplc="0409000F" w:tentative="1">
      <w:start w:val="1"/>
      <w:numFmt w:val="decimal"/>
      <w:lvlText w:val="%7."/>
      <w:lvlJc w:val="left"/>
      <w:pPr>
        <w:ind w:left="7884" w:hanging="360"/>
      </w:pPr>
    </w:lvl>
    <w:lvl w:ilvl="7" w:tplc="04090019" w:tentative="1">
      <w:start w:val="1"/>
      <w:numFmt w:val="lowerLetter"/>
      <w:lvlText w:val="%8."/>
      <w:lvlJc w:val="left"/>
      <w:pPr>
        <w:ind w:left="8604" w:hanging="360"/>
      </w:pPr>
    </w:lvl>
    <w:lvl w:ilvl="8" w:tplc="0409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10" w15:restartNumberingAfterBreak="0">
    <w:nsid w:val="4A7D7322"/>
    <w:multiLevelType w:val="hybridMultilevel"/>
    <w:tmpl w:val="43EC41C8"/>
    <w:lvl w:ilvl="0" w:tplc="04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6330795E"/>
    <w:multiLevelType w:val="hybridMultilevel"/>
    <w:tmpl w:val="3F38D4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24B46"/>
    <w:multiLevelType w:val="hybridMultilevel"/>
    <w:tmpl w:val="6D442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70896"/>
    <w:multiLevelType w:val="hybridMultilevel"/>
    <w:tmpl w:val="BDDA0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A54115"/>
    <w:multiLevelType w:val="hybridMultilevel"/>
    <w:tmpl w:val="10E455A8"/>
    <w:lvl w:ilvl="0" w:tplc="1268725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C105B"/>
    <w:multiLevelType w:val="hybridMultilevel"/>
    <w:tmpl w:val="5F246482"/>
    <w:lvl w:ilvl="0" w:tplc="EA8C87E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813DA"/>
    <w:multiLevelType w:val="hybridMultilevel"/>
    <w:tmpl w:val="A6660F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4"/>
  </w:num>
  <w:num w:numId="5">
    <w:abstractNumId w:val="16"/>
  </w:num>
  <w:num w:numId="6">
    <w:abstractNumId w:val="0"/>
  </w:num>
  <w:num w:numId="7">
    <w:abstractNumId w:val="8"/>
  </w:num>
  <w:num w:numId="8">
    <w:abstractNumId w:val="13"/>
  </w:num>
  <w:num w:numId="9">
    <w:abstractNumId w:val="17"/>
  </w:num>
  <w:num w:numId="10">
    <w:abstractNumId w:val="2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"/>
  </w:num>
  <w:num w:numId="16">
    <w:abstractNumId w:val="9"/>
  </w:num>
  <w:num w:numId="17">
    <w:abstractNumId w:val="18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03004"/>
    <w:rsid w:val="000213FF"/>
    <w:rsid w:val="00040D9D"/>
    <w:rsid w:val="00075B63"/>
    <w:rsid w:val="000906FC"/>
    <w:rsid w:val="000D5A2B"/>
    <w:rsid w:val="000E40B0"/>
    <w:rsid w:val="000E5579"/>
    <w:rsid w:val="00106DB0"/>
    <w:rsid w:val="00132559"/>
    <w:rsid w:val="001331CA"/>
    <w:rsid w:val="00196BD1"/>
    <w:rsid w:val="001B1D1B"/>
    <w:rsid w:val="001C1985"/>
    <w:rsid w:val="00220A40"/>
    <w:rsid w:val="002706F8"/>
    <w:rsid w:val="00272EA6"/>
    <w:rsid w:val="002E277C"/>
    <w:rsid w:val="0033721B"/>
    <w:rsid w:val="003501B2"/>
    <w:rsid w:val="00360DE5"/>
    <w:rsid w:val="00381C1B"/>
    <w:rsid w:val="003A07E1"/>
    <w:rsid w:val="003C048F"/>
    <w:rsid w:val="004203F5"/>
    <w:rsid w:val="00421618"/>
    <w:rsid w:val="0044306B"/>
    <w:rsid w:val="00477E91"/>
    <w:rsid w:val="004859BB"/>
    <w:rsid w:val="00495D86"/>
    <w:rsid w:val="004A219B"/>
    <w:rsid w:val="004E5B8D"/>
    <w:rsid w:val="00521E66"/>
    <w:rsid w:val="00551EFD"/>
    <w:rsid w:val="00567BB3"/>
    <w:rsid w:val="00580A7C"/>
    <w:rsid w:val="00597682"/>
    <w:rsid w:val="005C02F4"/>
    <w:rsid w:val="005D453F"/>
    <w:rsid w:val="006026E1"/>
    <w:rsid w:val="00627DD7"/>
    <w:rsid w:val="006B0124"/>
    <w:rsid w:val="006C13B5"/>
    <w:rsid w:val="006F145A"/>
    <w:rsid w:val="00706B6B"/>
    <w:rsid w:val="00753142"/>
    <w:rsid w:val="007922A3"/>
    <w:rsid w:val="007B2D6E"/>
    <w:rsid w:val="007B3457"/>
    <w:rsid w:val="007B460F"/>
    <w:rsid w:val="007E41D5"/>
    <w:rsid w:val="007F0621"/>
    <w:rsid w:val="008035E5"/>
    <w:rsid w:val="00810B48"/>
    <w:rsid w:val="00821F74"/>
    <w:rsid w:val="00822CAE"/>
    <w:rsid w:val="008915F4"/>
    <w:rsid w:val="008F506D"/>
    <w:rsid w:val="00910591"/>
    <w:rsid w:val="00932BC8"/>
    <w:rsid w:val="00994F7B"/>
    <w:rsid w:val="009B053E"/>
    <w:rsid w:val="009C04C1"/>
    <w:rsid w:val="009D1D59"/>
    <w:rsid w:val="009E3DBB"/>
    <w:rsid w:val="009E5CE8"/>
    <w:rsid w:val="00A12A49"/>
    <w:rsid w:val="00A17753"/>
    <w:rsid w:val="00A20131"/>
    <w:rsid w:val="00A22BAE"/>
    <w:rsid w:val="00A63303"/>
    <w:rsid w:val="00A756D3"/>
    <w:rsid w:val="00A841BC"/>
    <w:rsid w:val="00AA57E5"/>
    <w:rsid w:val="00AD46DD"/>
    <w:rsid w:val="00AF58F3"/>
    <w:rsid w:val="00B221A2"/>
    <w:rsid w:val="00B26237"/>
    <w:rsid w:val="00B32D1F"/>
    <w:rsid w:val="00B72AA6"/>
    <w:rsid w:val="00B8669D"/>
    <w:rsid w:val="00BC1D61"/>
    <w:rsid w:val="00BE67E6"/>
    <w:rsid w:val="00C06981"/>
    <w:rsid w:val="00C21E8C"/>
    <w:rsid w:val="00C618CC"/>
    <w:rsid w:val="00C674C5"/>
    <w:rsid w:val="00C73471"/>
    <w:rsid w:val="00C92E96"/>
    <w:rsid w:val="00C932A3"/>
    <w:rsid w:val="00CA2B81"/>
    <w:rsid w:val="00CA4AD3"/>
    <w:rsid w:val="00CB679E"/>
    <w:rsid w:val="00CC6F5A"/>
    <w:rsid w:val="00CD0A88"/>
    <w:rsid w:val="00D453E6"/>
    <w:rsid w:val="00D50324"/>
    <w:rsid w:val="00D833B3"/>
    <w:rsid w:val="00D94802"/>
    <w:rsid w:val="00DD1BF6"/>
    <w:rsid w:val="00E05F3A"/>
    <w:rsid w:val="00E24E7E"/>
    <w:rsid w:val="00E26312"/>
    <w:rsid w:val="00E71C8F"/>
    <w:rsid w:val="00ED0D54"/>
    <w:rsid w:val="00EE01EE"/>
    <w:rsid w:val="00F441BA"/>
    <w:rsid w:val="00F51728"/>
    <w:rsid w:val="00F5348E"/>
    <w:rsid w:val="00F76E78"/>
    <w:rsid w:val="00F940D1"/>
    <w:rsid w:val="00FD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413D0"/>
  <w15:docId w15:val="{9C3DC9E7-E457-41F3-90B9-C5470AED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link w:val="NumberedParaChar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character" w:customStyle="1" w:styleId="NumberedParaChar">
    <w:name w:val="Numbered Para Char"/>
    <w:link w:val="NumberedPara"/>
    <w:locked/>
    <w:rsid w:val="00D833B3"/>
    <w:rPr>
      <w:rFonts w:ascii="Times New Roman" w:eastAsia="Times New Roman" w:hAnsi="Times New Roman" w:cs="Times New Roman"/>
      <w:sz w:val="24"/>
      <w:szCs w:val="20"/>
    </w:rPr>
  </w:style>
  <w:style w:type="paragraph" w:customStyle="1" w:styleId="Bullet1Bold">
    <w:name w:val="Bullet 1 Bold"/>
    <w:basedOn w:val="Normal"/>
    <w:next w:val="Bullet2"/>
    <w:rsid w:val="00D833B3"/>
    <w:pPr>
      <w:keepNext/>
      <w:spacing w:after="0" w:line="240" w:lineRule="auto"/>
      <w:ind w:left="720" w:hanging="360"/>
    </w:pPr>
    <w:rPr>
      <w:rFonts w:ascii="Calibri" w:eastAsia="Calibri" w:hAnsi="Calibri" w:cs="Times New Roman"/>
      <w:b/>
      <w:sz w:val="24"/>
      <w:szCs w:val="24"/>
      <w:lang w:bidi="en-US"/>
    </w:rPr>
  </w:style>
  <w:style w:type="paragraph" w:customStyle="1" w:styleId="Bullet2">
    <w:name w:val="Bullet 2"/>
    <w:basedOn w:val="Normal"/>
    <w:rsid w:val="00D833B3"/>
    <w:pPr>
      <w:spacing w:after="0" w:line="240" w:lineRule="auto"/>
      <w:ind w:left="1440" w:hanging="360"/>
    </w:pPr>
    <w:rPr>
      <w:rFonts w:ascii="Calibri" w:eastAsia="Times New Roman" w:hAnsi="Calibri" w:cs="Times New Roman"/>
      <w:sz w:val="24"/>
      <w:lang w:bidi="en-US"/>
    </w:rPr>
  </w:style>
  <w:style w:type="table" w:styleId="TableGrid">
    <w:name w:val="Table Grid"/>
    <w:basedOn w:val="TableNormal"/>
    <w:uiPriority w:val="59"/>
    <w:rsid w:val="00EE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B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0.wmf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2.png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image" Target="media/image2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7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89919-2BDC-43F9-A651-EBDEA7C3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Plan-AFDA</vt:lpstr>
    </vt:vector>
  </TitlesOfParts>
  <Company>Virginia Department of Education</Company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Plan-AFDA</dc:title>
  <dc:subject>Mathematics</dc:subject>
  <dc:creator>Virginia Department of Education</dc:creator>
  <cp:lastModifiedBy>VITA Program</cp:lastModifiedBy>
  <cp:revision>11</cp:revision>
  <cp:lastPrinted>2010-05-07T13:49:00Z</cp:lastPrinted>
  <dcterms:created xsi:type="dcterms:W3CDTF">2018-01-26T20:15:00Z</dcterms:created>
  <dcterms:modified xsi:type="dcterms:W3CDTF">2018-07-24T21:11:00Z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