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C72F" w14:textId="77777777" w:rsidR="00BC3244" w:rsidRPr="00BC3244" w:rsidRDefault="00BC3244" w:rsidP="00BC3244">
      <w:pPr>
        <w:pStyle w:val="Header"/>
        <w:spacing w:after="120"/>
        <w:rPr>
          <w:sz w:val="24"/>
          <w:szCs w:val="22"/>
          <w:lang w:bidi="ar-SA"/>
        </w:rPr>
      </w:pPr>
      <w:r w:rsidRPr="00BC3244">
        <w:rPr>
          <w:sz w:val="22"/>
        </w:rPr>
        <w:t>Mathematics Instructional Plan – Algebra I</w:t>
      </w:r>
    </w:p>
    <w:p w14:paraId="0FAB8EF7" w14:textId="685FE10C" w:rsidR="001F1A7D" w:rsidRPr="00BC3244" w:rsidRDefault="00286887" w:rsidP="00BC3244">
      <w:pPr>
        <w:pStyle w:val="VDOETitle"/>
        <w:pBdr>
          <w:bottom w:val="single" w:sz="8" w:space="1" w:color="44546A" w:themeColor="text2"/>
        </w:pBdr>
        <w:rPr>
          <w:color w:val="44546A" w:themeColor="text2"/>
        </w:rPr>
      </w:pPr>
      <w:r w:rsidRPr="00BC3244">
        <w:rPr>
          <w:color w:val="44546A" w:themeColor="text2"/>
        </w:rPr>
        <w:t xml:space="preserve">Laws of </w:t>
      </w:r>
      <w:r w:rsidR="001F1A7D" w:rsidRPr="00BC3244">
        <w:rPr>
          <w:color w:val="44546A" w:themeColor="text2"/>
        </w:rPr>
        <w:t>Exponents</w:t>
      </w:r>
    </w:p>
    <w:p w14:paraId="43984138" w14:textId="46AEACA9" w:rsidR="001F1A7D" w:rsidRPr="000E40B0" w:rsidRDefault="00D05CB4" w:rsidP="00954EB6">
      <w:pPr>
        <w:pStyle w:val="HangingIndent"/>
      </w:pPr>
      <w:r>
        <w:rPr>
          <w:b/>
          <w:szCs w:val="24"/>
        </w:rPr>
        <w:t>Strand:</w:t>
      </w:r>
      <w:r w:rsidR="001F1A7D" w:rsidRPr="000E40B0">
        <w:rPr>
          <w:szCs w:val="24"/>
        </w:rPr>
        <w:tab/>
      </w:r>
      <w:r w:rsidR="001F1A7D">
        <w:rPr>
          <w:szCs w:val="24"/>
        </w:rPr>
        <w:t>Expressions and Operations</w:t>
      </w:r>
    </w:p>
    <w:p w14:paraId="430AD09E" w14:textId="3622A530" w:rsidR="001F1A7D" w:rsidRPr="00E507DF" w:rsidRDefault="00954EB6" w:rsidP="00D05CB4">
      <w:pPr>
        <w:pStyle w:val="HangingIndent"/>
        <w:spacing w:before="100"/>
      </w:pPr>
      <w:r w:rsidRPr="00954EB6">
        <w:rPr>
          <w:b/>
          <w:szCs w:val="24"/>
        </w:rPr>
        <w:t>Topic</w:t>
      </w:r>
      <w:r w:rsidR="00D05CB4">
        <w:rPr>
          <w:b/>
          <w:szCs w:val="24"/>
        </w:rPr>
        <w:t>:</w:t>
      </w:r>
      <w:r w:rsidRPr="00E507DF">
        <w:rPr>
          <w:szCs w:val="24"/>
        </w:rPr>
        <w:tab/>
      </w:r>
      <w:r w:rsidR="00E507DF" w:rsidRPr="00E507DF">
        <w:rPr>
          <w:szCs w:val="24"/>
        </w:rPr>
        <w:t>Using e</w:t>
      </w:r>
      <w:r w:rsidR="001F1A7D" w:rsidRPr="00E507DF">
        <w:rPr>
          <w:szCs w:val="24"/>
        </w:rPr>
        <w:t>xponents</w:t>
      </w:r>
    </w:p>
    <w:p w14:paraId="10F21DFC" w14:textId="1AB84706" w:rsidR="009A5A61" w:rsidRPr="00447ABA" w:rsidRDefault="00954EB6" w:rsidP="00D05CB4">
      <w:pPr>
        <w:pStyle w:val="HangingIndent"/>
        <w:spacing w:before="100"/>
        <w:ind w:left="2610" w:hanging="2610"/>
      </w:pPr>
      <w:r w:rsidRPr="00954EB6">
        <w:rPr>
          <w:b/>
        </w:rPr>
        <w:t>Primary SOL</w:t>
      </w:r>
      <w:r w:rsidR="00D05CB4">
        <w:rPr>
          <w:b/>
        </w:rPr>
        <w:t>:</w:t>
      </w:r>
      <w:r>
        <w:rPr>
          <w:b/>
        </w:rPr>
        <w:tab/>
      </w:r>
      <w:r w:rsidR="009A5A61">
        <w:t>A.</w:t>
      </w:r>
      <w:r w:rsidR="00D05CB4">
        <w:t>2</w:t>
      </w:r>
      <w:r w:rsidR="00D05CB4">
        <w:tab/>
      </w:r>
      <w:r w:rsidR="009A5A61" w:rsidRPr="00447ABA">
        <w:t>The student will perform operations on polynomials, including</w:t>
      </w:r>
    </w:p>
    <w:p w14:paraId="33750532" w14:textId="77777777" w:rsidR="009A5A61" w:rsidRPr="00447ABA" w:rsidRDefault="009A5A61" w:rsidP="00D05CB4">
      <w:pPr>
        <w:pStyle w:val="HangingIndent"/>
        <w:numPr>
          <w:ilvl w:val="0"/>
          <w:numId w:val="60"/>
        </w:numPr>
        <w:ind w:left="2970"/>
      </w:pPr>
      <w:r w:rsidRPr="00447ABA">
        <w:t>applying the laws of exponents to perform operations on expressions.</w:t>
      </w:r>
    </w:p>
    <w:p w14:paraId="2B550EEE" w14:textId="1AE662E4" w:rsidR="00C84E98" w:rsidRDefault="00954EB6" w:rsidP="00D05CB4">
      <w:pPr>
        <w:pStyle w:val="HangingIndent"/>
        <w:spacing w:before="100"/>
      </w:pPr>
      <w:r w:rsidRPr="00954EB6">
        <w:rPr>
          <w:b/>
          <w:szCs w:val="24"/>
        </w:rPr>
        <w:t>Related SOL</w:t>
      </w:r>
      <w:r w:rsidR="00D05CB4">
        <w:rPr>
          <w:b/>
          <w:szCs w:val="24"/>
        </w:rPr>
        <w:t>:</w:t>
      </w:r>
      <w:r w:rsidR="001F1A7D" w:rsidRPr="000E40B0">
        <w:rPr>
          <w:b/>
          <w:szCs w:val="24"/>
        </w:rPr>
        <w:tab/>
      </w:r>
      <w:r w:rsidR="001F1A7D" w:rsidRPr="008F5454">
        <w:rPr>
          <w:szCs w:val="24"/>
        </w:rPr>
        <w:t>A.1</w:t>
      </w:r>
    </w:p>
    <w:p w14:paraId="792A8A0A" w14:textId="77777777" w:rsidR="00954EB6" w:rsidRDefault="00C84E98" w:rsidP="00D05CB4">
      <w:pPr>
        <w:pStyle w:val="Heading1"/>
        <w:spacing w:before="100"/>
      </w:pPr>
      <w:r>
        <w:t>Materials</w:t>
      </w:r>
    </w:p>
    <w:p w14:paraId="6FFE89B5" w14:textId="77777777" w:rsidR="001F1A7D" w:rsidRPr="006C13B5" w:rsidRDefault="00677E27" w:rsidP="00D05CB4">
      <w:pPr>
        <w:pStyle w:val="Bullet1"/>
        <w:spacing w:before="60"/>
      </w:pPr>
      <w:r>
        <w:t xml:space="preserve">Exploring Exponents </w:t>
      </w:r>
      <w:r w:rsidR="009D7EFD">
        <w:t>activity sheet</w:t>
      </w:r>
      <w:r>
        <w:t xml:space="preserve"> (attached)</w:t>
      </w:r>
    </w:p>
    <w:p w14:paraId="12F5CA23" w14:textId="77777777" w:rsidR="00954EB6" w:rsidRDefault="00933770" w:rsidP="00D05CB4">
      <w:pPr>
        <w:pStyle w:val="Heading1"/>
        <w:spacing w:before="100"/>
      </w:pPr>
      <w:r w:rsidRPr="00933770">
        <w:t>Vocabulary</w:t>
      </w:r>
    </w:p>
    <w:p w14:paraId="7A584B0C" w14:textId="2765AA4A" w:rsidR="00C84E98" w:rsidRDefault="00D05CB4" w:rsidP="00D05CB4">
      <w:pPr>
        <w:pStyle w:val="vocabulary"/>
        <w:spacing w:before="60" w:after="0"/>
      </w:pPr>
      <w:r>
        <w:t xml:space="preserve">exponent, </w:t>
      </w:r>
      <w:r w:rsidR="00F6196F">
        <w:t xml:space="preserve">monomial expression, </w:t>
      </w:r>
      <w:r w:rsidR="001F1A7D">
        <w:t>product, quotient</w:t>
      </w:r>
    </w:p>
    <w:p w14:paraId="2843FD41" w14:textId="1488AA21" w:rsidR="001F1A7D" w:rsidRPr="002E277C" w:rsidRDefault="00933770" w:rsidP="00D05CB4">
      <w:pPr>
        <w:pStyle w:val="Heading1"/>
        <w:spacing w:before="100"/>
      </w:pPr>
      <w:r w:rsidRPr="00933770">
        <w:t>Student/Teacher Actions</w:t>
      </w:r>
      <w:r w:rsidR="00D05CB4">
        <w:t>:</w:t>
      </w:r>
      <w:r w:rsidR="00696CF1">
        <w:t xml:space="preserve"> What should students be doing?</w:t>
      </w:r>
      <w:r w:rsidR="00E90981">
        <w:t xml:space="preserve"> </w:t>
      </w:r>
      <w:r w:rsidR="00696CF1">
        <w:t>What should teachers be doing?</w:t>
      </w:r>
    </w:p>
    <w:p w14:paraId="53575DAF" w14:textId="5579797F" w:rsidR="001F1A7D" w:rsidRDefault="001F1A7D" w:rsidP="009C4D1F">
      <w:pPr>
        <w:pStyle w:val="NumberedPara"/>
        <w:numPr>
          <w:ilvl w:val="0"/>
          <w:numId w:val="11"/>
        </w:numPr>
      </w:pPr>
      <w:r>
        <w:t xml:space="preserve">Review the definition of </w:t>
      </w:r>
      <w:r w:rsidRPr="009D7EFD">
        <w:rPr>
          <w:i/>
        </w:rPr>
        <w:t>exponent</w:t>
      </w:r>
      <w:r w:rsidR="009D7EFD">
        <w:t>,</w:t>
      </w:r>
      <w:r>
        <w:t xml:space="preserve"> and have students give examples.</w:t>
      </w:r>
      <w:r w:rsidR="00954EB6">
        <w:t xml:space="preserve"> </w:t>
      </w:r>
      <w:r>
        <w:t>Be sure that students understand</w:t>
      </w:r>
      <w:r w:rsidR="009D7EFD">
        <w:t xml:space="preserve"> that</w:t>
      </w:r>
      <w:r>
        <w:t xml:space="preserve"> 2</w:t>
      </w:r>
      <w:r>
        <w:rPr>
          <w:vertAlign w:val="superscript"/>
        </w:rPr>
        <w:t>3</w:t>
      </w:r>
      <w:r>
        <w:t xml:space="preserve"> = 2</w:t>
      </w:r>
      <w:r w:rsidR="009C4D1F">
        <w:t xml:space="preserve"> </w:t>
      </w:r>
      <w:r w:rsidR="00AD079C">
        <w:t>x</w:t>
      </w:r>
      <w:r w:rsidR="009C4D1F">
        <w:t xml:space="preserve"> </w:t>
      </w:r>
      <w:r>
        <w:t>2</w:t>
      </w:r>
      <w:r w:rsidR="009C4D1F">
        <w:t xml:space="preserve"> </w:t>
      </w:r>
      <w:r w:rsidR="00AD079C">
        <w:t>x</w:t>
      </w:r>
      <w:r w:rsidR="009C4D1F">
        <w:t xml:space="preserve"> </w:t>
      </w:r>
      <w:r>
        <w:t>2</w:t>
      </w:r>
      <w:r w:rsidR="00722B6E">
        <w:t>,</w:t>
      </w:r>
      <w:r>
        <w:t xml:space="preserve"> and </w:t>
      </w:r>
      <w:r w:rsidR="00722B6E">
        <w:t xml:space="preserve">review </w:t>
      </w:r>
      <w:r>
        <w:t xml:space="preserve">the </w:t>
      </w:r>
      <w:r w:rsidR="00D12B8A">
        <w:t>distinction</w:t>
      </w:r>
      <w:r>
        <w:t xml:space="preserve"> between exponential </w:t>
      </w:r>
      <w:r w:rsidR="009D7EFD">
        <w:t>form (2</w:t>
      </w:r>
      <w:r w:rsidR="009D7EFD">
        <w:rPr>
          <w:vertAlign w:val="superscript"/>
        </w:rPr>
        <w:t>3</w:t>
      </w:r>
      <w:r w:rsidR="009D7EFD">
        <w:t xml:space="preserve">) </w:t>
      </w:r>
      <w:r>
        <w:t>and expanded form</w:t>
      </w:r>
      <w:r w:rsidR="009D7EFD">
        <w:t xml:space="preserve"> (2 </w:t>
      </w:r>
      <w:r w:rsidR="00AD079C">
        <w:t>x</w:t>
      </w:r>
      <w:r w:rsidR="009D7EFD">
        <w:t xml:space="preserve"> 2 </w:t>
      </w:r>
      <w:r w:rsidR="00AD079C">
        <w:t>x</w:t>
      </w:r>
      <w:r w:rsidR="009D7EFD">
        <w:t xml:space="preserve"> 2).</w:t>
      </w:r>
    </w:p>
    <w:p w14:paraId="59B1EFD2" w14:textId="12A6A0CB" w:rsidR="001F1A7D" w:rsidRDefault="009D7EFD" w:rsidP="009C4D1F">
      <w:pPr>
        <w:pStyle w:val="NumberedPara"/>
        <w:numPr>
          <w:ilvl w:val="0"/>
          <w:numId w:val="11"/>
        </w:numPr>
      </w:pPr>
      <w:r>
        <w:t>Distribute the Exploring Exponents activity sheet, and have students complete it</w:t>
      </w:r>
      <w:r w:rsidR="001F1A7D">
        <w:t xml:space="preserve"> in </w:t>
      </w:r>
      <w:r w:rsidR="00AD079C">
        <w:t>pairs</w:t>
      </w:r>
      <w:r w:rsidR="001F1A7D">
        <w:t xml:space="preserve"> or small groups.</w:t>
      </w:r>
    </w:p>
    <w:p w14:paraId="1A4A1EB0" w14:textId="77777777" w:rsidR="001F1A7D" w:rsidRPr="008035E5" w:rsidRDefault="00722B6E" w:rsidP="009C4D1F">
      <w:pPr>
        <w:pStyle w:val="NumberedPara"/>
        <w:numPr>
          <w:ilvl w:val="0"/>
          <w:numId w:val="11"/>
        </w:numPr>
      </w:pPr>
      <w:r>
        <w:t>Lead</w:t>
      </w:r>
      <w:r w:rsidR="001F1A7D">
        <w:t xml:space="preserve"> a </w:t>
      </w:r>
      <w:r w:rsidR="005B3FCF">
        <w:t>class</w:t>
      </w:r>
      <w:r w:rsidR="001F1A7D">
        <w:t xml:space="preserve"> discussion of the patterns seen and algebraic expressions found for each of the different laws.</w:t>
      </w:r>
      <w:r w:rsidR="00954EB6">
        <w:t xml:space="preserve"> </w:t>
      </w:r>
      <w:r w:rsidR="001F1A7D">
        <w:t xml:space="preserve">As ideas are shared, ask students to repeat what </w:t>
      </w:r>
      <w:r w:rsidR="00364513">
        <w:t>is</w:t>
      </w:r>
      <w:r w:rsidR="00272747">
        <w:t xml:space="preserve"> said, add </w:t>
      </w:r>
      <w:r w:rsidR="005C7B16">
        <w:t xml:space="preserve">to what </w:t>
      </w:r>
      <w:r w:rsidR="00364513">
        <w:t>is</w:t>
      </w:r>
      <w:r w:rsidR="005C7B16">
        <w:t xml:space="preserve"> said, and </w:t>
      </w:r>
      <w:r w:rsidR="009D7EFD">
        <w:t xml:space="preserve">agree or </w:t>
      </w:r>
      <w:r w:rsidR="001F1A7D">
        <w:t xml:space="preserve">disagree with what </w:t>
      </w:r>
      <w:r w:rsidR="00364513">
        <w:t>is</w:t>
      </w:r>
      <w:r w:rsidR="001F1A7D">
        <w:t xml:space="preserve"> said.</w:t>
      </w:r>
      <w:r w:rsidR="00954EB6">
        <w:t xml:space="preserve"> </w:t>
      </w:r>
      <w:r w:rsidR="001F1A7D">
        <w:t>This will allow more</w:t>
      </w:r>
      <w:r w:rsidR="00364513">
        <w:t xml:space="preserve"> students</w:t>
      </w:r>
      <w:r w:rsidR="001F1A7D">
        <w:t xml:space="preserve"> to be involved in the conversation a</w:t>
      </w:r>
      <w:r w:rsidR="00272747">
        <w:t xml:space="preserve">nd help those who need </w:t>
      </w:r>
      <w:r w:rsidR="001F1A7D">
        <w:t>more time to catch on to the ideas presented.</w:t>
      </w:r>
    </w:p>
    <w:p w14:paraId="2887FFC9" w14:textId="77777777" w:rsidR="001F1A7D" w:rsidRDefault="008928B5" w:rsidP="00D05CB4">
      <w:pPr>
        <w:pStyle w:val="Heading1"/>
        <w:spacing w:before="100"/>
      </w:pPr>
      <w:r>
        <w:t>Assessment</w:t>
      </w:r>
    </w:p>
    <w:p w14:paraId="046C7E31" w14:textId="77777777" w:rsidR="001F1A7D" w:rsidRPr="00BC3244" w:rsidRDefault="00933770" w:rsidP="00BC3244">
      <w:pPr>
        <w:pStyle w:val="Heading2"/>
      </w:pPr>
      <w:r w:rsidRPr="00BC3244">
        <w:t>Questions</w:t>
      </w:r>
    </w:p>
    <w:p w14:paraId="5131CBCE" w14:textId="6EC94321" w:rsidR="001F1A7D" w:rsidRDefault="009D7EFD" w:rsidP="00D05CB4">
      <w:pPr>
        <w:pStyle w:val="Bullet2"/>
        <w:spacing w:before="60"/>
      </w:pPr>
      <w:r>
        <w:t>How would you e</w:t>
      </w:r>
      <w:r w:rsidR="001F1A7D">
        <w:t xml:space="preserve">xplain the </w:t>
      </w:r>
      <w:r w:rsidR="00BC3244">
        <w:t xml:space="preserve">law </w:t>
      </w:r>
      <w:r w:rsidR="001F1A7D">
        <w:t>for multiplyi</w:t>
      </w:r>
      <w:r>
        <w:t>ng exponents with the same base?</w:t>
      </w:r>
    </w:p>
    <w:p w14:paraId="7E648BE7" w14:textId="03BED357" w:rsidR="001F1A7D" w:rsidRDefault="009D7EFD" w:rsidP="00D05CB4">
      <w:pPr>
        <w:pStyle w:val="Bullet2"/>
        <w:spacing w:before="60"/>
      </w:pPr>
      <w:r>
        <w:t xml:space="preserve">How would you explain </w:t>
      </w:r>
      <w:r w:rsidR="001F1A7D">
        <w:t xml:space="preserve">the </w:t>
      </w:r>
      <w:r w:rsidR="00BC3244">
        <w:t>law</w:t>
      </w:r>
      <w:r w:rsidR="001F1A7D">
        <w:t xml:space="preserve"> for raising an exponent to a power</w:t>
      </w:r>
      <w:r>
        <w:t>?</w:t>
      </w:r>
    </w:p>
    <w:p w14:paraId="72581699" w14:textId="166308A9" w:rsidR="001F1A7D" w:rsidRDefault="009D7EFD" w:rsidP="00D05CB4">
      <w:pPr>
        <w:pStyle w:val="Bullet2"/>
        <w:spacing w:before="60"/>
      </w:pPr>
      <w:r>
        <w:t xml:space="preserve">How would you explain </w:t>
      </w:r>
      <w:r w:rsidR="001F1A7D">
        <w:t xml:space="preserve">the </w:t>
      </w:r>
      <w:r w:rsidR="00BC3244">
        <w:t>law</w:t>
      </w:r>
      <w:r w:rsidR="001F1A7D">
        <w:t xml:space="preserve"> for dividi</w:t>
      </w:r>
      <w:r>
        <w:t>ng exponents with the same base?</w:t>
      </w:r>
    </w:p>
    <w:p w14:paraId="3867EB30" w14:textId="77777777" w:rsidR="001F1A7D" w:rsidRPr="004E5B8D" w:rsidRDefault="001F1A7D" w:rsidP="00D05CB4">
      <w:pPr>
        <w:pStyle w:val="Bullet2"/>
        <w:spacing w:before="60"/>
      </w:pPr>
      <w:r>
        <w:t xml:space="preserve">How would you describe negative exponents to someone </w:t>
      </w:r>
      <w:r w:rsidR="009D7EFD">
        <w:t>who has not learned about them</w:t>
      </w:r>
      <w:r>
        <w:t>?</w:t>
      </w:r>
    </w:p>
    <w:p w14:paraId="05B650CE" w14:textId="77777777" w:rsidR="00954EB6" w:rsidRDefault="00933770" w:rsidP="00BC3244">
      <w:pPr>
        <w:pStyle w:val="Heading2"/>
      </w:pPr>
      <w:r w:rsidRPr="00933770">
        <w:t>Journal/Writing Prompts</w:t>
      </w:r>
    </w:p>
    <w:p w14:paraId="3E46A370" w14:textId="77777777" w:rsidR="001F1A7D" w:rsidRDefault="001F1A7D" w:rsidP="00D05CB4">
      <w:pPr>
        <w:pStyle w:val="Bullet2"/>
        <w:spacing w:before="60"/>
      </w:pPr>
      <w:r>
        <w:t>Compare and contrast multiplying and dividing exponents with the same base.</w:t>
      </w:r>
    </w:p>
    <w:p w14:paraId="36F8C6CC" w14:textId="2C843060" w:rsidR="001F1A7D" w:rsidRDefault="009D7EFD" w:rsidP="00D05CB4">
      <w:pPr>
        <w:pStyle w:val="Bullet2"/>
        <w:spacing w:before="60"/>
      </w:pPr>
      <w:r>
        <w:t xml:space="preserve">Explain why the </w:t>
      </w:r>
      <w:r w:rsidR="00BC3244">
        <w:t xml:space="preserve">laws </w:t>
      </w:r>
      <w:r w:rsidR="001F1A7D">
        <w:t xml:space="preserve">you discovered for multiplying and dividing exponents with the same base </w:t>
      </w:r>
      <w:r>
        <w:t xml:space="preserve">do or do not </w:t>
      </w:r>
      <w:r w:rsidR="001F1A7D">
        <w:t xml:space="preserve">apply to </w:t>
      </w:r>
      <w:r>
        <w:t xml:space="preserve">multiplying and dividing exponents with </w:t>
      </w:r>
      <w:r w:rsidR="001F1A7D">
        <w:t>different bases</w:t>
      </w:r>
      <w:r>
        <w:t>.</w:t>
      </w:r>
    </w:p>
    <w:p w14:paraId="00EF420D" w14:textId="2FA95155" w:rsidR="001F1A7D" w:rsidRDefault="00272747" w:rsidP="00D05CB4">
      <w:pPr>
        <w:pStyle w:val="Bullet2"/>
        <w:spacing w:before="60"/>
      </w:pPr>
      <w:r>
        <w:t>If y</w:t>
      </w:r>
      <w:r w:rsidR="001F1A7D">
        <w:t xml:space="preserve">ou cannot remember any of the </w:t>
      </w:r>
      <w:r w:rsidR="00BC3244">
        <w:t>laws</w:t>
      </w:r>
      <w:r w:rsidR="001F1A7D">
        <w:t xml:space="preserve"> for exponents that you discovered in class</w:t>
      </w:r>
      <w:r>
        <w:t>, e</w:t>
      </w:r>
      <w:r w:rsidR="009D7EFD">
        <w:t>xplain w</w:t>
      </w:r>
      <w:r w:rsidR="001F1A7D">
        <w:t xml:space="preserve">hat </w:t>
      </w:r>
      <w:r w:rsidR="009D7EFD">
        <w:t>you</w:t>
      </w:r>
      <w:r>
        <w:t xml:space="preserve"> could</w:t>
      </w:r>
      <w:r w:rsidR="009D7EFD">
        <w:t xml:space="preserve"> do to</w:t>
      </w:r>
      <w:r w:rsidR="00837F35">
        <w:t xml:space="preserve"> re</w:t>
      </w:r>
      <w:r w:rsidR="009D7EFD">
        <w:t>discover them.</w:t>
      </w:r>
    </w:p>
    <w:p w14:paraId="75C59A34" w14:textId="77777777" w:rsidR="00954EB6" w:rsidRDefault="00933770" w:rsidP="00BC3244">
      <w:pPr>
        <w:pStyle w:val="Heading2"/>
      </w:pPr>
      <w:r w:rsidRPr="00933770">
        <w:lastRenderedPageBreak/>
        <w:t>Other</w:t>
      </w:r>
      <w:r w:rsidR="00696CF1">
        <w:t xml:space="preserve"> Assessments</w:t>
      </w:r>
    </w:p>
    <w:p w14:paraId="38B9A08C" w14:textId="77777777" w:rsidR="00C84E98" w:rsidRDefault="001F1A7D" w:rsidP="00D05CB4">
      <w:pPr>
        <w:pStyle w:val="Bullet2"/>
        <w:spacing w:before="60"/>
      </w:pPr>
      <w:r>
        <w:t xml:space="preserve">Give students practice problems </w:t>
      </w:r>
      <w:r w:rsidR="009D7EFD">
        <w:t>in which</w:t>
      </w:r>
      <w:r>
        <w:t xml:space="preserve"> they </w:t>
      </w:r>
      <w:r w:rsidRPr="00BC3244">
        <w:t>use the laws discovered in this lesson and combinations of these laws to simplify</w:t>
      </w:r>
      <w:r>
        <w:t xml:space="preserve"> expressions</w:t>
      </w:r>
      <w:r w:rsidR="006441C8">
        <w:t xml:space="preserve"> containing exponents</w:t>
      </w:r>
      <w:r>
        <w:t>.</w:t>
      </w:r>
    </w:p>
    <w:p w14:paraId="4450F034" w14:textId="77777777" w:rsidR="001F1A7D" w:rsidRDefault="00C84E98" w:rsidP="00D05CB4">
      <w:pPr>
        <w:pStyle w:val="Heading1"/>
        <w:spacing w:before="100"/>
      </w:pPr>
      <w:r>
        <w:t>Extensions and Connections (for all students)</w:t>
      </w:r>
    </w:p>
    <w:p w14:paraId="701BD075" w14:textId="77777777" w:rsidR="001F1A7D" w:rsidRDefault="001F1A7D" w:rsidP="00D05CB4">
      <w:pPr>
        <w:pStyle w:val="Bullet1"/>
        <w:spacing w:before="60"/>
      </w:pPr>
      <w:r>
        <w:t xml:space="preserve">Have students create a matching game </w:t>
      </w:r>
      <w:r w:rsidR="0082637C">
        <w:t>involving</w:t>
      </w:r>
      <w:r>
        <w:t xml:space="preserve"> expressions</w:t>
      </w:r>
      <w:r w:rsidR="006441C8">
        <w:t xml:space="preserve"> containing exponents and the</w:t>
      </w:r>
      <w:r>
        <w:t xml:space="preserve"> simplified forms</w:t>
      </w:r>
      <w:r w:rsidR="006441C8">
        <w:t xml:space="preserve"> of these expressions</w:t>
      </w:r>
      <w:r>
        <w:t>.</w:t>
      </w:r>
    </w:p>
    <w:p w14:paraId="761902F9" w14:textId="77777777" w:rsidR="00C84E98" w:rsidRDefault="006441C8" w:rsidP="00D05CB4">
      <w:pPr>
        <w:pStyle w:val="Bullet1"/>
        <w:spacing w:before="60"/>
      </w:pPr>
      <w:r>
        <w:t>In earlier grades, s</w:t>
      </w:r>
      <w:r w:rsidR="001F1A7D">
        <w:t xml:space="preserve">tudents </w:t>
      </w:r>
      <w:r w:rsidR="00B31B0C">
        <w:t>encountered</w:t>
      </w:r>
      <w:r w:rsidR="001F1A7D">
        <w:t xml:space="preserve"> negative exponents when using scientific notation.</w:t>
      </w:r>
      <w:r w:rsidR="00954EB6">
        <w:t xml:space="preserve"> </w:t>
      </w:r>
      <w:r w:rsidR="001F1A7D">
        <w:t>Connect this knowledge with what they have just learned about negative exponents.</w:t>
      </w:r>
    </w:p>
    <w:p w14:paraId="38940F02" w14:textId="77777777" w:rsidR="001F1A7D" w:rsidRDefault="00C84E98" w:rsidP="00D05CB4">
      <w:pPr>
        <w:pStyle w:val="Heading1"/>
        <w:spacing w:before="100"/>
      </w:pPr>
      <w:r>
        <w:t>Strategies for Differentiation</w:t>
      </w:r>
      <w:r w:rsidR="00954EB6">
        <w:rPr>
          <w:b w:val="0"/>
        </w:rPr>
        <w:tab/>
      </w:r>
    </w:p>
    <w:p w14:paraId="6A2D7D49" w14:textId="20828059" w:rsidR="00154DFE" w:rsidRDefault="00154DFE" w:rsidP="00D05CB4">
      <w:pPr>
        <w:pStyle w:val="Bullet1"/>
        <w:spacing w:before="60"/>
      </w:pPr>
      <w:r>
        <w:t>Review vocabulary, as needed.</w:t>
      </w:r>
    </w:p>
    <w:p w14:paraId="23107FA4" w14:textId="59F381EA" w:rsidR="001F1A7D" w:rsidRPr="00E204B4" w:rsidRDefault="001F1A7D" w:rsidP="00D05CB4">
      <w:pPr>
        <w:pStyle w:val="Bullet1"/>
        <w:spacing w:before="60"/>
      </w:pPr>
      <w:r>
        <w:t>Hav</w:t>
      </w:r>
      <w:r w:rsidRPr="00E204B4">
        <w:t xml:space="preserve">e students create a graphic organizer to </w:t>
      </w:r>
      <w:r w:rsidRPr="00BC3244">
        <w:t>summarize the laws of exponents</w:t>
      </w:r>
      <w:r w:rsidRPr="00E204B4">
        <w:t xml:space="preserve"> they </w:t>
      </w:r>
      <w:r w:rsidR="0029510E">
        <w:t xml:space="preserve">have </w:t>
      </w:r>
      <w:r w:rsidRPr="00E204B4">
        <w:t>explored.</w:t>
      </w:r>
      <w:r w:rsidR="00E90981">
        <w:t xml:space="preserve"> </w:t>
      </w:r>
      <w:r w:rsidR="00154DFE">
        <w:t>Consider partially filling out the organizer for students, as needed.</w:t>
      </w:r>
    </w:p>
    <w:p w14:paraId="4AFD8E18" w14:textId="74928AF3" w:rsidR="00CD339E" w:rsidRDefault="007B4319" w:rsidP="00D05CB4">
      <w:pPr>
        <w:pStyle w:val="Bullet1"/>
        <w:spacing w:before="60"/>
      </w:pPr>
      <w:r>
        <w:t>If</w:t>
      </w:r>
      <w:r w:rsidR="001F1A7D" w:rsidRPr="00E204B4">
        <w:t xml:space="preserve"> students need guidance as to where to start when simplifying an expression </w:t>
      </w:r>
      <w:r w:rsidR="006441C8">
        <w:t>containing</w:t>
      </w:r>
      <w:r w:rsidR="001F1A7D" w:rsidRPr="00E204B4">
        <w:t xml:space="preserve"> negative exponents</w:t>
      </w:r>
      <w:r>
        <w:t xml:space="preserve">, </w:t>
      </w:r>
      <w:r w:rsidR="0029510E">
        <w:t>instruct</w:t>
      </w:r>
      <w:r>
        <w:t xml:space="preserve"> them </w:t>
      </w:r>
      <w:r w:rsidR="0029510E">
        <w:t xml:space="preserve">to </w:t>
      </w:r>
      <w:r w:rsidR="001F1A7D" w:rsidRPr="00E204B4">
        <w:t xml:space="preserve">start </w:t>
      </w:r>
      <w:r>
        <w:t xml:space="preserve">by simplifying negative exponents and </w:t>
      </w:r>
      <w:r w:rsidR="001F1A7D" w:rsidRPr="00E204B4">
        <w:t>then move on to simplifying powers with the same base.</w:t>
      </w:r>
    </w:p>
    <w:p w14:paraId="34E972EE" w14:textId="1F05804D" w:rsidR="00154DFE" w:rsidRDefault="00154DFE" w:rsidP="00D05CB4">
      <w:pPr>
        <w:pStyle w:val="Bullet1"/>
        <w:spacing w:before="60"/>
      </w:pPr>
      <w:r>
        <w:t xml:space="preserve">Provide more than one </w:t>
      </w:r>
      <w:r w:rsidR="00AD079C">
        <w:t>completed</w:t>
      </w:r>
      <w:r>
        <w:t xml:space="preserve"> example for students, as necessary, on the attached Exploring Exponents activity</w:t>
      </w:r>
      <w:r w:rsidR="00AD079C">
        <w:t xml:space="preserve"> sheet</w:t>
      </w:r>
      <w:r>
        <w:t>.</w:t>
      </w:r>
    </w:p>
    <w:p w14:paraId="7C410E8C" w14:textId="77777777" w:rsidR="00696CF1" w:rsidRPr="00E204B4" w:rsidRDefault="00696CF1" w:rsidP="00D05CB4">
      <w:pPr>
        <w:pStyle w:val="Bullet1"/>
        <w:spacing w:before="60"/>
      </w:pPr>
      <w:r>
        <w:t>Use Algeblocks to model exponent rules (limited to the third power)</w:t>
      </w:r>
    </w:p>
    <w:p w14:paraId="66D81D46" w14:textId="77777777" w:rsidR="00021E30" w:rsidRDefault="001F1A7D" w:rsidP="00D05CB4">
      <w:pPr>
        <w:pStyle w:val="Bullet1"/>
        <w:tabs>
          <w:tab w:val="left" w:pos="720"/>
          <w:tab w:val="left" w:pos="4320"/>
        </w:tabs>
        <w:spacing w:before="60"/>
      </w:pPr>
      <w:r>
        <w:t>Use fingers to represent exponents</w:t>
      </w:r>
      <w:r w:rsidR="00427E7D">
        <w:t>, as follows</w:t>
      </w:r>
      <w:r>
        <w:t>:</w:t>
      </w:r>
    </w:p>
    <w:p w14:paraId="0BE7EF8F" w14:textId="58B71547" w:rsidR="00954EB6" w:rsidRPr="00CD339E" w:rsidRDefault="001F1A7D" w:rsidP="00080149">
      <w:pPr>
        <w:tabs>
          <w:tab w:val="left" w:pos="4320"/>
        </w:tabs>
        <w:jc w:val="center"/>
      </w:pPr>
      <w:r w:rsidRPr="006B33AB">
        <w:rPr>
          <w:rFonts w:ascii="Times New Roman" w:hAnsi="Times New Roman"/>
          <w:i/>
        </w:rPr>
        <w:t>x</w:t>
      </w:r>
      <w:r>
        <w:rPr>
          <w:vertAlign w:val="superscript"/>
        </w:rPr>
        <w:t>2</w:t>
      </w:r>
      <w:r w:rsidR="00E204B4">
        <w:t xml:space="preserve"> ∙</w:t>
      </w:r>
      <w:r>
        <w:t xml:space="preserve"> </w:t>
      </w:r>
      <w:r w:rsidRPr="006B33AB">
        <w:rPr>
          <w:rFonts w:ascii="Times New Roman" w:hAnsi="Times New Roman"/>
          <w:i/>
        </w:rPr>
        <w:t>x</w:t>
      </w:r>
      <w:r>
        <w:rPr>
          <w:vertAlign w:val="superscript"/>
        </w:rPr>
        <w:t>3</w:t>
      </w:r>
      <w:r>
        <w:t xml:space="preserve"> = </w:t>
      </w:r>
      <w:r w:rsidRPr="006B33AB">
        <w:rPr>
          <w:rFonts w:ascii="Times New Roman" w:hAnsi="Times New Roman"/>
          <w:i/>
        </w:rPr>
        <w:t>x</w:t>
      </w:r>
      <w:r>
        <w:rPr>
          <w:vertAlign w:val="superscript"/>
        </w:rPr>
        <w:t>5</w:t>
      </w:r>
    </w:p>
    <w:p w14:paraId="5BDDEE5B" w14:textId="77777777" w:rsidR="001F1A7D" w:rsidRPr="0008567F" w:rsidRDefault="001F1A7D" w:rsidP="00080149">
      <w:pPr>
        <w:jc w:val="center"/>
        <w:rPr>
          <w:rFonts w:ascii="Wingdings" w:hAnsi="Wingdings"/>
          <w:sz w:val="52"/>
          <w:szCs w:val="52"/>
        </w:rPr>
      </w:pPr>
      <w:r w:rsidRPr="0008567F">
        <w:rPr>
          <w:rFonts w:ascii="Wingdings" w:hAnsi="Wingdings"/>
          <w:sz w:val="52"/>
          <w:szCs w:val="52"/>
        </w:rPr>
        <w:t></w:t>
      </w:r>
      <w:r w:rsidR="0008567F" w:rsidRPr="0008567F">
        <w:rPr>
          <w:sz w:val="52"/>
          <w:szCs w:val="52"/>
        </w:rPr>
        <w:t xml:space="preserve"> ∙ </w:t>
      </w:r>
      <w:r w:rsidRPr="0008567F">
        <w:rPr>
          <w:rFonts w:ascii="Wingdings" w:hAnsi="Wingdings"/>
          <w:sz w:val="52"/>
          <w:szCs w:val="52"/>
        </w:rPr>
        <w:t></w:t>
      </w:r>
      <w:r w:rsidRPr="0008567F">
        <w:rPr>
          <w:sz w:val="52"/>
          <w:szCs w:val="52"/>
        </w:rPr>
        <w:t>=</w:t>
      </w:r>
      <w:r w:rsidRPr="0008567F">
        <w:rPr>
          <w:rFonts w:ascii="Wingdings" w:hAnsi="Wingdings"/>
          <w:sz w:val="52"/>
          <w:szCs w:val="52"/>
        </w:rPr>
        <w:t></w:t>
      </w:r>
    </w:p>
    <w:p w14:paraId="6E996E4F" w14:textId="77777777" w:rsidR="00B31B0C" w:rsidRPr="003D3175" w:rsidRDefault="00B31B0C" w:rsidP="00080149">
      <w:pPr>
        <w:jc w:val="center"/>
        <w:rPr>
          <w:vertAlign w:val="superscript"/>
        </w:rPr>
      </w:pPr>
    </w:p>
    <w:p w14:paraId="0F29C94F" w14:textId="02B82993" w:rsidR="00954EB6" w:rsidRPr="00CD339E" w:rsidRDefault="00696CF1" w:rsidP="00080149">
      <w:pPr>
        <w:pStyle w:val="Bullet1"/>
        <w:numPr>
          <w:ilvl w:val="0"/>
          <w:numId w:val="0"/>
        </w:numPr>
        <w:tabs>
          <w:tab w:val="left" w:pos="4320"/>
        </w:tabs>
        <w:jc w:val="center"/>
        <w:rPr>
          <w:szCs w:val="24"/>
          <w:vertAlign w:val="superscript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4FD53C9" wp14:editId="2DA3ACD7">
                <wp:simplePos x="0" y="0"/>
                <wp:positionH relativeFrom="column">
                  <wp:posOffset>2714625</wp:posOffset>
                </wp:positionH>
                <wp:positionV relativeFrom="paragraph">
                  <wp:posOffset>358775</wp:posOffset>
                </wp:positionV>
                <wp:extent cx="314325" cy="752475"/>
                <wp:effectExtent l="0" t="0" r="0" b="0"/>
                <wp:wrapNone/>
                <wp:docPr id="8" name="Group 3080" descr="Fingers representing expon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752475"/>
                          <a:chOff x="5400" y="5970"/>
                          <a:chExt cx="495" cy="1185"/>
                        </a:xfrm>
                      </wpg:grpSpPr>
                      <wps:wsp>
                        <wps:cNvPr id="9" name="Text Box 307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970"/>
                            <a:ext cx="49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>
                                    <a:alpha val="39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A401D" w14:textId="77777777" w:rsidR="005D4F9A" w:rsidRDefault="005D4F9A" w:rsidP="007B4319">
                              <w:pPr>
                                <w:jc w:val="center"/>
                              </w:pPr>
                              <w:r w:rsidRPr="00EC22DB">
                                <w:rPr>
                                  <w:rFonts w:ascii="Wingdings" w:hAnsi="Wingdings"/>
                                  <w:sz w:val="52"/>
                                  <w:szCs w:val="52"/>
                                </w:rPr>
                                <w:t>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079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6630"/>
                            <a:ext cx="49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>
                                    <a:alpha val="39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683C7" w14:textId="77777777" w:rsidR="005D4F9A" w:rsidRDefault="005D4F9A" w:rsidP="007B4319">
                              <w:pPr>
                                <w:jc w:val="center"/>
                              </w:pPr>
                              <w:r w:rsidRPr="00EC22DB">
                                <w:rPr>
                                  <w:rFonts w:ascii="Wingdings" w:hAnsi="Wingdings"/>
                                  <w:sz w:val="52"/>
                                  <w:szCs w:val="52"/>
                                </w:rPr>
                                <w:t>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D53C9" id="Group 3080" o:spid="_x0000_s1026" alt="Fingers representing exponents" style="position:absolute;left:0;text-align:left;margin-left:213.75pt;margin-top:28.25pt;width:24.75pt;height:59.25pt;z-index:251656192" coordorigin="5400,5970" coordsize="49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78" o:spid="_x0000_s1027" type="#_x0000_t202" style="position:absolute;left:5400;top:597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" filled="f" fillcolor="#cff" stroked="f">
                  <v:fill opacity="25443f"/>
                  <v:textbox inset="0,0,0,0">
                    <w:txbxContent>
                      <w:p w14:paraId="1F4A401D" w14:textId="77777777" w:rsidR="005D4F9A" w:rsidRDefault="005D4F9A" w:rsidP="007B4319">
                        <w:pPr>
                          <w:jc w:val="center"/>
                        </w:pPr>
                        <w:r w:rsidRPr="00EC22DB">
                          <w:rPr>
                            <w:rFonts w:ascii="Wingdings" w:hAnsi="Wingdings"/>
                            <w:sz w:val="52"/>
                            <w:szCs w:val="52"/>
                          </w:rPr>
                          <w:t></w:t>
                        </w:r>
                      </w:p>
                    </w:txbxContent>
                  </v:textbox>
                </v:shape>
                <v:shape id="Text Box 3079" o:spid="_x0000_s1028" type="#_x0000_t202" style="position:absolute;left:5400;top:663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" filled="f" fillcolor="#cff" stroked="f">
                  <v:fill opacity="25443f"/>
                  <v:textbox inset="0,0,0,0">
                    <w:txbxContent>
                      <w:p w14:paraId="1F1683C7" w14:textId="77777777" w:rsidR="005D4F9A" w:rsidRDefault="005D4F9A" w:rsidP="007B4319">
                        <w:pPr>
                          <w:jc w:val="center"/>
                        </w:pPr>
                        <w:r w:rsidRPr="00EC22DB">
                          <w:rPr>
                            <w:rFonts w:ascii="Wingdings" w:hAnsi="Wingdings"/>
                            <w:sz w:val="52"/>
                            <w:szCs w:val="52"/>
                          </w:rPr>
                          <w:t>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4B4" w:rsidRPr="006B33AB">
        <w:rPr>
          <w:rFonts w:ascii="Times New Roman" w:hAnsi="Times New Roman"/>
          <w:szCs w:val="24"/>
        </w:rPr>
        <w:fldChar w:fldCharType="begin"/>
      </w:r>
      <w:r w:rsidR="00E204B4" w:rsidRPr="006B33AB">
        <w:rPr>
          <w:rFonts w:ascii="Times New Roman" w:hAnsi="Times New Roman"/>
          <w:szCs w:val="24"/>
        </w:rPr>
        <w:instrText xml:space="preserve"> EQ \F(</w:instrText>
      </w:r>
      <w:r w:rsidR="00E204B4" w:rsidRPr="006B33AB">
        <w:rPr>
          <w:rFonts w:ascii="Times New Roman" w:hAnsi="Times New Roman"/>
          <w:i/>
          <w:szCs w:val="24"/>
        </w:rPr>
        <w:instrText>x</w:instrText>
      </w:r>
      <w:r w:rsidR="00E204B4" w:rsidRPr="006B33AB">
        <w:rPr>
          <w:rFonts w:ascii="Times New Roman" w:hAnsi="Times New Roman"/>
          <w:szCs w:val="24"/>
          <w:vertAlign w:val="superscript"/>
        </w:rPr>
        <w:instrText>5</w:instrText>
      </w:r>
      <w:r w:rsidR="00E204B4" w:rsidRPr="006B33AB">
        <w:rPr>
          <w:rFonts w:ascii="Times New Roman" w:hAnsi="Times New Roman"/>
          <w:szCs w:val="24"/>
        </w:rPr>
        <w:instrText>,</w:instrText>
      </w:r>
      <w:r w:rsidR="00E204B4" w:rsidRPr="006B33AB">
        <w:rPr>
          <w:rFonts w:ascii="Times New Roman" w:hAnsi="Times New Roman"/>
          <w:i/>
          <w:szCs w:val="24"/>
        </w:rPr>
        <w:instrText>x</w:instrText>
      </w:r>
      <w:r w:rsidR="00E204B4" w:rsidRPr="006B33AB">
        <w:rPr>
          <w:rFonts w:ascii="Times New Roman" w:hAnsi="Times New Roman"/>
          <w:szCs w:val="24"/>
          <w:vertAlign w:val="superscript"/>
        </w:rPr>
        <w:instrText>2</w:instrText>
      </w:r>
      <w:r w:rsidR="00E204B4" w:rsidRPr="006B33AB">
        <w:rPr>
          <w:rFonts w:ascii="Times New Roman" w:hAnsi="Times New Roman"/>
          <w:szCs w:val="24"/>
        </w:rPr>
        <w:instrText>)</w:instrText>
      </w:r>
      <w:r w:rsidR="00E204B4" w:rsidRPr="006B33AB">
        <w:rPr>
          <w:rFonts w:ascii="Times New Roman" w:hAnsi="Times New Roman"/>
          <w:szCs w:val="24"/>
        </w:rPr>
        <w:fldChar w:fldCharType="end"/>
      </w:r>
      <w:r w:rsidR="00E204B4">
        <w:rPr>
          <w:szCs w:val="24"/>
        </w:rPr>
        <w:t xml:space="preserve"> = </w:t>
      </w:r>
      <w:r w:rsidR="00E204B4" w:rsidRPr="006B33AB">
        <w:rPr>
          <w:rFonts w:ascii="Times New Roman" w:hAnsi="Times New Roman"/>
          <w:i/>
          <w:szCs w:val="24"/>
        </w:rPr>
        <w:t>x</w:t>
      </w:r>
      <w:r w:rsidR="00E204B4" w:rsidRPr="00E204B4">
        <w:rPr>
          <w:szCs w:val="24"/>
          <w:vertAlign w:val="superscript"/>
        </w:rPr>
        <w:t>3</w:t>
      </w:r>
    </w:p>
    <w:p w14:paraId="511C91DF" w14:textId="77777777" w:rsidR="001F1A7D" w:rsidRDefault="001F1A7D" w:rsidP="00080149">
      <w:pPr>
        <w:jc w:val="center"/>
      </w:pPr>
    </w:p>
    <w:p w14:paraId="5014FE5D" w14:textId="5E5915B5" w:rsidR="001F1A7D" w:rsidRPr="001F7B72" w:rsidRDefault="00080149" w:rsidP="00080149">
      <w:pPr>
        <w:tabs>
          <w:tab w:val="left" w:pos="4320"/>
        </w:tabs>
        <w:spacing w:line="520" w:lineRule="exact"/>
        <w:rPr>
          <w:sz w:val="52"/>
          <w:szCs w:val="52"/>
        </w:rPr>
      </w:pPr>
      <w:r>
        <w:rPr>
          <w:sz w:val="52"/>
          <w:szCs w:val="52"/>
        </w:rPr>
        <w:tab/>
      </w:r>
      <w:r w:rsidR="007B4319">
        <w:rPr>
          <w:sz w:val="52"/>
          <w:szCs w:val="52"/>
        </w:rPr>
        <w:t>—</w:t>
      </w:r>
      <w:r w:rsidR="00954EB6">
        <w:rPr>
          <w:sz w:val="52"/>
          <w:szCs w:val="52"/>
        </w:rPr>
        <w:t xml:space="preserve"> </w:t>
      </w:r>
      <w:r w:rsidR="001F1A7D">
        <w:rPr>
          <w:sz w:val="52"/>
          <w:szCs w:val="52"/>
        </w:rPr>
        <w:t>=</w:t>
      </w:r>
      <w:r w:rsidR="00954EB6">
        <w:rPr>
          <w:sz w:val="52"/>
          <w:szCs w:val="52"/>
        </w:rPr>
        <w:t xml:space="preserve"> </w:t>
      </w:r>
      <w:r w:rsidR="001F1A7D" w:rsidRPr="00EC22DB">
        <w:rPr>
          <w:rFonts w:ascii="Wingdings" w:hAnsi="Wingdings"/>
          <w:sz w:val="52"/>
          <w:szCs w:val="52"/>
        </w:rPr>
        <w:t></w:t>
      </w:r>
    </w:p>
    <w:p w14:paraId="506F1445" w14:textId="77777777" w:rsidR="001F1A7D" w:rsidRDefault="001F1A7D" w:rsidP="00080149">
      <w:pPr>
        <w:jc w:val="center"/>
      </w:pPr>
    </w:p>
    <w:p w14:paraId="506976C7" w14:textId="77777777" w:rsidR="003D3175" w:rsidRDefault="003D3175" w:rsidP="00080149">
      <w:pPr>
        <w:jc w:val="center"/>
      </w:pPr>
    </w:p>
    <w:p w14:paraId="59E8F64C" w14:textId="6E1FABA4" w:rsidR="0008567F" w:rsidRPr="0008567F" w:rsidRDefault="007B4319" w:rsidP="00080149">
      <w:pPr>
        <w:pStyle w:val="Bullet1"/>
        <w:numPr>
          <w:ilvl w:val="0"/>
          <w:numId w:val="0"/>
        </w:numPr>
        <w:tabs>
          <w:tab w:val="left" w:pos="720"/>
          <w:tab w:val="left" w:pos="4320"/>
        </w:tabs>
        <w:jc w:val="center"/>
        <w:rPr>
          <w:rFonts w:ascii="Wingdings" w:hAnsi="Wingdings"/>
        </w:rPr>
      </w:pPr>
      <w:r w:rsidRPr="006B33AB">
        <w:rPr>
          <w:rFonts w:ascii="Times New Roman" w:hAnsi="Times New Roman"/>
          <w:szCs w:val="24"/>
        </w:rPr>
        <w:fldChar w:fldCharType="begin"/>
      </w:r>
      <w:r w:rsidRPr="006B33AB">
        <w:rPr>
          <w:rFonts w:ascii="Times New Roman" w:hAnsi="Times New Roman"/>
          <w:szCs w:val="24"/>
        </w:rPr>
        <w:instrText xml:space="preserve"> EQ \F(</w:instrText>
      </w:r>
      <w:r w:rsidRPr="006B33AB">
        <w:rPr>
          <w:rFonts w:ascii="Times New Roman" w:hAnsi="Times New Roman"/>
          <w:i/>
          <w:szCs w:val="24"/>
        </w:rPr>
        <w:instrText>x</w:instrText>
      </w:r>
      <w:r w:rsidRPr="006B33AB">
        <w:rPr>
          <w:rFonts w:ascii="Times New Roman" w:hAnsi="Times New Roman"/>
          <w:szCs w:val="24"/>
          <w:vertAlign w:val="superscript"/>
        </w:rPr>
        <w:instrText>2</w:instrText>
      </w:r>
      <w:r w:rsidRPr="006B33AB">
        <w:rPr>
          <w:rFonts w:ascii="Times New Roman" w:hAnsi="Times New Roman"/>
          <w:szCs w:val="24"/>
        </w:rPr>
        <w:instrText>,</w:instrText>
      </w:r>
      <w:r w:rsidRPr="006B33AB">
        <w:rPr>
          <w:rFonts w:ascii="Times New Roman" w:hAnsi="Times New Roman"/>
          <w:i/>
          <w:szCs w:val="24"/>
        </w:rPr>
        <w:instrText>x</w:instrText>
      </w:r>
      <w:r w:rsidRPr="006B33AB">
        <w:rPr>
          <w:rFonts w:ascii="Times New Roman" w:hAnsi="Times New Roman"/>
          <w:szCs w:val="24"/>
          <w:vertAlign w:val="superscript"/>
        </w:rPr>
        <w:instrText>5</w:instrText>
      </w:r>
      <w:r w:rsidRPr="006B33AB">
        <w:rPr>
          <w:rFonts w:ascii="Times New Roman" w:hAnsi="Times New Roman"/>
          <w:szCs w:val="24"/>
        </w:rPr>
        <w:instrText>)</w:instrText>
      </w:r>
      <w:r w:rsidRPr="006B33AB">
        <w:rPr>
          <w:rFonts w:ascii="Times New Roman" w:hAnsi="Times New Roman"/>
          <w:szCs w:val="24"/>
        </w:rPr>
        <w:fldChar w:fldCharType="end"/>
      </w:r>
      <w:r>
        <w:rPr>
          <w:szCs w:val="24"/>
        </w:rPr>
        <w:t xml:space="preserve"> = </w:t>
      </w:r>
      <w:r w:rsidRPr="006B33AB">
        <w:rPr>
          <w:rFonts w:ascii="Times New Roman" w:hAnsi="Times New Roman"/>
          <w:szCs w:val="24"/>
        </w:rPr>
        <w:fldChar w:fldCharType="begin"/>
      </w:r>
      <w:r w:rsidRPr="006B33AB">
        <w:rPr>
          <w:rFonts w:ascii="Times New Roman" w:hAnsi="Times New Roman"/>
          <w:szCs w:val="24"/>
        </w:rPr>
        <w:instrText xml:space="preserve"> EQ \F(1,</w:instrText>
      </w:r>
      <w:r w:rsidRPr="006B33AB">
        <w:rPr>
          <w:rFonts w:ascii="Times New Roman" w:hAnsi="Times New Roman"/>
          <w:i/>
          <w:szCs w:val="24"/>
        </w:rPr>
        <w:instrText>x</w:instrText>
      </w:r>
      <w:r w:rsidRPr="006B33AB">
        <w:rPr>
          <w:rFonts w:ascii="Times New Roman" w:hAnsi="Times New Roman"/>
          <w:szCs w:val="24"/>
          <w:vertAlign w:val="superscript"/>
        </w:rPr>
        <w:instrText>3</w:instrText>
      </w:r>
      <w:r w:rsidRPr="006B33AB">
        <w:rPr>
          <w:rFonts w:ascii="Times New Roman" w:hAnsi="Times New Roman"/>
          <w:szCs w:val="24"/>
        </w:rPr>
        <w:instrText>)</w:instrText>
      </w:r>
      <w:r w:rsidRPr="006B33AB">
        <w:rPr>
          <w:rFonts w:ascii="Times New Roman" w:hAnsi="Times New Roman"/>
          <w:szCs w:val="24"/>
        </w:rPr>
        <w:fldChar w:fldCharType="end"/>
      </w:r>
    </w:p>
    <w:p w14:paraId="593D9959" w14:textId="77777777" w:rsidR="001F1A7D" w:rsidRPr="0008567F" w:rsidRDefault="00696CF1" w:rsidP="00080149">
      <w:pPr>
        <w:jc w:val="center"/>
        <w:rPr>
          <w:szCs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680559" wp14:editId="37FB6F0F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981075" cy="752475"/>
                <wp:effectExtent l="0" t="0" r="0" b="0"/>
                <wp:wrapNone/>
                <wp:docPr id="1" name="Group 3087" descr="fingers representing expon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752475"/>
                          <a:chOff x="5370" y="8063"/>
                          <a:chExt cx="1545" cy="1185"/>
                        </a:xfrm>
                      </wpg:grpSpPr>
                      <wpg:grpSp>
                        <wpg:cNvPr id="2" name="Group 3081"/>
                        <wpg:cNvGrpSpPr>
                          <a:grpSpLocks/>
                        </wpg:cNvGrpSpPr>
                        <wpg:grpSpPr bwMode="auto">
                          <a:xfrm>
                            <a:off x="5370" y="8063"/>
                            <a:ext cx="495" cy="1185"/>
                            <a:chOff x="5400" y="5970"/>
                            <a:chExt cx="495" cy="1185"/>
                          </a:xfrm>
                        </wpg:grpSpPr>
                        <wps:wsp>
                          <wps:cNvPr id="3" name="Text Box 30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5970"/>
                              <a:ext cx="49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>
                                      <a:alpha val="39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5DD7A" w14:textId="77777777" w:rsidR="005D4F9A" w:rsidRPr="0008567F" w:rsidRDefault="005D4F9A" w:rsidP="0008567F">
                                <w:pPr>
                                  <w:jc w:val="center"/>
                                </w:pPr>
                                <w:r w:rsidRPr="00EC22DB">
                                  <w:rPr>
                                    <w:rFonts w:ascii="Wingdings" w:hAnsi="Wingdings"/>
                                    <w:sz w:val="52"/>
                                    <w:szCs w:val="52"/>
                                  </w:rPr>
                                  <w:t>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Text Box 30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6630"/>
                              <a:ext cx="49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>
                                      <a:alpha val="39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42EA8" w14:textId="77777777" w:rsidR="005D4F9A" w:rsidRPr="0008567F" w:rsidRDefault="005D4F9A" w:rsidP="0008567F">
                                <w:pPr>
                                  <w:jc w:val="center"/>
                                </w:pPr>
                                <w:r w:rsidRPr="00EC22DB">
                                  <w:rPr>
                                    <w:rFonts w:ascii="Wingdings" w:hAnsi="Wingdings"/>
                                    <w:sz w:val="52"/>
                                    <w:szCs w:val="52"/>
                                  </w:rPr>
                                  <w:t>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084"/>
                        <wpg:cNvGrpSpPr>
                          <a:grpSpLocks/>
                        </wpg:cNvGrpSpPr>
                        <wpg:grpSpPr bwMode="auto">
                          <a:xfrm>
                            <a:off x="6420" y="8063"/>
                            <a:ext cx="495" cy="1185"/>
                            <a:chOff x="5400" y="5970"/>
                            <a:chExt cx="495" cy="1185"/>
                          </a:xfrm>
                        </wpg:grpSpPr>
                        <wps:wsp>
                          <wps:cNvPr id="6" name="Text Box 30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5970"/>
                              <a:ext cx="49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>
                                      <a:alpha val="39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39411" w14:textId="77777777" w:rsidR="005D4F9A" w:rsidRPr="0008567F" w:rsidRDefault="005D4F9A" w:rsidP="0008567F">
                                <w:pPr>
                                  <w:jc w:val="center"/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30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6630"/>
                              <a:ext cx="49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>
                                      <a:alpha val="39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6921C" w14:textId="77777777" w:rsidR="005D4F9A" w:rsidRPr="0008567F" w:rsidRDefault="005D4F9A" w:rsidP="0008567F">
                                <w:pPr>
                                  <w:jc w:val="center"/>
                                </w:pPr>
                                <w:r w:rsidRPr="00EC22DB">
                                  <w:rPr>
                                    <w:rFonts w:ascii="Wingdings" w:hAnsi="Wingdings"/>
                                    <w:sz w:val="52"/>
                                    <w:szCs w:val="52"/>
                                  </w:rPr>
                                  <w:t>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80559" id="Group 3087" o:spid="_x0000_s1029" alt="fingers representing exponents" style="position:absolute;left:0;text-align:left;margin-left:214.5pt;margin-top:1.95pt;width:77.25pt;height:59.25pt;z-index:251657216" coordorigin="5370,8063" coordsize="154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">
                <v:group id="Group 3081" o:spid="_x0000_s1030" style="position:absolute;left:5370;top:8063;width:495;height:1185" coordorigin="5400,5970" coordsize="49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3082" o:spid="_x0000_s1031" type="#_x0000_t202" style="position:absolute;left:5400;top:597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" filled="f" fillcolor="#cff" stroked="f">
                    <v:fill opacity="25443f"/>
                    <v:textbox inset="0,0,0,0">
                      <w:txbxContent>
                        <w:p w14:paraId="1105DD7A" w14:textId="77777777" w:rsidR="005D4F9A" w:rsidRPr="0008567F" w:rsidRDefault="005D4F9A" w:rsidP="0008567F">
                          <w:pPr>
                            <w:jc w:val="center"/>
                          </w:pPr>
                          <w:r w:rsidRPr="00EC22DB">
                            <w:rPr>
                              <w:rFonts w:ascii="Wingdings" w:hAnsi="Wingdings"/>
                              <w:sz w:val="52"/>
                              <w:szCs w:val="52"/>
                            </w:rPr>
                            <w:t></w:t>
                          </w:r>
                        </w:p>
                      </w:txbxContent>
                    </v:textbox>
                  </v:shape>
                  <v:shape id="Text Box 3083" o:spid="_x0000_s1032" type="#_x0000_t202" style="position:absolute;left:5400;top:663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" filled="f" fillcolor="#cff" stroked="f">
                    <v:fill opacity="25443f"/>
                    <v:textbox inset="0,0,0,0">
                      <w:txbxContent>
                        <w:p w14:paraId="27042EA8" w14:textId="77777777" w:rsidR="005D4F9A" w:rsidRPr="0008567F" w:rsidRDefault="005D4F9A" w:rsidP="0008567F">
                          <w:pPr>
                            <w:jc w:val="center"/>
                          </w:pPr>
                          <w:r w:rsidRPr="00EC22DB">
                            <w:rPr>
                              <w:rFonts w:ascii="Wingdings" w:hAnsi="Wingdings"/>
                              <w:sz w:val="52"/>
                              <w:szCs w:val="52"/>
                            </w:rPr>
                            <w:t></w:t>
                          </w:r>
                        </w:p>
                      </w:txbxContent>
                    </v:textbox>
                  </v:shape>
                </v:group>
                <v:group id="Group 3084" o:spid="_x0000_s1033" style="position:absolute;left:6420;top:8063;width:495;height:1185" coordorigin="5400,5970" coordsize="49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085" o:spid="_x0000_s1034" type="#_x0000_t202" style="position:absolute;left:5400;top:597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" filled="f" fillcolor="#cff" stroked="f">
                    <v:fill opacity="25443f"/>
                    <v:textbox inset="0,0,0,0">
                      <w:txbxContent>
                        <w:p w14:paraId="26239411" w14:textId="77777777" w:rsidR="005D4F9A" w:rsidRPr="0008567F" w:rsidRDefault="005D4F9A" w:rsidP="0008567F">
                          <w:pPr>
                            <w:jc w:val="center"/>
                          </w:pPr>
                          <w:r>
                            <w:rPr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086" o:spid="_x0000_s1035" type="#_x0000_t202" style="position:absolute;left:5400;top:663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" filled="f" fillcolor="#cff" stroked="f">
                    <v:fill opacity="25443f"/>
                    <v:textbox inset="0,0,0,0">
                      <w:txbxContent>
                        <w:p w14:paraId="57C6921C" w14:textId="77777777" w:rsidR="005D4F9A" w:rsidRPr="0008567F" w:rsidRDefault="005D4F9A" w:rsidP="0008567F">
                          <w:pPr>
                            <w:jc w:val="center"/>
                          </w:pPr>
                          <w:r w:rsidRPr="00EC22DB">
                            <w:rPr>
                              <w:rFonts w:ascii="Wingdings" w:hAnsi="Wingdings"/>
                              <w:sz w:val="52"/>
                              <w:szCs w:val="52"/>
                            </w:rPr>
                            <w:t>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B30E012" w14:textId="77777777" w:rsidR="001F1A7D" w:rsidRDefault="0008567F" w:rsidP="0008567F">
      <w:pPr>
        <w:ind w:left="4320"/>
        <w:rPr>
          <w:sz w:val="52"/>
          <w:szCs w:val="52"/>
        </w:rPr>
      </w:pPr>
      <w:r>
        <w:rPr>
          <w:sz w:val="52"/>
          <w:szCs w:val="52"/>
        </w:rPr>
        <w:t>—</w:t>
      </w:r>
      <w:r w:rsidR="00954EB6">
        <w:rPr>
          <w:sz w:val="52"/>
          <w:szCs w:val="52"/>
        </w:rPr>
        <w:t xml:space="preserve"> </w:t>
      </w:r>
      <w:r w:rsidR="001F1A7D">
        <w:rPr>
          <w:sz w:val="52"/>
          <w:szCs w:val="52"/>
        </w:rPr>
        <w:t>=</w:t>
      </w:r>
      <w:r w:rsidR="00954EB6">
        <w:rPr>
          <w:sz w:val="52"/>
          <w:szCs w:val="52"/>
        </w:rPr>
        <w:t xml:space="preserve"> </w:t>
      </w:r>
      <w:r>
        <w:rPr>
          <w:sz w:val="52"/>
          <w:szCs w:val="52"/>
        </w:rPr>
        <w:t>—</w:t>
      </w:r>
    </w:p>
    <w:p w14:paraId="0D10EC3B" w14:textId="77777777" w:rsidR="00696CF1" w:rsidRDefault="00696CF1" w:rsidP="0008567F">
      <w:pPr>
        <w:ind w:left="4320"/>
        <w:rPr>
          <w:rFonts w:ascii="Wingdings" w:hAnsi="Wingdings"/>
          <w:sz w:val="52"/>
          <w:szCs w:val="52"/>
        </w:rPr>
      </w:pPr>
    </w:p>
    <w:p w14:paraId="5D43572B" w14:textId="77777777" w:rsidR="001F1A7D" w:rsidRDefault="001F1A7D" w:rsidP="00B31B0C"/>
    <w:p w14:paraId="23251722" w14:textId="77777777" w:rsidR="00BC3244" w:rsidRDefault="00BC3244" w:rsidP="00BC3244">
      <w:pPr>
        <w:ind w:left="-360" w:right="-90"/>
        <w:jc w:val="center"/>
        <w:rPr>
          <w:rFonts w:cs="Calibri"/>
          <w:b/>
          <w:bCs/>
          <w:lang w:bidi="ar-SA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60F52A92" w14:textId="77777777" w:rsidR="00BC3244" w:rsidRDefault="00BC3244" w:rsidP="00BC3244">
      <w:pPr>
        <w:rPr>
          <w:rFonts w:asciiTheme="minorHAnsi" w:hAnsiTheme="minorHAnsi"/>
          <w:szCs w:val="24"/>
        </w:rPr>
      </w:pPr>
    </w:p>
    <w:p w14:paraId="386F1E39" w14:textId="77777777" w:rsidR="00BC3244" w:rsidRDefault="00BC3244" w:rsidP="00BC3244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29880117" w14:textId="77777777" w:rsidR="001F1A7D" w:rsidRPr="00BC3244" w:rsidRDefault="001F1A7D" w:rsidP="00BC3244">
      <w:pPr>
        <w:jc w:val="center"/>
        <w:rPr>
          <w:b/>
          <w:sz w:val="32"/>
        </w:rPr>
      </w:pPr>
      <w:r w:rsidRPr="00BC3244">
        <w:rPr>
          <w:b/>
          <w:sz w:val="32"/>
        </w:rPr>
        <w:t>Exploring Exponents</w:t>
      </w:r>
    </w:p>
    <w:p w14:paraId="619EA24D" w14:textId="77777777" w:rsidR="00245318" w:rsidRDefault="00245318" w:rsidP="00AD079C">
      <w:pPr>
        <w:tabs>
          <w:tab w:val="left" w:pos="5580"/>
          <w:tab w:val="left" w:pos="5760"/>
          <w:tab w:val="left" w:pos="9180"/>
        </w:tabs>
        <w:spacing w:after="240"/>
        <w:rPr>
          <w:bCs/>
          <w:sz w:val="28"/>
        </w:rPr>
      </w:pPr>
      <w:r w:rsidRPr="000E449F">
        <w:rPr>
          <w:b/>
          <w:bCs/>
          <w:sz w:val="28"/>
        </w:rPr>
        <w:t>Name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</w:r>
      <w:r w:rsidRPr="000E449F">
        <w:rPr>
          <w:b/>
          <w:bCs/>
          <w:sz w:val="28"/>
        </w:rPr>
        <w:t>Date</w:t>
      </w:r>
      <w:r w:rsidRPr="00607D57">
        <w:rPr>
          <w:b/>
          <w:bCs/>
          <w:sz w:val="28"/>
          <w:u w:val="single"/>
        </w:rPr>
        <w:tab/>
      </w:r>
    </w:p>
    <w:p w14:paraId="1DC540BC" w14:textId="77777777" w:rsidR="001F1A7D" w:rsidRDefault="00B6685C" w:rsidP="00080149">
      <w:pPr>
        <w:spacing w:after="120"/>
        <w:ind w:left="547" w:right="288" w:hanging="547"/>
      </w:pPr>
      <w:r>
        <w:t>1.</w:t>
      </w:r>
      <w:r>
        <w:tab/>
      </w:r>
      <w:r w:rsidR="001F1A7D">
        <w:t>Explore multiplying exponents with the same base by completing the table below.</w:t>
      </w:r>
      <w:r w:rsidR="00954EB6">
        <w:t xml:space="preserve"> </w:t>
      </w:r>
      <w:r w:rsidR="001F1A7D">
        <w:t>Use the last two rows to write your own</w:t>
      </w:r>
      <w:r>
        <w:t xml:space="preserve"> examples</w:t>
      </w:r>
      <w:r w:rsidR="001F1A7D"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3285"/>
        <w:gridCol w:w="3285"/>
      </w:tblGrid>
      <w:tr w:rsidR="001F1A7D" w:rsidRPr="00641078" w14:paraId="738857A7" w14:textId="77777777" w:rsidTr="00080149">
        <w:tc>
          <w:tcPr>
            <w:tcW w:w="1777" w:type="dxa"/>
            <w:vAlign w:val="center"/>
          </w:tcPr>
          <w:p w14:paraId="33514131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4F3EC6EC" w14:textId="77777777" w:rsidR="00B6685C" w:rsidRDefault="00386F65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 xml:space="preserve">Column 1 </w:t>
            </w:r>
            <w:r w:rsidR="00B6685C">
              <w:rPr>
                <w:b/>
                <w:szCs w:val="24"/>
              </w:rPr>
              <w:t>rewritten</w:t>
            </w:r>
          </w:p>
          <w:p w14:paraId="36622892" w14:textId="77777777" w:rsidR="001F1A7D" w:rsidRPr="00386F65" w:rsidRDefault="00386F65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>in expanded form</w:t>
            </w:r>
          </w:p>
        </w:tc>
        <w:tc>
          <w:tcPr>
            <w:tcW w:w="3285" w:type="dxa"/>
            <w:vAlign w:val="center"/>
          </w:tcPr>
          <w:p w14:paraId="6EBB44E6" w14:textId="77777777" w:rsidR="00B6685C" w:rsidRDefault="00386F65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 xml:space="preserve">Column 2 </w:t>
            </w:r>
            <w:r w:rsidR="00B6685C">
              <w:rPr>
                <w:b/>
                <w:szCs w:val="24"/>
              </w:rPr>
              <w:t>rewritten</w:t>
            </w:r>
          </w:p>
          <w:p w14:paraId="214F1FEC" w14:textId="77777777" w:rsidR="001F1A7D" w:rsidRPr="00386F65" w:rsidRDefault="00386F65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>in exponential form</w:t>
            </w:r>
          </w:p>
        </w:tc>
      </w:tr>
      <w:tr w:rsidR="001F1A7D" w:rsidRPr="00641078" w14:paraId="2F297BC2" w14:textId="77777777" w:rsidTr="00080149">
        <w:tc>
          <w:tcPr>
            <w:tcW w:w="1777" w:type="dxa"/>
            <w:vAlign w:val="center"/>
          </w:tcPr>
          <w:p w14:paraId="5097A757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t>2</w:t>
            </w:r>
            <w:r w:rsidRPr="00362207">
              <w:rPr>
                <w:szCs w:val="24"/>
                <w:vertAlign w:val="superscript"/>
              </w:rPr>
              <w:t>3</w:t>
            </w:r>
            <w:r w:rsidRPr="00362207">
              <w:rPr>
                <w:szCs w:val="24"/>
              </w:rPr>
              <w:t xml:space="preserve"> ∙ 2</w:t>
            </w:r>
            <w:r w:rsidRPr="00362207">
              <w:rPr>
                <w:szCs w:val="24"/>
                <w:vertAlign w:val="superscript"/>
              </w:rPr>
              <w:t>5</w:t>
            </w:r>
          </w:p>
        </w:tc>
        <w:tc>
          <w:tcPr>
            <w:tcW w:w="3285" w:type="dxa"/>
            <w:vAlign w:val="center"/>
          </w:tcPr>
          <w:p w14:paraId="64FB903E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  <w:r w:rsidRPr="00641078">
              <w:rPr>
                <w:szCs w:val="24"/>
              </w:rPr>
              <w:t>2∙2∙2</w:t>
            </w:r>
            <w:r w:rsidR="00954EB6">
              <w:rPr>
                <w:szCs w:val="24"/>
              </w:rPr>
              <w:t xml:space="preserve"> </w:t>
            </w:r>
            <w:r w:rsidRPr="00641078">
              <w:rPr>
                <w:szCs w:val="24"/>
              </w:rPr>
              <w:t>∙</w:t>
            </w:r>
            <w:r w:rsidR="00954EB6">
              <w:rPr>
                <w:szCs w:val="24"/>
              </w:rPr>
              <w:t xml:space="preserve"> </w:t>
            </w:r>
            <w:r w:rsidRPr="00641078">
              <w:rPr>
                <w:szCs w:val="24"/>
              </w:rPr>
              <w:t>2∙2∙2∙2∙2</w:t>
            </w:r>
          </w:p>
        </w:tc>
        <w:tc>
          <w:tcPr>
            <w:tcW w:w="3285" w:type="dxa"/>
            <w:vAlign w:val="center"/>
          </w:tcPr>
          <w:p w14:paraId="21D979FC" w14:textId="77777777" w:rsidR="001F1A7D" w:rsidRPr="00641078" w:rsidRDefault="001F1A7D" w:rsidP="00386F65">
            <w:pPr>
              <w:jc w:val="center"/>
              <w:rPr>
                <w:szCs w:val="24"/>
                <w:vertAlign w:val="superscript"/>
              </w:rPr>
            </w:pPr>
            <w:r w:rsidRPr="00641078">
              <w:rPr>
                <w:szCs w:val="24"/>
              </w:rPr>
              <w:t>2</w:t>
            </w:r>
            <w:r w:rsidRPr="00641078">
              <w:rPr>
                <w:szCs w:val="24"/>
                <w:vertAlign w:val="superscript"/>
              </w:rPr>
              <w:t>8</w:t>
            </w:r>
          </w:p>
        </w:tc>
      </w:tr>
      <w:tr w:rsidR="001F1A7D" w:rsidRPr="00641078" w14:paraId="4F4C9516" w14:textId="77777777" w:rsidTr="00080149">
        <w:tc>
          <w:tcPr>
            <w:tcW w:w="1777" w:type="dxa"/>
            <w:vAlign w:val="center"/>
          </w:tcPr>
          <w:p w14:paraId="657D98B1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t>4</w:t>
            </w:r>
            <w:r w:rsidRPr="00362207">
              <w:rPr>
                <w:szCs w:val="24"/>
                <w:vertAlign w:val="superscript"/>
              </w:rPr>
              <w:t>5</w:t>
            </w:r>
            <w:r w:rsidRPr="00362207">
              <w:rPr>
                <w:szCs w:val="24"/>
              </w:rPr>
              <w:t xml:space="preserve"> ∙ 4</w:t>
            </w:r>
            <w:r w:rsidRPr="00362207">
              <w:rPr>
                <w:szCs w:val="24"/>
                <w:vertAlign w:val="superscript"/>
              </w:rPr>
              <w:t>2</w:t>
            </w:r>
          </w:p>
        </w:tc>
        <w:tc>
          <w:tcPr>
            <w:tcW w:w="3285" w:type="dxa"/>
            <w:vAlign w:val="center"/>
          </w:tcPr>
          <w:p w14:paraId="1E57A8A0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23ECD24D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4E8745BE" w14:textId="77777777" w:rsidTr="00080149">
        <w:tc>
          <w:tcPr>
            <w:tcW w:w="1777" w:type="dxa"/>
            <w:vAlign w:val="center"/>
          </w:tcPr>
          <w:p w14:paraId="480040E9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t>3</w:t>
            </w:r>
            <w:r w:rsidRPr="00362207">
              <w:rPr>
                <w:szCs w:val="24"/>
                <w:vertAlign w:val="superscript"/>
              </w:rPr>
              <w:t>1</w:t>
            </w:r>
            <w:r w:rsidRPr="00362207">
              <w:rPr>
                <w:szCs w:val="24"/>
              </w:rPr>
              <w:t xml:space="preserve"> ∙ 3</w:t>
            </w:r>
            <w:r w:rsidRPr="00362207">
              <w:rPr>
                <w:szCs w:val="24"/>
                <w:vertAlign w:val="superscript"/>
              </w:rPr>
              <w:t>6</w:t>
            </w:r>
          </w:p>
        </w:tc>
        <w:tc>
          <w:tcPr>
            <w:tcW w:w="3285" w:type="dxa"/>
            <w:vAlign w:val="center"/>
          </w:tcPr>
          <w:p w14:paraId="4CC71544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0C87BDC1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357B5AF4" w14:textId="77777777" w:rsidTr="00080149">
        <w:tc>
          <w:tcPr>
            <w:tcW w:w="1777" w:type="dxa"/>
            <w:vAlign w:val="center"/>
          </w:tcPr>
          <w:p w14:paraId="368B5F71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i/>
                <w:szCs w:val="24"/>
              </w:rPr>
              <w:t>x</w:t>
            </w:r>
            <w:r w:rsidRPr="00362207">
              <w:rPr>
                <w:szCs w:val="24"/>
                <w:vertAlign w:val="superscript"/>
              </w:rPr>
              <w:t>4</w:t>
            </w:r>
            <w:r w:rsidRPr="00362207">
              <w:rPr>
                <w:szCs w:val="24"/>
              </w:rPr>
              <w:t xml:space="preserve"> ∙ </w:t>
            </w:r>
            <w:r w:rsidRPr="00362207">
              <w:rPr>
                <w:i/>
                <w:szCs w:val="24"/>
              </w:rPr>
              <w:t>x</w:t>
            </w:r>
            <w:r w:rsidRPr="00362207">
              <w:rPr>
                <w:szCs w:val="24"/>
                <w:vertAlign w:val="superscript"/>
              </w:rPr>
              <w:t>7</w:t>
            </w:r>
          </w:p>
        </w:tc>
        <w:tc>
          <w:tcPr>
            <w:tcW w:w="3285" w:type="dxa"/>
            <w:vAlign w:val="center"/>
          </w:tcPr>
          <w:p w14:paraId="1BD94E97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7AA8B6D7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61600746" w14:textId="77777777" w:rsidTr="00080149">
        <w:tc>
          <w:tcPr>
            <w:tcW w:w="1777" w:type="dxa"/>
            <w:vAlign w:val="center"/>
          </w:tcPr>
          <w:p w14:paraId="585D1E6D" w14:textId="77777777" w:rsidR="001F1A7D" w:rsidRPr="00447ABA" w:rsidRDefault="006B1805" w:rsidP="00386F65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(-2)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</w:t>
            </w:r>
            <w:r w:rsidRPr="00362207">
              <w:rPr>
                <w:szCs w:val="24"/>
              </w:rPr>
              <w:t>∙</w:t>
            </w:r>
            <w:r>
              <w:rPr>
                <w:szCs w:val="24"/>
              </w:rPr>
              <w:t xml:space="preserve"> (-2)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3285" w:type="dxa"/>
            <w:vAlign w:val="center"/>
          </w:tcPr>
          <w:p w14:paraId="076528FF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4EE2799B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65750892" w14:textId="77777777" w:rsidTr="00080149">
        <w:tc>
          <w:tcPr>
            <w:tcW w:w="1777" w:type="dxa"/>
            <w:vAlign w:val="center"/>
          </w:tcPr>
          <w:p w14:paraId="3C03EBB6" w14:textId="77777777" w:rsidR="001F1A7D" w:rsidRPr="00447ABA" w:rsidRDefault="006B1805" w:rsidP="00386F65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(-</w:t>
            </w:r>
            <w:r w:rsidRPr="006B33AB">
              <w:rPr>
                <w:rFonts w:ascii="Times New Roman" w:hAnsi="Times New Roman"/>
                <w:i/>
                <w:szCs w:val="24"/>
              </w:rPr>
              <w:t>x</w:t>
            </w:r>
            <w:r>
              <w:rPr>
                <w:szCs w:val="24"/>
              </w:rPr>
              <w:t>)</w:t>
            </w:r>
            <w:r>
              <w:rPr>
                <w:szCs w:val="24"/>
                <w:vertAlign w:val="superscript"/>
              </w:rPr>
              <w:t>4</w:t>
            </w:r>
            <w:r>
              <w:rPr>
                <w:szCs w:val="24"/>
              </w:rPr>
              <w:t xml:space="preserve"> </w:t>
            </w:r>
            <w:r w:rsidRPr="00362207">
              <w:rPr>
                <w:szCs w:val="24"/>
              </w:rPr>
              <w:t>∙</w:t>
            </w:r>
            <w:r>
              <w:rPr>
                <w:szCs w:val="24"/>
              </w:rPr>
              <w:t xml:space="preserve"> (-</w:t>
            </w:r>
            <w:r w:rsidRPr="006B33AB">
              <w:rPr>
                <w:rFonts w:ascii="Times New Roman" w:hAnsi="Times New Roman"/>
                <w:i/>
                <w:szCs w:val="24"/>
              </w:rPr>
              <w:t>x</w:t>
            </w:r>
            <w:r>
              <w:rPr>
                <w:szCs w:val="24"/>
              </w:rPr>
              <w:t>)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3285" w:type="dxa"/>
            <w:vAlign w:val="center"/>
          </w:tcPr>
          <w:p w14:paraId="7D767271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44114446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6B1805" w:rsidRPr="00641078" w14:paraId="20ECFBC0" w14:textId="77777777" w:rsidTr="00080149">
        <w:tc>
          <w:tcPr>
            <w:tcW w:w="1777" w:type="dxa"/>
            <w:vAlign w:val="center"/>
          </w:tcPr>
          <w:p w14:paraId="55D6AC65" w14:textId="77777777" w:rsidR="006B1805" w:rsidRPr="00447ABA" w:rsidRDefault="006B1805" w:rsidP="00386F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(1/2)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</w:t>
            </w:r>
            <w:r w:rsidRPr="00362207">
              <w:rPr>
                <w:szCs w:val="24"/>
              </w:rPr>
              <w:t>∙</w:t>
            </w:r>
            <w:r>
              <w:rPr>
                <w:szCs w:val="24"/>
              </w:rPr>
              <w:t xml:space="preserve"> (1/2)</w:t>
            </w:r>
            <w:r>
              <w:rPr>
                <w:szCs w:val="24"/>
                <w:vertAlign w:val="superscript"/>
              </w:rPr>
              <w:t>4</w:t>
            </w:r>
          </w:p>
        </w:tc>
        <w:tc>
          <w:tcPr>
            <w:tcW w:w="3285" w:type="dxa"/>
            <w:vAlign w:val="center"/>
          </w:tcPr>
          <w:p w14:paraId="27A072FD" w14:textId="77777777" w:rsidR="006B1805" w:rsidRPr="00641078" w:rsidRDefault="006B1805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516814A6" w14:textId="77777777" w:rsidR="006B1805" w:rsidRPr="00641078" w:rsidRDefault="006B1805" w:rsidP="00386F65">
            <w:pPr>
              <w:jc w:val="center"/>
              <w:rPr>
                <w:szCs w:val="24"/>
              </w:rPr>
            </w:pPr>
          </w:p>
        </w:tc>
      </w:tr>
      <w:tr w:rsidR="001F78D7" w:rsidRPr="00641078" w14:paraId="78C40C53" w14:textId="77777777" w:rsidTr="00080149">
        <w:tc>
          <w:tcPr>
            <w:tcW w:w="1777" w:type="dxa"/>
            <w:vAlign w:val="center"/>
          </w:tcPr>
          <w:p w14:paraId="3E82A741" w14:textId="77777777" w:rsidR="001F78D7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35572C6D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6C5013D5" w14:textId="77777777" w:rsidR="001F78D7" w:rsidRDefault="001F78D7" w:rsidP="00386F65">
            <w:pPr>
              <w:jc w:val="center"/>
              <w:rPr>
                <w:szCs w:val="24"/>
              </w:rPr>
            </w:pPr>
          </w:p>
          <w:p w14:paraId="5715C219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</w:tr>
      <w:tr w:rsidR="001F78D7" w:rsidRPr="00641078" w14:paraId="14A06A21" w14:textId="77777777" w:rsidTr="00080149">
        <w:tc>
          <w:tcPr>
            <w:tcW w:w="1777" w:type="dxa"/>
            <w:vAlign w:val="center"/>
          </w:tcPr>
          <w:p w14:paraId="1419C4CA" w14:textId="77777777" w:rsidR="001F78D7" w:rsidRDefault="001F78D7" w:rsidP="00386F65">
            <w:pPr>
              <w:jc w:val="center"/>
              <w:rPr>
                <w:szCs w:val="24"/>
              </w:rPr>
            </w:pPr>
          </w:p>
          <w:p w14:paraId="3B9F3DF1" w14:textId="77777777" w:rsidR="001F78D7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6718281B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24C780AE" w14:textId="77777777" w:rsidR="001F78D7" w:rsidRDefault="001F78D7" w:rsidP="00386F65">
            <w:pPr>
              <w:jc w:val="center"/>
              <w:rPr>
                <w:szCs w:val="24"/>
              </w:rPr>
            </w:pPr>
          </w:p>
        </w:tc>
      </w:tr>
    </w:tbl>
    <w:p w14:paraId="69144270" w14:textId="77777777" w:rsidR="001F1A7D" w:rsidRDefault="00B6685C" w:rsidP="00B6685C">
      <w:pPr>
        <w:spacing w:before="120"/>
        <w:ind w:left="547" w:hanging="547"/>
      </w:pPr>
      <w:r>
        <w:t>2.</w:t>
      </w:r>
      <w:r>
        <w:tab/>
      </w:r>
      <w:r w:rsidR="001F1A7D">
        <w:t>Compare column 1 with column 3.</w:t>
      </w:r>
      <w:r w:rsidR="00954EB6">
        <w:t xml:space="preserve"> </w:t>
      </w:r>
      <w:r w:rsidR="001F1A7D">
        <w:t>Describe any pattern</w:t>
      </w:r>
      <w:r w:rsidR="00555693">
        <w:t>(</w:t>
      </w:r>
      <w:r w:rsidR="001F1A7D">
        <w:t>s</w:t>
      </w:r>
      <w:r w:rsidR="00555693">
        <w:t>)</w:t>
      </w:r>
      <w:r w:rsidR="001F1A7D">
        <w:t xml:space="preserve"> you see.</w:t>
      </w:r>
      <w:bookmarkStart w:id="0" w:name="_GoBack"/>
    </w:p>
    <w:p w14:paraId="4945A358" w14:textId="77777777" w:rsidR="001F1A7D" w:rsidRDefault="001F1A7D" w:rsidP="00B6685C"/>
    <w:p w14:paraId="0F984CF3" w14:textId="77777777" w:rsidR="00B6685C" w:rsidRDefault="00B6685C" w:rsidP="00B6685C"/>
    <w:p w14:paraId="60CCC1EB" w14:textId="77777777" w:rsidR="001F1A7D" w:rsidRDefault="001F1A7D" w:rsidP="00B6685C"/>
    <w:bookmarkEnd w:id="0"/>
    <w:p w14:paraId="2A3844B1" w14:textId="77777777" w:rsidR="001F1A7D" w:rsidRDefault="00B6685C" w:rsidP="00B6685C">
      <w:pPr>
        <w:ind w:left="540" w:hanging="54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1F1A7D">
        <w:rPr>
          <w:szCs w:val="24"/>
        </w:rPr>
        <w:t>Describe a way to find the exponents in column 3 without having to use expanded form.</w:t>
      </w:r>
      <w:r w:rsidR="00954EB6">
        <w:rPr>
          <w:szCs w:val="24"/>
        </w:rPr>
        <w:t xml:space="preserve"> </w:t>
      </w:r>
      <w:r w:rsidR="001F1A7D">
        <w:rPr>
          <w:szCs w:val="24"/>
        </w:rPr>
        <w:t>Write your strategy</w:t>
      </w:r>
      <w:r w:rsidR="00F30436">
        <w:rPr>
          <w:szCs w:val="24"/>
        </w:rPr>
        <w:t>,</w:t>
      </w:r>
      <w:r w:rsidR="001F1A7D">
        <w:rPr>
          <w:szCs w:val="24"/>
        </w:rPr>
        <w:t xml:space="preserve"> using only algebraic symbols.</w:t>
      </w:r>
    </w:p>
    <w:p w14:paraId="4BAFF87E" w14:textId="77777777" w:rsidR="001F1A7D" w:rsidRDefault="001F1A7D" w:rsidP="00B6685C"/>
    <w:p w14:paraId="38DCCA79" w14:textId="77777777" w:rsidR="008E74DD" w:rsidRDefault="008E74DD" w:rsidP="00B6685C"/>
    <w:p w14:paraId="09504F7D" w14:textId="77777777" w:rsidR="001F1A7D" w:rsidRDefault="00B6685C" w:rsidP="00B6685C">
      <w:pPr>
        <w:spacing w:after="120"/>
        <w:ind w:left="547" w:hanging="547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1F1A7D">
        <w:rPr>
          <w:szCs w:val="24"/>
        </w:rPr>
        <w:t>Explore raising an exponent or product of exponents to a power by completing the table below.</w:t>
      </w:r>
      <w:r w:rsidR="00954EB6">
        <w:rPr>
          <w:szCs w:val="24"/>
        </w:rPr>
        <w:t xml:space="preserve"> </w:t>
      </w:r>
      <w:r w:rsidR="001F1A7D">
        <w:rPr>
          <w:szCs w:val="24"/>
        </w:rPr>
        <w:t xml:space="preserve">Use the last </w:t>
      </w:r>
      <w:r w:rsidR="00F30436">
        <w:rPr>
          <w:szCs w:val="24"/>
        </w:rPr>
        <w:t>two</w:t>
      </w:r>
      <w:r w:rsidR="001F1A7D">
        <w:rPr>
          <w:szCs w:val="24"/>
        </w:rPr>
        <w:t xml:space="preserve"> rows </w:t>
      </w:r>
      <w:r w:rsidR="00ED3B98">
        <w:rPr>
          <w:szCs w:val="24"/>
        </w:rPr>
        <w:t>to write your own examples</w:t>
      </w:r>
      <w:r w:rsidR="001F1A7D">
        <w:rPr>
          <w:szCs w:val="24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268"/>
        <w:gridCol w:w="3268"/>
      </w:tblGrid>
      <w:tr w:rsidR="001F1A7D" w:rsidRPr="00641078" w14:paraId="576293AA" w14:textId="77777777" w:rsidTr="00080149">
        <w:tc>
          <w:tcPr>
            <w:tcW w:w="1867" w:type="dxa"/>
            <w:vAlign w:val="center"/>
          </w:tcPr>
          <w:p w14:paraId="6906257B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BD8CCEE" w14:textId="77777777" w:rsidR="00B6685C" w:rsidRDefault="008E74DD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 xml:space="preserve">Column 1 </w:t>
            </w:r>
            <w:r w:rsidR="00B6685C">
              <w:rPr>
                <w:b/>
                <w:szCs w:val="24"/>
              </w:rPr>
              <w:t>rewritten</w:t>
            </w:r>
          </w:p>
          <w:p w14:paraId="373A99DB" w14:textId="77777777" w:rsidR="001F1A7D" w:rsidRPr="00386F65" w:rsidRDefault="008E74DD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>in expanded form</w:t>
            </w:r>
          </w:p>
        </w:tc>
        <w:tc>
          <w:tcPr>
            <w:tcW w:w="3268" w:type="dxa"/>
            <w:vAlign w:val="center"/>
          </w:tcPr>
          <w:p w14:paraId="5E2D46C4" w14:textId="77777777" w:rsidR="00B6685C" w:rsidRDefault="008E74DD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 xml:space="preserve">Column 2 </w:t>
            </w:r>
            <w:r w:rsidR="00B6685C">
              <w:rPr>
                <w:b/>
                <w:szCs w:val="24"/>
              </w:rPr>
              <w:t>rewritten</w:t>
            </w:r>
          </w:p>
          <w:p w14:paraId="0A00AFBD" w14:textId="77777777" w:rsidR="001F1A7D" w:rsidRPr="00386F65" w:rsidRDefault="008E74DD" w:rsidP="00386F65">
            <w:pPr>
              <w:jc w:val="center"/>
              <w:rPr>
                <w:b/>
                <w:szCs w:val="24"/>
              </w:rPr>
            </w:pPr>
            <w:r w:rsidRPr="00386F65">
              <w:rPr>
                <w:b/>
                <w:szCs w:val="24"/>
              </w:rPr>
              <w:t>in exponential form</w:t>
            </w:r>
          </w:p>
        </w:tc>
      </w:tr>
      <w:tr w:rsidR="001F1A7D" w:rsidRPr="00641078" w14:paraId="3D72FF56" w14:textId="77777777" w:rsidTr="00080149">
        <w:tc>
          <w:tcPr>
            <w:tcW w:w="1867" w:type="dxa"/>
            <w:vAlign w:val="center"/>
          </w:tcPr>
          <w:p w14:paraId="7BC7CED3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t>(2</w:t>
            </w:r>
            <w:r w:rsidRPr="00362207">
              <w:rPr>
                <w:szCs w:val="24"/>
                <w:vertAlign w:val="superscript"/>
              </w:rPr>
              <w:t>3</w:t>
            </w:r>
            <w:r w:rsidRPr="00362207">
              <w:rPr>
                <w:szCs w:val="24"/>
              </w:rPr>
              <w:t>)</w:t>
            </w:r>
            <w:r w:rsidRPr="00362207">
              <w:rPr>
                <w:szCs w:val="24"/>
                <w:vertAlign w:val="superscript"/>
              </w:rPr>
              <w:t>4</w:t>
            </w:r>
          </w:p>
        </w:tc>
        <w:tc>
          <w:tcPr>
            <w:tcW w:w="3268" w:type="dxa"/>
            <w:vAlign w:val="center"/>
          </w:tcPr>
          <w:p w14:paraId="3B566E56" w14:textId="77777777" w:rsidR="001F1A7D" w:rsidRPr="00641078" w:rsidRDefault="00CB2F37" w:rsidP="00386F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(2∙2∙2)(2∙2∙2)(2∙2∙2)</w:t>
            </w:r>
            <w:r w:rsidR="001F1A7D">
              <w:rPr>
                <w:szCs w:val="24"/>
              </w:rPr>
              <w:t>(</w:t>
            </w:r>
            <w:r w:rsidR="001F1A7D" w:rsidRPr="00641078">
              <w:rPr>
                <w:szCs w:val="24"/>
              </w:rPr>
              <w:t>2∙2∙2)</w:t>
            </w:r>
          </w:p>
        </w:tc>
        <w:tc>
          <w:tcPr>
            <w:tcW w:w="3268" w:type="dxa"/>
            <w:vAlign w:val="center"/>
          </w:tcPr>
          <w:p w14:paraId="7DD3B27A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  <w:r w:rsidRPr="00641078">
              <w:rPr>
                <w:szCs w:val="24"/>
              </w:rPr>
              <w:t>2</w:t>
            </w:r>
            <w:r w:rsidRPr="00641078">
              <w:rPr>
                <w:szCs w:val="24"/>
                <w:vertAlign w:val="superscript"/>
              </w:rPr>
              <w:t>12</w:t>
            </w:r>
          </w:p>
        </w:tc>
      </w:tr>
      <w:tr w:rsidR="001F1A7D" w:rsidRPr="00641078" w14:paraId="228E7458" w14:textId="77777777" w:rsidTr="00080149">
        <w:tc>
          <w:tcPr>
            <w:tcW w:w="1867" w:type="dxa"/>
            <w:vAlign w:val="center"/>
          </w:tcPr>
          <w:p w14:paraId="7FBA5A62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t>(4</w:t>
            </w:r>
            <w:r w:rsidRPr="00362207">
              <w:rPr>
                <w:szCs w:val="24"/>
                <w:vertAlign w:val="superscript"/>
              </w:rPr>
              <w:t>5</w:t>
            </w:r>
            <w:r w:rsidRPr="00362207">
              <w:rPr>
                <w:szCs w:val="24"/>
              </w:rPr>
              <w:t>)</w:t>
            </w:r>
            <w:r w:rsidRPr="00362207">
              <w:rPr>
                <w:szCs w:val="24"/>
                <w:vertAlign w:val="superscript"/>
              </w:rPr>
              <w:t>2</w:t>
            </w:r>
          </w:p>
        </w:tc>
        <w:tc>
          <w:tcPr>
            <w:tcW w:w="3268" w:type="dxa"/>
            <w:vAlign w:val="center"/>
          </w:tcPr>
          <w:p w14:paraId="2B2A6122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3DD0ED3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0785B9CA" w14:textId="77777777" w:rsidTr="00080149">
        <w:tc>
          <w:tcPr>
            <w:tcW w:w="1867" w:type="dxa"/>
            <w:vAlign w:val="center"/>
          </w:tcPr>
          <w:p w14:paraId="4E121694" w14:textId="77777777" w:rsidR="001F1A7D" w:rsidRPr="00362207" w:rsidRDefault="001F1A7D" w:rsidP="00386F65">
            <w:pPr>
              <w:jc w:val="center"/>
              <w:rPr>
                <w:szCs w:val="24"/>
                <w:vertAlign w:val="superscript"/>
              </w:rPr>
            </w:pPr>
            <w:r w:rsidRPr="00362207">
              <w:rPr>
                <w:szCs w:val="24"/>
              </w:rPr>
              <w:t>(</w:t>
            </w:r>
            <w:r w:rsidRPr="006B33AB">
              <w:rPr>
                <w:rFonts w:ascii="Times New Roman" w:hAnsi="Times New Roman"/>
                <w:i/>
                <w:szCs w:val="24"/>
              </w:rPr>
              <w:t>x</w:t>
            </w:r>
            <w:r w:rsidRPr="00362207">
              <w:rPr>
                <w:szCs w:val="24"/>
                <w:vertAlign w:val="superscript"/>
              </w:rPr>
              <w:t>4</w:t>
            </w:r>
            <w:r w:rsidRPr="00362207">
              <w:rPr>
                <w:szCs w:val="24"/>
              </w:rPr>
              <w:t>)</w:t>
            </w:r>
            <w:r w:rsidRPr="00362207">
              <w:rPr>
                <w:szCs w:val="24"/>
                <w:vertAlign w:val="superscript"/>
              </w:rPr>
              <w:t>9</w:t>
            </w:r>
          </w:p>
        </w:tc>
        <w:tc>
          <w:tcPr>
            <w:tcW w:w="3268" w:type="dxa"/>
            <w:vAlign w:val="center"/>
          </w:tcPr>
          <w:p w14:paraId="26F917F7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D191D4C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07156A3A" w14:textId="77777777" w:rsidTr="00080149">
        <w:tc>
          <w:tcPr>
            <w:tcW w:w="1867" w:type="dxa"/>
            <w:vAlign w:val="center"/>
          </w:tcPr>
          <w:p w14:paraId="3035314E" w14:textId="77777777" w:rsidR="001F1A7D" w:rsidRPr="00362207" w:rsidRDefault="001F1A7D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t>(</w:t>
            </w:r>
            <w:r w:rsidRPr="006B33AB">
              <w:rPr>
                <w:rFonts w:ascii="Times New Roman" w:hAnsi="Times New Roman"/>
                <w:i/>
                <w:szCs w:val="24"/>
              </w:rPr>
              <w:t>xy</w:t>
            </w:r>
            <w:r w:rsidRPr="00362207">
              <w:rPr>
                <w:szCs w:val="24"/>
              </w:rPr>
              <w:t>)</w:t>
            </w:r>
            <w:r w:rsidRPr="00362207">
              <w:rPr>
                <w:szCs w:val="24"/>
                <w:vertAlign w:val="superscript"/>
              </w:rPr>
              <w:t>5</w:t>
            </w:r>
          </w:p>
        </w:tc>
        <w:tc>
          <w:tcPr>
            <w:tcW w:w="3268" w:type="dxa"/>
            <w:vAlign w:val="center"/>
          </w:tcPr>
          <w:p w14:paraId="03B15CA6" w14:textId="77777777" w:rsidR="001F1A7D" w:rsidRPr="00641078" w:rsidRDefault="001F1A7D" w:rsidP="00F30436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63C0194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5E44E6EA" w14:textId="77777777" w:rsidTr="00080149">
        <w:tc>
          <w:tcPr>
            <w:tcW w:w="1867" w:type="dxa"/>
            <w:vAlign w:val="center"/>
          </w:tcPr>
          <w:p w14:paraId="5B98F648" w14:textId="77777777" w:rsidR="001F1A7D" w:rsidRPr="00362207" w:rsidRDefault="001F1A7D" w:rsidP="00386F65">
            <w:pPr>
              <w:jc w:val="center"/>
            </w:pPr>
            <w:r w:rsidRPr="00362207">
              <w:rPr>
                <w:szCs w:val="24"/>
              </w:rPr>
              <w:t>(3</w:t>
            </w:r>
            <w:r w:rsidRPr="006B33AB">
              <w:rPr>
                <w:rFonts w:ascii="Times New Roman" w:hAnsi="Times New Roman"/>
                <w:i/>
                <w:szCs w:val="24"/>
              </w:rPr>
              <w:t>x</w:t>
            </w:r>
            <w:r w:rsidRPr="00362207">
              <w:rPr>
                <w:szCs w:val="24"/>
                <w:vertAlign w:val="superscript"/>
              </w:rPr>
              <w:t>2</w:t>
            </w:r>
            <w:r w:rsidRPr="00362207">
              <w:rPr>
                <w:szCs w:val="24"/>
              </w:rPr>
              <w:t>)</w:t>
            </w:r>
            <w:r w:rsidRPr="00362207">
              <w:rPr>
                <w:szCs w:val="24"/>
                <w:vertAlign w:val="superscript"/>
              </w:rPr>
              <w:t>4</w:t>
            </w:r>
          </w:p>
        </w:tc>
        <w:tc>
          <w:tcPr>
            <w:tcW w:w="3268" w:type="dxa"/>
            <w:vAlign w:val="center"/>
          </w:tcPr>
          <w:p w14:paraId="162CFF60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74DC9D5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517C24BE" w14:textId="77777777" w:rsidTr="00080149">
        <w:tc>
          <w:tcPr>
            <w:tcW w:w="1867" w:type="dxa"/>
            <w:vAlign w:val="center"/>
          </w:tcPr>
          <w:p w14:paraId="145B867D" w14:textId="77777777" w:rsidR="001F1A7D" w:rsidRPr="00447ABA" w:rsidRDefault="006B1805" w:rsidP="00386F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(-5</w:t>
            </w:r>
            <w:r w:rsidRPr="006B33AB">
              <w:rPr>
                <w:rFonts w:ascii="Times New Roman" w:hAnsi="Times New Roman"/>
                <w:i/>
                <w:szCs w:val="24"/>
              </w:rPr>
              <w:t>x</w:t>
            </w:r>
            <w:r>
              <w:rPr>
                <w:szCs w:val="24"/>
                <w:vertAlign w:val="superscript"/>
              </w:rPr>
              <w:t>2</w:t>
            </w:r>
            <w:r w:rsidRPr="006B33AB">
              <w:rPr>
                <w:rFonts w:ascii="Times New Roman" w:hAnsi="Times New Roman"/>
                <w:i/>
                <w:szCs w:val="24"/>
              </w:rPr>
              <w:t>y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)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3268" w:type="dxa"/>
            <w:vAlign w:val="center"/>
          </w:tcPr>
          <w:p w14:paraId="164316F8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6D4EC5B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1A7D" w:rsidRPr="00641078" w14:paraId="4A60FE36" w14:textId="77777777" w:rsidTr="00080149">
        <w:tc>
          <w:tcPr>
            <w:tcW w:w="1867" w:type="dxa"/>
            <w:vAlign w:val="center"/>
          </w:tcPr>
          <w:p w14:paraId="229A6404" w14:textId="77777777" w:rsidR="001F1A7D" w:rsidRPr="00447ABA" w:rsidRDefault="006B1805" w:rsidP="00386F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(-</w:t>
            </w:r>
            <w:r w:rsidRPr="006B33AB">
              <w:rPr>
                <w:rFonts w:ascii="Times New Roman" w:hAnsi="Times New Roman"/>
                <w:i/>
                <w:szCs w:val="24"/>
              </w:rPr>
              <w:t>x</w:t>
            </w:r>
            <w:r>
              <w:rPr>
                <w:szCs w:val="24"/>
                <w:vertAlign w:val="superscript"/>
              </w:rPr>
              <w:t>3</w:t>
            </w:r>
            <w:r w:rsidRPr="006B33AB">
              <w:rPr>
                <w:rFonts w:ascii="Times New Roman" w:hAnsi="Times New Roman"/>
                <w:i/>
                <w:szCs w:val="24"/>
              </w:rPr>
              <w:t>yz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>
              <w:rPr>
                <w:szCs w:val="24"/>
                <w:vertAlign w:val="superscript"/>
              </w:rPr>
              <w:t>4</w:t>
            </w:r>
          </w:p>
        </w:tc>
        <w:tc>
          <w:tcPr>
            <w:tcW w:w="3268" w:type="dxa"/>
            <w:vAlign w:val="center"/>
          </w:tcPr>
          <w:p w14:paraId="17FBC2E0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06FC18D" w14:textId="77777777" w:rsidR="001F1A7D" w:rsidRPr="00641078" w:rsidRDefault="001F1A7D" w:rsidP="00386F65">
            <w:pPr>
              <w:jc w:val="center"/>
              <w:rPr>
                <w:szCs w:val="24"/>
              </w:rPr>
            </w:pPr>
          </w:p>
        </w:tc>
      </w:tr>
      <w:tr w:rsidR="001F78D7" w:rsidRPr="00641078" w14:paraId="5FFAD118" w14:textId="77777777" w:rsidTr="00080149">
        <w:tc>
          <w:tcPr>
            <w:tcW w:w="1867" w:type="dxa"/>
            <w:vAlign w:val="center"/>
          </w:tcPr>
          <w:p w14:paraId="06053C1B" w14:textId="77777777" w:rsidR="001F78D7" w:rsidRDefault="001F78D7" w:rsidP="00386F65">
            <w:pPr>
              <w:jc w:val="center"/>
              <w:rPr>
                <w:szCs w:val="24"/>
              </w:rPr>
            </w:pPr>
          </w:p>
          <w:p w14:paraId="11DF8D29" w14:textId="77777777" w:rsidR="001F78D7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8371DF5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5852576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</w:tr>
      <w:tr w:rsidR="001F78D7" w:rsidRPr="00641078" w14:paraId="6D9A6647" w14:textId="77777777" w:rsidTr="00080149">
        <w:tc>
          <w:tcPr>
            <w:tcW w:w="1867" w:type="dxa"/>
            <w:vAlign w:val="center"/>
          </w:tcPr>
          <w:p w14:paraId="34346C85" w14:textId="77777777" w:rsidR="001F78D7" w:rsidRDefault="001F78D7" w:rsidP="00386F65">
            <w:pPr>
              <w:jc w:val="center"/>
              <w:rPr>
                <w:szCs w:val="24"/>
              </w:rPr>
            </w:pPr>
          </w:p>
          <w:p w14:paraId="5A340C3F" w14:textId="77777777" w:rsidR="001F78D7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9C6B63D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74A0478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</w:tr>
    </w:tbl>
    <w:p w14:paraId="19611FC5" w14:textId="77777777" w:rsidR="00080149" w:rsidRDefault="00080149" w:rsidP="00B6685C">
      <w:pPr>
        <w:spacing w:before="120"/>
        <w:ind w:left="540" w:hanging="540"/>
      </w:pPr>
    </w:p>
    <w:p w14:paraId="5752A734" w14:textId="3E0C7599" w:rsidR="001F1A7D" w:rsidRDefault="00B6685C" w:rsidP="00B6685C">
      <w:pPr>
        <w:spacing w:before="120"/>
        <w:ind w:left="540" w:hanging="540"/>
      </w:pPr>
      <w:r>
        <w:t>5.</w:t>
      </w:r>
      <w:r>
        <w:tab/>
      </w:r>
      <w:r w:rsidR="001F1A7D">
        <w:t>Compare columns 1 and 3.</w:t>
      </w:r>
      <w:r w:rsidR="00954EB6">
        <w:t xml:space="preserve"> </w:t>
      </w:r>
      <w:r w:rsidR="001F1A7D">
        <w:t>Describe any pattern</w:t>
      </w:r>
      <w:r w:rsidR="00555693">
        <w:t>(</w:t>
      </w:r>
      <w:r w:rsidR="001F1A7D">
        <w:t>s</w:t>
      </w:r>
      <w:r w:rsidR="00555693">
        <w:t>)</w:t>
      </w:r>
      <w:r w:rsidR="001F1A7D">
        <w:t xml:space="preserve"> you see.</w:t>
      </w:r>
    </w:p>
    <w:p w14:paraId="18E56802" w14:textId="77777777" w:rsidR="001F1A7D" w:rsidRDefault="001F1A7D" w:rsidP="00B6685C"/>
    <w:p w14:paraId="33D3E0B4" w14:textId="77777777" w:rsidR="001F1A7D" w:rsidRDefault="001F1A7D" w:rsidP="00B6685C"/>
    <w:p w14:paraId="62603A45" w14:textId="77777777" w:rsidR="001F1A7D" w:rsidRDefault="001F1A7D" w:rsidP="00B6685C"/>
    <w:p w14:paraId="20A863F3" w14:textId="77777777" w:rsidR="001F1A7D" w:rsidRDefault="00CB2F37" w:rsidP="00CB2F37">
      <w:pPr>
        <w:ind w:left="540" w:hanging="540"/>
      </w:pPr>
      <w:r>
        <w:t>6.</w:t>
      </w:r>
      <w:r>
        <w:tab/>
      </w:r>
      <w:r w:rsidR="001F1A7D">
        <w:t>Describe a way to find the exponents in column 3 without having to use expanded form.</w:t>
      </w:r>
      <w:r w:rsidR="00954EB6">
        <w:t xml:space="preserve"> </w:t>
      </w:r>
      <w:r w:rsidR="001F1A7D">
        <w:t>Write your strategy</w:t>
      </w:r>
      <w:r w:rsidR="008E74DD">
        <w:t>,</w:t>
      </w:r>
      <w:r w:rsidR="001F1A7D">
        <w:t xml:space="preserve"> using only algebraic symbols.</w:t>
      </w:r>
    </w:p>
    <w:p w14:paraId="770F36EB" w14:textId="77777777" w:rsidR="00CB2F37" w:rsidRDefault="00CB2F37" w:rsidP="00B6685C"/>
    <w:p w14:paraId="1DBAC6D1" w14:textId="77777777" w:rsidR="00CB2F37" w:rsidRDefault="00CB2F37" w:rsidP="00B6685C"/>
    <w:p w14:paraId="2169F3B4" w14:textId="77777777" w:rsidR="001F1A7D" w:rsidRDefault="00CB2F37" w:rsidP="00ED3B98">
      <w:pPr>
        <w:spacing w:after="120"/>
        <w:ind w:left="547" w:hanging="547"/>
      </w:pPr>
      <w:r>
        <w:t>7.</w:t>
      </w:r>
      <w:r>
        <w:tab/>
      </w:r>
      <w:r w:rsidR="001F1A7D">
        <w:t>Explore dividing exponents with the same base by completing the table below.</w:t>
      </w:r>
      <w:r w:rsidR="00954EB6">
        <w:t xml:space="preserve"> </w:t>
      </w:r>
      <w:r w:rsidR="001F1A7D">
        <w:t xml:space="preserve">Use the last </w:t>
      </w:r>
      <w:r>
        <w:t>two</w:t>
      </w:r>
      <w:r w:rsidR="001F1A7D">
        <w:t xml:space="preserve"> rows to </w:t>
      </w:r>
      <w:r>
        <w:t>write your own examples</w:t>
      </w:r>
      <w:r w:rsidR="001F1A7D"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195"/>
        <w:gridCol w:w="3195"/>
      </w:tblGrid>
      <w:tr w:rsidR="00386F65" w:rsidRPr="00641078" w14:paraId="7D11CE32" w14:textId="77777777" w:rsidTr="00E90981">
        <w:tc>
          <w:tcPr>
            <w:tcW w:w="1957" w:type="dxa"/>
            <w:vAlign w:val="center"/>
          </w:tcPr>
          <w:p w14:paraId="78B70792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20AA5B4F" w14:textId="77777777" w:rsidR="00B6685C" w:rsidRDefault="00386F65" w:rsidP="00386F65">
            <w:pPr>
              <w:jc w:val="center"/>
              <w:rPr>
                <w:b/>
                <w:szCs w:val="24"/>
              </w:rPr>
            </w:pPr>
            <w:r w:rsidRPr="008E74DD">
              <w:rPr>
                <w:b/>
                <w:szCs w:val="24"/>
              </w:rPr>
              <w:t xml:space="preserve">Column 1 </w:t>
            </w:r>
            <w:r w:rsidR="00B6685C">
              <w:rPr>
                <w:b/>
                <w:szCs w:val="24"/>
              </w:rPr>
              <w:t>rewritten</w:t>
            </w:r>
          </w:p>
          <w:p w14:paraId="427DB57F" w14:textId="77777777" w:rsidR="00386F65" w:rsidRPr="008E74DD" w:rsidRDefault="00386F65" w:rsidP="00386F65">
            <w:pPr>
              <w:jc w:val="center"/>
              <w:rPr>
                <w:b/>
                <w:szCs w:val="24"/>
              </w:rPr>
            </w:pPr>
            <w:r w:rsidRPr="008E74DD">
              <w:rPr>
                <w:b/>
                <w:szCs w:val="24"/>
              </w:rPr>
              <w:t>in expanded form</w:t>
            </w:r>
          </w:p>
        </w:tc>
        <w:tc>
          <w:tcPr>
            <w:tcW w:w="3195" w:type="dxa"/>
            <w:vAlign w:val="center"/>
          </w:tcPr>
          <w:p w14:paraId="6BA8B422" w14:textId="77777777" w:rsidR="006F6D6B" w:rsidRDefault="006F6D6B" w:rsidP="00386F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2 </w:t>
            </w:r>
            <w:r w:rsidR="008B05BF">
              <w:rPr>
                <w:b/>
                <w:szCs w:val="24"/>
              </w:rPr>
              <w:t>rewritten</w:t>
            </w:r>
          </w:p>
          <w:p w14:paraId="421364E0" w14:textId="77777777" w:rsidR="00386F65" w:rsidRPr="008E74DD" w:rsidRDefault="008E74DD" w:rsidP="00386F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exponential form</w:t>
            </w:r>
          </w:p>
        </w:tc>
      </w:tr>
      <w:tr w:rsidR="00386F65" w:rsidRPr="00641078" w14:paraId="1455A12F" w14:textId="77777777" w:rsidTr="00E90981">
        <w:trPr>
          <w:trHeight w:val="575"/>
        </w:trPr>
        <w:tc>
          <w:tcPr>
            <w:tcW w:w="1957" w:type="dxa"/>
            <w:vAlign w:val="center"/>
          </w:tcPr>
          <w:p w14:paraId="2F2058CA" w14:textId="77777777" w:rsidR="00386F65" w:rsidRPr="00362207" w:rsidRDefault="00386F65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fldChar w:fldCharType="begin"/>
            </w:r>
            <w:r w:rsidRPr="00362207">
              <w:rPr>
                <w:szCs w:val="24"/>
              </w:rPr>
              <w:instrText xml:space="preserve"> EQ \F(2</w:instrText>
            </w:r>
            <w:r w:rsidRPr="00362207">
              <w:rPr>
                <w:szCs w:val="24"/>
                <w:vertAlign w:val="superscript"/>
              </w:rPr>
              <w:instrText>5</w:instrText>
            </w:r>
            <w:r w:rsidRPr="00362207">
              <w:rPr>
                <w:szCs w:val="24"/>
              </w:rPr>
              <w:instrText>,2</w:instrText>
            </w:r>
            <w:r w:rsidRPr="00362207">
              <w:rPr>
                <w:szCs w:val="24"/>
                <w:vertAlign w:val="superscript"/>
              </w:rPr>
              <w:instrText>3</w:instrText>
            </w:r>
            <w:r w:rsidRPr="00362207">
              <w:rPr>
                <w:szCs w:val="24"/>
              </w:rPr>
              <w:instrText xml:space="preserve">) </w:instrText>
            </w:r>
            <w:r w:rsidRPr="00362207">
              <w:rPr>
                <w:szCs w:val="24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06FB0458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  <w:r w:rsidRPr="00386F65">
              <w:rPr>
                <w:szCs w:val="24"/>
              </w:rPr>
              <w:fldChar w:fldCharType="begin"/>
            </w:r>
            <w:r w:rsidRPr="00386F65">
              <w:rPr>
                <w:szCs w:val="24"/>
              </w:rPr>
              <w:instrText xml:space="preserve"> </w:instrText>
            </w:r>
            <w:r>
              <w:rPr>
                <w:szCs w:val="24"/>
              </w:rPr>
              <w:instrText>EQ \F(2∙2∙2∙2∙2,2∙2∙2</w:instrText>
            </w:r>
            <w:r w:rsidRPr="00386F65">
              <w:rPr>
                <w:szCs w:val="24"/>
              </w:rPr>
              <w:instrText xml:space="preserve">) </w:instrText>
            </w:r>
            <w:r w:rsidRPr="00386F65">
              <w:rPr>
                <w:szCs w:val="24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66E257F8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  <w:r w:rsidRPr="00641078">
              <w:rPr>
                <w:szCs w:val="24"/>
              </w:rPr>
              <w:t>2</w:t>
            </w:r>
            <w:r w:rsidRPr="00641078">
              <w:rPr>
                <w:szCs w:val="24"/>
                <w:vertAlign w:val="superscript"/>
              </w:rPr>
              <w:t>2</w:t>
            </w:r>
          </w:p>
        </w:tc>
      </w:tr>
      <w:tr w:rsidR="00386F65" w:rsidRPr="00641078" w14:paraId="316675E4" w14:textId="77777777" w:rsidTr="00E90981">
        <w:tc>
          <w:tcPr>
            <w:tcW w:w="1957" w:type="dxa"/>
            <w:vAlign w:val="center"/>
          </w:tcPr>
          <w:p w14:paraId="3415449E" w14:textId="77777777" w:rsidR="00386F65" w:rsidRPr="00362207" w:rsidRDefault="00386F65" w:rsidP="00386F65">
            <w:pPr>
              <w:jc w:val="center"/>
              <w:rPr>
                <w:szCs w:val="24"/>
              </w:rPr>
            </w:pPr>
            <w:r w:rsidRPr="00362207">
              <w:rPr>
                <w:szCs w:val="24"/>
              </w:rPr>
              <w:fldChar w:fldCharType="begin"/>
            </w:r>
            <w:r w:rsidRPr="00362207">
              <w:rPr>
                <w:szCs w:val="24"/>
              </w:rPr>
              <w:instrText xml:space="preserve"> EQ \F(4</w:instrText>
            </w:r>
            <w:r w:rsidRPr="00362207">
              <w:rPr>
                <w:szCs w:val="24"/>
                <w:vertAlign w:val="superscript"/>
              </w:rPr>
              <w:instrText>5</w:instrText>
            </w:r>
            <w:r w:rsidRPr="00362207">
              <w:rPr>
                <w:szCs w:val="24"/>
              </w:rPr>
              <w:instrText>,4</w:instrText>
            </w:r>
            <w:r w:rsidRPr="00362207">
              <w:rPr>
                <w:szCs w:val="24"/>
                <w:vertAlign w:val="superscript"/>
              </w:rPr>
              <w:instrText>1</w:instrText>
            </w:r>
            <w:r w:rsidRPr="00362207">
              <w:rPr>
                <w:szCs w:val="24"/>
              </w:rPr>
              <w:instrText xml:space="preserve">) </w:instrText>
            </w:r>
            <w:r w:rsidRPr="00362207">
              <w:rPr>
                <w:szCs w:val="24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2EF6323F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35F2745A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</w:tr>
      <w:tr w:rsidR="00386F65" w:rsidRPr="00641078" w14:paraId="02F74EAC" w14:textId="77777777" w:rsidTr="00E90981">
        <w:tc>
          <w:tcPr>
            <w:tcW w:w="1957" w:type="dxa"/>
            <w:vAlign w:val="center"/>
          </w:tcPr>
          <w:p w14:paraId="42C57376" w14:textId="77777777" w:rsidR="00386F65" w:rsidRPr="006B33AB" w:rsidRDefault="00386F65" w:rsidP="00386F65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6B33AB">
              <w:rPr>
                <w:rFonts w:ascii="Times New Roman" w:hAnsi="Times New Roman"/>
                <w:szCs w:val="24"/>
              </w:rPr>
              <w:fldChar w:fldCharType="begin"/>
            </w:r>
            <w:r w:rsidRPr="006B33AB">
              <w:rPr>
                <w:rFonts w:ascii="Times New Roman" w:hAnsi="Times New Roman"/>
                <w:szCs w:val="24"/>
              </w:rPr>
              <w:instrText xml:space="preserve"> EQ \F(</w:instrText>
            </w:r>
            <w:r w:rsidRPr="006B33AB">
              <w:rPr>
                <w:rFonts w:ascii="Times New Roman" w:hAnsi="Times New Roman"/>
                <w:i/>
                <w:szCs w:val="24"/>
              </w:rPr>
              <w:instrText>x</w:instrText>
            </w:r>
            <w:r w:rsidRPr="006B33AB">
              <w:rPr>
                <w:rFonts w:ascii="Times New Roman" w:hAnsi="Times New Roman"/>
                <w:szCs w:val="24"/>
                <w:vertAlign w:val="superscript"/>
              </w:rPr>
              <w:instrText>9</w:instrText>
            </w:r>
            <w:r w:rsidRPr="006B33AB">
              <w:rPr>
                <w:rFonts w:ascii="Times New Roman" w:hAnsi="Times New Roman"/>
                <w:szCs w:val="24"/>
              </w:rPr>
              <w:instrText>,</w:instrText>
            </w:r>
            <w:r w:rsidRPr="006B33AB">
              <w:rPr>
                <w:rFonts w:ascii="Times New Roman" w:hAnsi="Times New Roman"/>
                <w:i/>
                <w:szCs w:val="24"/>
              </w:rPr>
              <w:instrText>x</w:instrText>
            </w:r>
            <w:r w:rsidRPr="006B33AB">
              <w:rPr>
                <w:rFonts w:ascii="Times New Roman" w:hAnsi="Times New Roman"/>
                <w:szCs w:val="24"/>
                <w:vertAlign w:val="superscript"/>
              </w:rPr>
              <w:instrText>3</w:instrText>
            </w:r>
            <w:r w:rsidRPr="006B33AB">
              <w:rPr>
                <w:rFonts w:ascii="Times New Roman" w:hAnsi="Times New Roman"/>
                <w:szCs w:val="24"/>
              </w:rPr>
              <w:instrText xml:space="preserve">) </w:instrText>
            </w:r>
            <w:r w:rsidRPr="006B33A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2BEB4238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7B583BB3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</w:tr>
      <w:tr w:rsidR="00386F65" w:rsidRPr="00641078" w14:paraId="6762CFF8" w14:textId="77777777" w:rsidTr="00E90981">
        <w:tc>
          <w:tcPr>
            <w:tcW w:w="1957" w:type="dxa"/>
            <w:vAlign w:val="center"/>
          </w:tcPr>
          <w:p w14:paraId="6491CDB6" w14:textId="61B6CED4" w:rsidR="00386F65" w:rsidRPr="00641078" w:rsidRDefault="00717498" w:rsidP="00386F65">
            <w:pPr>
              <w:jc w:val="center"/>
              <w:rPr>
                <w:szCs w:val="24"/>
              </w:rPr>
            </w:pPr>
            <w:r w:rsidRPr="00717498">
              <w:rPr>
                <w:noProof/>
                <w:position w:val="-28"/>
                <w:szCs w:val="24"/>
              </w:rPr>
              <w:object w:dxaOrig="680" w:dyaOrig="700" w14:anchorId="25B105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quation" style="width:33.75pt;height:35.2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592589729" r:id="rId8"/>
              </w:object>
            </w:r>
          </w:p>
        </w:tc>
        <w:tc>
          <w:tcPr>
            <w:tcW w:w="3195" w:type="dxa"/>
            <w:vAlign w:val="center"/>
          </w:tcPr>
          <w:p w14:paraId="488DA5EC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7D23214D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  <w:p w14:paraId="47C18D9E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</w:tr>
      <w:tr w:rsidR="00386F65" w:rsidRPr="00641078" w14:paraId="23535B93" w14:textId="77777777" w:rsidTr="00E90981">
        <w:tc>
          <w:tcPr>
            <w:tcW w:w="1957" w:type="dxa"/>
            <w:vAlign w:val="center"/>
          </w:tcPr>
          <w:p w14:paraId="54D15AAC" w14:textId="693A6252" w:rsidR="00386F65" w:rsidRPr="00641078" w:rsidRDefault="00717498" w:rsidP="00386F65">
            <w:pPr>
              <w:jc w:val="center"/>
              <w:rPr>
                <w:szCs w:val="24"/>
              </w:rPr>
            </w:pPr>
            <w:r w:rsidRPr="00717498">
              <w:rPr>
                <w:noProof/>
                <w:position w:val="-28"/>
                <w:szCs w:val="24"/>
              </w:rPr>
              <w:object w:dxaOrig="900" w:dyaOrig="700" w14:anchorId="133FC5C1">
                <v:shape id="_x0000_i1026" type="#_x0000_t75" alt="" style="width:45pt;height:35.25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592589730" r:id="rId10"/>
              </w:object>
            </w:r>
          </w:p>
        </w:tc>
        <w:tc>
          <w:tcPr>
            <w:tcW w:w="3195" w:type="dxa"/>
            <w:vAlign w:val="center"/>
          </w:tcPr>
          <w:p w14:paraId="7E9062CE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042B6F60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  <w:p w14:paraId="115C7724" w14:textId="77777777" w:rsidR="00386F65" w:rsidRPr="00641078" w:rsidRDefault="00386F65" w:rsidP="00386F65">
            <w:pPr>
              <w:jc w:val="center"/>
              <w:rPr>
                <w:szCs w:val="24"/>
              </w:rPr>
            </w:pPr>
          </w:p>
        </w:tc>
      </w:tr>
      <w:tr w:rsidR="001F78D7" w:rsidRPr="00641078" w14:paraId="5E1E8E74" w14:textId="77777777" w:rsidTr="00E90981">
        <w:tc>
          <w:tcPr>
            <w:tcW w:w="1957" w:type="dxa"/>
            <w:vAlign w:val="center"/>
          </w:tcPr>
          <w:p w14:paraId="4FECD26B" w14:textId="77777777" w:rsidR="001F78D7" w:rsidRDefault="001F78D7" w:rsidP="00386F65">
            <w:pPr>
              <w:jc w:val="center"/>
              <w:rPr>
                <w:szCs w:val="24"/>
              </w:rPr>
            </w:pPr>
          </w:p>
          <w:p w14:paraId="4B513FAB" w14:textId="77777777" w:rsidR="001F78D7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07045313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4BF3AC1C" w14:textId="77777777" w:rsidR="001F78D7" w:rsidRPr="00641078" w:rsidRDefault="001F78D7" w:rsidP="00386F65">
            <w:pPr>
              <w:jc w:val="center"/>
              <w:rPr>
                <w:szCs w:val="24"/>
              </w:rPr>
            </w:pPr>
          </w:p>
        </w:tc>
      </w:tr>
      <w:tr w:rsidR="00587890" w:rsidRPr="00641078" w14:paraId="72E68DBC" w14:textId="77777777" w:rsidTr="00E90981">
        <w:tc>
          <w:tcPr>
            <w:tcW w:w="1957" w:type="dxa"/>
            <w:vAlign w:val="center"/>
          </w:tcPr>
          <w:p w14:paraId="554BE1A4" w14:textId="77777777" w:rsidR="00587890" w:rsidRDefault="00587890" w:rsidP="00386F65">
            <w:pPr>
              <w:jc w:val="center"/>
              <w:rPr>
                <w:szCs w:val="24"/>
              </w:rPr>
            </w:pPr>
          </w:p>
          <w:p w14:paraId="5B1C20D3" w14:textId="77777777" w:rsidR="00587890" w:rsidRDefault="00587890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61242D18" w14:textId="77777777" w:rsidR="00587890" w:rsidRPr="00641078" w:rsidRDefault="00587890" w:rsidP="00386F65">
            <w:pPr>
              <w:jc w:val="center"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43E2E7E1" w14:textId="77777777" w:rsidR="00587890" w:rsidRPr="00641078" w:rsidRDefault="00587890" w:rsidP="00386F65">
            <w:pPr>
              <w:jc w:val="center"/>
              <w:rPr>
                <w:szCs w:val="24"/>
              </w:rPr>
            </w:pPr>
          </w:p>
        </w:tc>
      </w:tr>
    </w:tbl>
    <w:p w14:paraId="11D84DD3" w14:textId="77777777" w:rsidR="001F1A7D" w:rsidRDefault="00ED3B98" w:rsidP="00ED3B98">
      <w:pPr>
        <w:spacing w:before="120"/>
        <w:ind w:left="547" w:hanging="547"/>
      </w:pPr>
      <w:r>
        <w:t>8.</w:t>
      </w:r>
      <w:r>
        <w:tab/>
      </w:r>
      <w:r w:rsidR="001F1A7D">
        <w:t>Compare columns 1 and 3.</w:t>
      </w:r>
      <w:r w:rsidR="00954EB6">
        <w:t xml:space="preserve"> </w:t>
      </w:r>
      <w:r w:rsidR="001F1A7D">
        <w:t>Describe any pattern</w:t>
      </w:r>
      <w:r w:rsidR="00555693">
        <w:t>(</w:t>
      </w:r>
      <w:r w:rsidR="001F1A7D">
        <w:t>s</w:t>
      </w:r>
      <w:r w:rsidR="00555693">
        <w:t>)</w:t>
      </w:r>
      <w:r w:rsidR="001F1A7D">
        <w:t xml:space="preserve"> you see.</w:t>
      </w:r>
    </w:p>
    <w:p w14:paraId="322E5A1D" w14:textId="77777777" w:rsidR="001F1A7D" w:rsidRDefault="001F1A7D" w:rsidP="00A17D9E">
      <w:pPr>
        <w:ind w:left="540" w:hanging="540"/>
        <w:rPr>
          <w:szCs w:val="24"/>
        </w:rPr>
      </w:pPr>
    </w:p>
    <w:p w14:paraId="3743E8CC" w14:textId="77777777" w:rsidR="001F1A7D" w:rsidRDefault="001F1A7D" w:rsidP="00A17D9E">
      <w:pPr>
        <w:ind w:left="540" w:hanging="540"/>
        <w:rPr>
          <w:szCs w:val="24"/>
        </w:rPr>
      </w:pPr>
    </w:p>
    <w:p w14:paraId="4346A0EB" w14:textId="77777777" w:rsidR="001F1A7D" w:rsidRDefault="001F1A7D" w:rsidP="00A17D9E">
      <w:pPr>
        <w:ind w:left="540" w:hanging="540"/>
        <w:rPr>
          <w:szCs w:val="24"/>
        </w:rPr>
      </w:pPr>
    </w:p>
    <w:p w14:paraId="079823CD" w14:textId="77777777" w:rsidR="00864C18" w:rsidRDefault="00864C18" w:rsidP="00A17D9E">
      <w:pPr>
        <w:ind w:left="540" w:hanging="540"/>
        <w:rPr>
          <w:szCs w:val="24"/>
        </w:rPr>
      </w:pPr>
    </w:p>
    <w:p w14:paraId="72A22D70" w14:textId="77777777" w:rsidR="00864C18" w:rsidRDefault="00864C18" w:rsidP="00A17D9E">
      <w:pPr>
        <w:ind w:left="540" w:hanging="540"/>
        <w:rPr>
          <w:szCs w:val="24"/>
        </w:rPr>
      </w:pPr>
    </w:p>
    <w:p w14:paraId="52B603D8" w14:textId="77777777" w:rsidR="006F6D6B" w:rsidRDefault="00ED3B98" w:rsidP="00A17D9E">
      <w:pPr>
        <w:ind w:left="540" w:hanging="540"/>
      </w:pPr>
      <w:r>
        <w:t>9.</w:t>
      </w:r>
      <w:r>
        <w:tab/>
      </w:r>
      <w:r w:rsidR="001F1A7D">
        <w:t>Describe a way to find the exponents in column 3 without having to use expanded form.</w:t>
      </w:r>
      <w:r w:rsidR="00954EB6">
        <w:t xml:space="preserve"> </w:t>
      </w:r>
      <w:r w:rsidR="001F1A7D">
        <w:t>Write your strategy</w:t>
      </w:r>
      <w:r w:rsidR="008E74DD">
        <w:t>,</w:t>
      </w:r>
      <w:r w:rsidR="001F1A7D">
        <w:t xml:space="preserve"> using only algebraic symbols.</w:t>
      </w:r>
    </w:p>
    <w:p w14:paraId="2BBE4D83" w14:textId="77777777" w:rsidR="006F6D6B" w:rsidRPr="006F6D6B" w:rsidRDefault="006F6D6B" w:rsidP="00A17D9E">
      <w:pPr>
        <w:ind w:left="540" w:hanging="540"/>
      </w:pPr>
    </w:p>
    <w:p w14:paraId="3EB05E7A" w14:textId="77777777" w:rsidR="006F6D6B" w:rsidRDefault="006F6D6B" w:rsidP="00A17D9E">
      <w:pPr>
        <w:ind w:left="540" w:hanging="540"/>
        <w:rPr>
          <w:szCs w:val="24"/>
        </w:rPr>
      </w:pPr>
    </w:p>
    <w:p w14:paraId="0F253787" w14:textId="3704B792" w:rsidR="00650183" w:rsidRDefault="00650183" w:rsidP="00A17D9E">
      <w:pPr>
        <w:ind w:left="540" w:hanging="540"/>
        <w:rPr>
          <w:szCs w:val="24"/>
        </w:rPr>
      </w:pPr>
      <w:r>
        <w:rPr>
          <w:szCs w:val="24"/>
        </w:rPr>
        <w:br w:type="page"/>
      </w:r>
    </w:p>
    <w:p w14:paraId="4B03301C" w14:textId="77777777" w:rsidR="00864C18" w:rsidRDefault="00864C18" w:rsidP="00A17D9E">
      <w:pPr>
        <w:ind w:left="540" w:hanging="540"/>
        <w:rPr>
          <w:szCs w:val="24"/>
        </w:rPr>
      </w:pPr>
    </w:p>
    <w:p w14:paraId="272BCAEB" w14:textId="77777777" w:rsidR="001F1A7D" w:rsidRDefault="006F6D6B" w:rsidP="006F6D6B">
      <w:pPr>
        <w:ind w:left="540" w:hanging="540"/>
      </w:pPr>
      <w:r>
        <w:t>10.</w:t>
      </w:r>
      <w:r>
        <w:tab/>
      </w:r>
      <w:r w:rsidR="001F1A7D">
        <w:t>Look at the tables below.</w:t>
      </w:r>
      <w:r w:rsidR="00954EB6">
        <w:t xml:space="preserve"> </w:t>
      </w:r>
      <w:r w:rsidR="001F1A7D">
        <w:t>What patterns do you notice?</w:t>
      </w:r>
      <w:r w:rsidR="00954EB6">
        <w:t xml:space="preserve"> </w:t>
      </w:r>
      <w:r w:rsidR="001F1A7D">
        <w:t>Complete the tables</w:t>
      </w:r>
      <w:r w:rsidR="00954EB6">
        <w:t xml:space="preserve"> </w:t>
      </w:r>
      <w:r w:rsidR="001F1A7D">
        <w:t>by filling in the missing values.</w:t>
      </w:r>
    </w:p>
    <w:p w14:paraId="561456F6" w14:textId="77777777" w:rsidR="001F1A7D" w:rsidRDefault="001F1A7D" w:rsidP="001F1A7D">
      <w:pPr>
        <w:rPr>
          <w:szCs w:val="24"/>
        </w:rPr>
      </w:pPr>
    </w:p>
    <w:p w14:paraId="6559010B" w14:textId="77777777" w:rsidR="008E74DD" w:rsidRDefault="00696CF1" w:rsidP="008E74DD"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109246D9" wp14:editId="538205F7">
            <wp:simplePos x="0" y="0"/>
            <wp:positionH relativeFrom="page">
              <wp:posOffset>1055914</wp:posOffset>
            </wp:positionH>
            <wp:positionV relativeFrom="paragraph">
              <wp:posOffset>24312</wp:posOffset>
            </wp:positionV>
            <wp:extent cx="5595257" cy="1552498"/>
            <wp:effectExtent l="0" t="0" r="0" b="0"/>
            <wp:wrapNone/>
            <wp:docPr id="3090" name="Picture 11" title="tables of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71" cy="155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9EF7F" w14:textId="77777777" w:rsidR="008E74DD" w:rsidRDefault="008E74DD" w:rsidP="008E74DD"/>
    <w:p w14:paraId="20B58F37" w14:textId="77777777" w:rsidR="008E74DD" w:rsidRDefault="008E74DD" w:rsidP="008E74DD"/>
    <w:p w14:paraId="7043EDAB" w14:textId="77777777" w:rsidR="008E74DD" w:rsidRDefault="008E74DD" w:rsidP="008E74DD"/>
    <w:p w14:paraId="7901BE44" w14:textId="77777777" w:rsidR="008E74DD" w:rsidRDefault="008E74DD" w:rsidP="008E74DD"/>
    <w:p w14:paraId="52ED2E5D" w14:textId="77777777" w:rsidR="008E74DD" w:rsidRDefault="008E74DD" w:rsidP="008E74DD"/>
    <w:p w14:paraId="701882C5" w14:textId="77777777" w:rsidR="006F6D6B" w:rsidRDefault="006F6D6B" w:rsidP="006F6D6B">
      <w:pPr>
        <w:ind w:left="540" w:hanging="540"/>
      </w:pPr>
    </w:p>
    <w:p w14:paraId="775DA95D" w14:textId="77777777" w:rsidR="006F6D6B" w:rsidRDefault="006F6D6B" w:rsidP="006F6D6B">
      <w:pPr>
        <w:ind w:left="540" w:hanging="540"/>
      </w:pPr>
    </w:p>
    <w:p w14:paraId="5F3740E8" w14:textId="77777777" w:rsidR="00864C18" w:rsidRDefault="00864C18" w:rsidP="00447ABA">
      <w:pPr>
        <w:ind w:left="540" w:hanging="540"/>
      </w:pPr>
    </w:p>
    <w:p w14:paraId="65C1E250" w14:textId="77777777" w:rsidR="00864C18" w:rsidRDefault="00864C18" w:rsidP="00447ABA">
      <w:pPr>
        <w:ind w:left="540" w:hanging="540"/>
      </w:pPr>
    </w:p>
    <w:p w14:paraId="5A1415B1" w14:textId="77777777" w:rsidR="00864C18" w:rsidRDefault="00864C18" w:rsidP="00447ABA">
      <w:pPr>
        <w:ind w:left="540" w:hanging="540"/>
      </w:pPr>
    </w:p>
    <w:p w14:paraId="4F910017" w14:textId="77777777" w:rsidR="006B1805" w:rsidRDefault="006F6D6B" w:rsidP="00447ABA">
      <w:pPr>
        <w:ind w:left="540" w:hanging="540"/>
      </w:pPr>
      <w:r>
        <w:t>11.</w:t>
      </w:r>
      <w:r>
        <w:tab/>
      </w:r>
      <w:r w:rsidR="008E74DD">
        <w:t xml:space="preserve">What do you notice about </w:t>
      </w:r>
      <w:r w:rsidR="00555693">
        <w:t xml:space="preserve">negative exponents and the exponent </w:t>
      </w:r>
      <w:r w:rsidR="008E74DD">
        <w:t>zero? Continue the tables to show more negative exponents</w:t>
      </w:r>
      <w:r w:rsidR="00CA6E28">
        <w:t>,</w:t>
      </w:r>
      <w:r w:rsidR="00A900E2">
        <w:t xml:space="preserve"> if needed.</w:t>
      </w:r>
    </w:p>
    <w:p w14:paraId="08BD5590" w14:textId="77777777" w:rsidR="00587890" w:rsidRDefault="00587890" w:rsidP="00447ABA">
      <w:pPr>
        <w:ind w:left="540" w:hanging="540"/>
      </w:pPr>
    </w:p>
    <w:p w14:paraId="62883BAB" w14:textId="77777777" w:rsidR="00587890" w:rsidRDefault="00587890" w:rsidP="00447ABA">
      <w:pPr>
        <w:ind w:left="540" w:hanging="540"/>
      </w:pPr>
    </w:p>
    <w:p w14:paraId="1F65FE78" w14:textId="77777777" w:rsidR="00587890" w:rsidRDefault="00587890" w:rsidP="00447ABA">
      <w:pPr>
        <w:ind w:left="540" w:hanging="540"/>
      </w:pPr>
    </w:p>
    <w:p w14:paraId="26DFF1ED" w14:textId="77777777" w:rsidR="00587890" w:rsidRDefault="00587890" w:rsidP="00447ABA">
      <w:pPr>
        <w:ind w:left="540" w:hanging="540"/>
      </w:pPr>
    </w:p>
    <w:p w14:paraId="7850CAA4" w14:textId="77777777" w:rsidR="00587890" w:rsidRDefault="00587890" w:rsidP="00447ABA">
      <w:pPr>
        <w:ind w:left="540" w:hanging="540"/>
      </w:pPr>
    </w:p>
    <w:p w14:paraId="4E7AE299" w14:textId="77777777" w:rsidR="00587890" w:rsidRDefault="00587890" w:rsidP="00447ABA">
      <w:pPr>
        <w:ind w:left="540" w:hanging="540"/>
      </w:pPr>
    </w:p>
    <w:p w14:paraId="5B53EC82" w14:textId="77777777" w:rsidR="00587890" w:rsidRDefault="00587890" w:rsidP="00447ABA">
      <w:pPr>
        <w:ind w:left="540" w:hanging="540"/>
      </w:pPr>
    </w:p>
    <w:p w14:paraId="3DA52AC4" w14:textId="4A8D1BB3" w:rsidR="00587890" w:rsidRDefault="00587890" w:rsidP="00447ABA">
      <w:pPr>
        <w:ind w:left="540" w:hanging="540"/>
      </w:pPr>
      <w:r>
        <w:t xml:space="preserve">Take what you have explored from above and </w:t>
      </w:r>
      <w:r w:rsidR="00BC3244">
        <w:t>simplify the following expressions</w:t>
      </w:r>
      <w:r>
        <w:t>.</w:t>
      </w:r>
      <w:r w:rsidR="001C4259">
        <w:t xml:space="preserve"> </w:t>
      </w:r>
    </w:p>
    <w:p w14:paraId="04667E7E" w14:textId="582A90C6" w:rsidR="00587890" w:rsidRDefault="00587890" w:rsidP="00447ABA">
      <w:pPr>
        <w:ind w:left="540" w:hanging="540"/>
      </w:pPr>
    </w:p>
    <w:p w14:paraId="6B0F60B7" w14:textId="7A3021A6" w:rsidR="00587890" w:rsidRDefault="00587890" w:rsidP="006B3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19"/>
        </w:tabs>
        <w:ind w:left="540" w:hanging="540"/>
      </w:pPr>
      <w:r>
        <w:t>12. (4</w:t>
      </w:r>
      <w:r w:rsidRPr="006B33AB">
        <w:rPr>
          <w:rFonts w:ascii="Times New Roman" w:hAnsi="Times New Roman"/>
          <w:i/>
        </w:rPr>
        <w:t>x</w:t>
      </w:r>
      <w:r>
        <w:rPr>
          <w:vertAlign w:val="superscript"/>
        </w:rPr>
        <w:t>2</w:t>
      </w:r>
      <w:r w:rsidRPr="006B33AB">
        <w:rPr>
          <w:rFonts w:ascii="Times New Roman" w:hAnsi="Times New Roman"/>
          <w:i/>
        </w:rPr>
        <w:t>y</w:t>
      </w:r>
      <w:r>
        <w:rPr>
          <w:vertAlign w:val="superscript"/>
        </w:rPr>
        <w:t>3</w:t>
      </w:r>
      <w:r w:rsidRPr="006B33AB">
        <w:rPr>
          <w:rFonts w:ascii="Times New Roman" w:hAnsi="Times New Roman"/>
          <w:i/>
        </w:rPr>
        <w:t>z</w:t>
      </w:r>
      <w:r>
        <w:t>) (-2</w:t>
      </w:r>
      <w:r w:rsidRPr="006B33AB">
        <w:rPr>
          <w:rFonts w:ascii="Times New Roman" w:hAnsi="Times New Roman"/>
          <w:i/>
        </w:rPr>
        <w:t>xy</w:t>
      </w:r>
      <w:r>
        <w:rPr>
          <w:vertAlign w:val="superscript"/>
        </w:rPr>
        <w:t>4</w:t>
      </w:r>
      <w:r w:rsidRPr="006B33AB">
        <w:rPr>
          <w:rFonts w:ascii="Times New Roman" w:hAnsi="Times New Roman"/>
          <w:i/>
        </w:rPr>
        <w:t>z</w:t>
      </w:r>
      <w:r>
        <w:rPr>
          <w:vertAlign w:val="superscript"/>
        </w:rPr>
        <w:t>2</w:t>
      </w:r>
      <w:r>
        <w:t>)</w:t>
      </w:r>
      <w:r>
        <w:tab/>
      </w:r>
      <w:r>
        <w:tab/>
        <w:t>13.</w:t>
      </w:r>
      <w:r w:rsidR="00BC3244">
        <w:t xml:space="preserve">  </w:t>
      </w:r>
      <w:r>
        <w:t>(3</w:t>
      </w:r>
      <w:r w:rsidRPr="006B33AB">
        <w:rPr>
          <w:rFonts w:ascii="Times New Roman" w:hAnsi="Times New Roman"/>
          <w:i/>
        </w:rPr>
        <w:t>x</w:t>
      </w:r>
      <w:r>
        <w:rPr>
          <w:vertAlign w:val="superscript"/>
        </w:rPr>
        <w:t>-2</w:t>
      </w:r>
      <w:r w:rsidRPr="006B33AB">
        <w:rPr>
          <w:rFonts w:ascii="Times New Roman" w:hAnsi="Times New Roman"/>
          <w:i/>
        </w:rPr>
        <w:t>y</w:t>
      </w:r>
      <w:r>
        <w:rPr>
          <w:vertAlign w:val="superscript"/>
        </w:rPr>
        <w:t>4</w:t>
      </w:r>
      <w:r w:rsidRPr="006B33AB">
        <w:rPr>
          <w:rFonts w:ascii="Times New Roman" w:hAnsi="Times New Roman"/>
          <w:i/>
        </w:rPr>
        <w:t>z</w:t>
      </w:r>
      <w:r>
        <w:rPr>
          <w:vertAlign w:val="superscript"/>
        </w:rPr>
        <w:t>3</w:t>
      </w:r>
      <w:r>
        <w:t>) (-</w:t>
      </w:r>
      <w:r w:rsidRPr="006B33AB">
        <w:rPr>
          <w:rFonts w:ascii="Times New Roman" w:hAnsi="Times New Roman"/>
          <w:i/>
        </w:rPr>
        <w:t>x</w:t>
      </w:r>
      <w:r>
        <w:rPr>
          <w:vertAlign w:val="superscript"/>
        </w:rPr>
        <w:t>5</w:t>
      </w:r>
      <w:r w:rsidRPr="006B33AB">
        <w:rPr>
          <w:rFonts w:ascii="Times New Roman" w:hAnsi="Times New Roman"/>
          <w:i/>
        </w:rPr>
        <w:t>y</w:t>
      </w:r>
      <w:r>
        <w:rPr>
          <w:vertAlign w:val="superscript"/>
        </w:rPr>
        <w:t>-3</w:t>
      </w:r>
      <w:r w:rsidRPr="006B33AB">
        <w:rPr>
          <w:rFonts w:ascii="Times New Roman" w:hAnsi="Times New Roman"/>
          <w:i/>
        </w:rPr>
        <w:t>z</w:t>
      </w:r>
      <w:r>
        <w:rPr>
          <w:vertAlign w:val="superscript"/>
        </w:rPr>
        <w:t>7</w:t>
      </w:r>
      <w:r>
        <w:t>)</w:t>
      </w:r>
      <w:r>
        <w:tab/>
      </w:r>
      <w:r>
        <w:tab/>
      </w:r>
      <w:r>
        <w:tab/>
        <w:t>14.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)(-5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</m:oMath>
      <w:r w:rsidR="003E06AA" w:rsidRPr="003E06AA">
        <w:fldChar w:fldCharType="begin"/>
      </w:r>
      <w:r w:rsidR="003E06AA" w:rsidRPr="003E06AA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)(-5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y</m:t>
            </m:r>
          </m:den>
        </m:f>
      </m:oMath>
      <w:r w:rsidR="003E06AA" w:rsidRPr="003E06AA">
        <w:instrText xml:space="preserve"> </w:instrText>
      </w:r>
      <w:r w:rsidR="003E06AA" w:rsidRPr="003E06AA">
        <w:fldChar w:fldCharType="end"/>
      </w:r>
      <w:r w:rsidR="00183674">
        <w:tab/>
      </w:r>
    </w:p>
    <w:p w14:paraId="47FE4E7B" w14:textId="2382593C" w:rsidR="00587890" w:rsidRDefault="00587890" w:rsidP="00447ABA">
      <w:pPr>
        <w:ind w:left="540" w:hanging="540"/>
      </w:pPr>
    </w:p>
    <w:p w14:paraId="0215A439" w14:textId="7CDA29F8" w:rsidR="00587890" w:rsidRDefault="00587890" w:rsidP="00447ABA">
      <w:pPr>
        <w:ind w:left="540" w:hanging="540"/>
      </w:pPr>
    </w:p>
    <w:p w14:paraId="1349C287" w14:textId="58054323" w:rsidR="00587890" w:rsidRDefault="00587890" w:rsidP="00447ABA">
      <w:pPr>
        <w:ind w:left="540" w:hanging="540"/>
      </w:pPr>
    </w:p>
    <w:p w14:paraId="0FB861C8" w14:textId="77777777" w:rsidR="0011370C" w:rsidRDefault="0011370C" w:rsidP="00447ABA">
      <w:pPr>
        <w:ind w:left="540" w:hanging="540"/>
      </w:pPr>
    </w:p>
    <w:p w14:paraId="2F8BEAA2" w14:textId="77777777" w:rsidR="0011370C" w:rsidRDefault="0011370C" w:rsidP="00447ABA">
      <w:pPr>
        <w:ind w:left="540" w:hanging="540"/>
      </w:pPr>
    </w:p>
    <w:p w14:paraId="25B50C70" w14:textId="77777777" w:rsidR="00587890" w:rsidRDefault="00587890" w:rsidP="00447ABA">
      <w:pPr>
        <w:ind w:left="540" w:hanging="540"/>
      </w:pPr>
    </w:p>
    <w:p w14:paraId="2DAAF862" w14:textId="77777777" w:rsidR="00587890" w:rsidRDefault="00587890" w:rsidP="00447ABA">
      <w:pPr>
        <w:ind w:left="540" w:hanging="540"/>
      </w:pPr>
    </w:p>
    <w:p w14:paraId="13079D53" w14:textId="6E534B74" w:rsidR="00587890" w:rsidRPr="006B33AB" w:rsidRDefault="00587890" w:rsidP="006B33AB">
      <w:pPr>
        <w:spacing w:before="240"/>
        <w:ind w:left="540" w:hanging="540"/>
      </w:pPr>
      <w:r>
        <w:t xml:space="preserve">15.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1370C">
        <w:tab/>
      </w:r>
      <w:r w:rsidR="0011370C">
        <w:tab/>
        <w:t>16.</w:t>
      </w:r>
      <w:r w:rsidR="00BC3244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3E06AA" w:rsidRPr="00447ABA">
        <w:rPr>
          <w:sz w:val="28"/>
          <w:szCs w:val="28"/>
        </w:rPr>
        <w:fldChar w:fldCharType="begin"/>
      </w:r>
      <w:r w:rsidR="003E06AA" w:rsidRPr="00447ABA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3E06AA" w:rsidRPr="00447ABA">
        <w:rPr>
          <w:sz w:val="28"/>
          <w:szCs w:val="28"/>
        </w:rPr>
        <w:instrText xml:space="preserve"> </w:instrText>
      </w:r>
      <w:r w:rsidR="003E06AA" w:rsidRPr="00447ABA">
        <w:rPr>
          <w:sz w:val="28"/>
          <w:szCs w:val="28"/>
        </w:rPr>
        <w:fldChar w:fldCharType="end"/>
      </w:r>
      <w:r w:rsidR="0011370C" w:rsidRPr="00447ABA">
        <w:rPr>
          <w:sz w:val="28"/>
          <w:szCs w:val="28"/>
        </w:rPr>
        <w:tab/>
      </w:r>
      <w:r w:rsidR="0011370C">
        <w:tab/>
      </w:r>
      <w:r w:rsidR="008979E0">
        <w:tab/>
      </w:r>
      <w:r w:rsidR="0011370C">
        <w:t>17.</w:t>
      </w:r>
      <m:oMath>
        <m:r>
          <w:rPr>
            <w:rFonts w:ascii="Cambria Math" w:hAnsi="Cambria Math"/>
          </w:rPr>
          <m:t>(-5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∙(2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262B24D6" w14:textId="382931C3" w:rsidR="001C4259" w:rsidRDefault="001C4259" w:rsidP="00447ABA">
      <w:pPr>
        <w:spacing w:before="240"/>
        <w:ind w:left="540" w:hanging="540"/>
        <w:rPr>
          <w:vertAlign w:val="superscript"/>
        </w:rPr>
      </w:pPr>
    </w:p>
    <w:p w14:paraId="6030FB9C" w14:textId="7A1BF284" w:rsidR="001C4259" w:rsidRDefault="001C4259" w:rsidP="00447ABA">
      <w:pPr>
        <w:spacing w:before="240"/>
        <w:ind w:left="540" w:hanging="540"/>
        <w:rPr>
          <w:vertAlign w:val="superscript"/>
        </w:rPr>
      </w:pPr>
    </w:p>
    <w:p w14:paraId="52316FA7" w14:textId="77777777" w:rsidR="001C4259" w:rsidRPr="00447ABA" w:rsidRDefault="001C4259" w:rsidP="00447ABA">
      <w:pPr>
        <w:spacing w:before="240"/>
        <w:ind w:left="540" w:hanging="540"/>
        <w:rPr>
          <w:vertAlign w:val="superscript"/>
        </w:rPr>
      </w:pPr>
    </w:p>
    <w:p w14:paraId="4D954DA8" w14:textId="77777777" w:rsidR="00587890" w:rsidRDefault="00587890" w:rsidP="00447ABA">
      <w:pPr>
        <w:ind w:left="540" w:hanging="540"/>
      </w:pPr>
    </w:p>
    <w:p w14:paraId="73D106C3" w14:textId="77777777" w:rsidR="00587890" w:rsidRPr="00E05F3A" w:rsidRDefault="00587890" w:rsidP="00447ABA">
      <w:pPr>
        <w:ind w:left="540" w:hanging="540"/>
      </w:pPr>
    </w:p>
    <w:sectPr w:rsidR="00587890" w:rsidRPr="00E05F3A" w:rsidSect="00BC3244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1009" w:right="1584" w:bottom="1008" w:left="1296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0A20F" w16cid:durableId="1E50C2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7748" w14:textId="77777777" w:rsidR="00717498" w:rsidRDefault="00717498">
      <w:r>
        <w:separator/>
      </w:r>
    </w:p>
  </w:endnote>
  <w:endnote w:type="continuationSeparator" w:id="0">
    <w:p w14:paraId="50D14AF3" w14:textId="77777777" w:rsidR="00717498" w:rsidRDefault="0071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8144" w14:textId="73F7CBAE" w:rsidR="00BC3244" w:rsidRDefault="00BC3244" w:rsidP="00BC3244">
    <w:pPr>
      <w:pStyle w:val="Footer"/>
      <w:rPr>
        <w:sz w:val="22"/>
      </w:rPr>
    </w:pPr>
    <w:sdt>
      <w:sdtPr>
        <w:rPr>
          <w:noProof/>
          <w:sz w:val="22"/>
        </w:rPr>
        <w:id w:val="-11225536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733740258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4</w:t>
        </w:r>
        <w:r>
          <w:rPr>
            <w:noProof/>
            <w:sz w:val="22"/>
          </w:rPr>
          <w:fldChar w:fldCharType="end"/>
        </w:r>
      </w:sdtContent>
    </w:sdt>
  </w:p>
  <w:p w14:paraId="5B81EDE2" w14:textId="7FEB445F" w:rsidR="00194D63" w:rsidRPr="00BC3244" w:rsidRDefault="00194D63">
    <w:pPr>
      <w:pStyle w:val="Footer"/>
      <w:rPr>
        <w:sz w:val="22"/>
      </w:rPr>
    </w:pPr>
    <w:r w:rsidRPr="00BC3244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E3196" w14:textId="4B74EBDA" w:rsidR="00BC3244" w:rsidRPr="00BC3244" w:rsidRDefault="00BC3244">
    <w:pPr>
      <w:pStyle w:val="Footer"/>
      <w:rPr>
        <w:sz w:val="22"/>
      </w:rPr>
    </w:pPr>
    <w:sdt>
      <w:sdtPr>
        <w:rPr>
          <w:noProof/>
          <w:sz w:val="22"/>
        </w:rPr>
        <w:id w:val="-1396124950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-1270922960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62CE" w14:textId="77777777" w:rsidR="00717498" w:rsidRDefault="00717498">
      <w:r>
        <w:separator/>
      </w:r>
    </w:p>
  </w:footnote>
  <w:footnote w:type="continuationSeparator" w:id="0">
    <w:p w14:paraId="3BA7BA4B" w14:textId="77777777" w:rsidR="00717498" w:rsidRDefault="0071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CD7D" w14:textId="6194E2B0" w:rsidR="00D05CB4" w:rsidRPr="00BC3244" w:rsidRDefault="00BC3244" w:rsidP="00BC3244">
    <w:pPr>
      <w:pStyle w:val="Header"/>
      <w:spacing w:after="120"/>
      <w:rPr>
        <w:sz w:val="24"/>
        <w:szCs w:val="22"/>
        <w:lang w:bidi="ar-SA"/>
      </w:rPr>
    </w:pPr>
    <w:r w:rsidRPr="00BC3244">
      <w:rPr>
        <w:sz w:val="22"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6AF"/>
    <w:multiLevelType w:val="hybridMultilevel"/>
    <w:tmpl w:val="32FC46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7D"/>
    <w:multiLevelType w:val="hybridMultilevel"/>
    <w:tmpl w:val="4E0EC90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6311C"/>
    <w:multiLevelType w:val="hybridMultilevel"/>
    <w:tmpl w:val="54DE498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F3C1A"/>
    <w:multiLevelType w:val="hybridMultilevel"/>
    <w:tmpl w:val="CC56B0E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865B5"/>
    <w:multiLevelType w:val="hybridMultilevel"/>
    <w:tmpl w:val="F7E015D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72DFB"/>
    <w:multiLevelType w:val="hybridMultilevel"/>
    <w:tmpl w:val="F5A2D0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90366"/>
    <w:multiLevelType w:val="hybridMultilevel"/>
    <w:tmpl w:val="9A425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D051B"/>
    <w:multiLevelType w:val="hybridMultilevel"/>
    <w:tmpl w:val="4836B9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B40FEE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CA10619A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F16D2"/>
    <w:multiLevelType w:val="hybridMultilevel"/>
    <w:tmpl w:val="70DAB5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5A3198"/>
    <w:multiLevelType w:val="hybridMultilevel"/>
    <w:tmpl w:val="54E2D33A"/>
    <w:lvl w:ilvl="0" w:tplc="6A803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4480F"/>
    <w:multiLevelType w:val="hybridMultilevel"/>
    <w:tmpl w:val="0B70176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80720"/>
    <w:multiLevelType w:val="hybridMultilevel"/>
    <w:tmpl w:val="1DBE75B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A175B5"/>
    <w:multiLevelType w:val="hybridMultilevel"/>
    <w:tmpl w:val="F0D815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F56A79"/>
    <w:multiLevelType w:val="hybridMultilevel"/>
    <w:tmpl w:val="2A707B14"/>
    <w:lvl w:ilvl="0" w:tplc="A1CCA14A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28A0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D392A"/>
    <w:multiLevelType w:val="hybridMultilevel"/>
    <w:tmpl w:val="61184F2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817B69"/>
    <w:multiLevelType w:val="hybridMultilevel"/>
    <w:tmpl w:val="916EC08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584AC3"/>
    <w:multiLevelType w:val="hybridMultilevel"/>
    <w:tmpl w:val="BF989A7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947DB4"/>
    <w:multiLevelType w:val="hybridMultilevel"/>
    <w:tmpl w:val="4ADC4CC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0B573F"/>
    <w:multiLevelType w:val="hybridMultilevel"/>
    <w:tmpl w:val="4164EC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AD04EF"/>
    <w:multiLevelType w:val="hybridMultilevel"/>
    <w:tmpl w:val="F176C4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5828B3"/>
    <w:multiLevelType w:val="hybridMultilevel"/>
    <w:tmpl w:val="4F723FD6"/>
    <w:lvl w:ilvl="0" w:tplc="53206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0C578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279E27F2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E8BE6256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DD5A6BBA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4E488722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9A6E1342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14E63A94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CBF61482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2AB21C6C"/>
    <w:multiLevelType w:val="hybridMultilevel"/>
    <w:tmpl w:val="1226A9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676C8D"/>
    <w:multiLevelType w:val="hybridMultilevel"/>
    <w:tmpl w:val="A8EA8486"/>
    <w:lvl w:ilvl="0" w:tplc="A4E68EB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5B3A5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8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69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CB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C5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A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4F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B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34B2C"/>
    <w:multiLevelType w:val="hybridMultilevel"/>
    <w:tmpl w:val="17E2B38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27571"/>
    <w:multiLevelType w:val="hybridMultilevel"/>
    <w:tmpl w:val="7DB2A058"/>
    <w:lvl w:ilvl="0" w:tplc="0120A2CE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718A1"/>
    <w:multiLevelType w:val="hybridMultilevel"/>
    <w:tmpl w:val="251040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92A8D"/>
    <w:multiLevelType w:val="hybridMultilevel"/>
    <w:tmpl w:val="38FEE6F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4F1F6F"/>
    <w:multiLevelType w:val="hybridMultilevel"/>
    <w:tmpl w:val="34286A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21A29"/>
    <w:multiLevelType w:val="hybridMultilevel"/>
    <w:tmpl w:val="85D49CCA"/>
    <w:name w:val="WW8Num1"/>
    <w:lvl w:ilvl="0" w:tplc="2AA8C1E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9" w15:restartNumberingAfterBreak="0">
    <w:nsid w:val="482A3456"/>
    <w:multiLevelType w:val="hybridMultilevel"/>
    <w:tmpl w:val="30CA1B6C"/>
    <w:lvl w:ilvl="0" w:tplc="6576F024">
      <w:start w:val="1"/>
      <w:numFmt w:val="lowerLetter"/>
      <w:lvlText w:val="%1)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97F4F06"/>
    <w:multiLevelType w:val="hybridMultilevel"/>
    <w:tmpl w:val="B7B675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457A7"/>
    <w:multiLevelType w:val="hybridMultilevel"/>
    <w:tmpl w:val="E77C3C5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21C68"/>
    <w:multiLevelType w:val="hybridMultilevel"/>
    <w:tmpl w:val="ECBECEB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EB5190"/>
    <w:multiLevelType w:val="hybridMultilevel"/>
    <w:tmpl w:val="B43269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89367B"/>
    <w:multiLevelType w:val="hybridMultilevel"/>
    <w:tmpl w:val="8ECC93D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E91864"/>
    <w:multiLevelType w:val="hybridMultilevel"/>
    <w:tmpl w:val="B8C616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8C3ABA"/>
    <w:multiLevelType w:val="hybridMultilevel"/>
    <w:tmpl w:val="8B780DE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A20C2D"/>
    <w:multiLevelType w:val="hybridMultilevel"/>
    <w:tmpl w:val="27E009B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91A13"/>
    <w:multiLevelType w:val="hybridMultilevel"/>
    <w:tmpl w:val="03B20CC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801994"/>
    <w:multiLevelType w:val="hybridMultilevel"/>
    <w:tmpl w:val="5EE29D9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D848E2"/>
    <w:multiLevelType w:val="hybridMultilevel"/>
    <w:tmpl w:val="7682FB0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4E4D3E"/>
    <w:multiLevelType w:val="hybridMultilevel"/>
    <w:tmpl w:val="963878E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803A08"/>
    <w:multiLevelType w:val="hybridMultilevel"/>
    <w:tmpl w:val="5122DE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217B03"/>
    <w:multiLevelType w:val="multilevel"/>
    <w:tmpl w:val="90A2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33558"/>
    <w:multiLevelType w:val="hybridMultilevel"/>
    <w:tmpl w:val="55144FD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9E4DD2"/>
    <w:multiLevelType w:val="hybridMultilevel"/>
    <w:tmpl w:val="6316E32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C41026"/>
    <w:multiLevelType w:val="hybridMultilevel"/>
    <w:tmpl w:val="6C266DA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1A6041"/>
    <w:multiLevelType w:val="hybridMultilevel"/>
    <w:tmpl w:val="78D614A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3D3973"/>
    <w:multiLevelType w:val="hybridMultilevel"/>
    <w:tmpl w:val="03D436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AA4A78"/>
    <w:multiLevelType w:val="hybridMultilevel"/>
    <w:tmpl w:val="D08E78E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025809"/>
    <w:multiLevelType w:val="hybridMultilevel"/>
    <w:tmpl w:val="1B968B0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7762E5"/>
    <w:multiLevelType w:val="hybridMultilevel"/>
    <w:tmpl w:val="64D4780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9373B6"/>
    <w:multiLevelType w:val="hybridMultilevel"/>
    <w:tmpl w:val="13EA6EB4"/>
    <w:lvl w:ilvl="0" w:tplc="FFFFFFFF">
      <w:start w:val="2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7"/>
    <w:lvlOverride w:ilvl="0">
      <w:startOverride w:val="1"/>
    </w:lvlOverride>
  </w:num>
  <w:num w:numId="4">
    <w:abstractNumId w:val="20"/>
  </w:num>
  <w:num w:numId="5">
    <w:abstractNumId w:val="13"/>
  </w:num>
  <w:num w:numId="6">
    <w:abstractNumId w:val="6"/>
  </w:num>
  <w:num w:numId="7">
    <w:abstractNumId w:val="52"/>
  </w:num>
  <w:num w:numId="8">
    <w:abstractNumId w:val="42"/>
  </w:num>
  <w:num w:numId="9">
    <w:abstractNumId w:val="27"/>
  </w:num>
  <w:num w:numId="10">
    <w:abstractNumId w:val="35"/>
  </w:num>
  <w:num w:numId="11">
    <w:abstractNumId w:val="37"/>
  </w:num>
  <w:num w:numId="12">
    <w:abstractNumId w:val="15"/>
  </w:num>
  <w:num w:numId="13">
    <w:abstractNumId w:val="14"/>
  </w:num>
  <w:num w:numId="14">
    <w:abstractNumId w:val="19"/>
  </w:num>
  <w:num w:numId="15">
    <w:abstractNumId w:val="0"/>
  </w:num>
  <w:num w:numId="16">
    <w:abstractNumId w:val="12"/>
  </w:num>
  <w:num w:numId="17">
    <w:abstractNumId w:val="1"/>
  </w:num>
  <w:num w:numId="18">
    <w:abstractNumId w:val="18"/>
  </w:num>
  <w:num w:numId="19">
    <w:abstractNumId w:val="39"/>
  </w:num>
  <w:num w:numId="20">
    <w:abstractNumId w:val="33"/>
  </w:num>
  <w:num w:numId="21">
    <w:abstractNumId w:val="11"/>
  </w:num>
  <w:num w:numId="22">
    <w:abstractNumId w:val="50"/>
  </w:num>
  <w:num w:numId="23">
    <w:abstractNumId w:val="4"/>
  </w:num>
  <w:num w:numId="24">
    <w:abstractNumId w:val="21"/>
  </w:num>
  <w:num w:numId="25">
    <w:abstractNumId w:val="36"/>
  </w:num>
  <w:num w:numId="26">
    <w:abstractNumId w:val="38"/>
  </w:num>
  <w:num w:numId="27">
    <w:abstractNumId w:val="49"/>
  </w:num>
  <w:num w:numId="28">
    <w:abstractNumId w:val="10"/>
  </w:num>
  <w:num w:numId="29">
    <w:abstractNumId w:val="44"/>
  </w:num>
  <w:num w:numId="30">
    <w:abstractNumId w:val="34"/>
  </w:num>
  <w:num w:numId="31">
    <w:abstractNumId w:val="5"/>
  </w:num>
  <w:num w:numId="32">
    <w:abstractNumId w:val="41"/>
  </w:num>
  <w:num w:numId="33">
    <w:abstractNumId w:val="48"/>
  </w:num>
  <w:num w:numId="34">
    <w:abstractNumId w:val="40"/>
  </w:num>
  <w:num w:numId="35">
    <w:abstractNumId w:val="32"/>
  </w:num>
  <w:num w:numId="36">
    <w:abstractNumId w:val="51"/>
  </w:num>
  <w:num w:numId="37">
    <w:abstractNumId w:val="9"/>
  </w:num>
  <w:num w:numId="38">
    <w:abstractNumId w:val="25"/>
  </w:num>
  <w:num w:numId="39">
    <w:abstractNumId w:val="31"/>
  </w:num>
  <w:num w:numId="40">
    <w:abstractNumId w:val="47"/>
  </w:num>
  <w:num w:numId="41">
    <w:abstractNumId w:val="45"/>
  </w:num>
  <w:num w:numId="42">
    <w:abstractNumId w:val="23"/>
  </w:num>
  <w:num w:numId="43">
    <w:abstractNumId w:val="16"/>
  </w:num>
  <w:num w:numId="44">
    <w:abstractNumId w:val="24"/>
  </w:num>
  <w:num w:numId="45">
    <w:abstractNumId w:val="17"/>
  </w:num>
  <w:num w:numId="46">
    <w:abstractNumId w:val="3"/>
  </w:num>
  <w:num w:numId="47">
    <w:abstractNumId w:val="8"/>
  </w:num>
  <w:num w:numId="48">
    <w:abstractNumId w:val="30"/>
  </w:num>
  <w:num w:numId="49">
    <w:abstractNumId w:val="46"/>
  </w:num>
  <w:num w:numId="50">
    <w:abstractNumId w:val="2"/>
  </w:num>
  <w:num w:numId="51">
    <w:abstractNumId w:val="26"/>
  </w:num>
  <w:num w:numId="52">
    <w:abstractNumId w:val="9"/>
    <w:lvlOverride w:ilvl="0">
      <w:startOverride w:val="1"/>
    </w:lvlOverride>
  </w:num>
  <w:num w:numId="53">
    <w:abstractNumId w:val="9"/>
  </w:num>
  <w:num w:numId="54">
    <w:abstractNumId w:val="9"/>
    <w:lvlOverride w:ilvl="0">
      <w:startOverride w:val="1"/>
    </w:lvlOverride>
  </w:num>
  <w:num w:numId="55">
    <w:abstractNumId w:val="43"/>
  </w:num>
  <w:num w:numId="56">
    <w:abstractNumId w:val="24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408"/>
    <w:rsid w:val="00001FB2"/>
    <w:rsid w:val="0000251B"/>
    <w:rsid w:val="000053D8"/>
    <w:rsid w:val="00005E1D"/>
    <w:rsid w:val="00006080"/>
    <w:rsid w:val="00010042"/>
    <w:rsid w:val="000115B6"/>
    <w:rsid w:val="00011958"/>
    <w:rsid w:val="00011A91"/>
    <w:rsid w:val="00011C36"/>
    <w:rsid w:val="00012205"/>
    <w:rsid w:val="0001245A"/>
    <w:rsid w:val="00015B1A"/>
    <w:rsid w:val="000160E6"/>
    <w:rsid w:val="0001618E"/>
    <w:rsid w:val="00016A06"/>
    <w:rsid w:val="000214BE"/>
    <w:rsid w:val="00021E30"/>
    <w:rsid w:val="00022CD4"/>
    <w:rsid w:val="00022E3E"/>
    <w:rsid w:val="00022F7E"/>
    <w:rsid w:val="00023A5E"/>
    <w:rsid w:val="00023BE2"/>
    <w:rsid w:val="00024840"/>
    <w:rsid w:val="00024CC9"/>
    <w:rsid w:val="000308EF"/>
    <w:rsid w:val="000309CC"/>
    <w:rsid w:val="00030D51"/>
    <w:rsid w:val="00030E94"/>
    <w:rsid w:val="00033ED1"/>
    <w:rsid w:val="00033F76"/>
    <w:rsid w:val="0003513F"/>
    <w:rsid w:val="00035CF2"/>
    <w:rsid w:val="00035D7A"/>
    <w:rsid w:val="000361C7"/>
    <w:rsid w:val="00036395"/>
    <w:rsid w:val="00037A2C"/>
    <w:rsid w:val="00041EAE"/>
    <w:rsid w:val="00041FAE"/>
    <w:rsid w:val="00042DC5"/>
    <w:rsid w:val="00043470"/>
    <w:rsid w:val="0004397B"/>
    <w:rsid w:val="00044080"/>
    <w:rsid w:val="00045869"/>
    <w:rsid w:val="00045DCC"/>
    <w:rsid w:val="000461CE"/>
    <w:rsid w:val="00047810"/>
    <w:rsid w:val="00047D1F"/>
    <w:rsid w:val="00050869"/>
    <w:rsid w:val="00051CB8"/>
    <w:rsid w:val="000549AE"/>
    <w:rsid w:val="00054D48"/>
    <w:rsid w:val="0005738A"/>
    <w:rsid w:val="000573F7"/>
    <w:rsid w:val="000604CF"/>
    <w:rsid w:val="00062961"/>
    <w:rsid w:val="00062B10"/>
    <w:rsid w:val="000633BC"/>
    <w:rsid w:val="000634EE"/>
    <w:rsid w:val="00064ECF"/>
    <w:rsid w:val="00065760"/>
    <w:rsid w:val="00066806"/>
    <w:rsid w:val="0006732C"/>
    <w:rsid w:val="00070303"/>
    <w:rsid w:val="0007128B"/>
    <w:rsid w:val="000713F5"/>
    <w:rsid w:val="00071F39"/>
    <w:rsid w:val="00073CCC"/>
    <w:rsid w:val="0007454C"/>
    <w:rsid w:val="00075B63"/>
    <w:rsid w:val="00076F91"/>
    <w:rsid w:val="0007762E"/>
    <w:rsid w:val="00077724"/>
    <w:rsid w:val="00080149"/>
    <w:rsid w:val="00080F56"/>
    <w:rsid w:val="0008364F"/>
    <w:rsid w:val="00084BF7"/>
    <w:rsid w:val="000853FD"/>
    <w:rsid w:val="0008567F"/>
    <w:rsid w:val="000856D3"/>
    <w:rsid w:val="00085A0E"/>
    <w:rsid w:val="00086206"/>
    <w:rsid w:val="000867A1"/>
    <w:rsid w:val="000867DA"/>
    <w:rsid w:val="00087659"/>
    <w:rsid w:val="00090287"/>
    <w:rsid w:val="000906FC"/>
    <w:rsid w:val="00091318"/>
    <w:rsid w:val="00091FE3"/>
    <w:rsid w:val="00092009"/>
    <w:rsid w:val="0009409E"/>
    <w:rsid w:val="000953E2"/>
    <w:rsid w:val="00095512"/>
    <w:rsid w:val="00095C11"/>
    <w:rsid w:val="00096094"/>
    <w:rsid w:val="00096348"/>
    <w:rsid w:val="0009774F"/>
    <w:rsid w:val="00097DCA"/>
    <w:rsid w:val="000A06DC"/>
    <w:rsid w:val="000A107B"/>
    <w:rsid w:val="000A362D"/>
    <w:rsid w:val="000A6848"/>
    <w:rsid w:val="000A6B85"/>
    <w:rsid w:val="000A7F95"/>
    <w:rsid w:val="000B039D"/>
    <w:rsid w:val="000B132E"/>
    <w:rsid w:val="000B1D0C"/>
    <w:rsid w:val="000B3816"/>
    <w:rsid w:val="000B3A98"/>
    <w:rsid w:val="000B4108"/>
    <w:rsid w:val="000B4A78"/>
    <w:rsid w:val="000B4CFE"/>
    <w:rsid w:val="000B4EB9"/>
    <w:rsid w:val="000B564A"/>
    <w:rsid w:val="000B6A13"/>
    <w:rsid w:val="000B735F"/>
    <w:rsid w:val="000C2494"/>
    <w:rsid w:val="000C37DA"/>
    <w:rsid w:val="000C72C1"/>
    <w:rsid w:val="000D09D5"/>
    <w:rsid w:val="000D159D"/>
    <w:rsid w:val="000D17DB"/>
    <w:rsid w:val="000D3875"/>
    <w:rsid w:val="000D39BE"/>
    <w:rsid w:val="000D5A2B"/>
    <w:rsid w:val="000D6263"/>
    <w:rsid w:val="000D636D"/>
    <w:rsid w:val="000D7040"/>
    <w:rsid w:val="000E0252"/>
    <w:rsid w:val="000E141D"/>
    <w:rsid w:val="000E2F2F"/>
    <w:rsid w:val="000E40B0"/>
    <w:rsid w:val="000E4543"/>
    <w:rsid w:val="000E6BDD"/>
    <w:rsid w:val="000E7952"/>
    <w:rsid w:val="000F0AB2"/>
    <w:rsid w:val="000F1283"/>
    <w:rsid w:val="000F1A63"/>
    <w:rsid w:val="000F1B22"/>
    <w:rsid w:val="000F2401"/>
    <w:rsid w:val="000F320D"/>
    <w:rsid w:val="000F382C"/>
    <w:rsid w:val="000F41F8"/>
    <w:rsid w:val="000F5365"/>
    <w:rsid w:val="000F554C"/>
    <w:rsid w:val="000F56AF"/>
    <w:rsid w:val="000F6007"/>
    <w:rsid w:val="000F6165"/>
    <w:rsid w:val="001002D1"/>
    <w:rsid w:val="00100441"/>
    <w:rsid w:val="00100793"/>
    <w:rsid w:val="00101A56"/>
    <w:rsid w:val="00101AAA"/>
    <w:rsid w:val="0010331A"/>
    <w:rsid w:val="00103D54"/>
    <w:rsid w:val="001049B3"/>
    <w:rsid w:val="00105323"/>
    <w:rsid w:val="00105A79"/>
    <w:rsid w:val="0010795A"/>
    <w:rsid w:val="00110E82"/>
    <w:rsid w:val="0011370C"/>
    <w:rsid w:val="00113A13"/>
    <w:rsid w:val="0011790F"/>
    <w:rsid w:val="00117F3C"/>
    <w:rsid w:val="00124912"/>
    <w:rsid w:val="00124C52"/>
    <w:rsid w:val="001253D6"/>
    <w:rsid w:val="00125B55"/>
    <w:rsid w:val="0012658E"/>
    <w:rsid w:val="00130040"/>
    <w:rsid w:val="00131168"/>
    <w:rsid w:val="00132559"/>
    <w:rsid w:val="0013435D"/>
    <w:rsid w:val="00135338"/>
    <w:rsid w:val="00137A81"/>
    <w:rsid w:val="00140740"/>
    <w:rsid w:val="00141BEB"/>
    <w:rsid w:val="0014380C"/>
    <w:rsid w:val="00143DB3"/>
    <w:rsid w:val="00144A8C"/>
    <w:rsid w:val="001455F1"/>
    <w:rsid w:val="0014582D"/>
    <w:rsid w:val="0014706B"/>
    <w:rsid w:val="00150161"/>
    <w:rsid w:val="00152433"/>
    <w:rsid w:val="00153461"/>
    <w:rsid w:val="001549FB"/>
    <w:rsid w:val="00154DFE"/>
    <w:rsid w:val="00156287"/>
    <w:rsid w:val="00157352"/>
    <w:rsid w:val="001641B7"/>
    <w:rsid w:val="00164B29"/>
    <w:rsid w:val="00164F1A"/>
    <w:rsid w:val="001660C5"/>
    <w:rsid w:val="00167F99"/>
    <w:rsid w:val="0017035A"/>
    <w:rsid w:val="001710FA"/>
    <w:rsid w:val="0017128F"/>
    <w:rsid w:val="0017189E"/>
    <w:rsid w:val="00171F7B"/>
    <w:rsid w:val="0017246F"/>
    <w:rsid w:val="00175D7C"/>
    <w:rsid w:val="0017678E"/>
    <w:rsid w:val="00176F75"/>
    <w:rsid w:val="00177A4C"/>
    <w:rsid w:val="00180800"/>
    <w:rsid w:val="001810D9"/>
    <w:rsid w:val="0018187E"/>
    <w:rsid w:val="00182031"/>
    <w:rsid w:val="00182107"/>
    <w:rsid w:val="00183674"/>
    <w:rsid w:val="00184D7D"/>
    <w:rsid w:val="001925CF"/>
    <w:rsid w:val="00194401"/>
    <w:rsid w:val="00194D63"/>
    <w:rsid w:val="00195265"/>
    <w:rsid w:val="00196964"/>
    <w:rsid w:val="00196BD1"/>
    <w:rsid w:val="001973BB"/>
    <w:rsid w:val="00197AB4"/>
    <w:rsid w:val="001A01F7"/>
    <w:rsid w:val="001A0306"/>
    <w:rsid w:val="001A1035"/>
    <w:rsid w:val="001A1B11"/>
    <w:rsid w:val="001A46C6"/>
    <w:rsid w:val="001A5E2F"/>
    <w:rsid w:val="001A7BC6"/>
    <w:rsid w:val="001B0280"/>
    <w:rsid w:val="001B02B4"/>
    <w:rsid w:val="001B0C82"/>
    <w:rsid w:val="001B1D76"/>
    <w:rsid w:val="001B1E05"/>
    <w:rsid w:val="001B2682"/>
    <w:rsid w:val="001B300A"/>
    <w:rsid w:val="001B5235"/>
    <w:rsid w:val="001B6225"/>
    <w:rsid w:val="001B6C10"/>
    <w:rsid w:val="001B70D2"/>
    <w:rsid w:val="001B726A"/>
    <w:rsid w:val="001C04A6"/>
    <w:rsid w:val="001C0958"/>
    <w:rsid w:val="001C1985"/>
    <w:rsid w:val="001C3123"/>
    <w:rsid w:val="001C4259"/>
    <w:rsid w:val="001C46B0"/>
    <w:rsid w:val="001C5440"/>
    <w:rsid w:val="001C6321"/>
    <w:rsid w:val="001C7E75"/>
    <w:rsid w:val="001D1A96"/>
    <w:rsid w:val="001D363C"/>
    <w:rsid w:val="001D62F0"/>
    <w:rsid w:val="001E0F44"/>
    <w:rsid w:val="001E2BD4"/>
    <w:rsid w:val="001E337F"/>
    <w:rsid w:val="001E518B"/>
    <w:rsid w:val="001E5EA1"/>
    <w:rsid w:val="001E63DC"/>
    <w:rsid w:val="001E7AFC"/>
    <w:rsid w:val="001F0DD6"/>
    <w:rsid w:val="001F18EC"/>
    <w:rsid w:val="001F1A7D"/>
    <w:rsid w:val="001F292B"/>
    <w:rsid w:val="001F7171"/>
    <w:rsid w:val="001F78D7"/>
    <w:rsid w:val="002002FD"/>
    <w:rsid w:val="00201DE7"/>
    <w:rsid w:val="00201E84"/>
    <w:rsid w:val="00201EF8"/>
    <w:rsid w:val="00202905"/>
    <w:rsid w:val="0020321D"/>
    <w:rsid w:val="00203C64"/>
    <w:rsid w:val="00203CD0"/>
    <w:rsid w:val="002052F2"/>
    <w:rsid w:val="00205CFC"/>
    <w:rsid w:val="002101D5"/>
    <w:rsid w:val="0021195D"/>
    <w:rsid w:val="00211AFC"/>
    <w:rsid w:val="00211CC1"/>
    <w:rsid w:val="00211EBE"/>
    <w:rsid w:val="00212BFB"/>
    <w:rsid w:val="00212EB8"/>
    <w:rsid w:val="002141F3"/>
    <w:rsid w:val="0021568F"/>
    <w:rsid w:val="00215F1D"/>
    <w:rsid w:val="00216695"/>
    <w:rsid w:val="00217C31"/>
    <w:rsid w:val="00220E2A"/>
    <w:rsid w:val="0022169B"/>
    <w:rsid w:val="0022226F"/>
    <w:rsid w:val="002246FF"/>
    <w:rsid w:val="002257D8"/>
    <w:rsid w:val="002269F1"/>
    <w:rsid w:val="0022724D"/>
    <w:rsid w:val="00230EE4"/>
    <w:rsid w:val="00234766"/>
    <w:rsid w:val="00235575"/>
    <w:rsid w:val="0023737A"/>
    <w:rsid w:val="00237A53"/>
    <w:rsid w:val="00240B78"/>
    <w:rsid w:val="00241D8C"/>
    <w:rsid w:val="00242328"/>
    <w:rsid w:val="00242BE4"/>
    <w:rsid w:val="00242C1D"/>
    <w:rsid w:val="002452AC"/>
    <w:rsid w:val="00245318"/>
    <w:rsid w:val="002466F5"/>
    <w:rsid w:val="00246B15"/>
    <w:rsid w:val="0024781A"/>
    <w:rsid w:val="00250DB8"/>
    <w:rsid w:val="00250E8E"/>
    <w:rsid w:val="00251793"/>
    <w:rsid w:val="00252782"/>
    <w:rsid w:val="00252F10"/>
    <w:rsid w:val="0025304F"/>
    <w:rsid w:val="00253885"/>
    <w:rsid w:val="00253EE3"/>
    <w:rsid w:val="00254343"/>
    <w:rsid w:val="002546B8"/>
    <w:rsid w:val="00257EA2"/>
    <w:rsid w:val="0026216B"/>
    <w:rsid w:val="00262D4C"/>
    <w:rsid w:val="0026305B"/>
    <w:rsid w:val="00264DC0"/>
    <w:rsid w:val="002670E4"/>
    <w:rsid w:val="002673FC"/>
    <w:rsid w:val="002675DB"/>
    <w:rsid w:val="00271C34"/>
    <w:rsid w:val="00272071"/>
    <w:rsid w:val="002720E3"/>
    <w:rsid w:val="00272747"/>
    <w:rsid w:val="00272E4F"/>
    <w:rsid w:val="00273E48"/>
    <w:rsid w:val="00274953"/>
    <w:rsid w:val="00276C4D"/>
    <w:rsid w:val="00276D67"/>
    <w:rsid w:val="00277004"/>
    <w:rsid w:val="002771B1"/>
    <w:rsid w:val="00277F00"/>
    <w:rsid w:val="0028258B"/>
    <w:rsid w:val="00282EF2"/>
    <w:rsid w:val="00284B94"/>
    <w:rsid w:val="00286614"/>
    <w:rsid w:val="00286887"/>
    <w:rsid w:val="00286D79"/>
    <w:rsid w:val="00287AC9"/>
    <w:rsid w:val="002905F7"/>
    <w:rsid w:val="0029351B"/>
    <w:rsid w:val="0029365D"/>
    <w:rsid w:val="00293E83"/>
    <w:rsid w:val="0029510E"/>
    <w:rsid w:val="00295FAC"/>
    <w:rsid w:val="00297524"/>
    <w:rsid w:val="00297965"/>
    <w:rsid w:val="002A3F55"/>
    <w:rsid w:val="002A479F"/>
    <w:rsid w:val="002A4A06"/>
    <w:rsid w:val="002A5CED"/>
    <w:rsid w:val="002A78C9"/>
    <w:rsid w:val="002B07A5"/>
    <w:rsid w:val="002B0CCC"/>
    <w:rsid w:val="002B45DF"/>
    <w:rsid w:val="002B4699"/>
    <w:rsid w:val="002B4F0C"/>
    <w:rsid w:val="002B5916"/>
    <w:rsid w:val="002B5BAC"/>
    <w:rsid w:val="002B5DFD"/>
    <w:rsid w:val="002B694B"/>
    <w:rsid w:val="002B6FBB"/>
    <w:rsid w:val="002C0338"/>
    <w:rsid w:val="002C0540"/>
    <w:rsid w:val="002C07EB"/>
    <w:rsid w:val="002C2464"/>
    <w:rsid w:val="002C3158"/>
    <w:rsid w:val="002C4C45"/>
    <w:rsid w:val="002C4EC7"/>
    <w:rsid w:val="002C73A5"/>
    <w:rsid w:val="002D0008"/>
    <w:rsid w:val="002D09B7"/>
    <w:rsid w:val="002D20B5"/>
    <w:rsid w:val="002D2824"/>
    <w:rsid w:val="002D2C0F"/>
    <w:rsid w:val="002D37FB"/>
    <w:rsid w:val="002D47E2"/>
    <w:rsid w:val="002D4BF9"/>
    <w:rsid w:val="002D7053"/>
    <w:rsid w:val="002E01C3"/>
    <w:rsid w:val="002E19D8"/>
    <w:rsid w:val="002E277C"/>
    <w:rsid w:val="002E2B53"/>
    <w:rsid w:val="002E4BED"/>
    <w:rsid w:val="002E5FF8"/>
    <w:rsid w:val="002E66C0"/>
    <w:rsid w:val="002E7AA1"/>
    <w:rsid w:val="002E7F86"/>
    <w:rsid w:val="002F320D"/>
    <w:rsid w:val="002F3845"/>
    <w:rsid w:val="002F6127"/>
    <w:rsid w:val="002F7296"/>
    <w:rsid w:val="002F78C3"/>
    <w:rsid w:val="003001A7"/>
    <w:rsid w:val="00300EBB"/>
    <w:rsid w:val="00300FA0"/>
    <w:rsid w:val="003019C5"/>
    <w:rsid w:val="00301A7B"/>
    <w:rsid w:val="0030221D"/>
    <w:rsid w:val="003037F9"/>
    <w:rsid w:val="003047D8"/>
    <w:rsid w:val="00304987"/>
    <w:rsid w:val="00305019"/>
    <w:rsid w:val="00305041"/>
    <w:rsid w:val="0030631E"/>
    <w:rsid w:val="0031026D"/>
    <w:rsid w:val="00310497"/>
    <w:rsid w:val="00310978"/>
    <w:rsid w:val="00313283"/>
    <w:rsid w:val="003139AA"/>
    <w:rsid w:val="00313CBF"/>
    <w:rsid w:val="00314090"/>
    <w:rsid w:val="003147E5"/>
    <w:rsid w:val="00314A49"/>
    <w:rsid w:val="00314B01"/>
    <w:rsid w:val="00315AC1"/>
    <w:rsid w:val="00317C4E"/>
    <w:rsid w:val="00317FD2"/>
    <w:rsid w:val="00320A99"/>
    <w:rsid w:val="003215EE"/>
    <w:rsid w:val="00322376"/>
    <w:rsid w:val="0032249B"/>
    <w:rsid w:val="00324579"/>
    <w:rsid w:val="003277B9"/>
    <w:rsid w:val="00327BDA"/>
    <w:rsid w:val="0033045F"/>
    <w:rsid w:val="00331F6F"/>
    <w:rsid w:val="00332032"/>
    <w:rsid w:val="00332F1C"/>
    <w:rsid w:val="00333CDF"/>
    <w:rsid w:val="003360A3"/>
    <w:rsid w:val="00336671"/>
    <w:rsid w:val="0033741F"/>
    <w:rsid w:val="00337B15"/>
    <w:rsid w:val="00337ED7"/>
    <w:rsid w:val="00340735"/>
    <w:rsid w:val="00340FA1"/>
    <w:rsid w:val="0034143A"/>
    <w:rsid w:val="0034332E"/>
    <w:rsid w:val="00350255"/>
    <w:rsid w:val="00350AF6"/>
    <w:rsid w:val="00351FCD"/>
    <w:rsid w:val="0035356A"/>
    <w:rsid w:val="003546A1"/>
    <w:rsid w:val="0035740C"/>
    <w:rsid w:val="003577B3"/>
    <w:rsid w:val="00357D2E"/>
    <w:rsid w:val="00362207"/>
    <w:rsid w:val="00362CCC"/>
    <w:rsid w:val="00363B09"/>
    <w:rsid w:val="00364222"/>
    <w:rsid w:val="00364513"/>
    <w:rsid w:val="0036453B"/>
    <w:rsid w:val="003650E1"/>
    <w:rsid w:val="003655E2"/>
    <w:rsid w:val="003662C3"/>
    <w:rsid w:val="00367E02"/>
    <w:rsid w:val="0037195D"/>
    <w:rsid w:val="00372AE7"/>
    <w:rsid w:val="00373CAB"/>
    <w:rsid w:val="003741CC"/>
    <w:rsid w:val="00375513"/>
    <w:rsid w:val="00376BFB"/>
    <w:rsid w:val="00376D96"/>
    <w:rsid w:val="0037716D"/>
    <w:rsid w:val="00377AA1"/>
    <w:rsid w:val="003812B7"/>
    <w:rsid w:val="003816B9"/>
    <w:rsid w:val="00382188"/>
    <w:rsid w:val="00382771"/>
    <w:rsid w:val="003830E3"/>
    <w:rsid w:val="00383549"/>
    <w:rsid w:val="003841EE"/>
    <w:rsid w:val="00384604"/>
    <w:rsid w:val="00384669"/>
    <w:rsid w:val="00386F65"/>
    <w:rsid w:val="003915FE"/>
    <w:rsid w:val="00391AFE"/>
    <w:rsid w:val="0039233F"/>
    <w:rsid w:val="00392545"/>
    <w:rsid w:val="00392E34"/>
    <w:rsid w:val="003930F0"/>
    <w:rsid w:val="003932F3"/>
    <w:rsid w:val="00393836"/>
    <w:rsid w:val="003941FF"/>
    <w:rsid w:val="00395176"/>
    <w:rsid w:val="003972AA"/>
    <w:rsid w:val="00397FC7"/>
    <w:rsid w:val="003A0B23"/>
    <w:rsid w:val="003A0D3C"/>
    <w:rsid w:val="003A1B70"/>
    <w:rsid w:val="003A2D87"/>
    <w:rsid w:val="003A4458"/>
    <w:rsid w:val="003A453C"/>
    <w:rsid w:val="003B0262"/>
    <w:rsid w:val="003B0F5E"/>
    <w:rsid w:val="003B1A51"/>
    <w:rsid w:val="003B3094"/>
    <w:rsid w:val="003B3A83"/>
    <w:rsid w:val="003B49BB"/>
    <w:rsid w:val="003B4D18"/>
    <w:rsid w:val="003B5AF4"/>
    <w:rsid w:val="003C048F"/>
    <w:rsid w:val="003C10CA"/>
    <w:rsid w:val="003C17C6"/>
    <w:rsid w:val="003C3302"/>
    <w:rsid w:val="003C33D4"/>
    <w:rsid w:val="003C37FC"/>
    <w:rsid w:val="003C38BE"/>
    <w:rsid w:val="003C44E0"/>
    <w:rsid w:val="003C64FF"/>
    <w:rsid w:val="003C6DE6"/>
    <w:rsid w:val="003D3175"/>
    <w:rsid w:val="003D3F3C"/>
    <w:rsid w:val="003D5E1D"/>
    <w:rsid w:val="003D68B0"/>
    <w:rsid w:val="003D72F8"/>
    <w:rsid w:val="003E03EF"/>
    <w:rsid w:val="003E06AA"/>
    <w:rsid w:val="003E3212"/>
    <w:rsid w:val="003E36A4"/>
    <w:rsid w:val="003E3E52"/>
    <w:rsid w:val="003E4044"/>
    <w:rsid w:val="003E53B6"/>
    <w:rsid w:val="003E5CDB"/>
    <w:rsid w:val="003E69DF"/>
    <w:rsid w:val="003E77DF"/>
    <w:rsid w:val="003F02E9"/>
    <w:rsid w:val="003F0490"/>
    <w:rsid w:val="003F0A26"/>
    <w:rsid w:val="003F2985"/>
    <w:rsid w:val="003F2E5C"/>
    <w:rsid w:val="003F372F"/>
    <w:rsid w:val="003F74B4"/>
    <w:rsid w:val="003F7786"/>
    <w:rsid w:val="003F7905"/>
    <w:rsid w:val="00400348"/>
    <w:rsid w:val="004003F7"/>
    <w:rsid w:val="004018BB"/>
    <w:rsid w:val="0040260E"/>
    <w:rsid w:val="0040334A"/>
    <w:rsid w:val="0040456F"/>
    <w:rsid w:val="004056EC"/>
    <w:rsid w:val="00405B8C"/>
    <w:rsid w:val="00406135"/>
    <w:rsid w:val="00406467"/>
    <w:rsid w:val="004067A4"/>
    <w:rsid w:val="00412C50"/>
    <w:rsid w:val="00412CA1"/>
    <w:rsid w:val="00412D4B"/>
    <w:rsid w:val="004147D5"/>
    <w:rsid w:val="00415083"/>
    <w:rsid w:val="0041546B"/>
    <w:rsid w:val="004155D9"/>
    <w:rsid w:val="00415DF9"/>
    <w:rsid w:val="004167A6"/>
    <w:rsid w:val="004203F5"/>
    <w:rsid w:val="00420867"/>
    <w:rsid w:val="00420C96"/>
    <w:rsid w:val="00422018"/>
    <w:rsid w:val="00422518"/>
    <w:rsid w:val="00423FF1"/>
    <w:rsid w:val="00424305"/>
    <w:rsid w:val="00425167"/>
    <w:rsid w:val="00425402"/>
    <w:rsid w:val="00425834"/>
    <w:rsid w:val="00426E1B"/>
    <w:rsid w:val="00427107"/>
    <w:rsid w:val="0042710E"/>
    <w:rsid w:val="00427E7D"/>
    <w:rsid w:val="0043160C"/>
    <w:rsid w:val="0043211F"/>
    <w:rsid w:val="004321EB"/>
    <w:rsid w:val="0043253E"/>
    <w:rsid w:val="00434CAC"/>
    <w:rsid w:val="00440F62"/>
    <w:rsid w:val="00441347"/>
    <w:rsid w:val="0044136E"/>
    <w:rsid w:val="004415FF"/>
    <w:rsid w:val="00441D51"/>
    <w:rsid w:val="004439CA"/>
    <w:rsid w:val="00443FA3"/>
    <w:rsid w:val="00445972"/>
    <w:rsid w:val="00446333"/>
    <w:rsid w:val="00446FBC"/>
    <w:rsid w:val="00447ABA"/>
    <w:rsid w:val="00450B57"/>
    <w:rsid w:val="00450C2F"/>
    <w:rsid w:val="00450E14"/>
    <w:rsid w:val="00450E7C"/>
    <w:rsid w:val="00451AD0"/>
    <w:rsid w:val="00451B98"/>
    <w:rsid w:val="00451FEE"/>
    <w:rsid w:val="00452CEA"/>
    <w:rsid w:val="004533DE"/>
    <w:rsid w:val="004563F6"/>
    <w:rsid w:val="00456D32"/>
    <w:rsid w:val="00457DC2"/>
    <w:rsid w:val="00460F5F"/>
    <w:rsid w:val="00461150"/>
    <w:rsid w:val="004627C7"/>
    <w:rsid w:val="00462D6D"/>
    <w:rsid w:val="00464AC4"/>
    <w:rsid w:val="00465744"/>
    <w:rsid w:val="00466565"/>
    <w:rsid w:val="00466C52"/>
    <w:rsid w:val="00467FA9"/>
    <w:rsid w:val="004702A0"/>
    <w:rsid w:val="00471304"/>
    <w:rsid w:val="00472137"/>
    <w:rsid w:val="00473098"/>
    <w:rsid w:val="00473980"/>
    <w:rsid w:val="00476732"/>
    <w:rsid w:val="00477B1A"/>
    <w:rsid w:val="00477E91"/>
    <w:rsid w:val="00480254"/>
    <w:rsid w:val="0048051D"/>
    <w:rsid w:val="004827AE"/>
    <w:rsid w:val="004829A9"/>
    <w:rsid w:val="00482E4C"/>
    <w:rsid w:val="0048300E"/>
    <w:rsid w:val="004831E0"/>
    <w:rsid w:val="00483994"/>
    <w:rsid w:val="00483DC8"/>
    <w:rsid w:val="004841A5"/>
    <w:rsid w:val="0048461C"/>
    <w:rsid w:val="004859BB"/>
    <w:rsid w:val="00485E7A"/>
    <w:rsid w:val="00485F9A"/>
    <w:rsid w:val="00487542"/>
    <w:rsid w:val="004901F3"/>
    <w:rsid w:val="004909B1"/>
    <w:rsid w:val="00490F07"/>
    <w:rsid w:val="0049115A"/>
    <w:rsid w:val="00492094"/>
    <w:rsid w:val="00492184"/>
    <w:rsid w:val="0049259A"/>
    <w:rsid w:val="00492E19"/>
    <w:rsid w:val="0049320D"/>
    <w:rsid w:val="00493483"/>
    <w:rsid w:val="00493A6C"/>
    <w:rsid w:val="00494ADF"/>
    <w:rsid w:val="004950A3"/>
    <w:rsid w:val="00495E66"/>
    <w:rsid w:val="00495EFF"/>
    <w:rsid w:val="0049629A"/>
    <w:rsid w:val="004964C6"/>
    <w:rsid w:val="00496EA8"/>
    <w:rsid w:val="00497343"/>
    <w:rsid w:val="004A05EC"/>
    <w:rsid w:val="004A071F"/>
    <w:rsid w:val="004A17F1"/>
    <w:rsid w:val="004A250A"/>
    <w:rsid w:val="004A257C"/>
    <w:rsid w:val="004A2AC5"/>
    <w:rsid w:val="004A2E3C"/>
    <w:rsid w:val="004A390E"/>
    <w:rsid w:val="004A3EFF"/>
    <w:rsid w:val="004A46E8"/>
    <w:rsid w:val="004A5E3D"/>
    <w:rsid w:val="004A6085"/>
    <w:rsid w:val="004A7800"/>
    <w:rsid w:val="004B1195"/>
    <w:rsid w:val="004B1F7E"/>
    <w:rsid w:val="004B3C81"/>
    <w:rsid w:val="004B4C15"/>
    <w:rsid w:val="004B5464"/>
    <w:rsid w:val="004B602B"/>
    <w:rsid w:val="004B7B1F"/>
    <w:rsid w:val="004C0D28"/>
    <w:rsid w:val="004C13A2"/>
    <w:rsid w:val="004C1517"/>
    <w:rsid w:val="004C2C13"/>
    <w:rsid w:val="004C335C"/>
    <w:rsid w:val="004C3527"/>
    <w:rsid w:val="004C3C2A"/>
    <w:rsid w:val="004C4184"/>
    <w:rsid w:val="004C62BA"/>
    <w:rsid w:val="004C756F"/>
    <w:rsid w:val="004C7BB4"/>
    <w:rsid w:val="004D10F2"/>
    <w:rsid w:val="004D14CA"/>
    <w:rsid w:val="004D2552"/>
    <w:rsid w:val="004D30F3"/>
    <w:rsid w:val="004D31BC"/>
    <w:rsid w:val="004D33ED"/>
    <w:rsid w:val="004D5595"/>
    <w:rsid w:val="004D57D7"/>
    <w:rsid w:val="004D5A10"/>
    <w:rsid w:val="004D5B2B"/>
    <w:rsid w:val="004E0DB0"/>
    <w:rsid w:val="004E1392"/>
    <w:rsid w:val="004E1C38"/>
    <w:rsid w:val="004E2116"/>
    <w:rsid w:val="004E240C"/>
    <w:rsid w:val="004E30D7"/>
    <w:rsid w:val="004E3459"/>
    <w:rsid w:val="004E5B8D"/>
    <w:rsid w:val="004E5F53"/>
    <w:rsid w:val="004E64C3"/>
    <w:rsid w:val="004E672C"/>
    <w:rsid w:val="004E78A0"/>
    <w:rsid w:val="004F01FF"/>
    <w:rsid w:val="004F0C02"/>
    <w:rsid w:val="004F146F"/>
    <w:rsid w:val="004F14B4"/>
    <w:rsid w:val="004F2789"/>
    <w:rsid w:val="004F2D16"/>
    <w:rsid w:val="004F4F96"/>
    <w:rsid w:val="004F530A"/>
    <w:rsid w:val="004F5712"/>
    <w:rsid w:val="004F6A8F"/>
    <w:rsid w:val="004F6BCD"/>
    <w:rsid w:val="00503662"/>
    <w:rsid w:val="005048C6"/>
    <w:rsid w:val="00504A9D"/>
    <w:rsid w:val="00505748"/>
    <w:rsid w:val="00506166"/>
    <w:rsid w:val="005061FF"/>
    <w:rsid w:val="00507154"/>
    <w:rsid w:val="0051109A"/>
    <w:rsid w:val="00511FFE"/>
    <w:rsid w:val="00513CBF"/>
    <w:rsid w:val="00517EF2"/>
    <w:rsid w:val="005210D1"/>
    <w:rsid w:val="00521146"/>
    <w:rsid w:val="00521E66"/>
    <w:rsid w:val="00521F79"/>
    <w:rsid w:val="005234F6"/>
    <w:rsid w:val="005237CD"/>
    <w:rsid w:val="0052460D"/>
    <w:rsid w:val="00525852"/>
    <w:rsid w:val="00525D47"/>
    <w:rsid w:val="00527149"/>
    <w:rsid w:val="00527F3A"/>
    <w:rsid w:val="0053109B"/>
    <w:rsid w:val="00531903"/>
    <w:rsid w:val="00534251"/>
    <w:rsid w:val="00534D4B"/>
    <w:rsid w:val="0053653F"/>
    <w:rsid w:val="0053749F"/>
    <w:rsid w:val="00537B6C"/>
    <w:rsid w:val="00541638"/>
    <w:rsid w:val="00542365"/>
    <w:rsid w:val="00542A4E"/>
    <w:rsid w:val="00544095"/>
    <w:rsid w:val="00544582"/>
    <w:rsid w:val="005450B2"/>
    <w:rsid w:val="005453EC"/>
    <w:rsid w:val="005457E0"/>
    <w:rsid w:val="00545FEC"/>
    <w:rsid w:val="00547BB7"/>
    <w:rsid w:val="0055055F"/>
    <w:rsid w:val="00550817"/>
    <w:rsid w:val="005515AB"/>
    <w:rsid w:val="00551A9B"/>
    <w:rsid w:val="00551EFD"/>
    <w:rsid w:val="0055313E"/>
    <w:rsid w:val="00553605"/>
    <w:rsid w:val="005537A2"/>
    <w:rsid w:val="005550F4"/>
    <w:rsid w:val="0055551E"/>
    <w:rsid w:val="00555693"/>
    <w:rsid w:val="00555FF1"/>
    <w:rsid w:val="00556355"/>
    <w:rsid w:val="00556589"/>
    <w:rsid w:val="00560114"/>
    <w:rsid w:val="00560465"/>
    <w:rsid w:val="0056337B"/>
    <w:rsid w:val="005638E8"/>
    <w:rsid w:val="00564889"/>
    <w:rsid w:val="005659CA"/>
    <w:rsid w:val="00566A3B"/>
    <w:rsid w:val="00566B29"/>
    <w:rsid w:val="00566C23"/>
    <w:rsid w:val="00567BB3"/>
    <w:rsid w:val="005708E4"/>
    <w:rsid w:val="00570E45"/>
    <w:rsid w:val="00571804"/>
    <w:rsid w:val="005722C8"/>
    <w:rsid w:val="00574184"/>
    <w:rsid w:val="00574B56"/>
    <w:rsid w:val="00575421"/>
    <w:rsid w:val="00575A8A"/>
    <w:rsid w:val="005800D7"/>
    <w:rsid w:val="00580694"/>
    <w:rsid w:val="00580E92"/>
    <w:rsid w:val="005827F1"/>
    <w:rsid w:val="00582DE8"/>
    <w:rsid w:val="00583206"/>
    <w:rsid w:val="0058373D"/>
    <w:rsid w:val="00586B39"/>
    <w:rsid w:val="0058717B"/>
    <w:rsid w:val="005874F8"/>
    <w:rsid w:val="00587890"/>
    <w:rsid w:val="00590805"/>
    <w:rsid w:val="0059493A"/>
    <w:rsid w:val="005953BC"/>
    <w:rsid w:val="005958A1"/>
    <w:rsid w:val="005963B8"/>
    <w:rsid w:val="00596767"/>
    <w:rsid w:val="00596A07"/>
    <w:rsid w:val="00597682"/>
    <w:rsid w:val="005A0283"/>
    <w:rsid w:val="005A151B"/>
    <w:rsid w:val="005A3346"/>
    <w:rsid w:val="005A3592"/>
    <w:rsid w:val="005A3CF6"/>
    <w:rsid w:val="005A5593"/>
    <w:rsid w:val="005A6070"/>
    <w:rsid w:val="005A798C"/>
    <w:rsid w:val="005B01E8"/>
    <w:rsid w:val="005B0996"/>
    <w:rsid w:val="005B1669"/>
    <w:rsid w:val="005B24C1"/>
    <w:rsid w:val="005B3F07"/>
    <w:rsid w:val="005B3FCF"/>
    <w:rsid w:val="005B5CB5"/>
    <w:rsid w:val="005B6112"/>
    <w:rsid w:val="005B6C4A"/>
    <w:rsid w:val="005C02F4"/>
    <w:rsid w:val="005C25B3"/>
    <w:rsid w:val="005C26B8"/>
    <w:rsid w:val="005C2C45"/>
    <w:rsid w:val="005C397C"/>
    <w:rsid w:val="005C70E6"/>
    <w:rsid w:val="005C7259"/>
    <w:rsid w:val="005C7551"/>
    <w:rsid w:val="005C7B16"/>
    <w:rsid w:val="005D0357"/>
    <w:rsid w:val="005D0819"/>
    <w:rsid w:val="005D1F91"/>
    <w:rsid w:val="005D20BC"/>
    <w:rsid w:val="005D391A"/>
    <w:rsid w:val="005D3D8A"/>
    <w:rsid w:val="005D453F"/>
    <w:rsid w:val="005D4A66"/>
    <w:rsid w:val="005D4B12"/>
    <w:rsid w:val="005D4F9A"/>
    <w:rsid w:val="005D6E00"/>
    <w:rsid w:val="005D7780"/>
    <w:rsid w:val="005E0732"/>
    <w:rsid w:val="005E1C60"/>
    <w:rsid w:val="005E1F16"/>
    <w:rsid w:val="005E326A"/>
    <w:rsid w:val="005E4049"/>
    <w:rsid w:val="005E4463"/>
    <w:rsid w:val="005E4CB8"/>
    <w:rsid w:val="005E51F0"/>
    <w:rsid w:val="005E52F5"/>
    <w:rsid w:val="005E59FD"/>
    <w:rsid w:val="005E6F82"/>
    <w:rsid w:val="005E7340"/>
    <w:rsid w:val="005F1AE1"/>
    <w:rsid w:val="005F1E94"/>
    <w:rsid w:val="005F2330"/>
    <w:rsid w:val="005F3322"/>
    <w:rsid w:val="005F5B41"/>
    <w:rsid w:val="005F6952"/>
    <w:rsid w:val="00601F77"/>
    <w:rsid w:val="00603295"/>
    <w:rsid w:val="0060353F"/>
    <w:rsid w:val="00603828"/>
    <w:rsid w:val="00604093"/>
    <w:rsid w:val="00604254"/>
    <w:rsid w:val="00604F0E"/>
    <w:rsid w:val="00606867"/>
    <w:rsid w:val="00607BB4"/>
    <w:rsid w:val="00607D57"/>
    <w:rsid w:val="006106DC"/>
    <w:rsid w:val="00610D35"/>
    <w:rsid w:val="006116B3"/>
    <w:rsid w:val="0061251B"/>
    <w:rsid w:val="00612545"/>
    <w:rsid w:val="00612B80"/>
    <w:rsid w:val="00613581"/>
    <w:rsid w:val="00613B36"/>
    <w:rsid w:val="0061482C"/>
    <w:rsid w:val="0061524C"/>
    <w:rsid w:val="006166CF"/>
    <w:rsid w:val="006178D5"/>
    <w:rsid w:val="00621AD8"/>
    <w:rsid w:val="00623D30"/>
    <w:rsid w:val="00624F69"/>
    <w:rsid w:val="006277F3"/>
    <w:rsid w:val="00627849"/>
    <w:rsid w:val="006278F0"/>
    <w:rsid w:val="00631345"/>
    <w:rsid w:val="006321A3"/>
    <w:rsid w:val="00632625"/>
    <w:rsid w:val="00633C4B"/>
    <w:rsid w:val="00634464"/>
    <w:rsid w:val="006363AA"/>
    <w:rsid w:val="00637EA1"/>
    <w:rsid w:val="00642552"/>
    <w:rsid w:val="0064278C"/>
    <w:rsid w:val="006433BD"/>
    <w:rsid w:val="00643EA8"/>
    <w:rsid w:val="006441C8"/>
    <w:rsid w:val="00644D03"/>
    <w:rsid w:val="0064511F"/>
    <w:rsid w:val="00650183"/>
    <w:rsid w:val="006510C8"/>
    <w:rsid w:val="006511AA"/>
    <w:rsid w:val="00653D5F"/>
    <w:rsid w:val="00654237"/>
    <w:rsid w:val="00656288"/>
    <w:rsid w:val="00656B99"/>
    <w:rsid w:val="00656C26"/>
    <w:rsid w:val="006578B7"/>
    <w:rsid w:val="00657DA3"/>
    <w:rsid w:val="006604B5"/>
    <w:rsid w:val="006607AB"/>
    <w:rsid w:val="00661D9E"/>
    <w:rsid w:val="006634AC"/>
    <w:rsid w:val="00663C12"/>
    <w:rsid w:val="0066471F"/>
    <w:rsid w:val="006647C5"/>
    <w:rsid w:val="0066572B"/>
    <w:rsid w:val="00667429"/>
    <w:rsid w:val="00670DAE"/>
    <w:rsid w:val="006712B6"/>
    <w:rsid w:val="0067135D"/>
    <w:rsid w:val="006732E8"/>
    <w:rsid w:val="006736DE"/>
    <w:rsid w:val="00673981"/>
    <w:rsid w:val="0067538C"/>
    <w:rsid w:val="00675430"/>
    <w:rsid w:val="00675D61"/>
    <w:rsid w:val="006765CB"/>
    <w:rsid w:val="00676CB1"/>
    <w:rsid w:val="00677E27"/>
    <w:rsid w:val="00677E9A"/>
    <w:rsid w:val="00680298"/>
    <w:rsid w:val="00681E72"/>
    <w:rsid w:val="00682B68"/>
    <w:rsid w:val="0068329B"/>
    <w:rsid w:val="0068334E"/>
    <w:rsid w:val="00684778"/>
    <w:rsid w:val="0068510E"/>
    <w:rsid w:val="00685232"/>
    <w:rsid w:val="0068590F"/>
    <w:rsid w:val="006927AF"/>
    <w:rsid w:val="00692CED"/>
    <w:rsid w:val="00694015"/>
    <w:rsid w:val="00694D8C"/>
    <w:rsid w:val="006955FF"/>
    <w:rsid w:val="00696CF1"/>
    <w:rsid w:val="006976F7"/>
    <w:rsid w:val="006A01F7"/>
    <w:rsid w:val="006A07C3"/>
    <w:rsid w:val="006A3354"/>
    <w:rsid w:val="006A5341"/>
    <w:rsid w:val="006A5517"/>
    <w:rsid w:val="006A63FF"/>
    <w:rsid w:val="006A694F"/>
    <w:rsid w:val="006B0124"/>
    <w:rsid w:val="006B1805"/>
    <w:rsid w:val="006B2C78"/>
    <w:rsid w:val="006B33AB"/>
    <w:rsid w:val="006B4331"/>
    <w:rsid w:val="006B4A4B"/>
    <w:rsid w:val="006B5472"/>
    <w:rsid w:val="006B776D"/>
    <w:rsid w:val="006C0B7B"/>
    <w:rsid w:val="006C102C"/>
    <w:rsid w:val="006C13B5"/>
    <w:rsid w:val="006C171B"/>
    <w:rsid w:val="006C1D9D"/>
    <w:rsid w:val="006C1EE3"/>
    <w:rsid w:val="006C333B"/>
    <w:rsid w:val="006C413E"/>
    <w:rsid w:val="006C58FB"/>
    <w:rsid w:val="006C5F17"/>
    <w:rsid w:val="006C6AF7"/>
    <w:rsid w:val="006C6C33"/>
    <w:rsid w:val="006C7E3B"/>
    <w:rsid w:val="006D00A1"/>
    <w:rsid w:val="006D0D9F"/>
    <w:rsid w:val="006D14EF"/>
    <w:rsid w:val="006D1ECE"/>
    <w:rsid w:val="006D2E0B"/>
    <w:rsid w:val="006D3877"/>
    <w:rsid w:val="006D63CE"/>
    <w:rsid w:val="006D6648"/>
    <w:rsid w:val="006D666F"/>
    <w:rsid w:val="006D7148"/>
    <w:rsid w:val="006E0336"/>
    <w:rsid w:val="006E09B3"/>
    <w:rsid w:val="006E0D99"/>
    <w:rsid w:val="006E0FBA"/>
    <w:rsid w:val="006E2C4C"/>
    <w:rsid w:val="006E477F"/>
    <w:rsid w:val="006E5DB4"/>
    <w:rsid w:val="006E6AC3"/>
    <w:rsid w:val="006F1718"/>
    <w:rsid w:val="006F1B39"/>
    <w:rsid w:val="006F3191"/>
    <w:rsid w:val="006F32B7"/>
    <w:rsid w:val="006F5C41"/>
    <w:rsid w:val="006F5E39"/>
    <w:rsid w:val="006F6D6B"/>
    <w:rsid w:val="006F762D"/>
    <w:rsid w:val="00702863"/>
    <w:rsid w:val="00703EFA"/>
    <w:rsid w:val="00704BFE"/>
    <w:rsid w:val="00705CC1"/>
    <w:rsid w:val="00713393"/>
    <w:rsid w:val="00714A97"/>
    <w:rsid w:val="00715519"/>
    <w:rsid w:val="00715D2D"/>
    <w:rsid w:val="0071614E"/>
    <w:rsid w:val="00717498"/>
    <w:rsid w:val="0072226A"/>
    <w:rsid w:val="00722B6E"/>
    <w:rsid w:val="007230C8"/>
    <w:rsid w:val="00723C1A"/>
    <w:rsid w:val="00726411"/>
    <w:rsid w:val="00726474"/>
    <w:rsid w:val="00726B31"/>
    <w:rsid w:val="00727E95"/>
    <w:rsid w:val="00730105"/>
    <w:rsid w:val="0073101C"/>
    <w:rsid w:val="00732C50"/>
    <w:rsid w:val="00734595"/>
    <w:rsid w:val="00734B93"/>
    <w:rsid w:val="00734BCA"/>
    <w:rsid w:val="0073594A"/>
    <w:rsid w:val="00736CE6"/>
    <w:rsid w:val="00737873"/>
    <w:rsid w:val="007415B8"/>
    <w:rsid w:val="00741CA3"/>
    <w:rsid w:val="00742114"/>
    <w:rsid w:val="00743D38"/>
    <w:rsid w:val="00743E2F"/>
    <w:rsid w:val="00743F7B"/>
    <w:rsid w:val="0074447A"/>
    <w:rsid w:val="007459D2"/>
    <w:rsid w:val="007466AA"/>
    <w:rsid w:val="00746CB0"/>
    <w:rsid w:val="007473EA"/>
    <w:rsid w:val="00751350"/>
    <w:rsid w:val="0075400A"/>
    <w:rsid w:val="007553EE"/>
    <w:rsid w:val="00755B49"/>
    <w:rsid w:val="00757EF3"/>
    <w:rsid w:val="00757F2C"/>
    <w:rsid w:val="007619CB"/>
    <w:rsid w:val="00762B84"/>
    <w:rsid w:val="00763D33"/>
    <w:rsid w:val="00764128"/>
    <w:rsid w:val="007651F6"/>
    <w:rsid w:val="007659B3"/>
    <w:rsid w:val="00766019"/>
    <w:rsid w:val="00766E72"/>
    <w:rsid w:val="00767B5B"/>
    <w:rsid w:val="00767C10"/>
    <w:rsid w:val="00767DA6"/>
    <w:rsid w:val="00770EEA"/>
    <w:rsid w:val="00772385"/>
    <w:rsid w:val="00772D5D"/>
    <w:rsid w:val="007747F1"/>
    <w:rsid w:val="00777B06"/>
    <w:rsid w:val="00780161"/>
    <w:rsid w:val="00780A26"/>
    <w:rsid w:val="00780CF5"/>
    <w:rsid w:val="007814B6"/>
    <w:rsid w:val="0078167B"/>
    <w:rsid w:val="00782DF9"/>
    <w:rsid w:val="007834A3"/>
    <w:rsid w:val="00784496"/>
    <w:rsid w:val="0078487C"/>
    <w:rsid w:val="00784B7F"/>
    <w:rsid w:val="0078578B"/>
    <w:rsid w:val="00786700"/>
    <w:rsid w:val="00786789"/>
    <w:rsid w:val="007870BC"/>
    <w:rsid w:val="007877DA"/>
    <w:rsid w:val="00787838"/>
    <w:rsid w:val="007879DB"/>
    <w:rsid w:val="00787BD7"/>
    <w:rsid w:val="00790251"/>
    <w:rsid w:val="00792241"/>
    <w:rsid w:val="007928B0"/>
    <w:rsid w:val="007938D3"/>
    <w:rsid w:val="00794A93"/>
    <w:rsid w:val="00794A99"/>
    <w:rsid w:val="00794E1A"/>
    <w:rsid w:val="0079723D"/>
    <w:rsid w:val="007A02E2"/>
    <w:rsid w:val="007A2673"/>
    <w:rsid w:val="007A2B2A"/>
    <w:rsid w:val="007A34FA"/>
    <w:rsid w:val="007A4C88"/>
    <w:rsid w:val="007A4FE9"/>
    <w:rsid w:val="007A5422"/>
    <w:rsid w:val="007A73BB"/>
    <w:rsid w:val="007A777D"/>
    <w:rsid w:val="007B099E"/>
    <w:rsid w:val="007B1161"/>
    <w:rsid w:val="007B1D98"/>
    <w:rsid w:val="007B2E00"/>
    <w:rsid w:val="007B4319"/>
    <w:rsid w:val="007B5CE3"/>
    <w:rsid w:val="007B5EAE"/>
    <w:rsid w:val="007B729F"/>
    <w:rsid w:val="007B7794"/>
    <w:rsid w:val="007C03FE"/>
    <w:rsid w:val="007C37CD"/>
    <w:rsid w:val="007C3BA9"/>
    <w:rsid w:val="007C4676"/>
    <w:rsid w:val="007C48E5"/>
    <w:rsid w:val="007C503E"/>
    <w:rsid w:val="007C6A18"/>
    <w:rsid w:val="007C7056"/>
    <w:rsid w:val="007D064E"/>
    <w:rsid w:val="007D0C41"/>
    <w:rsid w:val="007D1505"/>
    <w:rsid w:val="007D25C2"/>
    <w:rsid w:val="007D25D3"/>
    <w:rsid w:val="007D2C95"/>
    <w:rsid w:val="007D3787"/>
    <w:rsid w:val="007D37BD"/>
    <w:rsid w:val="007D5816"/>
    <w:rsid w:val="007D612C"/>
    <w:rsid w:val="007D7A3E"/>
    <w:rsid w:val="007D7D5F"/>
    <w:rsid w:val="007D7E3C"/>
    <w:rsid w:val="007E13EA"/>
    <w:rsid w:val="007E35B5"/>
    <w:rsid w:val="007E41D5"/>
    <w:rsid w:val="007E430F"/>
    <w:rsid w:val="007E52F4"/>
    <w:rsid w:val="007E5C29"/>
    <w:rsid w:val="007E6903"/>
    <w:rsid w:val="007E6BF7"/>
    <w:rsid w:val="007E70B6"/>
    <w:rsid w:val="007E76CB"/>
    <w:rsid w:val="007E7C52"/>
    <w:rsid w:val="007F031F"/>
    <w:rsid w:val="007F03EC"/>
    <w:rsid w:val="007F11D8"/>
    <w:rsid w:val="007F179B"/>
    <w:rsid w:val="007F4AD3"/>
    <w:rsid w:val="007F505C"/>
    <w:rsid w:val="007F53D8"/>
    <w:rsid w:val="007F6338"/>
    <w:rsid w:val="007F69A5"/>
    <w:rsid w:val="007F6DA2"/>
    <w:rsid w:val="007F7D23"/>
    <w:rsid w:val="00800C12"/>
    <w:rsid w:val="0080110C"/>
    <w:rsid w:val="00801AA7"/>
    <w:rsid w:val="00802850"/>
    <w:rsid w:val="0080285B"/>
    <w:rsid w:val="008035E5"/>
    <w:rsid w:val="00804D33"/>
    <w:rsid w:val="008074CF"/>
    <w:rsid w:val="00812FF6"/>
    <w:rsid w:val="008130CD"/>
    <w:rsid w:val="00814569"/>
    <w:rsid w:val="00815DA1"/>
    <w:rsid w:val="00815FA1"/>
    <w:rsid w:val="008168EF"/>
    <w:rsid w:val="008169D7"/>
    <w:rsid w:val="008173F6"/>
    <w:rsid w:val="00820FC5"/>
    <w:rsid w:val="00821ADC"/>
    <w:rsid w:val="00821CF8"/>
    <w:rsid w:val="00823721"/>
    <w:rsid w:val="008250DA"/>
    <w:rsid w:val="00825479"/>
    <w:rsid w:val="0082579A"/>
    <w:rsid w:val="0082637C"/>
    <w:rsid w:val="00826431"/>
    <w:rsid w:val="008267E7"/>
    <w:rsid w:val="0083076F"/>
    <w:rsid w:val="00834327"/>
    <w:rsid w:val="00834FC5"/>
    <w:rsid w:val="00835594"/>
    <w:rsid w:val="00835836"/>
    <w:rsid w:val="00837C58"/>
    <w:rsid w:val="00837F35"/>
    <w:rsid w:val="00840D4C"/>
    <w:rsid w:val="0084200A"/>
    <w:rsid w:val="0084293E"/>
    <w:rsid w:val="00842CAD"/>
    <w:rsid w:val="008433F8"/>
    <w:rsid w:val="00844309"/>
    <w:rsid w:val="008461CB"/>
    <w:rsid w:val="00846208"/>
    <w:rsid w:val="00846D6E"/>
    <w:rsid w:val="00847AFA"/>
    <w:rsid w:val="00850FFD"/>
    <w:rsid w:val="00852041"/>
    <w:rsid w:val="00852697"/>
    <w:rsid w:val="00852E24"/>
    <w:rsid w:val="00852FC2"/>
    <w:rsid w:val="008531F0"/>
    <w:rsid w:val="00855CF8"/>
    <w:rsid w:val="00855EA8"/>
    <w:rsid w:val="00860956"/>
    <w:rsid w:val="00860EB0"/>
    <w:rsid w:val="008624F9"/>
    <w:rsid w:val="00862943"/>
    <w:rsid w:val="0086294E"/>
    <w:rsid w:val="00862C12"/>
    <w:rsid w:val="00863320"/>
    <w:rsid w:val="008649E3"/>
    <w:rsid w:val="00864C18"/>
    <w:rsid w:val="00864C7C"/>
    <w:rsid w:val="0086508B"/>
    <w:rsid w:val="00865CFD"/>
    <w:rsid w:val="00866108"/>
    <w:rsid w:val="00867AF2"/>
    <w:rsid w:val="0087128C"/>
    <w:rsid w:val="0087130F"/>
    <w:rsid w:val="00871D9E"/>
    <w:rsid w:val="00874098"/>
    <w:rsid w:val="00875DF7"/>
    <w:rsid w:val="00877D93"/>
    <w:rsid w:val="00877E8D"/>
    <w:rsid w:val="008813FA"/>
    <w:rsid w:val="00881708"/>
    <w:rsid w:val="00881B0B"/>
    <w:rsid w:val="00881F36"/>
    <w:rsid w:val="00882243"/>
    <w:rsid w:val="00882A6D"/>
    <w:rsid w:val="00882F95"/>
    <w:rsid w:val="008832EE"/>
    <w:rsid w:val="00883D56"/>
    <w:rsid w:val="008843EF"/>
    <w:rsid w:val="008854BD"/>
    <w:rsid w:val="008856A3"/>
    <w:rsid w:val="008859A1"/>
    <w:rsid w:val="00886E11"/>
    <w:rsid w:val="00890859"/>
    <w:rsid w:val="008909C0"/>
    <w:rsid w:val="0089232D"/>
    <w:rsid w:val="008928B5"/>
    <w:rsid w:val="00894D66"/>
    <w:rsid w:val="0089552F"/>
    <w:rsid w:val="008964DA"/>
    <w:rsid w:val="008979E0"/>
    <w:rsid w:val="008A0A36"/>
    <w:rsid w:val="008A14ED"/>
    <w:rsid w:val="008A19C6"/>
    <w:rsid w:val="008A215E"/>
    <w:rsid w:val="008A2590"/>
    <w:rsid w:val="008A336D"/>
    <w:rsid w:val="008A6443"/>
    <w:rsid w:val="008B05BF"/>
    <w:rsid w:val="008B08BC"/>
    <w:rsid w:val="008B1528"/>
    <w:rsid w:val="008B546E"/>
    <w:rsid w:val="008B71C7"/>
    <w:rsid w:val="008B748E"/>
    <w:rsid w:val="008B799C"/>
    <w:rsid w:val="008C09AC"/>
    <w:rsid w:val="008C107B"/>
    <w:rsid w:val="008C14CD"/>
    <w:rsid w:val="008C1751"/>
    <w:rsid w:val="008C1C65"/>
    <w:rsid w:val="008C2B3B"/>
    <w:rsid w:val="008C2D67"/>
    <w:rsid w:val="008C2D9D"/>
    <w:rsid w:val="008C3271"/>
    <w:rsid w:val="008C604F"/>
    <w:rsid w:val="008C737C"/>
    <w:rsid w:val="008D03C2"/>
    <w:rsid w:val="008D1D75"/>
    <w:rsid w:val="008D29E6"/>
    <w:rsid w:val="008D2C78"/>
    <w:rsid w:val="008D3550"/>
    <w:rsid w:val="008D480C"/>
    <w:rsid w:val="008D6711"/>
    <w:rsid w:val="008D74E0"/>
    <w:rsid w:val="008E35E3"/>
    <w:rsid w:val="008E373C"/>
    <w:rsid w:val="008E43DD"/>
    <w:rsid w:val="008E51A3"/>
    <w:rsid w:val="008E5728"/>
    <w:rsid w:val="008E5BFB"/>
    <w:rsid w:val="008E5EFF"/>
    <w:rsid w:val="008E65F0"/>
    <w:rsid w:val="008E6C88"/>
    <w:rsid w:val="008E74DD"/>
    <w:rsid w:val="008E78F6"/>
    <w:rsid w:val="008F0103"/>
    <w:rsid w:val="008F06E4"/>
    <w:rsid w:val="008F2D1A"/>
    <w:rsid w:val="008F3246"/>
    <w:rsid w:val="008F374E"/>
    <w:rsid w:val="008F4CCA"/>
    <w:rsid w:val="008F5F99"/>
    <w:rsid w:val="008F700D"/>
    <w:rsid w:val="008F70D3"/>
    <w:rsid w:val="009006F2"/>
    <w:rsid w:val="00900C94"/>
    <w:rsid w:val="009013D8"/>
    <w:rsid w:val="00902689"/>
    <w:rsid w:val="00903BA3"/>
    <w:rsid w:val="00905F8E"/>
    <w:rsid w:val="009102D9"/>
    <w:rsid w:val="009119AB"/>
    <w:rsid w:val="00912387"/>
    <w:rsid w:val="009123C0"/>
    <w:rsid w:val="0091264A"/>
    <w:rsid w:val="009140D1"/>
    <w:rsid w:val="00915412"/>
    <w:rsid w:val="009176C5"/>
    <w:rsid w:val="009208A6"/>
    <w:rsid w:val="00920D9F"/>
    <w:rsid w:val="00920F32"/>
    <w:rsid w:val="009225D5"/>
    <w:rsid w:val="00922DB7"/>
    <w:rsid w:val="00923A29"/>
    <w:rsid w:val="00924719"/>
    <w:rsid w:val="00924ADB"/>
    <w:rsid w:val="00924B26"/>
    <w:rsid w:val="00925328"/>
    <w:rsid w:val="00926DF7"/>
    <w:rsid w:val="009272A8"/>
    <w:rsid w:val="00931C5E"/>
    <w:rsid w:val="00932BC8"/>
    <w:rsid w:val="00932E10"/>
    <w:rsid w:val="00933770"/>
    <w:rsid w:val="00934990"/>
    <w:rsid w:val="00934B7C"/>
    <w:rsid w:val="00934E0D"/>
    <w:rsid w:val="00934EC6"/>
    <w:rsid w:val="00936302"/>
    <w:rsid w:val="00936348"/>
    <w:rsid w:val="0093680D"/>
    <w:rsid w:val="00937495"/>
    <w:rsid w:val="00943912"/>
    <w:rsid w:val="00944D39"/>
    <w:rsid w:val="00945FE5"/>
    <w:rsid w:val="009462B0"/>
    <w:rsid w:val="009468A7"/>
    <w:rsid w:val="00946C61"/>
    <w:rsid w:val="009502FB"/>
    <w:rsid w:val="00954B83"/>
    <w:rsid w:val="00954EB6"/>
    <w:rsid w:val="00955680"/>
    <w:rsid w:val="00955A2C"/>
    <w:rsid w:val="00955D99"/>
    <w:rsid w:val="00960D37"/>
    <w:rsid w:val="00963838"/>
    <w:rsid w:val="00965405"/>
    <w:rsid w:val="00966230"/>
    <w:rsid w:val="00966B01"/>
    <w:rsid w:val="00967538"/>
    <w:rsid w:val="00967CAC"/>
    <w:rsid w:val="00970112"/>
    <w:rsid w:val="00971801"/>
    <w:rsid w:val="0097233B"/>
    <w:rsid w:val="0097294F"/>
    <w:rsid w:val="00973660"/>
    <w:rsid w:val="00973963"/>
    <w:rsid w:val="0097405B"/>
    <w:rsid w:val="0097435A"/>
    <w:rsid w:val="00975B13"/>
    <w:rsid w:val="0097622E"/>
    <w:rsid w:val="009801F4"/>
    <w:rsid w:val="009809FB"/>
    <w:rsid w:val="00980DE7"/>
    <w:rsid w:val="00982DA5"/>
    <w:rsid w:val="00982F75"/>
    <w:rsid w:val="00984296"/>
    <w:rsid w:val="0098638F"/>
    <w:rsid w:val="009874E1"/>
    <w:rsid w:val="00987B86"/>
    <w:rsid w:val="00990843"/>
    <w:rsid w:val="00990EB7"/>
    <w:rsid w:val="00992965"/>
    <w:rsid w:val="00994E64"/>
    <w:rsid w:val="00994F75"/>
    <w:rsid w:val="00995341"/>
    <w:rsid w:val="00995C6D"/>
    <w:rsid w:val="009A0254"/>
    <w:rsid w:val="009A0C8B"/>
    <w:rsid w:val="009A1FA1"/>
    <w:rsid w:val="009A5A61"/>
    <w:rsid w:val="009A7533"/>
    <w:rsid w:val="009A7FE6"/>
    <w:rsid w:val="009B22FA"/>
    <w:rsid w:val="009B238F"/>
    <w:rsid w:val="009B2BB9"/>
    <w:rsid w:val="009B3F32"/>
    <w:rsid w:val="009B662B"/>
    <w:rsid w:val="009B7073"/>
    <w:rsid w:val="009B71B1"/>
    <w:rsid w:val="009B74CC"/>
    <w:rsid w:val="009B74F9"/>
    <w:rsid w:val="009B7FFC"/>
    <w:rsid w:val="009C12BA"/>
    <w:rsid w:val="009C1DF1"/>
    <w:rsid w:val="009C3C0E"/>
    <w:rsid w:val="009C4D1F"/>
    <w:rsid w:val="009C593E"/>
    <w:rsid w:val="009C5BDE"/>
    <w:rsid w:val="009C7278"/>
    <w:rsid w:val="009C7D08"/>
    <w:rsid w:val="009D0572"/>
    <w:rsid w:val="009D1C23"/>
    <w:rsid w:val="009D1D59"/>
    <w:rsid w:val="009D50FF"/>
    <w:rsid w:val="009D5EEF"/>
    <w:rsid w:val="009D6249"/>
    <w:rsid w:val="009D7EED"/>
    <w:rsid w:val="009D7EFD"/>
    <w:rsid w:val="009E055C"/>
    <w:rsid w:val="009E1031"/>
    <w:rsid w:val="009E17B0"/>
    <w:rsid w:val="009E1EEA"/>
    <w:rsid w:val="009E3DD0"/>
    <w:rsid w:val="009E4501"/>
    <w:rsid w:val="009E50A5"/>
    <w:rsid w:val="009E751E"/>
    <w:rsid w:val="009E7C35"/>
    <w:rsid w:val="009F07EF"/>
    <w:rsid w:val="009F3E39"/>
    <w:rsid w:val="009F7081"/>
    <w:rsid w:val="009F73E4"/>
    <w:rsid w:val="009F7C02"/>
    <w:rsid w:val="00A00A66"/>
    <w:rsid w:val="00A00FAE"/>
    <w:rsid w:val="00A00FF0"/>
    <w:rsid w:val="00A01BEB"/>
    <w:rsid w:val="00A02720"/>
    <w:rsid w:val="00A02F84"/>
    <w:rsid w:val="00A03B73"/>
    <w:rsid w:val="00A06687"/>
    <w:rsid w:val="00A06B79"/>
    <w:rsid w:val="00A10C45"/>
    <w:rsid w:val="00A12110"/>
    <w:rsid w:val="00A124B6"/>
    <w:rsid w:val="00A15A47"/>
    <w:rsid w:val="00A16C07"/>
    <w:rsid w:val="00A16CD7"/>
    <w:rsid w:val="00A173A0"/>
    <w:rsid w:val="00A17D9E"/>
    <w:rsid w:val="00A20131"/>
    <w:rsid w:val="00A21277"/>
    <w:rsid w:val="00A2177F"/>
    <w:rsid w:val="00A22048"/>
    <w:rsid w:val="00A2267E"/>
    <w:rsid w:val="00A2295A"/>
    <w:rsid w:val="00A2397C"/>
    <w:rsid w:val="00A24E89"/>
    <w:rsid w:val="00A250D3"/>
    <w:rsid w:val="00A25772"/>
    <w:rsid w:val="00A25A91"/>
    <w:rsid w:val="00A25FF0"/>
    <w:rsid w:val="00A267E1"/>
    <w:rsid w:val="00A26B44"/>
    <w:rsid w:val="00A30F0B"/>
    <w:rsid w:val="00A3158E"/>
    <w:rsid w:val="00A31723"/>
    <w:rsid w:val="00A32700"/>
    <w:rsid w:val="00A33078"/>
    <w:rsid w:val="00A3483E"/>
    <w:rsid w:val="00A36B4F"/>
    <w:rsid w:val="00A36F28"/>
    <w:rsid w:val="00A37089"/>
    <w:rsid w:val="00A37983"/>
    <w:rsid w:val="00A40EE4"/>
    <w:rsid w:val="00A41DBF"/>
    <w:rsid w:val="00A42215"/>
    <w:rsid w:val="00A4238B"/>
    <w:rsid w:val="00A42ACF"/>
    <w:rsid w:val="00A432E4"/>
    <w:rsid w:val="00A4344A"/>
    <w:rsid w:val="00A4344D"/>
    <w:rsid w:val="00A43DA4"/>
    <w:rsid w:val="00A46FFB"/>
    <w:rsid w:val="00A510B7"/>
    <w:rsid w:val="00A51976"/>
    <w:rsid w:val="00A51D77"/>
    <w:rsid w:val="00A5355B"/>
    <w:rsid w:val="00A545B8"/>
    <w:rsid w:val="00A54B2C"/>
    <w:rsid w:val="00A54D9A"/>
    <w:rsid w:val="00A55E11"/>
    <w:rsid w:val="00A57197"/>
    <w:rsid w:val="00A5786C"/>
    <w:rsid w:val="00A57BC8"/>
    <w:rsid w:val="00A57D4A"/>
    <w:rsid w:val="00A60DE5"/>
    <w:rsid w:val="00A6159D"/>
    <w:rsid w:val="00A62863"/>
    <w:rsid w:val="00A62BDC"/>
    <w:rsid w:val="00A62CE3"/>
    <w:rsid w:val="00A62EB8"/>
    <w:rsid w:val="00A6332F"/>
    <w:rsid w:val="00A64767"/>
    <w:rsid w:val="00A6602B"/>
    <w:rsid w:val="00A67FAC"/>
    <w:rsid w:val="00A70B67"/>
    <w:rsid w:val="00A70F02"/>
    <w:rsid w:val="00A71923"/>
    <w:rsid w:val="00A72C73"/>
    <w:rsid w:val="00A74D61"/>
    <w:rsid w:val="00A75497"/>
    <w:rsid w:val="00A756D3"/>
    <w:rsid w:val="00A7659E"/>
    <w:rsid w:val="00A76F45"/>
    <w:rsid w:val="00A80AC0"/>
    <w:rsid w:val="00A8108F"/>
    <w:rsid w:val="00A813E6"/>
    <w:rsid w:val="00A81AF9"/>
    <w:rsid w:val="00A82EC1"/>
    <w:rsid w:val="00A86AEB"/>
    <w:rsid w:val="00A86D40"/>
    <w:rsid w:val="00A86FA2"/>
    <w:rsid w:val="00A900E2"/>
    <w:rsid w:val="00A90850"/>
    <w:rsid w:val="00A90F98"/>
    <w:rsid w:val="00A919DE"/>
    <w:rsid w:val="00A92BF7"/>
    <w:rsid w:val="00A94E83"/>
    <w:rsid w:val="00A951DB"/>
    <w:rsid w:val="00A96690"/>
    <w:rsid w:val="00A970B7"/>
    <w:rsid w:val="00A97D8C"/>
    <w:rsid w:val="00AA072F"/>
    <w:rsid w:val="00AA1EB9"/>
    <w:rsid w:val="00AA23E2"/>
    <w:rsid w:val="00AA27B4"/>
    <w:rsid w:val="00AA5C6C"/>
    <w:rsid w:val="00AA5EE9"/>
    <w:rsid w:val="00AA662E"/>
    <w:rsid w:val="00AB2F40"/>
    <w:rsid w:val="00AB325A"/>
    <w:rsid w:val="00AB3A7F"/>
    <w:rsid w:val="00AB4442"/>
    <w:rsid w:val="00AB61B9"/>
    <w:rsid w:val="00AB6B93"/>
    <w:rsid w:val="00AB7414"/>
    <w:rsid w:val="00AB7A46"/>
    <w:rsid w:val="00AC04A0"/>
    <w:rsid w:val="00AC09EB"/>
    <w:rsid w:val="00AC0FF2"/>
    <w:rsid w:val="00AC119E"/>
    <w:rsid w:val="00AC1475"/>
    <w:rsid w:val="00AC15F8"/>
    <w:rsid w:val="00AC177D"/>
    <w:rsid w:val="00AC2A48"/>
    <w:rsid w:val="00AC3265"/>
    <w:rsid w:val="00AC64B3"/>
    <w:rsid w:val="00AC6A23"/>
    <w:rsid w:val="00AC6AE8"/>
    <w:rsid w:val="00AC78D5"/>
    <w:rsid w:val="00AD063C"/>
    <w:rsid w:val="00AD079C"/>
    <w:rsid w:val="00AD1796"/>
    <w:rsid w:val="00AD25A3"/>
    <w:rsid w:val="00AD4C24"/>
    <w:rsid w:val="00AD4CAA"/>
    <w:rsid w:val="00AD67D2"/>
    <w:rsid w:val="00AE044F"/>
    <w:rsid w:val="00AE1C62"/>
    <w:rsid w:val="00AE33D9"/>
    <w:rsid w:val="00AE38E5"/>
    <w:rsid w:val="00AE4BCC"/>
    <w:rsid w:val="00AE5135"/>
    <w:rsid w:val="00AE57A4"/>
    <w:rsid w:val="00AE5BBE"/>
    <w:rsid w:val="00AE6330"/>
    <w:rsid w:val="00AE6CAB"/>
    <w:rsid w:val="00AE6D2E"/>
    <w:rsid w:val="00AF00F5"/>
    <w:rsid w:val="00AF02BB"/>
    <w:rsid w:val="00AF0BD9"/>
    <w:rsid w:val="00AF15B1"/>
    <w:rsid w:val="00AF1E53"/>
    <w:rsid w:val="00AF25D9"/>
    <w:rsid w:val="00AF3307"/>
    <w:rsid w:val="00AF369D"/>
    <w:rsid w:val="00AF38F0"/>
    <w:rsid w:val="00AF3BD6"/>
    <w:rsid w:val="00AF51DC"/>
    <w:rsid w:val="00AF58F3"/>
    <w:rsid w:val="00AF6D76"/>
    <w:rsid w:val="00AF702F"/>
    <w:rsid w:val="00B00762"/>
    <w:rsid w:val="00B0132B"/>
    <w:rsid w:val="00B01BD8"/>
    <w:rsid w:val="00B01ECD"/>
    <w:rsid w:val="00B02E55"/>
    <w:rsid w:val="00B03A9F"/>
    <w:rsid w:val="00B03B1C"/>
    <w:rsid w:val="00B03C32"/>
    <w:rsid w:val="00B03C9A"/>
    <w:rsid w:val="00B0505C"/>
    <w:rsid w:val="00B051A4"/>
    <w:rsid w:val="00B058E9"/>
    <w:rsid w:val="00B06457"/>
    <w:rsid w:val="00B06A74"/>
    <w:rsid w:val="00B07C88"/>
    <w:rsid w:val="00B10F0E"/>
    <w:rsid w:val="00B11B4B"/>
    <w:rsid w:val="00B12B4F"/>
    <w:rsid w:val="00B135D0"/>
    <w:rsid w:val="00B13B25"/>
    <w:rsid w:val="00B13D32"/>
    <w:rsid w:val="00B16730"/>
    <w:rsid w:val="00B17435"/>
    <w:rsid w:val="00B209C2"/>
    <w:rsid w:val="00B214A0"/>
    <w:rsid w:val="00B215EA"/>
    <w:rsid w:val="00B21666"/>
    <w:rsid w:val="00B21CDA"/>
    <w:rsid w:val="00B22700"/>
    <w:rsid w:val="00B24C67"/>
    <w:rsid w:val="00B26237"/>
    <w:rsid w:val="00B26FE2"/>
    <w:rsid w:val="00B27819"/>
    <w:rsid w:val="00B27AB5"/>
    <w:rsid w:val="00B314DA"/>
    <w:rsid w:val="00B31B0C"/>
    <w:rsid w:val="00B325B7"/>
    <w:rsid w:val="00B337D8"/>
    <w:rsid w:val="00B341CD"/>
    <w:rsid w:val="00B34486"/>
    <w:rsid w:val="00B356F1"/>
    <w:rsid w:val="00B36F82"/>
    <w:rsid w:val="00B3744D"/>
    <w:rsid w:val="00B37D70"/>
    <w:rsid w:val="00B4109C"/>
    <w:rsid w:val="00B4139E"/>
    <w:rsid w:val="00B41AF0"/>
    <w:rsid w:val="00B42BAD"/>
    <w:rsid w:val="00B42DDB"/>
    <w:rsid w:val="00B42DE3"/>
    <w:rsid w:val="00B4322E"/>
    <w:rsid w:val="00B439C0"/>
    <w:rsid w:val="00B44041"/>
    <w:rsid w:val="00B44930"/>
    <w:rsid w:val="00B45D58"/>
    <w:rsid w:val="00B467EC"/>
    <w:rsid w:val="00B46EBD"/>
    <w:rsid w:val="00B470E3"/>
    <w:rsid w:val="00B47B8D"/>
    <w:rsid w:val="00B50D9A"/>
    <w:rsid w:val="00B5393C"/>
    <w:rsid w:val="00B550D6"/>
    <w:rsid w:val="00B559B0"/>
    <w:rsid w:val="00B560CB"/>
    <w:rsid w:val="00B562B5"/>
    <w:rsid w:val="00B572F1"/>
    <w:rsid w:val="00B57E39"/>
    <w:rsid w:val="00B6009F"/>
    <w:rsid w:val="00B60577"/>
    <w:rsid w:val="00B6357B"/>
    <w:rsid w:val="00B63603"/>
    <w:rsid w:val="00B65153"/>
    <w:rsid w:val="00B65172"/>
    <w:rsid w:val="00B65414"/>
    <w:rsid w:val="00B6567C"/>
    <w:rsid w:val="00B6630C"/>
    <w:rsid w:val="00B6685C"/>
    <w:rsid w:val="00B6745A"/>
    <w:rsid w:val="00B67EA2"/>
    <w:rsid w:val="00B67F70"/>
    <w:rsid w:val="00B74F53"/>
    <w:rsid w:val="00B75584"/>
    <w:rsid w:val="00B75F31"/>
    <w:rsid w:val="00B7651F"/>
    <w:rsid w:val="00B801DE"/>
    <w:rsid w:val="00B80EE1"/>
    <w:rsid w:val="00B81C56"/>
    <w:rsid w:val="00B81C57"/>
    <w:rsid w:val="00B828AA"/>
    <w:rsid w:val="00B83FDD"/>
    <w:rsid w:val="00B84EB3"/>
    <w:rsid w:val="00B86F06"/>
    <w:rsid w:val="00B874EE"/>
    <w:rsid w:val="00B91D43"/>
    <w:rsid w:val="00B9262D"/>
    <w:rsid w:val="00B93610"/>
    <w:rsid w:val="00B93689"/>
    <w:rsid w:val="00B94B68"/>
    <w:rsid w:val="00B94DF5"/>
    <w:rsid w:val="00B95F6D"/>
    <w:rsid w:val="00B96233"/>
    <w:rsid w:val="00B97494"/>
    <w:rsid w:val="00B9796B"/>
    <w:rsid w:val="00BA04E1"/>
    <w:rsid w:val="00BA11C1"/>
    <w:rsid w:val="00BA1B5C"/>
    <w:rsid w:val="00BA2DBB"/>
    <w:rsid w:val="00BA3CF7"/>
    <w:rsid w:val="00BA5303"/>
    <w:rsid w:val="00BA60C5"/>
    <w:rsid w:val="00BA664B"/>
    <w:rsid w:val="00BA789E"/>
    <w:rsid w:val="00BB013E"/>
    <w:rsid w:val="00BB18C9"/>
    <w:rsid w:val="00BB22D4"/>
    <w:rsid w:val="00BB3BC1"/>
    <w:rsid w:val="00BB4A9D"/>
    <w:rsid w:val="00BB4C8B"/>
    <w:rsid w:val="00BB50FF"/>
    <w:rsid w:val="00BB5C61"/>
    <w:rsid w:val="00BB5C84"/>
    <w:rsid w:val="00BB7016"/>
    <w:rsid w:val="00BC0969"/>
    <w:rsid w:val="00BC1192"/>
    <w:rsid w:val="00BC143F"/>
    <w:rsid w:val="00BC1C3A"/>
    <w:rsid w:val="00BC2485"/>
    <w:rsid w:val="00BC3244"/>
    <w:rsid w:val="00BC46F4"/>
    <w:rsid w:val="00BC7165"/>
    <w:rsid w:val="00BD0DF3"/>
    <w:rsid w:val="00BD1BB0"/>
    <w:rsid w:val="00BD209F"/>
    <w:rsid w:val="00BD2D3D"/>
    <w:rsid w:val="00BD2FE2"/>
    <w:rsid w:val="00BD33A8"/>
    <w:rsid w:val="00BD36C0"/>
    <w:rsid w:val="00BD3A81"/>
    <w:rsid w:val="00BD3B16"/>
    <w:rsid w:val="00BD4922"/>
    <w:rsid w:val="00BD4D37"/>
    <w:rsid w:val="00BD5490"/>
    <w:rsid w:val="00BD6646"/>
    <w:rsid w:val="00BD79B7"/>
    <w:rsid w:val="00BD7AAB"/>
    <w:rsid w:val="00BE26D5"/>
    <w:rsid w:val="00BE3182"/>
    <w:rsid w:val="00BE3C62"/>
    <w:rsid w:val="00BE45D2"/>
    <w:rsid w:val="00BE4A59"/>
    <w:rsid w:val="00BE6B67"/>
    <w:rsid w:val="00BE6C86"/>
    <w:rsid w:val="00BE79E0"/>
    <w:rsid w:val="00BF1492"/>
    <w:rsid w:val="00BF231A"/>
    <w:rsid w:val="00BF3AA9"/>
    <w:rsid w:val="00BF4791"/>
    <w:rsid w:val="00BF5C34"/>
    <w:rsid w:val="00BF7C14"/>
    <w:rsid w:val="00C0063C"/>
    <w:rsid w:val="00C00902"/>
    <w:rsid w:val="00C05195"/>
    <w:rsid w:val="00C06601"/>
    <w:rsid w:val="00C076AF"/>
    <w:rsid w:val="00C07C0E"/>
    <w:rsid w:val="00C11425"/>
    <w:rsid w:val="00C12580"/>
    <w:rsid w:val="00C126DD"/>
    <w:rsid w:val="00C1440E"/>
    <w:rsid w:val="00C159DE"/>
    <w:rsid w:val="00C1710A"/>
    <w:rsid w:val="00C17D60"/>
    <w:rsid w:val="00C23BC1"/>
    <w:rsid w:val="00C23C5A"/>
    <w:rsid w:val="00C3020D"/>
    <w:rsid w:val="00C3080F"/>
    <w:rsid w:val="00C3208E"/>
    <w:rsid w:val="00C3225A"/>
    <w:rsid w:val="00C32334"/>
    <w:rsid w:val="00C33ECB"/>
    <w:rsid w:val="00C35480"/>
    <w:rsid w:val="00C3560E"/>
    <w:rsid w:val="00C363EF"/>
    <w:rsid w:val="00C37222"/>
    <w:rsid w:val="00C40840"/>
    <w:rsid w:val="00C417A4"/>
    <w:rsid w:val="00C41E88"/>
    <w:rsid w:val="00C42A0A"/>
    <w:rsid w:val="00C44016"/>
    <w:rsid w:val="00C45660"/>
    <w:rsid w:val="00C45882"/>
    <w:rsid w:val="00C51286"/>
    <w:rsid w:val="00C51DE5"/>
    <w:rsid w:val="00C5410E"/>
    <w:rsid w:val="00C54956"/>
    <w:rsid w:val="00C54B63"/>
    <w:rsid w:val="00C56380"/>
    <w:rsid w:val="00C5655E"/>
    <w:rsid w:val="00C5658D"/>
    <w:rsid w:val="00C5750B"/>
    <w:rsid w:val="00C61352"/>
    <w:rsid w:val="00C61477"/>
    <w:rsid w:val="00C618CC"/>
    <w:rsid w:val="00C62480"/>
    <w:rsid w:val="00C6324B"/>
    <w:rsid w:val="00C638A7"/>
    <w:rsid w:val="00C6418D"/>
    <w:rsid w:val="00C66756"/>
    <w:rsid w:val="00C672AA"/>
    <w:rsid w:val="00C67743"/>
    <w:rsid w:val="00C703E2"/>
    <w:rsid w:val="00C73D0E"/>
    <w:rsid w:val="00C76B6B"/>
    <w:rsid w:val="00C76E30"/>
    <w:rsid w:val="00C81613"/>
    <w:rsid w:val="00C82926"/>
    <w:rsid w:val="00C82A18"/>
    <w:rsid w:val="00C830EF"/>
    <w:rsid w:val="00C84E98"/>
    <w:rsid w:val="00C85C39"/>
    <w:rsid w:val="00C876E2"/>
    <w:rsid w:val="00C87981"/>
    <w:rsid w:val="00C91154"/>
    <w:rsid w:val="00C91786"/>
    <w:rsid w:val="00C92266"/>
    <w:rsid w:val="00C931C8"/>
    <w:rsid w:val="00C949D6"/>
    <w:rsid w:val="00C956B1"/>
    <w:rsid w:val="00C95D15"/>
    <w:rsid w:val="00C962E9"/>
    <w:rsid w:val="00CA01FA"/>
    <w:rsid w:val="00CA0F8F"/>
    <w:rsid w:val="00CA1686"/>
    <w:rsid w:val="00CA1D67"/>
    <w:rsid w:val="00CA58F3"/>
    <w:rsid w:val="00CA6E28"/>
    <w:rsid w:val="00CA6E76"/>
    <w:rsid w:val="00CA7F70"/>
    <w:rsid w:val="00CB1313"/>
    <w:rsid w:val="00CB2F37"/>
    <w:rsid w:val="00CB36D0"/>
    <w:rsid w:val="00CB3EB7"/>
    <w:rsid w:val="00CB679E"/>
    <w:rsid w:val="00CB6860"/>
    <w:rsid w:val="00CB71C1"/>
    <w:rsid w:val="00CC1A18"/>
    <w:rsid w:val="00CC1AD3"/>
    <w:rsid w:val="00CC1EFE"/>
    <w:rsid w:val="00CC2CF5"/>
    <w:rsid w:val="00CC324E"/>
    <w:rsid w:val="00CC4BE2"/>
    <w:rsid w:val="00CC5A1F"/>
    <w:rsid w:val="00CC708F"/>
    <w:rsid w:val="00CD0A3C"/>
    <w:rsid w:val="00CD1A80"/>
    <w:rsid w:val="00CD200D"/>
    <w:rsid w:val="00CD28B8"/>
    <w:rsid w:val="00CD2F43"/>
    <w:rsid w:val="00CD339E"/>
    <w:rsid w:val="00CD46EA"/>
    <w:rsid w:val="00CD4969"/>
    <w:rsid w:val="00CD52DA"/>
    <w:rsid w:val="00CD53A4"/>
    <w:rsid w:val="00CD6004"/>
    <w:rsid w:val="00CD613F"/>
    <w:rsid w:val="00CD61BB"/>
    <w:rsid w:val="00CE02A4"/>
    <w:rsid w:val="00CE0360"/>
    <w:rsid w:val="00CE1288"/>
    <w:rsid w:val="00CE1D68"/>
    <w:rsid w:val="00CE2051"/>
    <w:rsid w:val="00CE20CB"/>
    <w:rsid w:val="00CE2316"/>
    <w:rsid w:val="00CE37F3"/>
    <w:rsid w:val="00CE5C63"/>
    <w:rsid w:val="00CE6EB0"/>
    <w:rsid w:val="00CE723A"/>
    <w:rsid w:val="00CE7C91"/>
    <w:rsid w:val="00CF0871"/>
    <w:rsid w:val="00CF0BE6"/>
    <w:rsid w:val="00CF1FBD"/>
    <w:rsid w:val="00CF3FBD"/>
    <w:rsid w:val="00CF4699"/>
    <w:rsid w:val="00CF4CF5"/>
    <w:rsid w:val="00CF5D6B"/>
    <w:rsid w:val="00CF6571"/>
    <w:rsid w:val="00D00483"/>
    <w:rsid w:val="00D014F0"/>
    <w:rsid w:val="00D02724"/>
    <w:rsid w:val="00D02D13"/>
    <w:rsid w:val="00D039EF"/>
    <w:rsid w:val="00D0450C"/>
    <w:rsid w:val="00D04BAC"/>
    <w:rsid w:val="00D04DAA"/>
    <w:rsid w:val="00D051E2"/>
    <w:rsid w:val="00D05CB4"/>
    <w:rsid w:val="00D05CB6"/>
    <w:rsid w:val="00D06133"/>
    <w:rsid w:val="00D069A5"/>
    <w:rsid w:val="00D06B3C"/>
    <w:rsid w:val="00D07E18"/>
    <w:rsid w:val="00D116E0"/>
    <w:rsid w:val="00D12759"/>
    <w:rsid w:val="00D12B8A"/>
    <w:rsid w:val="00D143D5"/>
    <w:rsid w:val="00D17175"/>
    <w:rsid w:val="00D174A2"/>
    <w:rsid w:val="00D175BB"/>
    <w:rsid w:val="00D17A95"/>
    <w:rsid w:val="00D202F2"/>
    <w:rsid w:val="00D219EA"/>
    <w:rsid w:val="00D22C05"/>
    <w:rsid w:val="00D2304E"/>
    <w:rsid w:val="00D24ED0"/>
    <w:rsid w:val="00D26399"/>
    <w:rsid w:val="00D26D7F"/>
    <w:rsid w:val="00D31BDF"/>
    <w:rsid w:val="00D341A5"/>
    <w:rsid w:val="00D34693"/>
    <w:rsid w:val="00D40AD3"/>
    <w:rsid w:val="00D4257D"/>
    <w:rsid w:val="00D453D0"/>
    <w:rsid w:val="00D453E6"/>
    <w:rsid w:val="00D462F2"/>
    <w:rsid w:val="00D46B2A"/>
    <w:rsid w:val="00D46D7F"/>
    <w:rsid w:val="00D47042"/>
    <w:rsid w:val="00D53CE0"/>
    <w:rsid w:val="00D53D0C"/>
    <w:rsid w:val="00D54DF4"/>
    <w:rsid w:val="00D602CA"/>
    <w:rsid w:val="00D6115E"/>
    <w:rsid w:val="00D61271"/>
    <w:rsid w:val="00D62E61"/>
    <w:rsid w:val="00D636B4"/>
    <w:rsid w:val="00D63962"/>
    <w:rsid w:val="00D6546F"/>
    <w:rsid w:val="00D71871"/>
    <w:rsid w:val="00D72440"/>
    <w:rsid w:val="00D73B28"/>
    <w:rsid w:val="00D764B3"/>
    <w:rsid w:val="00D7734A"/>
    <w:rsid w:val="00D77927"/>
    <w:rsid w:val="00D800AE"/>
    <w:rsid w:val="00D80D4B"/>
    <w:rsid w:val="00D81803"/>
    <w:rsid w:val="00D82CF7"/>
    <w:rsid w:val="00D83500"/>
    <w:rsid w:val="00D83988"/>
    <w:rsid w:val="00D8458B"/>
    <w:rsid w:val="00D84F11"/>
    <w:rsid w:val="00D86C98"/>
    <w:rsid w:val="00D90139"/>
    <w:rsid w:val="00D90FF9"/>
    <w:rsid w:val="00D91CB8"/>
    <w:rsid w:val="00D9254F"/>
    <w:rsid w:val="00D928B5"/>
    <w:rsid w:val="00D92B83"/>
    <w:rsid w:val="00D945B7"/>
    <w:rsid w:val="00D94802"/>
    <w:rsid w:val="00D95923"/>
    <w:rsid w:val="00D95B02"/>
    <w:rsid w:val="00D969B9"/>
    <w:rsid w:val="00DA1743"/>
    <w:rsid w:val="00DA2436"/>
    <w:rsid w:val="00DA3814"/>
    <w:rsid w:val="00DA3BD3"/>
    <w:rsid w:val="00DA5041"/>
    <w:rsid w:val="00DA512A"/>
    <w:rsid w:val="00DA68A8"/>
    <w:rsid w:val="00DB1251"/>
    <w:rsid w:val="00DB2B06"/>
    <w:rsid w:val="00DB2E24"/>
    <w:rsid w:val="00DB32E0"/>
    <w:rsid w:val="00DB3920"/>
    <w:rsid w:val="00DB5268"/>
    <w:rsid w:val="00DB5804"/>
    <w:rsid w:val="00DB5A19"/>
    <w:rsid w:val="00DB5C83"/>
    <w:rsid w:val="00DB5FBB"/>
    <w:rsid w:val="00DB67B9"/>
    <w:rsid w:val="00DC0528"/>
    <w:rsid w:val="00DC073C"/>
    <w:rsid w:val="00DC0967"/>
    <w:rsid w:val="00DC0ECB"/>
    <w:rsid w:val="00DC1FA8"/>
    <w:rsid w:val="00DC22C3"/>
    <w:rsid w:val="00DC2494"/>
    <w:rsid w:val="00DC3E20"/>
    <w:rsid w:val="00DC433E"/>
    <w:rsid w:val="00DC461D"/>
    <w:rsid w:val="00DC46A2"/>
    <w:rsid w:val="00DC58D3"/>
    <w:rsid w:val="00DC6102"/>
    <w:rsid w:val="00DC7EF4"/>
    <w:rsid w:val="00DD02BD"/>
    <w:rsid w:val="00DD1893"/>
    <w:rsid w:val="00DD2A2B"/>
    <w:rsid w:val="00DD3920"/>
    <w:rsid w:val="00DD4334"/>
    <w:rsid w:val="00DD44AB"/>
    <w:rsid w:val="00DD66C1"/>
    <w:rsid w:val="00DD66C2"/>
    <w:rsid w:val="00DD686B"/>
    <w:rsid w:val="00DD6E26"/>
    <w:rsid w:val="00DD7E90"/>
    <w:rsid w:val="00DE13B8"/>
    <w:rsid w:val="00DE1EFA"/>
    <w:rsid w:val="00DE2570"/>
    <w:rsid w:val="00DE3702"/>
    <w:rsid w:val="00DE5D17"/>
    <w:rsid w:val="00DE6856"/>
    <w:rsid w:val="00DE6F5D"/>
    <w:rsid w:val="00DE6FBC"/>
    <w:rsid w:val="00DF035B"/>
    <w:rsid w:val="00DF1A98"/>
    <w:rsid w:val="00DF4C37"/>
    <w:rsid w:val="00DF6F5C"/>
    <w:rsid w:val="00DF70B9"/>
    <w:rsid w:val="00E00110"/>
    <w:rsid w:val="00E00701"/>
    <w:rsid w:val="00E00EEF"/>
    <w:rsid w:val="00E03DC1"/>
    <w:rsid w:val="00E03E7C"/>
    <w:rsid w:val="00E0432F"/>
    <w:rsid w:val="00E04437"/>
    <w:rsid w:val="00E04929"/>
    <w:rsid w:val="00E05619"/>
    <w:rsid w:val="00E05999"/>
    <w:rsid w:val="00E05F3A"/>
    <w:rsid w:val="00E06D62"/>
    <w:rsid w:val="00E110C0"/>
    <w:rsid w:val="00E131E6"/>
    <w:rsid w:val="00E1396F"/>
    <w:rsid w:val="00E13B2E"/>
    <w:rsid w:val="00E14967"/>
    <w:rsid w:val="00E14B53"/>
    <w:rsid w:val="00E14F64"/>
    <w:rsid w:val="00E16F19"/>
    <w:rsid w:val="00E17AD7"/>
    <w:rsid w:val="00E17F24"/>
    <w:rsid w:val="00E2040F"/>
    <w:rsid w:val="00E204B4"/>
    <w:rsid w:val="00E205D3"/>
    <w:rsid w:val="00E21700"/>
    <w:rsid w:val="00E22352"/>
    <w:rsid w:val="00E22EEB"/>
    <w:rsid w:val="00E2490B"/>
    <w:rsid w:val="00E24DF2"/>
    <w:rsid w:val="00E24E7E"/>
    <w:rsid w:val="00E24FDE"/>
    <w:rsid w:val="00E26312"/>
    <w:rsid w:val="00E26CFE"/>
    <w:rsid w:val="00E26EA5"/>
    <w:rsid w:val="00E26FA6"/>
    <w:rsid w:val="00E2798E"/>
    <w:rsid w:val="00E27B9B"/>
    <w:rsid w:val="00E27EE0"/>
    <w:rsid w:val="00E31AAF"/>
    <w:rsid w:val="00E31EC5"/>
    <w:rsid w:val="00E321F1"/>
    <w:rsid w:val="00E34A3F"/>
    <w:rsid w:val="00E34D27"/>
    <w:rsid w:val="00E351B9"/>
    <w:rsid w:val="00E3546D"/>
    <w:rsid w:val="00E371D6"/>
    <w:rsid w:val="00E4129D"/>
    <w:rsid w:val="00E41894"/>
    <w:rsid w:val="00E41CA8"/>
    <w:rsid w:val="00E4314D"/>
    <w:rsid w:val="00E43C2B"/>
    <w:rsid w:val="00E43E40"/>
    <w:rsid w:val="00E43FAA"/>
    <w:rsid w:val="00E4587E"/>
    <w:rsid w:val="00E45994"/>
    <w:rsid w:val="00E45B5B"/>
    <w:rsid w:val="00E50067"/>
    <w:rsid w:val="00E507DF"/>
    <w:rsid w:val="00E53585"/>
    <w:rsid w:val="00E539BF"/>
    <w:rsid w:val="00E53B5D"/>
    <w:rsid w:val="00E55FE7"/>
    <w:rsid w:val="00E5715C"/>
    <w:rsid w:val="00E57767"/>
    <w:rsid w:val="00E61B49"/>
    <w:rsid w:val="00E62202"/>
    <w:rsid w:val="00E623FE"/>
    <w:rsid w:val="00E641E5"/>
    <w:rsid w:val="00E66EEC"/>
    <w:rsid w:val="00E7016D"/>
    <w:rsid w:val="00E70AF0"/>
    <w:rsid w:val="00E714D4"/>
    <w:rsid w:val="00E71BE5"/>
    <w:rsid w:val="00E71C8F"/>
    <w:rsid w:val="00E72790"/>
    <w:rsid w:val="00E74099"/>
    <w:rsid w:val="00E74E73"/>
    <w:rsid w:val="00E751B4"/>
    <w:rsid w:val="00E75A6B"/>
    <w:rsid w:val="00E75EFF"/>
    <w:rsid w:val="00E801F9"/>
    <w:rsid w:val="00E8058D"/>
    <w:rsid w:val="00E809DD"/>
    <w:rsid w:val="00E80C7B"/>
    <w:rsid w:val="00E813DA"/>
    <w:rsid w:val="00E82CA8"/>
    <w:rsid w:val="00E84190"/>
    <w:rsid w:val="00E85A67"/>
    <w:rsid w:val="00E86699"/>
    <w:rsid w:val="00E869E3"/>
    <w:rsid w:val="00E86C9D"/>
    <w:rsid w:val="00E87FA0"/>
    <w:rsid w:val="00E904E7"/>
    <w:rsid w:val="00E90981"/>
    <w:rsid w:val="00E91591"/>
    <w:rsid w:val="00E91A08"/>
    <w:rsid w:val="00E91ECD"/>
    <w:rsid w:val="00E92D75"/>
    <w:rsid w:val="00E92F17"/>
    <w:rsid w:val="00E9476C"/>
    <w:rsid w:val="00E954C7"/>
    <w:rsid w:val="00E97900"/>
    <w:rsid w:val="00EA0156"/>
    <w:rsid w:val="00EA1234"/>
    <w:rsid w:val="00EA1A91"/>
    <w:rsid w:val="00EA37BE"/>
    <w:rsid w:val="00EA3E71"/>
    <w:rsid w:val="00EA4965"/>
    <w:rsid w:val="00EA4FF5"/>
    <w:rsid w:val="00EA5385"/>
    <w:rsid w:val="00EA56AD"/>
    <w:rsid w:val="00EA7BCC"/>
    <w:rsid w:val="00EB22C7"/>
    <w:rsid w:val="00EB2FEF"/>
    <w:rsid w:val="00EB4482"/>
    <w:rsid w:val="00EC1A57"/>
    <w:rsid w:val="00EC3575"/>
    <w:rsid w:val="00EC4E30"/>
    <w:rsid w:val="00ED0485"/>
    <w:rsid w:val="00ED0A02"/>
    <w:rsid w:val="00ED1752"/>
    <w:rsid w:val="00ED2C26"/>
    <w:rsid w:val="00ED390C"/>
    <w:rsid w:val="00ED3B98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46B"/>
    <w:rsid w:val="00EE1739"/>
    <w:rsid w:val="00EE1CBE"/>
    <w:rsid w:val="00EE20CA"/>
    <w:rsid w:val="00EE26E0"/>
    <w:rsid w:val="00EE2769"/>
    <w:rsid w:val="00EE3B5C"/>
    <w:rsid w:val="00EE4FFA"/>
    <w:rsid w:val="00EF000C"/>
    <w:rsid w:val="00EF1B12"/>
    <w:rsid w:val="00EF324C"/>
    <w:rsid w:val="00EF52E7"/>
    <w:rsid w:val="00EF5C28"/>
    <w:rsid w:val="00EF5F44"/>
    <w:rsid w:val="00EF6137"/>
    <w:rsid w:val="00EF7A17"/>
    <w:rsid w:val="00F02DAA"/>
    <w:rsid w:val="00F04395"/>
    <w:rsid w:val="00F046EB"/>
    <w:rsid w:val="00F047C5"/>
    <w:rsid w:val="00F04C25"/>
    <w:rsid w:val="00F04DAB"/>
    <w:rsid w:val="00F053A9"/>
    <w:rsid w:val="00F0580C"/>
    <w:rsid w:val="00F0711A"/>
    <w:rsid w:val="00F07BFA"/>
    <w:rsid w:val="00F10189"/>
    <w:rsid w:val="00F10B01"/>
    <w:rsid w:val="00F10FBE"/>
    <w:rsid w:val="00F11EDF"/>
    <w:rsid w:val="00F12556"/>
    <w:rsid w:val="00F13E87"/>
    <w:rsid w:val="00F14029"/>
    <w:rsid w:val="00F1531F"/>
    <w:rsid w:val="00F15685"/>
    <w:rsid w:val="00F157DC"/>
    <w:rsid w:val="00F161C2"/>
    <w:rsid w:val="00F178E4"/>
    <w:rsid w:val="00F17F5E"/>
    <w:rsid w:val="00F21DF5"/>
    <w:rsid w:val="00F22D81"/>
    <w:rsid w:val="00F2321B"/>
    <w:rsid w:val="00F232C9"/>
    <w:rsid w:val="00F25227"/>
    <w:rsid w:val="00F2678A"/>
    <w:rsid w:val="00F27913"/>
    <w:rsid w:val="00F279E1"/>
    <w:rsid w:val="00F30436"/>
    <w:rsid w:val="00F31872"/>
    <w:rsid w:val="00F31B18"/>
    <w:rsid w:val="00F3226A"/>
    <w:rsid w:val="00F32AEE"/>
    <w:rsid w:val="00F341CA"/>
    <w:rsid w:val="00F40E0E"/>
    <w:rsid w:val="00F42119"/>
    <w:rsid w:val="00F42EB0"/>
    <w:rsid w:val="00F43F91"/>
    <w:rsid w:val="00F441BA"/>
    <w:rsid w:val="00F4484F"/>
    <w:rsid w:val="00F46478"/>
    <w:rsid w:val="00F47B93"/>
    <w:rsid w:val="00F5098A"/>
    <w:rsid w:val="00F50A8B"/>
    <w:rsid w:val="00F51728"/>
    <w:rsid w:val="00F51FA8"/>
    <w:rsid w:val="00F5223D"/>
    <w:rsid w:val="00F525EA"/>
    <w:rsid w:val="00F53DD7"/>
    <w:rsid w:val="00F54134"/>
    <w:rsid w:val="00F54176"/>
    <w:rsid w:val="00F56A83"/>
    <w:rsid w:val="00F56CAB"/>
    <w:rsid w:val="00F571AB"/>
    <w:rsid w:val="00F571FB"/>
    <w:rsid w:val="00F57DDA"/>
    <w:rsid w:val="00F60BBC"/>
    <w:rsid w:val="00F6196F"/>
    <w:rsid w:val="00F6259C"/>
    <w:rsid w:val="00F62AC5"/>
    <w:rsid w:val="00F62C32"/>
    <w:rsid w:val="00F63975"/>
    <w:rsid w:val="00F64F19"/>
    <w:rsid w:val="00F65111"/>
    <w:rsid w:val="00F669A5"/>
    <w:rsid w:val="00F710EB"/>
    <w:rsid w:val="00F7247D"/>
    <w:rsid w:val="00F7281E"/>
    <w:rsid w:val="00F73F45"/>
    <w:rsid w:val="00F74BE7"/>
    <w:rsid w:val="00F7605A"/>
    <w:rsid w:val="00F76A18"/>
    <w:rsid w:val="00F76BE7"/>
    <w:rsid w:val="00F801EB"/>
    <w:rsid w:val="00F8024E"/>
    <w:rsid w:val="00F82D77"/>
    <w:rsid w:val="00F91E34"/>
    <w:rsid w:val="00F93663"/>
    <w:rsid w:val="00F940D1"/>
    <w:rsid w:val="00F9582E"/>
    <w:rsid w:val="00F964D6"/>
    <w:rsid w:val="00F96FF7"/>
    <w:rsid w:val="00F970D0"/>
    <w:rsid w:val="00FA114E"/>
    <w:rsid w:val="00FA18CE"/>
    <w:rsid w:val="00FA287D"/>
    <w:rsid w:val="00FA2C9E"/>
    <w:rsid w:val="00FA3BAF"/>
    <w:rsid w:val="00FA4BC8"/>
    <w:rsid w:val="00FA4DD9"/>
    <w:rsid w:val="00FA4E6B"/>
    <w:rsid w:val="00FA63A5"/>
    <w:rsid w:val="00FA761F"/>
    <w:rsid w:val="00FA76D4"/>
    <w:rsid w:val="00FB3557"/>
    <w:rsid w:val="00FB3C47"/>
    <w:rsid w:val="00FB5E17"/>
    <w:rsid w:val="00FB7EF6"/>
    <w:rsid w:val="00FC0461"/>
    <w:rsid w:val="00FC08BB"/>
    <w:rsid w:val="00FC1C2F"/>
    <w:rsid w:val="00FC32C2"/>
    <w:rsid w:val="00FC4B62"/>
    <w:rsid w:val="00FC5BCB"/>
    <w:rsid w:val="00FC6129"/>
    <w:rsid w:val="00FD083C"/>
    <w:rsid w:val="00FD0CBD"/>
    <w:rsid w:val="00FD195C"/>
    <w:rsid w:val="00FD28A9"/>
    <w:rsid w:val="00FD5F06"/>
    <w:rsid w:val="00FE0376"/>
    <w:rsid w:val="00FE0B86"/>
    <w:rsid w:val="00FE0C72"/>
    <w:rsid w:val="00FE0D38"/>
    <w:rsid w:val="00FE2ACD"/>
    <w:rsid w:val="00FE51D9"/>
    <w:rsid w:val="00FE6169"/>
    <w:rsid w:val="00FE68AE"/>
    <w:rsid w:val="00FE6E51"/>
    <w:rsid w:val="00FE7F3A"/>
    <w:rsid w:val="00FF0AAE"/>
    <w:rsid w:val="00FF2123"/>
    <w:rsid w:val="00FF2B58"/>
    <w:rsid w:val="00FF42F7"/>
    <w:rsid w:val="00FF45C2"/>
    <w:rsid w:val="00FF4951"/>
    <w:rsid w:val="00FF4E19"/>
    <w:rsid w:val="00FF4EF7"/>
    <w:rsid w:val="00FF50FD"/>
    <w:rsid w:val="00FF635C"/>
    <w:rsid w:val="00FF6800"/>
    <w:rsid w:val="00FF693B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0,0,0,0"/>
    </o:shapedefaults>
    <o:shapelayout v:ext="edit">
      <o:idmap v:ext="edit" data="1"/>
    </o:shapelayout>
  </w:shapeDefaults>
  <w:decimalSymbol w:val="."/>
  <w:listSeparator w:val=","/>
  <w14:docId w14:val="074AB607"/>
  <w15:docId w15:val="{82DB1CBD-DBF3-49F6-B91B-915F9D0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BC3244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A37089"/>
    <w:pPr>
      <w:keepNext/>
      <w:spacing w:before="80"/>
      <w:outlineLvl w:val="2"/>
    </w:pPr>
    <w:rPr>
      <w:rFonts w:cs="Calibri"/>
      <w:i/>
      <w:smallCaps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2Char">
    <w:name w:val="Heading 2 Char"/>
    <w:link w:val="Heading2"/>
    <w:rsid w:val="00BC3244"/>
    <w:rPr>
      <w:rFonts w:eastAsia="Calibri"/>
      <w:b/>
      <w:sz w:val="24"/>
      <w:szCs w:val="24"/>
      <w:lang w:bidi="en-US"/>
    </w:rPr>
  </w:style>
  <w:style w:type="character" w:customStyle="1" w:styleId="Heading3Char">
    <w:name w:val="Heading 3 Char"/>
    <w:link w:val="Heading3"/>
    <w:semiHidden/>
    <w:locked/>
    <w:rsid w:val="00A37089"/>
    <w:rPr>
      <w:rFonts w:ascii="Calibri" w:hAnsi="Calibri" w:cs="Calibri"/>
      <w:i/>
      <w:smallCaps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locked/>
    <w:rsid w:val="00037A2C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D0450C"/>
    <w:pPr>
      <w:pageBreakBefore/>
      <w:pBdr>
        <w:bottom w:val="single" w:sz="12" w:space="4" w:color="333399"/>
      </w:pBdr>
      <w:spacing w:after="300"/>
      <w:contextualSpacing/>
    </w:pPr>
    <w:rPr>
      <w:rFonts w:ascii="Cambria" w:eastAsia="Calibri" w:hAnsi="Cambria"/>
      <w:color w:val="333399"/>
      <w:sz w:val="44"/>
      <w:szCs w:val="44"/>
    </w:rPr>
  </w:style>
  <w:style w:type="character" w:customStyle="1" w:styleId="TitleChar">
    <w:name w:val="Title Char"/>
    <w:link w:val="Title"/>
    <w:locked/>
    <w:rsid w:val="00196BD1"/>
    <w:rPr>
      <w:rFonts w:ascii="Cambria" w:eastAsia="Calibri" w:hAnsi="Cambria"/>
      <w:color w:val="333399"/>
      <w:sz w:val="44"/>
      <w:szCs w:val="44"/>
      <w:lang w:val="en-US" w:eastAsia="en-US"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2"/>
      </w:numPr>
      <w:tabs>
        <w:tab w:val="clear" w:pos="720"/>
      </w:tabs>
    </w:pPr>
    <w:rPr>
      <w:rFonts w:eastAsia="Calibri"/>
      <w:szCs w:val="20"/>
    </w:r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NumberedPara">
    <w:name w:val="Numbered Para"/>
    <w:basedOn w:val="Normal"/>
    <w:next w:val="Normal"/>
    <w:link w:val="NumberedParaChar"/>
    <w:rsid w:val="00D81803"/>
    <w:pPr>
      <w:numPr>
        <w:numId w:val="44"/>
      </w:numPr>
      <w:spacing w:before="60"/>
    </w:pPr>
    <w:rPr>
      <w:rFonts w:eastAsia="Calibri"/>
      <w:szCs w:val="20"/>
    </w:rPr>
  </w:style>
  <w:style w:type="character" w:customStyle="1" w:styleId="NumberedParaChar">
    <w:name w:val="Numbered Para Char"/>
    <w:link w:val="NumberedPara"/>
    <w:locked/>
    <w:rsid w:val="00B470E3"/>
    <w:rPr>
      <w:rFonts w:ascii="Calibri" w:eastAsia="Calibri" w:hAnsi="Calibri"/>
      <w:sz w:val="24"/>
      <w:lang w:val="en-US" w:eastAsia="en-US" w:bidi="en-US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87130F"/>
    <w:pPr>
      <w:tabs>
        <w:tab w:val="left" w:pos="2160"/>
      </w:tabs>
      <w:spacing w:before="60"/>
      <w:ind w:left="2880" w:hanging="2880"/>
    </w:p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1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1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styleId="BalloonText">
    <w:name w:val="Balloon Text"/>
    <w:basedOn w:val="Normal"/>
    <w:link w:val="BalloonTextChar"/>
    <w:semiHidden/>
    <w:locked/>
    <w:rsid w:val="008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37A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angingIndentChar">
    <w:name w:val="Hanging Indent Char"/>
    <w:link w:val="HangingIndent"/>
    <w:rsid w:val="00171F7B"/>
    <w:rPr>
      <w:rFonts w:ascii="Calibri" w:hAnsi="Calibri"/>
      <w:sz w:val="24"/>
      <w:szCs w:val="22"/>
      <w:lang w:val="en-US" w:eastAsia="en-US" w:bidi="en-US"/>
    </w:rPr>
  </w:style>
  <w:style w:type="character" w:styleId="CommentReference">
    <w:name w:val="annotation reference"/>
    <w:rsid w:val="00D92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8B5"/>
    <w:rPr>
      <w:sz w:val="20"/>
      <w:szCs w:val="20"/>
    </w:rPr>
  </w:style>
  <w:style w:type="character" w:customStyle="1" w:styleId="CommentTextChar">
    <w:name w:val="Comment Text Char"/>
    <w:link w:val="CommentText"/>
    <w:rsid w:val="00D928B5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D928B5"/>
    <w:rPr>
      <w:b/>
      <w:bCs/>
    </w:rPr>
  </w:style>
  <w:style w:type="character" w:customStyle="1" w:styleId="CommentSubjectChar">
    <w:name w:val="Comment Subject Char"/>
    <w:link w:val="CommentSubject"/>
    <w:rsid w:val="00D928B5"/>
    <w:rPr>
      <w:rFonts w:eastAsia="Times New Roman"/>
      <w:b/>
      <w:bCs/>
      <w:lang w:bidi="en-US"/>
    </w:rPr>
  </w:style>
  <w:style w:type="character" w:styleId="PlaceholderText">
    <w:name w:val="Placeholder Text"/>
    <w:uiPriority w:val="99"/>
    <w:semiHidden/>
    <w:rsid w:val="00587890"/>
    <w:rPr>
      <w:color w:val="808080"/>
    </w:rPr>
  </w:style>
  <w:style w:type="paragraph" w:customStyle="1" w:styleId="VDOETitle">
    <w:name w:val="VDOE Title"/>
    <w:basedOn w:val="Normal"/>
    <w:qFormat/>
    <w:rsid w:val="00201E84"/>
    <w:pPr>
      <w:pBdr>
        <w:bottom w:val="single" w:sz="8" w:space="1" w:color="auto"/>
      </w:pBdr>
      <w:spacing w:after="300"/>
    </w:pPr>
    <w:rPr>
      <w:color w:val="2E74B5" w:themeColor="accent1" w:themeShade="B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855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Algebra I</vt:lpstr>
    </vt:vector>
  </TitlesOfParts>
  <Company>Virginia Department of Education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Algebra I</dc:title>
  <dc:subject>Mathematics</dc:subject>
  <dc:creator>Virginia Department of Education</dc:creator>
  <cp:keywords/>
  <cp:lastModifiedBy>Mazzacane, Tina (DOE)</cp:lastModifiedBy>
  <cp:revision>6</cp:revision>
  <cp:lastPrinted>2011-11-02T17:01:00Z</cp:lastPrinted>
  <dcterms:created xsi:type="dcterms:W3CDTF">2018-03-12T13:28:00Z</dcterms:created>
  <dcterms:modified xsi:type="dcterms:W3CDTF">2018-07-09T01:15:00Z</dcterms:modified>
</cp:coreProperties>
</file>