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C8DC1" w14:textId="10AEBBDF" w:rsidR="008E3338" w:rsidRPr="009C06D1" w:rsidRDefault="00FD7FE0" w:rsidP="00C55C4A">
      <w:pPr>
        <w:tabs>
          <w:tab w:val="left" w:pos="7380"/>
        </w:tabs>
        <w:jc w:val="center"/>
        <w:rPr>
          <w:rFonts w:ascii="Times New Roman" w:hAnsi="Times New Roman"/>
          <w:b/>
          <w:sz w:val="36"/>
          <w:szCs w:val="36"/>
        </w:rPr>
      </w:pPr>
      <w:bookmarkStart w:id="0" w:name="_GoBack"/>
      <w:bookmarkEnd w:id="0"/>
      <w:r>
        <w:rPr>
          <w:rFonts w:ascii="Times New Roman" w:hAnsi="Times New Roman"/>
          <w:b/>
          <w:sz w:val="36"/>
          <w:szCs w:val="36"/>
        </w:rPr>
        <w:t xml:space="preserve">2018 </w:t>
      </w:r>
      <w:r w:rsidR="00DA760C">
        <w:rPr>
          <w:rFonts w:ascii="Times New Roman" w:hAnsi="Times New Roman"/>
          <w:b/>
          <w:sz w:val="36"/>
          <w:szCs w:val="36"/>
        </w:rPr>
        <w:t xml:space="preserve">Virginia </w:t>
      </w:r>
      <w:r w:rsidR="008E3338" w:rsidRPr="009C06D1">
        <w:rPr>
          <w:rFonts w:ascii="Times New Roman" w:hAnsi="Times New Roman"/>
          <w:b/>
          <w:sz w:val="36"/>
          <w:szCs w:val="36"/>
        </w:rPr>
        <w:t>Science Standards of Learning</w:t>
      </w:r>
    </w:p>
    <w:p w14:paraId="009718F5" w14:textId="17988CED" w:rsidR="008E3338" w:rsidRPr="009B05E4" w:rsidRDefault="008E3338" w:rsidP="009B05E4">
      <w:pPr>
        <w:tabs>
          <w:tab w:val="center" w:pos="6480"/>
          <w:tab w:val="left" w:pos="9810"/>
        </w:tabs>
        <w:jc w:val="center"/>
        <w:rPr>
          <w:rFonts w:ascii="Times New Roman" w:hAnsi="Times New Roman"/>
          <w:b/>
          <w:sz w:val="36"/>
          <w:szCs w:val="36"/>
        </w:rPr>
      </w:pPr>
      <w:r w:rsidRPr="009B05E4">
        <w:rPr>
          <w:rFonts w:ascii="Times New Roman" w:hAnsi="Times New Roman"/>
          <w:b/>
          <w:sz w:val="36"/>
          <w:szCs w:val="36"/>
        </w:rPr>
        <w:t>Curriculum Framework</w:t>
      </w:r>
    </w:p>
    <w:p w14:paraId="3FA51B96" w14:textId="77777777" w:rsidR="008E3338" w:rsidRPr="009C06D1" w:rsidRDefault="008E3338" w:rsidP="008E3338">
      <w:pPr>
        <w:jc w:val="center"/>
        <w:rPr>
          <w:rFonts w:ascii="Times New Roman" w:hAnsi="Times New Roman"/>
        </w:rPr>
      </w:pPr>
    </w:p>
    <w:p w14:paraId="3C202641" w14:textId="25BD7B94" w:rsidR="008E3338" w:rsidRPr="009C06D1" w:rsidRDefault="009B05E4" w:rsidP="008E3338">
      <w:pPr>
        <w:jc w:val="center"/>
        <w:rPr>
          <w:rFonts w:ascii="Times New Roman" w:hAnsi="Times New Roman"/>
        </w:rPr>
      </w:pPr>
      <w:r>
        <w:rPr>
          <w:rFonts w:ascii="Times New Roman" w:hAnsi="Times New Roman"/>
        </w:rPr>
        <w:t xml:space="preserve">           </w:t>
      </w:r>
      <w:r w:rsidR="008E3338" w:rsidRPr="009C06D1">
        <w:rPr>
          <w:rFonts w:ascii="Times New Roman" w:hAnsi="Times New Roman"/>
          <w:noProof/>
        </w:rPr>
        <w:drawing>
          <wp:inline distT="0" distB="0" distL="0" distR="0" wp14:anchorId="0ABBD342" wp14:editId="2D237B45">
            <wp:extent cx="5029200" cy="3610040"/>
            <wp:effectExtent l="0" t="0" r="0" b="9525"/>
            <wp:docPr id="10" name="Picture 0" descr="Science GRFX.eps"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 GRFX.eps"/>
                    <pic:cNvPicPr/>
                  </pic:nvPicPr>
                  <pic:blipFill>
                    <a:blip r:embed="rId7" cstate="print"/>
                    <a:srcRect t="22876"/>
                    <a:stretch>
                      <a:fillRect/>
                    </a:stretch>
                  </pic:blipFill>
                  <pic:spPr>
                    <a:xfrm>
                      <a:off x="0" y="0"/>
                      <a:ext cx="5038953" cy="3617041"/>
                    </a:xfrm>
                    <a:prstGeom prst="rect">
                      <a:avLst/>
                    </a:prstGeom>
                  </pic:spPr>
                </pic:pic>
              </a:graphicData>
            </a:graphic>
          </wp:inline>
        </w:drawing>
      </w:r>
    </w:p>
    <w:p w14:paraId="38686BF9" w14:textId="77777777" w:rsidR="008E3338" w:rsidRPr="009C06D1" w:rsidRDefault="008E3338" w:rsidP="008E3338">
      <w:pPr>
        <w:jc w:val="center"/>
        <w:rPr>
          <w:rFonts w:ascii="Times New Roman" w:hAnsi="Times New Roman"/>
        </w:rPr>
      </w:pPr>
    </w:p>
    <w:p w14:paraId="2D051882" w14:textId="761DF023" w:rsidR="008E3338" w:rsidRPr="009C06D1" w:rsidRDefault="008E3338" w:rsidP="006843CD">
      <w:pPr>
        <w:jc w:val="center"/>
        <w:rPr>
          <w:rFonts w:ascii="Times New Roman" w:hAnsi="Times New Roman"/>
          <w:sz w:val="32"/>
          <w:szCs w:val="32"/>
        </w:rPr>
      </w:pPr>
      <w:r w:rsidRPr="009C06D1">
        <w:rPr>
          <w:rFonts w:ascii="Times New Roman" w:hAnsi="Times New Roman"/>
          <w:sz w:val="32"/>
          <w:szCs w:val="32"/>
        </w:rPr>
        <w:t>Board of Education</w:t>
      </w:r>
    </w:p>
    <w:p w14:paraId="3789FF81" w14:textId="77777777" w:rsidR="008E3338" w:rsidRPr="009C06D1" w:rsidRDefault="008E3338" w:rsidP="008E3338">
      <w:pPr>
        <w:jc w:val="center"/>
        <w:rPr>
          <w:rFonts w:ascii="Times New Roman" w:hAnsi="Times New Roman"/>
          <w:sz w:val="32"/>
          <w:szCs w:val="32"/>
        </w:rPr>
      </w:pPr>
      <w:r w:rsidRPr="009C06D1">
        <w:rPr>
          <w:rFonts w:ascii="Times New Roman" w:hAnsi="Times New Roman"/>
          <w:sz w:val="32"/>
          <w:szCs w:val="32"/>
        </w:rPr>
        <w:t>Commonwealth of Virginia</w:t>
      </w:r>
    </w:p>
    <w:p w14:paraId="0223103C" w14:textId="77777777" w:rsidR="008E3338" w:rsidRPr="009C06D1" w:rsidRDefault="008E3338" w:rsidP="006843CD">
      <w:pPr>
        <w:spacing w:after="0"/>
        <w:rPr>
          <w:rFonts w:ascii="Times New Roman" w:hAnsi="Times New Roman"/>
        </w:rPr>
      </w:pPr>
      <w:r w:rsidRPr="009C06D1">
        <w:rPr>
          <w:rFonts w:ascii="Times New Roman" w:hAnsi="Times New Roman"/>
        </w:rPr>
        <w:lastRenderedPageBreak/>
        <w:t>Copyright © 2019</w:t>
      </w:r>
    </w:p>
    <w:p w14:paraId="16328ADE" w14:textId="77777777" w:rsidR="008E3338" w:rsidRPr="009C06D1" w:rsidRDefault="008E3338" w:rsidP="006843CD">
      <w:pPr>
        <w:spacing w:after="0"/>
        <w:rPr>
          <w:rFonts w:ascii="Times New Roman" w:hAnsi="Times New Roman"/>
        </w:rPr>
      </w:pPr>
      <w:r w:rsidRPr="009C06D1">
        <w:rPr>
          <w:rFonts w:ascii="Times New Roman" w:hAnsi="Times New Roman"/>
        </w:rPr>
        <w:t>by the</w:t>
      </w:r>
    </w:p>
    <w:p w14:paraId="2C061B8D" w14:textId="77777777" w:rsidR="008E3338" w:rsidRPr="009C06D1" w:rsidRDefault="008E3338" w:rsidP="006843CD">
      <w:pPr>
        <w:spacing w:after="0"/>
        <w:rPr>
          <w:rFonts w:ascii="Times New Roman" w:hAnsi="Times New Roman"/>
        </w:rPr>
      </w:pPr>
      <w:r w:rsidRPr="009C06D1">
        <w:rPr>
          <w:rFonts w:ascii="Times New Roman" w:hAnsi="Times New Roman"/>
        </w:rPr>
        <w:t>Virginia Department of Education</w:t>
      </w:r>
    </w:p>
    <w:p w14:paraId="015BC3D9" w14:textId="77777777" w:rsidR="008E3338" w:rsidRPr="009C06D1" w:rsidRDefault="008E3338" w:rsidP="006843CD">
      <w:pPr>
        <w:spacing w:after="0"/>
        <w:rPr>
          <w:rFonts w:ascii="Times New Roman" w:hAnsi="Times New Roman"/>
        </w:rPr>
      </w:pPr>
      <w:r w:rsidRPr="009C06D1">
        <w:rPr>
          <w:rFonts w:ascii="Times New Roman" w:hAnsi="Times New Roman"/>
        </w:rPr>
        <w:t>P.O. Box 2120</w:t>
      </w:r>
    </w:p>
    <w:p w14:paraId="38750438" w14:textId="77777777" w:rsidR="008E3338" w:rsidRPr="009C06D1" w:rsidRDefault="008E3338" w:rsidP="006843CD">
      <w:pPr>
        <w:spacing w:after="0"/>
        <w:rPr>
          <w:rFonts w:ascii="Times New Roman" w:hAnsi="Times New Roman"/>
        </w:rPr>
      </w:pPr>
      <w:r w:rsidRPr="009C06D1">
        <w:rPr>
          <w:rFonts w:ascii="Times New Roman" w:hAnsi="Times New Roman"/>
        </w:rPr>
        <w:t>Richmond, Virginia 23218-2120</w:t>
      </w:r>
    </w:p>
    <w:p w14:paraId="7C2FAE82" w14:textId="6E869574" w:rsidR="008E3338" w:rsidRDefault="005936AF" w:rsidP="006843CD">
      <w:pPr>
        <w:spacing w:after="0"/>
        <w:rPr>
          <w:rStyle w:val="Hyperlink"/>
          <w:rFonts w:ascii="Times New Roman" w:eastAsiaTheme="majorEastAsia" w:hAnsi="Times New Roman"/>
        </w:rPr>
      </w:pPr>
      <w:hyperlink r:id="rId8" w:history="1">
        <w:r w:rsidR="008E3338" w:rsidRPr="009C06D1">
          <w:rPr>
            <w:rStyle w:val="Hyperlink"/>
            <w:rFonts w:ascii="Times New Roman" w:eastAsiaTheme="majorEastAsia" w:hAnsi="Times New Roman"/>
          </w:rPr>
          <w:t>http://www.doe.virginia.gov</w:t>
        </w:r>
      </w:hyperlink>
    </w:p>
    <w:p w14:paraId="3C20722F" w14:textId="77777777" w:rsidR="006843CD" w:rsidRPr="009C06D1" w:rsidRDefault="006843CD" w:rsidP="006843CD">
      <w:pPr>
        <w:spacing w:after="0"/>
        <w:rPr>
          <w:rFonts w:ascii="Times New Roman" w:hAnsi="Times New Roman"/>
        </w:rPr>
      </w:pPr>
    </w:p>
    <w:p w14:paraId="5022AE7F" w14:textId="77777777" w:rsidR="008E3338" w:rsidRPr="009C06D1" w:rsidRDefault="008E3338" w:rsidP="008E3338">
      <w:pPr>
        <w:pStyle w:val="NormalHSSCF"/>
        <w:rPr>
          <w:sz w:val="24"/>
        </w:rPr>
      </w:pPr>
      <w:r w:rsidRPr="009C06D1">
        <w:rPr>
          <w:sz w:val="24"/>
        </w:rPr>
        <w:t>All rights reserved. Reproduction of these materials for instructional purposes in public school classrooms in Virginia is permitted.</w:t>
      </w:r>
    </w:p>
    <w:p w14:paraId="5D8D1D98" w14:textId="77777777" w:rsidR="008E3338" w:rsidRPr="009C06D1" w:rsidRDefault="008E3338" w:rsidP="006843CD">
      <w:pPr>
        <w:spacing w:after="0"/>
        <w:rPr>
          <w:rFonts w:ascii="Times New Roman" w:hAnsi="Times New Roman"/>
        </w:rPr>
      </w:pPr>
    </w:p>
    <w:p w14:paraId="09B539CC" w14:textId="77777777" w:rsidR="008E3338" w:rsidRPr="009C06D1" w:rsidRDefault="008E3338" w:rsidP="006843CD">
      <w:pPr>
        <w:spacing w:after="0"/>
        <w:rPr>
          <w:rFonts w:ascii="Times New Roman" w:hAnsi="Times New Roman"/>
          <w:b/>
        </w:rPr>
      </w:pPr>
      <w:r w:rsidRPr="009C06D1">
        <w:rPr>
          <w:rFonts w:ascii="Times New Roman" w:hAnsi="Times New Roman"/>
          <w:b/>
        </w:rPr>
        <w:t>Superintendent of Public Instruction</w:t>
      </w:r>
    </w:p>
    <w:p w14:paraId="0876F7F7" w14:textId="77777777" w:rsidR="008E3338" w:rsidRPr="009C06D1" w:rsidRDefault="008E3338" w:rsidP="006843CD">
      <w:pPr>
        <w:spacing w:after="0"/>
        <w:rPr>
          <w:rFonts w:ascii="Times New Roman" w:hAnsi="Times New Roman"/>
        </w:rPr>
      </w:pPr>
      <w:r w:rsidRPr="009C06D1">
        <w:rPr>
          <w:rFonts w:ascii="Times New Roman" w:hAnsi="Times New Roman"/>
        </w:rPr>
        <w:t xml:space="preserve">James F. Lane, </w:t>
      </w:r>
      <w:proofErr w:type="spellStart"/>
      <w:r w:rsidRPr="009C06D1">
        <w:rPr>
          <w:rFonts w:ascii="Times New Roman" w:hAnsi="Times New Roman"/>
        </w:rPr>
        <w:t>Ed.D</w:t>
      </w:r>
      <w:proofErr w:type="spellEnd"/>
      <w:r w:rsidRPr="009C06D1">
        <w:rPr>
          <w:rFonts w:ascii="Times New Roman" w:hAnsi="Times New Roman"/>
        </w:rPr>
        <w:t>.</w:t>
      </w:r>
    </w:p>
    <w:p w14:paraId="23E8D29D" w14:textId="77777777" w:rsidR="006843CD" w:rsidRDefault="006843CD" w:rsidP="006843CD">
      <w:pPr>
        <w:spacing w:after="0"/>
        <w:rPr>
          <w:rFonts w:ascii="Times New Roman" w:hAnsi="Times New Roman"/>
        </w:rPr>
      </w:pPr>
    </w:p>
    <w:p w14:paraId="2289907A" w14:textId="7087C6F7" w:rsidR="008E3338" w:rsidRPr="009C06D1" w:rsidRDefault="008E3338" w:rsidP="006843CD">
      <w:pPr>
        <w:spacing w:after="0"/>
        <w:rPr>
          <w:rFonts w:ascii="Times New Roman" w:hAnsi="Times New Roman"/>
          <w:b/>
        </w:rPr>
      </w:pPr>
      <w:r w:rsidRPr="009C06D1">
        <w:rPr>
          <w:rFonts w:ascii="Times New Roman" w:hAnsi="Times New Roman"/>
          <w:b/>
        </w:rPr>
        <w:t>Assistant Superintendent of Learning</w:t>
      </w:r>
    </w:p>
    <w:p w14:paraId="12785970" w14:textId="77777777" w:rsidR="008E3338" w:rsidRPr="009C06D1" w:rsidRDefault="008E3338" w:rsidP="006843CD">
      <w:pPr>
        <w:spacing w:after="0"/>
        <w:rPr>
          <w:rFonts w:ascii="Times New Roman" w:hAnsi="Times New Roman"/>
        </w:rPr>
      </w:pPr>
      <w:r w:rsidRPr="009C06D1">
        <w:rPr>
          <w:rFonts w:ascii="Times New Roman" w:hAnsi="Times New Roman"/>
        </w:rPr>
        <w:t>Gena Keller</w:t>
      </w:r>
    </w:p>
    <w:p w14:paraId="75C1F3B6" w14:textId="77777777" w:rsidR="006843CD" w:rsidRDefault="006843CD" w:rsidP="006843CD">
      <w:pPr>
        <w:spacing w:after="0"/>
        <w:rPr>
          <w:rFonts w:ascii="Times New Roman" w:hAnsi="Times New Roman"/>
        </w:rPr>
      </w:pPr>
    </w:p>
    <w:p w14:paraId="1580F426" w14:textId="55E2B837" w:rsidR="008E3338" w:rsidRPr="009C06D1" w:rsidRDefault="008E3338" w:rsidP="006843CD">
      <w:pPr>
        <w:spacing w:after="0"/>
        <w:rPr>
          <w:rFonts w:ascii="Times New Roman" w:hAnsi="Times New Roman"/>
          <w:b/>
        </w:rPr>
      </w:pPr>
      <w:r w:rsidRPr="009C06D1">
        <w:rPr>
          <w:rFonts w:ascii="Times New Roman" w:hAnsi="Times New Roman"/>
          <w:b/>
        </w:rPr>
        <w:t>Office of Science, Technology, Engineering, and Mathematics</w:t>
      </w:r>
    </w:p>
    <w:p w14:paraId="0F231B7E" w14:textId="77777777" w:rsidR="008E3338" w:rsidRPr="009C06D1" w:rsidRDefault="008E3338" w:rsidP="006843CD">
      <w:pPr>
        <w:spacing w:after="0"/>
        <w:rPr>
          <w:rFonts w:ascii="Times New Roman" w:hAnsi="Times New Roman"/>
        </w:rPr>
      </w:pPr>
      <w:r w:rsidRPr="009C06D1">
        <w:rPr>
          <w:rFonts w:ascii="Times New Roman" w:hAnsi="Times New Roman"/>
        </w:rPr>
        <w:t xml:space="preserve">Tina </w:t>
      </w:r>
      <w:proofErr w:type="spellStart"/>
      <w:r w:rsidRPr="009C06D1">
        <w:rPr>
          <w:rFonts w:ascii="Times New Roman" w:hAnsi="Times New Roman"/>
        </w:rPr>
        <w:t>Manglicmot</w:t>
      </w:r>
      <w:proofErr w:type="spellEnd"/>
      <w:r w:rsidRPr="009C06D1">
        <w:rPr>
          <w:rFonts w:ascii="Times New Roman" w:hAnsi="Times New Roman"/>
        </w:rPr>
        <w:t xml:space="preserve">, </w:t>
      </w:r>
      <w:proofErr w:type="spellStart"/>
      <w:r w:rsidRPr="009C06D1">
        <w:rPr>
          <w:rFonts w:ascii="Times New Roman" w:hAnsi="Times New Roman"/>
        </w:rPr>
        <w:t>Ed.D</w:t>
      </w:r>
      <w:proofErr w:type="spellEnd"/>
      <w:r w:rsidRPr="009C06D1">
        <w:rPr>
          <w:rFonts w:ascii="Times New Roman" w:hAnsi="Times New Roman"/>
        </w:rPr>
        <w:t>., Director</w:t>
      </w:r>
    </w:p>
    <w:p w14:paraId="50E26167" w14:textId="68A81596" w:rsidR="008E1FB0" w:rsidRDefault="008E1FB0" w:rsidP="006843CD">
      <w:pPr>
        <w:spacing w:after="0"/>
        <w:rPr>
          <w:rFonts w:ascii="Times New Roman" w:hAnsi="Times New Roman"/>
        </w:rPr>
      </w:pPr>
      <w:r w:rsidRPr="009C06D1">
        <w:rPr>
          <w:rFonts w:ascii="Times New Roman" w:hAnsi="Times New Roman"/>
        </w:rPr>
        <w:t>Anne Petersen, Ph.D., Science Coordinator</w:t>
      </w:r>
    </w:p>
    <w:p w14:paraId="1351103C" w14:textId="0FE156DF" w:rsidR="003D6E48" w:rsidRPr="009C06D1" w:rsidRDefault="003D6E48" w:rsidP="006843CD">
      <w:pPr>
        <w:spacing w:after="0"/>
        <w:rPr>
          <w:rFonts w:ascii="Times New Roman" w:hAnsi="Times New Roman"/>
        </w:rPr>
      </w:pPr>
      <w:r>
        <w:rPr>
          <w:rFonts w:ascii="Times New Roman" w:hAnsi="Times New Roman"/>
        </w:rPr>
        <w:t>Joshua Bearman, Science Specialist</w:t>
      </w:r>
    </w:p>
    <w:p w14:paraId="17BF81D7" w14:textId="244CCB8E" w:rsidR="008E3338" w:rsidRDefault="008E3338" w:rsidP="006843CD">
      <w:pPr>
        <w:spacing w:after="0"/>
        <w:rPr>
          <w:rFonts w:ascii="Times New Roman" w:hAnsi="Times New Roman"/>
        </w:rPr>
      </w:pPr>
      <w:r w:rsidRPr="009C06D1">
        <w:rPr>
          <w:rFonts w:ascii="Times New Roman" w:hAnsi="Times New Roman"/>
        </w:rPr>
        <w:t>Myra Thayer, Science Specialist</w:t>
      </w:r>
    </w:p>
    <w:p w14:paraId="0367C558" w14:textId="00460BB6" w:rsidR="008E3338" w:rsidRPr="009C06D1" w:rsidRDefault="008E3338" w:rsidP="008E3338">
      <w:pPr>
        <w:rPr>
          <w:rFonts w:ascii="Times New Roman" w:hAnsi="Times New Roman"/>
          <w:b/>
        </w:rPr>
      </w:pPr>
    </w:p>
    <w:p w14:paraId="0E3C156F" w14:textId="77777777" w:rsidR="008E3338" w:rsidRPr="009C06D1" w:rsidRDefault="008E3338" w:rsidP="008E3338">
      <w:pPr>
        <w:pStyle w:val="NormalHSSCF"/>
        <w:keepNext/>
        <w:rPr>
          <w:b/>
          <w:bCs/>
          <w:sz w:val="24"/>
        </w:rPr>
      </w:pPr>
      <w:r w:rsidRPr="009C06D1">
        <w:rPr>
          <w:b/>
          <w:bCs/>
          <w:sz w:val="24"/>
        </w:rPr>
        <w:t>NOTICE</w:t>
      </w:r>
    </w:p>
    <w:p w14:paraId="320F0D21" w14:textId="77777777" w:rsidR="008E3338" w:rsidRPr="009C06D1" w:rsidRDefault="008E3338" w:rsidP="008E3338">
      <w:pPr>
        <w:pStyle w:val="NormalHSSCF"/>
        <w:rPr>
          <w:sz w:val="24"/>
        </w:rPr>
      </w:pPr>
      <w:r w:rsidRPr="009C06D1">
        <w:rPr>
          <w:sz w:val="24"/>
        </w:rPr>
        <w:t>The Virginia Department of Education does not discriminate on the basis of race, sex, color, national origin, religion, age, political affiliation, veteran status, or against otherwise qualified persons with disabilities in its programs and activities.</w:t>
      </w:r>
    </w:p>
    <w:p w14:paraId="0677819C" w14:textId="77777777" w:rsidR="008E3338" w:rsidRPr="009C06D1" w:rsidRDefault="008E3338" w:rsidP="008E3338">
      <w:pPr>
        <w:rPr>
          <w:rFonts w:ascii="Times New Roman" w:hAnsi="Times New Roman"/>
        </w:rPr>
      </w:pPr>
    </w:p>
    <w:p w14:paraId="5F149207" w14:textId="52B581EA" w:rsidR="009A26D1" w:rsidRPr="00BD719A" w:rsidRDefault="008E3338" w:rsidP="00BD719A">
      <w:pPr>
        <w:rPr>
          <w:rFonts w:ascii="Times New Roman" w:hAnsi="Times New Roman"/>
        </w:rPr>
      </w:pPr>
      <w:r w:rsidRPr="009C06D1">
        <w:rPr>
          <w:rFonts w:ascii="Times New Roman" w:hAnsi="Times New Roman"/>
        </w:rPr>
        <w:t xml:space="preserve">The </w:t>
      </w:r>
      <w:r w:rsidR="00FD7FE0" w:rsidRPr="009B05E4">
        <w:rPr>
          <w:rFonts w:ascii="Times New Roman" w:hAnsi="Times New Roman"/>
          <w:i/>
        </w:rPr>
        <w:t xml:space="preserve">2018 </w:t>
      </w:r>
      <w:r w:rsidR="00DA760C" w:rsidRPr="009B05E4">
        <w:rPr>
          <w:rFonts w:ascii="Times New Roman" w:hAnsi="Times New Roman"/>
          <w:i/>
        </w:rPr>
        <w:t>Virginia Science Standards of Learning Curriculum Framework</w:t>
      </w:r>
      <w:r w:rsidRPr="009C06D1">
        <w:rPr>
          <w:rFonts w:ascii="Times New Roman" w:hAnsi="Times New Roman"/>
          <w:i/>
        </w:rPr>
        <w:t xml:space="preserve"> </w:t>
      </w:r>
      <w:r w:rsidRPr="009C06D1">
        <w:rPr>
          <w:rFonts w:ascii="Times New Roman" w:hAnsi="Times New Roman"/>
        </w:rPr>
        <w:t xml:space="preserve">can be found on the Virginia Department of Education’s </w:t>
      </w:r>
      <w:r w:rsidR="00F24043">
        <w:rPr>
          <w:rFonts w:ascii="Times New Roman" w:hAnsi="Times New Roman"/>
        </w:rPr>
        <w:t>website</w:t>
      </w:r>
      <w:r w:rsidRPr="009C06D1">
        <w:rPr>
          <w:rFonts w:ascii="Times New Roman" w:hAnsi="Times New Roman"/>
        </w:rPr>
        <w:t xml:space="preserve"> at </w:t>
      </w:r>
      <w:r w:rsidR="00E92016" w:rsidRPr="00E92016">
        <w:rPr>
          <w:rStyle w:val="Hyperlink"/>
          <w:rFonts w:ascii="Times New Roman" w:eastAsiaTheme="majorEastAsia" w:hAnsi="Times New Roman"/>
        </w:rPr>
        <w:t>http://www.doe.virginia.gov/testing/sol/standards_docs/science/index.shtml</w:t>
      </w:r>
      <w:r w:rsidRPr="009C06D1">
        <w:rPr>
          <w:rFonts w:ascii="Times New Roman" w:hAnsi="Times New Roman"/>
        </w:rPr>
        <w:t>.</w:t>
      </w:r>
    </w:p>
    <w:p w14:paraId="412AB79A" w14:textId="32083888" w:rsidR="009B05E4" w:rsidRDefault="009B05E4" w:rsidP="009B05E4">
      <w:pPr>
        <w:tabs>
          <w:tab w:val="right" w:pos="12960"/>
        </w:tabs>
        <w:jc w:val="right"/>
        <w:rPr>
          <w:rFonts w:ascii="Times New Roman" w:hAnsi="Times New Roman"/>
          <w:b/>
        </w:rPr>
      </w:pPr>
    </w:p>
    <w:p w14:paraId="006D9160" w14:textId="38C0490B" w:rsidR="009B05E4" w:rsidRDefault="009B05E4" w:rsidP="009B05E4">
      <w:pPr>
        <w:tabs>
          <w:tab w:val="right" w:pos="12960"/>
        </w:tabs>
        <w:rPr>
          <w:rFonts w:ascii="Times New Roman" w:hAnsi="Times New Roman"/>
        </w:rPr>
      </w:pPr>
    </w:p>
    <w:p w14:paraId="43BEF540" w14:textId="77777777" w:rsidR="003D6E48" w:rsidRDefault="003D6E48" w:rsidP="00080096">
      <w:pPr>
        <w:tabs>
          <w:tab w:val="right" w:pos="12960"/>
        </w:tabs>
        <w:rPr>
          <w:rFonts w:ascii="Times New Roman" w:hAnsi="Times New Roman"/>
          <w:b/>
        </w:rPr>
      </w:pPr>
      <w:r w:rsidRPr="00EF4812">
        <w:rPr>
          <w:rFonts w:ascii="Times New Roman" w:hAnsi="Times New Roman"/>
        </w:rPr>
        <w:br w:type="page"/>
      </w:r>
      <w:r w:rsidR="009B05E4">
        <w:rPr>
          <w:rFonts w:ascii="Times New Roman" w:hAnsi="Times New Roman"/>
          <w:b/>
        </w:rPr>
        <w:lastRenderedPageBreak/>
        <w:tab/>
      </w:r>
    </w:p>
    <w:p w14:paraId="3332FB06" w14:textId="6DB6E00B" w:rsidR="008E3338" w:rsidRPr="009B05E4" w:rsidRDefault="00FD7FE0" w:rsidP="008E3338">
      <w:pPr>
        <w:jc w:val="center"/>
        <w:rPr>
          <w:rFonts w:ascii="Times New Roman" w:hAnsi="Times New Roman"/>
          <w:b/>
          <w:i/>
        </w:rPr>
      </w:pPr>
      <w:r>
        <w:rPr>
          <w:rFonts w:ascii="Times New Roman" w:hAnsi="Times New Roman"/>
          <w:b/>
          <w:i/>
        </w:rPr>
        <w:t xml:space="preserve">2018 </w:t>
      </w:r>
      <w:r w:rsidR="008E3338" w:rsidRPr="009B05E4">
        <w:rPr>
          <w:rFonts w:ascii="Times New Roman" w:hAnsi="Times New Roman"/>
          <w:b/>
          <w:i/>
        </w:rPr>
        <w:t xml:space="preserve">Virginia </w:t>
      </w:r>
      <w:r w:rsidR="008E3338" w:rsidRPr="00DA760C">
        <w:rPr>
          <w:rFonts w:ascii="Times New Roman" w:hAnsi="Times New Roman"/>
          <w:b/>
          <w:i/>
        </w:rPr>
        <w:t>Science Standards of Learning</w:t>
      </w:r>
      <w:r w:rsidR="008E3338" w:rsidRPr="009B05E4">
        <w:rPr>
          <w:rFonts w:ascii="Times New Roman" w:hAnsi="Times New Roman"/>
          <w:b/>
          <w:i/>
        </w:rPr>
        <w:t xml:space="preserve"> Curriculum Framework</w:t>
      </w:r>
    </w:p>
    <w:p w14:paraId="45D4DEE9" w14:textId="77777777" w:rsidR="009C06D1" w:rsidRPr="009C06D1" w:rsidRDefault="009C06D1" w:rsidP="008E3338">
      <w:pPr>
        <w:jc w:val="center"/>
        <w:rPr>
          <w:rFonts w:ascii="Times New Roman" w:hAnsi="Times New Roman"/>
          <w:b/>
        </w:rPr>
      </w:pPr>
    </w:p>
    <w:p w14:paraId="1278604C" w14:textId="45D6FCB0" w:rsidR="008E3338" w:rsidRPr="009C06D1" w:rsidRDefault="00080096" w:rsidP="00080096">
      <w:pPr>
        <w:pStyle w:val="Heading2"/>
        <w:tabs>
          <w:tab w:val="center" w:pos="6480"/>
        </w:tabs>
        <w:jc w:val="left"/>
      </w:pPr>
      <w:r>
        <w:tab/>
      </w:r>
      <w:r w:rsidR="008E3338" w:rsidRPr="009C06D1">
        <w:t>Introduction</w:t>
      </w:r>
    </w:p>
    <w:p w14:paraId="38BCB895" w14:textId="77777777" w:rsidR="00080096" w:rsidRDefault="00080096" w:rsidP="00365BCE">
      <w:pPr>
        <w:spacing w:after="0"/>
        <w:rPr>
          <w:rFonts w:ascii="Times New Roman" w:hAnsi="Times New Roman"/>
          <w:b/>
        </w:rPr>
      </w:pPr>
    </w:p>
    <w:p w14:paraId="0619731B" w14:textId="5C22A910" w:rsidR="008E3338" w:rsidRPr="009C06D1" w:rsidRDefault="008E3338" w:rsidP="00365BCE">
      <w:pPr>
        <w:spacing w:after="0"/>
        <w:rPr>
          <w:rFonts w:ascii="Times New Roman" w:hAnsi="Times New Roman"/>
        </w:rPr>
      </w:pPr>
      <w:r w:rsidRPr="009C06D1">
        <w:rPr>
          <w:rFonts w:ascii="Times New Roman" w:hAnsi="Times New Roman"/>
        </w:rPr>
        <w:t xml:space="preserve">The </w:t>
      </w:r>
      <w:r w:rsidR="00FD7FE0" w:rsidRPr="009B05E4">
        <w:rPr>
          <w:rFonts w:ascii="Times New Roman" w:hAnsi="Times New Roman"/>
          <w:i/>
        </w:rPr>
        <w:t xml:space="preserve">2018 </w:t>
      </w:r>
      <w:r w:rsidR="00F84BD2" w:rsidRPr="009B05E4">
        <w:rPr>
          <w:rFonts w:ascii="Times New Roman" w:hAnsi="Times New Roman"/>
          <w:i/>
        </w:rPr>
        <w:t xml:space="preserve">Virginia </w:t>
      </w:r>
      <w:r w:rsidRPr="00F84BD2">
        <w:rPr>
          <w:rFonts w:ascii="Times New Roman" w:hAnsi="Times New Roman"/>
          <w:i/>
          <w:iCs/>
        </w:rPr>
        <w:t xml:space="preserve">Science Standards of Learning </w:t>
      </w:r>
      <w:r w:rsidRPr="009B05E4">
        <w:rPr>
          <w:rFonts w:ascii="Times New Roman" w:hAnsi="Times New Roman"/>
          <w:i/>
          <w:iCs/>
        </w:rPr>
        <w:t>Curriculum Framework</w:t>
      </w:r>
      <w:r w:rsidR="00F84BD2">
        <w:rPr>
          <w:rFonts w:ascii="Times New Roman" w:hAnsi="Times New Roman"/>
        </w:rPr>
        <w:t xml:space="preserve"> </w:t>
      </w:r>
      <w:r w:rsidRPr="009C06D1">
        <w:rPr>
          <w:rFonts w:ascii="Times New Roman" w:hAnsi="Times New Roman"/>
        </w:rPr>
        <w:t xml:space="preserve">amplifies the </w:t>
      </w:r>
      <w:r w:rsidRPr="009C06D1">
        <w:rPr>
          <w:rFonts w:ascii="Times New Roman" w:hAnsi="Times New Roman"/>
          <w:i/>
          <w:iCs/>
        </w:rPr>
        <w:t>Science Standards of Learning for Virginia Public Schools</w:t>
      </w:r>
      <w:r w:rsidRPr="009C06D1">
        <w:rPr>
          <w:rFonts w:ascii="Times New Roman" w:hAnsi="Times New Roman"/>
        </w:rPr>
        <w:t xml:space="preserve"> </w:t>
      </w:r>
      <w:r w:rsidR="00FD7FE0">
        <w:rPr>
          <w:rFonts w:ascii="Times New Roman" w:hAnsi="Times New Roman"/>
        </w:rPr>
        <w:t xml:space="preserve">(SOL) </w:t>
      </w:r>
      <w:r w:rsidRPr="009C06D1">
        <w:rPr>
          <w:rFonts w:ascii="Times New Roman" w:hAnsi="Times New Roman"/>
        </w:rPr>
        <w:t>and defines the content knowledge, skills, and understandings that</w:t>
      </w:r>
      <w:r w:rsidR="002F6DC0">
        <w:rPr>
          <w:rFonts w:ascii="Times New Roman" w:hAnsi="Times New Roman"/>
        </w:rPr>
        <w:t xml:space="preserve"> provide a foundation in science concepts and practices.</w:t>
      </w:r>
      <w:r w:rsidRPr="009C06D1">
        <w:rPr>
          <w:rFonts w:ascii="Times New Roman" w:hAnsi="Times New Roman"/>
        </w:rPr>
        <w:t xml:space="preserve"> The </w:t>
      </w:r>
      <w:r w:rsidR="00F84BD2">
        <w:rPr>
          <w:rFonts w:ascii="Times New Roman" w:hAnsi="Times New Roman"/>
          <w:iCs/>
        </w:rPr>
        <w:t>f</w:t>
      </w:r>
      <w:r w:rsidRPr="009C06D1">
        <w:rPr>
          <w:rFonts w:ascii="Times New Roman" w:hAnsi="Times New Roman"/>
          <w:iCs/>
        </w:rPr>
        <w:t>ramework</w:t>
      </w:r>
      <w:r w:rsidRPr="009C06D1">
        <w:rPr>
          <w:rFonts w:ascii="Times New Roman" w:hAnsi="Times New Roman"/>
        </w:rPr>
        <w:t xml:space="preserve"> provides additional guidance to school divisions and their teachers as they develop an instructional program appropriate for their students. It assists teachers as they plan their lessons by identifying </w:t>
      </w:r>
      <w:r w:rsidR="008E1FB0" w:rsidRPr="009C06D1">
        <w:rPr>
          <w:rFonts w:ascii="Times New Roman" w:hAnsi="Times New Roman"/>
        </w:rPr>
        <w:t>enduring</w:t>
      </w:r>
      <w:r w:rsidRPr="009C06D1">
        <w:rPr>
          <w:rFonts w:ascii="Times New Roman" w:hAnsi="Times New Roman"/>
        </w:rPr>
        <w:t xml:space="preserve"> understandings and defining the essential </w:t>
      </w:r>
      <w:r w:rsidR="006759F8" w:rsidRPr="009C06D1">
        <w:rPr>
          <w:rFonts w:ascii="Times New Roman" w:hAnsi="Times New Roman"/>
        </w:rPr>
        <w:t xml:space="preserve">science and engineering practices </w:t>
      </w:r>
      <w:r w:rsidRPr="009C06D1">
        <w:rPr>
          <w:rFonts w:ascii="Times New Roman" w:hAnsi="Times New Roman"/>
        </w:rPr>
        <w:t xml:space="preserve">students need to master. This framework delineates in greater specificity the minimum content </w:t>
      </w:r>
      <w:r w:rsidR="00516266">
        <w:rPr>
          <w:rFonts w:ascii="Times New Roman" w:hAnsi="Times New Roman"/>
        </w:rPr>
        <w:t xml:space="preserve">requirements </w:t>
      </w:r>
      <w:r w:rsidRPr="009C06D1">
        <w:rPr>
          <w:rFonts w:ascii="Times New Roman" w:hAnsi="Times New Roman"/>
        </w:rPr>
        <w:t>that all teachers should teach and all students should learn.</w:t>
      </w:r>
    </w:p>
    <w:p w14:paraId="19619473" w14:textId="77777777" w:rsidR="008E3338" w:rsidRPr="009C06D1" w:rsidRDefault="008E3338" w:rsidP="00365BCE">
      <w:pPr>
        <w:spacing w:after="0"/>
        <w:rPr>
          <w:rFonts w:ascii="Times New Roman" w:hAnsi="Times New Roman"/>
        </w:rPr>
      </w:pPr>
    </w:p>
    <w:p w14:paraId="4F88B7C0" w14:textId="268E095A" w:rsidR="008E3338" w:rsidRPr="009C06D1" w:rsidRDefault="008E3338" w:rsidP="00365BCE">
      <w:pPr>
        <w:spacing w:after="0"/>
        <w:rPr>
          <w:rFonts w:ascii="Times New Roman" w:hAnsi="Times New Roman"/>
        </w:rPr>
      </w:pPr>
      <w:r w:rsidRPr="009C06D1">
        <w:rPr>
          <w:rFonts w:ascii="Times New Roman" w:hAnsi="Times New Roman"/>
        </w:rPr>
        <w:t xml:space="preserve">School divisions should use the </w:t>
      </w:r>
      <w:r w:rsidR="00F84BD2" w:rsidRPr="009B05E4">
        <w:rPr>
          <w:rFonts w:ascii="Times New Roman" w:hAnsi="Times New Roman"/>
          <w:iCs/>
        </w:rPr>
        <w:t>framework</w:t>
      </w:r>
      <w:r w:rsidRPr="009C06D1">
        <w:rPr>
          <w:rFonts w:ascii="Times New Roman" w:hAnsi="Times New Roman"/>
        </w:rPr>
        <w:t xml:space="preserve"> as a resource for developing sound curricular and instructional programs. This framework should not limit the scope of instructional programs. Additional knowledge and skills that can enrich instruction and enhance students’ understanding of the content identified in the </w:t>
      </w:r>
      <w:r w:rsidR="00F24043">
        <w:rPr>
          <w:rFonts w:ascii="Times New Roman" w:hAnsi="Times New Roman"/>
        </w:rPr>
        <w:t>SOL</w:t>
      </w:r>
      <w:r w:rsidRPr="009C06D1">
        <w:rPr>
          <w:rFonts w:ascii="Times New Roman" w:hAnsi="Times New Roman"/>
        </w:rPr>
        <w:t xml:space="preserve"> should be included </w:t>
      </w:r>
      <w:r w:rsidR="00516266">
        <w:rPr>
          <w:rFonts w:ascii="Times New Roman" w:hAnsi="Times New Roman"/>
        </w:rPr>
        <w:t>in</w:t>
      </w:r>
      <w:r w:rsidRPr="009C06D1">
        <w:rPr>
          <w:rFonts w:ascii="Times New Roman" w:hAnsi="Times New Roman"/>
        </w:rPr>
        <w:t xml:space="preserve"> quality learning experiences.</w:t>
      </w:r>
    </w:p>
    <w:p w14:paraId="3B81C3B9" w14:textId="77777777" w:rsidR="009669F4" w:rsidRDefault="009669F4" w:rsidP="009669F4">
      <w:pPr>
        <w:spacing w:after="0"/>
        <w:rPr>
          <w:rFonts w:ascii="Times New Roman" w:hAnsi="Times New Roman"/>
        </w:rPr>
      </w:pPr>
    </w:p>
    <w:p w14:paraId="0F80195A" w14:textId="5CF78E54" w:rsidR="008E3338" w:rsidRDefault="008E3338" w:rsidP="009669F4">
      <w:pPr>
        <w:spacing w:after="0"/>
        <w:rPr>
          <w:rFonts w:ascii="Times New Roman" w:hAnsi="Times New Roman"/>
        </w:rPr>
      </w:pPr>
      <w:r w:rsidRPr="009C06D1">
        <w:rPr>
          <w:rFonts w:ascii="Times New Roman" w:hAnsi="Times New Roman"/>
        </w:rPr>
        <w:t xml:space="preserve">The </w:t>
      </w:r>
      <w:r w:rsidR="009B05E4">
        <w:rPr>
          <w:rFonts w:ascii="Times New Roman" w:hAnsi="Times New Roman"/>
        </w:rPr>
        <w:t>f</w:t>
      </w:r>
      <w:r w:rsidRPr="009C06D1">
        <w:rPr>
          <w:rFonts w:ascii="Times New Roman" w:hAnsi="Times New Roman"/>
        </w:rPr>
        <w:t xml:space="preserve">ramework serves as a guide for </w:t>
      </w:r>
      <w:r w:rsidR="00F24043">
        <w:rPr>
          <w:rFonts w:ascii="Times New Roman" w:hAnsi="Times New Roman"/>
        </w:rPr>
        <w:t>SOL</w:t>
      </w:r>
      <w:r w:rsidRPr="009C06D1">
        <w:rPr>
          <w:rFonts w:ascii="Times New Roman" w:hAnsi="Times New Roman"/>
        </w:rPr>
        <w:t xml:space="preserve"> assessment development. Assessment items may not and should not be a verbatim reflection of the information presented in the </w:t>
      </w:r>
      <w:r w:rsidR="009B05E4">
        <w:rPr>
          <w:rFonts w:ascii="Times New Roman" w:hAnsi="Times New Roman"/>
        </w:rPr>
        <w:t>f</w:t>
      </w:r>
      <w:r w:rsidRPr="009C06D1">
        <w:rPr>
          <w:rFonts w:ascii="Times New Roman" w:hAnsi="Times New Roman"/>
        </w:rPr>
        <w:t xml:space="preserve">ramework. Students are expected to continue to apply knowledge and skills from </w:t>
      </w:r>
      <w:r w:rsidR="00F24043">
        <w:rPr>
          <w:rFonts w:ascii="Times New Roman" w:hAnsi="Times New Roman"/>
        </w:rPr>
        <w:t>the SOL</w:t>
      </w:r>
      <w:r w:rsidRPr="009C06D1">
        <w:rPr>
          <w:rFonts w:ascii="Times New Roman" w:hAnsi="Times New Roman"/>
        </w:rPr>
        <w:t xml:space="preserve"> presented in previous grades as they build scientific expertise.</w:t>
      </w:r>
    </w:p>
    <w:p w14:paraId="51690B37" w14:textId="77777777" w:rsidR="009669F4" w:rsidRPr="009C06D1" w:rsidRDefault="009669F4" w:rsidP="009669F4">
      <w:pPr>
        <w:spacing w:after="0"/>
        <w:rPr>
          <w:rFonts w:ascii="Times New Roman" w:hAnsi="Times New Roman"/>
        </w:rPr>
      </w:pPr>
    </w:p>
    <w:p w14:paraId="3D6047E8" w14:textId="468F1C1F" w:rsidR="008E3338" w:rsidRPr="009C06D1" w:rsidRDefault="008E3338" w:rsidP="009669F4">
      <w:pPr>
        <w:spacing w:after="0"/>
        <w:rPr>
          <w:rFonts w:ascii="Times New Roman" w:hAnsi="Times New Roman"/>
        </w:rPr>
      </w:pPr>
      <w:r w:rsidRPr="009C06D1">
        <w:rPr>
          <w:rFonts w:ascii="Times New Roman" w:hAnsi="Times New Roman"/>
        </w:rPr>
        <w:t xml:space="preserve">The Board of Education recognizes that school divisions will adopt a K–12 instructional sequence that best serves their students. The design of the </w:t>
      </w:r>
      <w:r w:rsidR="00F24043">
        <w:rPr>
          <w:rFonts w:ascii="Times New Roman" w:hAnsi="Times New Roman"/>
        </w:rPr>
        <w:t>SOL</w:t>
      </w:r>
      <w:r w:rsidRPr="009C06D1">
        <w:rPr>
          <w:rFonts w:ascii="Times New Roman" w:hAnsi="Times New Roman"/>
        </w:rPr>
        <w:t xml:space="preserve"> assessment program, however, requires that all Virginia school divisions prepare students to demonstrate achievement of the standards for elementary and middle school by the time they complete the grade levels tested. The high school end-of-course </w:t>
      </w:r>
      <w:r w:rsidR="00F24043">
        <w:rPr>
          <w:rFonts w:ascii="Times New Roman" w:hAnsi="Times New Roman"/>
        </w:rPr>
        <w:t>SOL</w:t>
      </w:r>
      <w:r w:rsidRPr="009C06D1">
        <w:rPr>
          <w:rFonts w:ascii="Times New Roman" w:hAnsi="Times New Roman"/>
        </w:rPr>
        <w:t xml:space="preserve"> tests, for which students may earn verified units of credit, are administered in a locally determined sequence.</w:t>
      </w:r>
    </w:p>
    <w:p w14:paraId="31B35291" w14:textId="77777777" w:rsidR="008E3338" w:rsidRPr="009C06D1" w:rsidRDefault="008E3338" w:rsidP="009669F4">
      <w:pPr>
        <w:spacing w:after="0"/>
        <w:rPr>
          <w:rFonts w:ascii="Times New Roman" w:hAnsi="Times New Roman"/>
        </w:rPr>
      </w:pPr>
    </w:p>
    <w:p w14:paraId="477362DC" w14:textId="58F8271C" w:rsidR="00C133A7" w:rsidRDefault="008E3338" w:rsidP="009669F4">
      <w:pPr>
        <w:spacing w:after="0"/>
        <w:rPr>
          <w:rFonts w:ascii="Times New Roman" w:hAnsi="Times New Roman"/>
        </w:rPr>
      </w:pPr>
      <w:r w:rsidRPr="009C06D1">
        <w:rPr>
          <w:rFonts w:ascii="Times New Roman" w:hAnsi="Times New Roman"/>
          <w:color w:val="000000"/>
        </w:rPr>
        <w:t xml:space="preserve">Each topic in the </w:t>
      </w:r>
      <w:r w:rsidR="00F84BD2" w:rsidRPr="009B05E4">
        <w:rPr>
          <w:rFonts w:ascii="Times New Roman" w:hAnsi="Times New Roman"/>
        </w:rPr>
        <w:t>framework</w:t>
      </w:r>
      <w:r w:rsidRPr="009C06D1">
        <w:rPr>
          <w:rFonts w:ascii="Times New Roman" w:hAnsi="Times New Roman"/>
          <w:color w:val="000000"/>
        </w:rPr>
        <w:t xml:space="preserve"> is developed around the </w:t>
      </w:r>
      <w:r w:rsidR="00F24043">
        <w:rPr>
          <w:rFonts w:ascii="Times New Roman" w:hAnsi="Times New Roman"/>
          <w:color w:val="000000"/>
        </w:rPr>
        <w:t>SOL</w:t>
      </w:r>
      <w:r w:rsidRPr="009C06D1">
        <w:rPr>
          <w:rFonts w:ascii="Times New Roman" w:hAnsi="Times New Roman"/>
          <w:color w:val="000000"/>
        </w:rPr>
        <w:t xml:space="preserve">. </w:t>
      </w:r>
      <w:r w:rsidRPr="009C06D1">
        <w:rPr>
          <w:rFonts w:ascii="Times New Roman" w:hAnsi="Times New Roman"/>
        </w:rPr>
        <w:t xml:space="preserve">The format of the </w:t>
      </w:r>
      <w:r w:rsidR="009B05E4">
        <w:rPr>
          <w:rFonts w:ascii="Times New Roman" w:hAnsi="Times New Roman"/>
        </w:rPr>
        <w:t>f</w:t>
      </w:r>
      <w:r w:rsidRPr="009C06D1">
        <w:rPr>
          <w:rFonts w:ascii="Times New Roman" w:hAnsi="Times New Roman"/>
        </w:rPr>
        <w:t xml:space="preserve">ramework facilitates teacher planning by identifying the </w:t>
      </w:r>
      <w:r w:rsidR="006759F8" w:rsidRPr="009C06D1">
        <w:rPr>
          <w:rFonts w:ascii="Times New Roman" w:hAnsi="Times New Roman"/>
        </w:rPr>
        <w:t>enduring understandings and the scien</w:t>
      </w:r>
      <w:r w:rsidR="003F5BC6">
        <w:rPr>
          <w:rFonts w:ascii="Times New Roman" w:hAnsi="Times New Roman"/>
        </w:rPr>
        <w:t>tific</w:t>
      </w:r>
      <w:r w:rsidR="006759F8" w:rsidRPr="009C06D1">
        <w:rPr>
          <w:rFonts w:ascii="Times New Roman" w:hAnsi="Times New Roman"/>
        </w:rPr>
        <w:t xml:space="preserve"> and engineering practices</w:t>
      </w:r>
      <w:r w:rsidRPr="009C06D1">
        <w:rPr>
          <w:rFonts w:ascii="Times New Roman" w:hAnsi="Times New Roman"/>
        </w:rPr>
        <w:t xml:space="preserve"> that should be the focus of instruction for each standard</w:t>
      </w:r>
      <w:r w:rsidR="00C133A7" w:rsidRPr="009C06D1">
        <w:rPr>
          <w:rFonts w:ascii="Times New Roman" w:hAnsi="Times New Roman"/>
        </w:rPr>
        <w:t xml:space="preserve">. </w:t>
      </w:r>
      <w:r w:rsidR="003F5BC6">
        <w:rPr>
          <w:rFonts w:ascii="Times New Roman" w:hAnsi="Times New Roman"/>
        </w:rPr>
        <w:t xml:space="preserve">The categories </w:t>
      </w:r>
      <w:r w:rsidR="00516266">
        <w:rPr>
          <w:rFonts w:ascii="Times New Roman" w:hAnsi="Times New Roman"/>
        </w:rPr>
        <w:t>of</w:t>
      </w:r>
      <w:r w:rsidR="003F5BC6">
        <w:rPr>
          <w:rFonts w:ascii="Times New Roman" w:hAnsi="Times New Roman"/>
        </w:rPr>
        <w:t xml:space="preserve"> scientific and engineering practices </w:t>
      </w:r>
      <w:r w:rsidR="00516266">
        <w:rPr>
          <w:rFonts w:ascii="Times New Roman" w:hAnsi="Times New Roman"/>
        </w:rPr>
        <w:t>appear</w:t>
      </w:r>
      <w:r w:rsidR="003F5BC6">
        <w:rPr>
          <w:rFonts w:ascii="Times New Roman" w:hAnsi="Times New Roman"/>
        </w:rPr>
        <w:t xml:space="preserve"> across all grade levels and content areas. Those categories are: asking questions and defining problems; planning and carrying out investigations; interpreting, analyzing, and evaluating data; constructing </w:t>
      </w:r>
      <w:r w:rsidR="003F5BC6">
        <w:rPr>
          <w:rFonts w:ascii="Times New Roman" w:hAnsi="Times New Roman"/>
        </w:rPr>
        <w:lastRenderedPageBreak/>
        <w:t>and critiquing conclusions and explanations; developing and using models; and obtaining, evaluating, and communicating information.</w:t>
      </w:r>
      <w:r w:rsidR="00AB5DB3">
        <w:rPr>
          <w:rFonts w:ascii="Times New Roman" w:hAnsi="Times New Roman"/>
        </w:rPr>
        <w:t xml:space="preserve"> These science and engineering practices are embedded in instruction to support the development and application of science content.</w:t>
      </w:r>
    </w:p>
    <w:p w14:paraId="0A80B235" w14:textId="72179400" w:rsidR="009669F4" w:rsidRDefault="009669F4" w:rsidP="009669F4">
      <w:pPr>
        <w:spacing w:after="0"/>
        <w:rPr>
          <w:rFonts w:ascii="Times New Roman" w:hAnsi="Times New Roman"/>
        </w:rPr>
      </w:pPr>
    </w:p>
    <w:p w14:paraId="0D95B538" w14:textId="71744B7D" w:rsidR="002F6DC0" w:rsidRDefault="002F6DC0" w:rsidP="00D31AD6">
      <w:pPr>
        <w:pStyle w:val="Heading3"/>
      </w:pPr>
      <w:r>
        <w:t>Science and Engineering Practices</w:t>
      </w:r>
    </w:p>
    <w:p w14:paraId="2C6B6E83" w14:textId="5BEEBFA3" w:rsidR="00BD719A" w:rsidRDefault="00BD719A" w:rsidP="009669F4">
      <w:pPr>
        <w:spacing w:after="0"/>
        <w:rPr>
          <w:rFonts w:ascii="Times New Roman" w:hAnsi="Times New Roman" w:cs="Times New Roman"/>
        </w:rPr>
      </w:pPr>
      <w:r w:rsidRPr="000F6AAD">
        <w:rPr>
          <w:rFonts w:ascii="Times New Roman" w:hAnsi="Times New Roman" w:cs="Times New Roman"/>
        </w:rPr>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w:t>
      </w:r>
      <w:r w:rsidR="000947D2">
        <w:rPr>
          <w:rFonts w:ascii="Times New Roman" w:hAnsi="Times New Roman" w:cs="Times New Roman"/>
        </w:rPr>
        <w:t>,</w:t>
      </w:r>
      <w:r w:rsidRPr="000F6AAD">
        <w:rPr>
          <w:rFonts w:ascii="Times New Roman" w:hAnsi="Times New Roman" w:cs="Times New Roman"/>
        </w:rPr>
        <w:t xml:space="preserve"> or technology to meet the </w:t>
      </w:r>
      <w:r w:rsidRPr="00F84BD2">
        <w:rPr>
          <w:rFonts w:ascii="Times New Roman" w:hAnsi="Times New Roman" w:cs="Times New Roman"/>
        </w:rPr>
        <w:t>needs</w:t>
      </w:r>
      <w:r w:rsidRPr="009B05E4">
        <w:rPr>
          <w:rFonts w:ascii="Times New Roman" w:hAnsi="Times New Roman" w:cs="Times New Roman"/>
          <w:bCs/>
        </w:rPr>
        <w:t xml:space="preserve"> of society</w:t>
      </w:r>
      <w:r w:rsidRPr="000F6AAD">
        <w:rPr>
          <w:rFonts w:ascii="Times New Roman" w:hAnsi="Times New Roman" w:cs="Times New Roman"/>
          <w:bCs/>
          <w:color w:val="351C75"/>
        </w:rPr>
        <w:t>.</w:t>
      </w:r>
      <w:r w:rsidRPr="000F6AAD">
        <w:rPr>
          <w:rFonts w:ascii="Times New Roman" w:hAnsi="Times New Roman" w:cs="Times New Roman"/>
        </w:rPr>
        <w:t xml:space="preserve"> By utilizing both scientific and engineering practices in the science classroom, students develop a deeper understanding and competence with techniques at the heart of each discipline. </w:t>
      </w:r>
    </w:p>
    <w:p w14:paraId="1C2030BF" w14:textId="77777777" w:rsidR="00BD719A" w:rsidRDefault="00BD719A" w:rsidP="009669F4">
      <w:pPr>
        <w:spacing w:after="0"/>
        <w:rPr>
          <w:rFonts w:ascii="Times New Roman" w:hAnsi="Times New Roman"/>
          <w:i/>
          <w:szCs w:val="30"/>
        </w:rPr>
      </w:pPr>
    </w:p>
    <w:p w14:paraId="78410A9C" w14:textId="5ED49335" w:rsidR="00BD719A" w:rsidRDefault="00BD719A" w:rsidP="009669F4">
      <w:pPr>
        <w:spacing w:after="0"/>
        <w:rPr>
          <w:rFonts w:ascii="Times New Roman" w:hAnsi="Times New Roman"/>
          <w:i/>
          <w:szCs w:val="30"/>
        </w:rPr>
      </w:pPr>
      <w:r>
        <w:rPr>
          <w:rFonts w:ascii="Times New Roman" w:hAnsi="Times New Roman"/>
          <w:i/>
          <w:szCs w:val="30"/>
        </w:rPr>
        <w:t>Engineering Design Practices</w:t>
      </w:r>
    </w:p>
    <w:p w14:paraId="1E986222" w14:textId="036E5C47" w:rsidR="00574C9C" w:rsidRDefault="00BD719A" w:rsidP="009669F4">
      <w:pPr>
        <w:spacing w:after="0"/>
        <w:rPr>
          <w:rFonts w:ascii="Times New Roman" w:hAnsi="Times New Roman"/>
          <w:szCs w:val="30"/>
        </w:rPr>
      </w:pPr>
      <w:r>
        <w:rPr>
          <w:rFonts w:ascii="Times New Roman" w:hAnsi="Times New Roman"/>
          <w:szCs w:val="30"/>
        </w:rPr>
        <w:t>Engineering design practices are similar to those used in an inquiry cycle</w:t>
      </w:r>
      <w:r w:rsidR="000947D2">
        <w:rPr>
          <w:rFonts w:ascii="Times New Roman" w:hAnsi="Times New Roman"/>
          <w:szCs w:val="30"/>
        </w:rPr>
        <w:t>;</w:t>
      </w:r>
      <w:r>
        <w:rPr>
          <w:rFonts w:ascii="Times New Roman" w:hAnsi="Times New Roman"/>
          <w:szCs w:val="30"/>
        </w:rPr>
        <w:t xml:space="preserve"> both use a system of problem solving and testing to come to a conclusion. However, unlike the inquiry cycle in which students ask a question and use the scientific method to answer it, </w:t>
      </w:r>
      <w:r w:rsidR="000947D2">
        <w:rPr>
          <w:rFonts w:ascii="Times New Roman" w:hAnsi="Times New Roman"/>
          <w:szCs w:val="30"/>
        </w:rPr>
        <w:t xml:space="preserve">in </w:t>
      </w:r>
      <w:r>
        <w:rPr>
          <w:rFonts w:ascii="Times New Roman" w:hAnsi="Times New Roman"/>
          <w:szCs w:val="30"/>
        </w:rPr>
        <w:t xml:space="preserve">the engineering and design process, students use existing scientific knowledge to solve a problem. Both </w:t>
      </w:r>
      <w:r w:rsidR="003D6E48">
        <w:rPr>
          <w:rFonts w:ascii="Times New Roman" w:hAnsi="Times New Roman"/>
          <w:szCs w:val="30"/>
        </w:rPr>
        <w:t xml:space="preserve">include </w:t>
      </w:r>
      <w:r>
        <w:rPr>
          <w:rFonts w:ascii="Times New Roman" w:hAnsi="Times New Roman"/>
          <w:szCs w:val="30"/>
        </w:rPr>
        <w:t>research</w:t>
      </w:r>
      <w:r w:rsidR="003D6E48">
        <w:rPr>
          <w:rFonts w:ascii="Times New Roman" w:hAnsi="Times New Roman"/>
          <w:szCs w:val="30"/>
        </w:rPr>
        <w:t xml:space="preserve"> </w:t>
      </w:r>
      <w:r>
        <w:rPr>
          <w:rFonts w:ascii="Times New Roman" w:hAnsi="Times New Roman"/>
          <w:szCs w:val="30"/>
        </w:rPr>
        <w:t>and experimentation</w:t>
      </w:r>
      <w:r w:rsidR="000635C6">
        <w:rPr>
          <w:rFonts w:ascii="Times New Roman" w:hAnsi="Times New Roman"/>
          <w:szCs w:val="30"/>
        </w:rPr>
        <w:t>;</w:t>
      </w:r>
      <w:r>
        <w:rPr>
          <w:rFonts w:ascii="Times New Roman" w:hAnsi="Times New Roman"/>
          <w:szCs w:val="30"/>
        </w:rPr>
        <w:t xml:space="preserve"> </w:t>
      </w:r>
      <w:r w:rsidR="000635C6">
        <w:rPr>
          <w:rFonts w:ascii="Times New Roman" w:hAnsi="Times New Roman"/>
          <w:szCs w:val="30"/>
        </w:rPr>
        <w:t>h</w:t>
      </w:r>
      <w:r>
        <w:rPr>
          <w:rFonts w:ascii="Times New Roman" w:hAnsi="Times New Roman"/>
          <w:szCs w:val="30"/>
        </w:rPr>
        <w:t xml:space="preserve">owever, the engineering design process has a goal of a </w:t>
      </w:r>
      <w:r w:rsidR="00C45829">
        <w:rPr>
          <w:rFonts w:ascii="Times New Roman" w:hAnsi="Times New Roman"/>
          <w:szCs w:val="30"/>
        </w:rPr>
        <w:t xml:space="preserve">solving a societal problem and may have multiple </w:t>
      </w:r>
      <w:r>
        <w:rPr>
          <w:rFonts w:ascii="Times New Roman" w:hAnsi="Times New Roman"/>
          <w:szCs w:val="30"/>
        </w:rPr>
        <w:t>solution</w:t>
      </w:r>
      <w:r w:rsidR="00C45829">
        <w:rPr>
          <w:rFonts w:ascii="Times New Roman" w:hAnsi="Times New Roman"/>
          <w:szCs w:val="30"/>
        </w:rPr>
        <w:t>s</w:t>
      </w:r>
      <w:r w:rsidR="00174958">
        <w:rPr>
          <w:rFonts w:ascii="Times New Roman" w:hAnsi="Times New Roman"/>
          <w:szCs w:val="30"/>
        </w:rPr>
        <w:t xml:space="preserve">. </w:t>
      </w:r>
      <w:r>
        <w:rPr>
          <w:rFonts w:ascii="Times New Roman" w:hAnsi="Times New Roman"/>
          <w:szCs w:val="30"/>
        </w:rPr>
        <w:t>More information on the engineering and</w:t>
      </w:r>
      <w:r w:rsidR="00080096">
        <w:rPr>
          <w:rFonts w:ascii="Times New Roman" w:hAnsi="Times New Roman"/>
          <w:szCs w:val="30"/>
        </w:rPr>
        <w:t xml:space="preserve"> design process can be found at </w:t>
      </w:r>
      <w:hyperlink r:id="rId9" w:history="1">
        <w:r w:rsidR="00F84BD2" w:rsidRPr="00876048">
          <w:rPr>
            <w:rStyle w:val="Hyperlink"/>
            <w:rFonts w:ascii="Times New Roman" w:hAnsi="Times New Roman"/>
            <w:szCs w:val="30"/>
          </w:rPr>
          <w:t>https://www.eie.org/overview/engineering-design-process</w:t>
        </w:r>
      </w:hyperlink>
      <w:r w:rsidR="00080096">
        <w:rPr>
          <w:rFonts w:ascii="Times New Roman" w:hAnsi="Times New Roman"/>
          <w:szCs w:val="30"/>
        </w:rPr>
        <w:t>.</w:t>
      </w:r>
    </w:p>
    <w:p w14:paraId="724107AB" w14:textId="236F1FF4" w:rsidR="00BD719A" w:rsidRDefault="0065282F" w:rsidP="009669F4">
      <w:pPr>
        <w:spacing w:after="0"/>
        <w:rPr>
          <w:rFonts w:ascii="Times New Roman" w:hAnsi="Times New Roman"/>
          <w:szCs w:val="30"/>
        </w:rPr>
      </w:pPr>
      <w:r>
        <w:rPr>
          <w:rFonts w:ascii="Times New Roman" w:hAnsi="Times New Roman"/>
          <w:szCs w:val="30"/>
        </w:rPr>
        <w:t xml:space="preserve">                                         </w:t>
      </w:r>
      <w:r w:rsidR="00BD719A">
        <w:rPr>
          <w:rFonts w:ascii="Times New Roman" w:hAnsi="Times New Roman"/>
          <w:szCs w:val="30"/>
        </w:rPr>
        <w:t xml:space="preserve"> </w:t>
      </w:r>
      <w:r w:rsidR="009669F4" w:rsidRPr="00C45829">
        <w:rPr>
          <w:noProof/>
        </w:rPr>
        <w:drawing>
          <wp:inline distT="0" distB="0" distL="0" distR="0" wp14:anchorId="28D893B4" wp14:editId="64CD70B7">
            <wp:extent cx="4221605" cy="1857976"/>
            <wp:effectExtent l="0" t="0" r="7620" b="9525"/>
            <wp:docPr id="4" name="Picture 3" descr="Image representing the steps of the engineering design process." title="VDOE 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21605" cy="1857976"/>
                    </a:xfrm>
                    <a:prstGeom prst="rect">
                      <a:avLst/>
                    </a:prstGeom>
                  </pic:spPr>
                </pic:pic>
              </a:graphicData>
            </a:graphic>
          </wp:inline>
        </w:drawing>
      </w:r>
    </w:p>
    <w:p w14:paraId="1C2DDBF6" w14:textId="30BA32F8" w:rsidR="00E43139" w:rsidRDefault="00E43139" w:rsidP="009669F4">
      <w:pPr>
        <w:spacing w:after="0"/>
        <w:rPr>
          <w:rFonts w:ascii="Times New Roman" w:hAnsi="Times New Roman"/>
          <w:szCs w:val="30"/>
        </w:rPr>
      </w:pPr>
      <w:r>
        <w:rPr>
          <w:rFonts w:ascii="Times New Roman" w:hAnsi="Times New Roman"/>
          <w:szCs w:val="30"/>
        </w:rPr>
        <w:t xml:space="preserve">Figure 1: Engineering Design Process image </w:t>
      </w:r>
      <w:r w:rsidR="00EF4C7E">
        <w:rPr>
          <w:rFonts w:ascii="Times New Roman" w:hAnsi="Times New Roman"/>
          <w:szCs w:val="30"/>
        </w:rPr>
        <w:t>based on</w:t>
      </w:r>
      <w:r>
        <w:rPr>
          <w:rFonts w:ascii="Times New Roman" w:hAnsi="Times New Roman"/>
          <w:szCs w:val="30"/>
        </w:rPr>
        <w:t xml:space="preserve"> the National Aeronautics and Space Administration (NASA)</w:t>
      </w:r>
      <w:r w:rsidR="00EF4C7E">
        <w:rPr>
          <w:rFonts w:ascii="Times New Roman" w:hAnsi="Times New Roman"/>
          <w:szCs w:val="30"/>
        </w:rPr>
        <w:t xml:space="preserve"> </w:t>
      </w:r>
      <w:r>
        <w:rPr>
          <w:rFonts w:ascii="Times New Roman" w:hAnsi="Times New Roman"/>
          <w:szCs w:val="30"/>
        </w:rPr>
        <w:t>engineering design model.</w:t>
      </w:r>
    </w:p>
    <w:p w14:paraId="58A99BF5" w14:textId="77777777" w:rsidR="00E43139" w:rsidRPr="00CD1874" w:rsidRDefault="00E43139" w:rsidP="009669F4">
      <w:pPr>
        <w:spacing w:after="0"/>
        <w:rPr>
          <w:rFonts w:ascii="Times New Roman" w:hAnsi="Times New Roman"/>
        </w:rPr>
      </w:pPr>
    </w:p>
    <w:p w14:paraId="48DAB16B" w14:textId="210C9EC3" w:rsidR="00C45829" w:rsidRPr="001337A8" w:rsidRDefault="00C45829" w:rsidP="00C45829">
      <w:pPr>
        <w:rPr>
          <w:rFonts w:ascii="Times New Roman" w:hAnsi="Times New Roman"/>
        </w:rPr>
      </w:pPr>
      <w:r w:rsidRPr="001337A8">
        <w:rPr>
          <w:rFonts w:ascii="Times New Roman" w:hAnsi="Times New Roman"/>
        </w:rPr>
        <w:lastRenderedPageBreak/>
        <w:t>The Engineering Design Process:</w:t>
      </w:r>
    </w:p>
    <w:p w14:paraId="08D53EC6" w14:textId="7C75731F" w:rsidR="002B25AA" w:rsidRPr="001337A8" w:rsidRDefault="00080096" w:rsidP="003439DA">
      <w:pPr>
        <w:numPr>
          <w:ilvl w:val="0"/>
          <w:numId w:val="1"/>
        </w:numPr>
        <w:spacing w:after="0"/>
        <w:rPr>
          <w:rFonts w:ascii="Times New Roman" w:hAnsi="Times New Roman"/>
        </w:rPr>
      </w:pPr>
      <w:r>
        <w:rPr>
          <w:rFonts w:ascii="Times New Roman" w:hAnsi="Times New Roman"/>
        </w:rPr>
        <w:t xml:space="preserve">Define: </w:t>
      </w:r>
      <w:r w:rsidR="00C45829" w:rsidRPr="001337A8">
        <w:rPr>
          <w:rFonts w:ascii="Times New Roman" w:hAnsi="Times New Roman"/>
        </w:rPr>
        <w:t>Define the problem, ask a question</w:t>
      </w:r>
      <w:r w:rsidR="003D673C">
        <w:rPr>
          <w:rFonts w:ascii="Times New Roman" w:hAnsi="Times New Roman"/>
        </w:rPr>
        <w:t xml:space="preserve">  </w:t>
      </w:r>
    </w:p>
    <w:p w14:paraId="77D5F0CB" w14:textId="7347340A" w:rsidR="002B25AA" w:rsidRDefault="00C45829" w:rsidP="003439DA">
      <w:pPr>
        <w:numPr>
          <w:ilvl w:val="0"/>
          <w:numId w:val="1"/>
        </w:numPr>
        <w:spacing w:after="0"/>
        <w:rPr>
          <w:rFonts w:ascii="Times New Roman" w:hAnsi="Times New Roman"/>
        </w:rPr>
      </w:pPr>
      <w:r w:rsidRPr="001337A8">
        <w:rPr>
          <w:rFonts w:ascii="Times New Roman" w:hAnsi="Times New Roman"/>
        </w:rPr>
        <w:t>Imagine: Brainstorm possible solutions</w:t>
      </w:r>
    </w:p>
    <w:p w14:paraId="0DA44E7C" w14:textId="58AC75C8" w:rsidR="000635C6" w:rsidRPr="001337A8" w:rsidRDefault="000635C6" w:rsidP="003439DA">
      <w:pPr>
        <w:numPr>
          <w:ilvl w:val="0"/>
          <w:numId w:val="1"/>
        </w:numPr>
        <w:spacing w:after="0"/>
        <w:rPr>
          <w:rFonts w:ascii="Times New Roman" w:hAnsi="Times New Roman"/>
        </w:rPr>
      </w:pPr>
      <w:r>
        <w:rPr>
          <w:rFonts w:ascii="Times New Roman" w:hAnsi="Times New Roman"/>
        </w:rPr>
        <w:t>Research: Research the problem to determine the feasibility of possible solutions</w:t>
      </w:r>
    </w:p>
    <w:p w14:paraId="658384CB" w14:textId="77777777"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Plan: Plan a device/model to address the problem or answer the question</w:t>
      </w:r>
    </w:p>
    <w:p w14:paraId="018A5311" w14:textId="77777777"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Build: Build a device/model to address the problem or answer the question</w:t>
      </w:r>
    </w:p>
    <w:p w14:paraId="32A15532" w14:textId="0CC8BC44"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Test: Test the device/model in a series of trials</w:t>
      </w:r>
    </w:p>
    <w:p w14:paraId="724E2479" w14:textId="77777777" w:rsidR="002B25AA" w:rsidRPr="001337A8" w:rsidRDefault="00C45829" w:rsidP="003439DA">
      <w:pPr>
        <w:numPr>
          <w:ilvl w:val="1"/>
          <w:numId w:val="1"/>
        </w:numPr>
        <w:spacing w:after="0"/>
        <w:ind w:hanging="720"/>
        <w:rPr>
          <w:rFonts w:ascii="Times New Roman" w:hAnsi="Times New Roman"/>
        </w:rPr>
      </w:pPr>
      <w:r w:rsidRPr="001337A8">
        <w:rPr>
          <w:rFonts w:ascii="Times New Roman" w:hAnsi="Times New Roman"/>
        </w:rPr>
        <w:t>Does the design meet the criteria and constraints defined in the problem?</w:t>
      </w:r>
    </w:p>
    <w:p w14:paraId="3ADA1BF9" w14:textId="2D9A8FF0" w:rsidR="002B25AA" w:rsidRPr="001337A8" w:rsidRDefault="00C45829" w:rsidP="003439DA">
      <w:pPr>
        <w:numPr>
          <w:ilvl w:val="2"/>
          <w:numId w:val="1"/>
        </w:numPr>
        <w:spacing w:after="0"/>
        <w:ind w:hanging="900"/>
        <w:rPr>
          <w:rFonts w:ascii="Times New Roman" w:hAnsi="Times New Roman"/>
        </w:rPr>
      </w:pPr>
      <w:r w:rsidRPr="001337A8">
        <w:rPr>
          <w:rFonts w:ascii="Times New Roman" w:hAnsi="Times New Roman"/>
        </w:rPr>
        <w:t xml:space="preserve">Yes? Go to </w:t>
      </w:r>
      <w:r w:rsidR="002F6DC0">
        <w:rPr>
          <w:rFonts w:ascii="Times New Roman" w:hAnsi="Times New Roman"/>
        </w:rPr>
        <w:t>Share (</w:t>
      </w:r>
      <w:r w:rsidR="00DE43D8">
        <w:rPr>
          <w:rFonts w:ascii="Times New Roman" w:hAnsi="Times New Roman"/>
        </w:rPr>
        <w:t>#8</w:t>
      </w:r>
      <w:r w:rsidR="002F6DC0">
        <w:rPr>
          <w:rFonts w:ascii="Times New Roman" w:hAnsi="Times New Roman"/>
        </w:rPr>
        <w:t>)</w:t>
      </w:r>
    </w:p>
    <w:p w14:paraId="5C6FF1CD" w14:textId="1388A294" w:rsidR="002B25AA" w:rsidRPr="001337A8" w:rsidRDefault="00C45829" w:rsidP="003439DA">
      <w:pPr>
        <w:numPr>
          <w:ilvl w:val="2"/>
          <w:numId w:val="1"/>
        </w:numPr>
        <w:spacing w:after="0"/>
        <w:ind w:hanging="900"/>
        <w:rPr>
          <w:rFonts w:ascii="Times New Roman" w:hAnsi="Times New Roman"/>
        </w:rPr>
      </w:pPr>
      <w:r w:rsidRPr="001337A8">
        <w:rPr>
          <w:rFonts w:ascii="Times New Roman" w:hAnsi="Times New Roman"/>
        </w:rPr>
        <w:t xml:space="preserve">No? Go to </w:t>
      </w:r>
      <w:r w:rsidR="002F6DC0">
        <w:rPr>
          <w:rFonts w:ascii="Times New Roman" w:hAnsi="Times New Roman"/>
        </w:rPr>
        <w:t>Improve (</w:t>
      </w:r>
      <w:r w:rsidR="00DE43D8">
        <w:rPr>
          <w:rFonts w:ascii="Times New Roman" w:hAnsi="Times New Roman"/>
        </w:rPr>
        <w:t>#7</w:t>
      </w:r>
      <w:r w:rsidR="002F6DC0">
        <w:rPr>
          <w:rFonts w:ascii="Times New Roman" w:hAnsi="Times New Roman"/>
        </w:rPr>
        <w:t>)</w:t>
      </w:r>
    </w:p>
    <w:p w14:paraId="4D9C3737" w14:textId="623E0C5C"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Improve: Using the results of the test, brainstorm improvements to the device/model</w:t>
      </w:r>
      <w:r w:rsidR="005626F1">
        <w:rPr>
          <w:rFonts w:ascii="Times New Roman" w:hAnsi="Times New Roman"/>
        </w:rPr>
        <w:t>;</w:t>
      </w:r>
      <w:r w:rsidRPr="001337A8">
        <w:rPr>
          <w:rFonts w:ascii="Times New Roman" w:hAnsi="Times New Roman"/>
        </w:rPr>
        <w:t xml:space="preserve"> </w:t>
      </w:r>
      <w:r w:rsidR="005626F1">
        <w:rPr>
          <w:rFonts w:ascii="Times New Roman" w:hAnsi="Times New Roman"/>
        </w:rPr>
        <w:t>r</w:t>
      </w:r>
      <w:r w:rsidRPr="001337A8">
        <w:rPr>
          <w:rFonts w:ascii="Times New Roman" w:hAnsi="Times New Roman"/>
        </w:rPr>
        <w:t xml:space="preserve">eturn to #3 </w:t>
      </w:r>
    </w:p>
    <w:p w14:paraId="7CFF087A" w14:textId="0FF1384F"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Share: Communicate your results to stakeholders and the public</w:t>
      </w:r>
    </w:p>
    <w:p w14:paraId="05082644" w14:textId="77777777" w:rsidR="0065282F" w:rsidRDefault="0065282F" w:rsidP="009669F4">
      <w:pPr>
        <w:spacing w:after="0"/>
        <w:rPr>
          <w:rFonts w:ascii="Times New Roman" w:hAnsi="Times New Roman"/>
          <w:i/>
        </w:rPr>
      </w:pPr>
    </w:p>
    <w:p w14:paraId="27ACF184" w14:textId="4B7FE885" w:rsidR="00BD719A" w:rsidRDefault="00BD719A" w:rsidP="00D31AD6">
      <w:pPr>
        <w:pStyle w:val="Heading3"/>
      </w:pPr>
      <w:r>
        <w:t>Computational Thinking</w:t>
      </w:r>
    </w:p>
    <w:p w14:paraId="30BA21C2" w14:textId="613CB756" w:rsidR="00BD719A" w:rsidRDefault="002F6DC0" w:rsidP="009669F4">
      <w:pPr>
        <w:spacing w:after="0"/>
        <w:rPr>
          <w:rFonts w:ascii="Times New Roman" w:hAnsi="Times New Roman"/>
        </w:rPr>
      </w:pPr>
      <w:r>
        <w:rPr>
          <w:rFonts w:ascii="Times New Roman" w:hAnsi="Times New Roman"/>
        </w:rPr>
        <w:t>T</w:t>
      </w:r>
      <w:r w:rsidR="00BD719A">
        <w:rPr>
          <w:rFonts w:ascii="Times New Roman" w:hAnsi="Times New Roman"/>
        </w:rPr>
        <w:t xml:space="preserve">he term </w:t>
      </w:r>
      <w:r w:rsidR="00BD719A" w:rsidRPr="00080096">
        <w:rPr>
          <w:rFonts w:ascii="Times New Roman" w:hAnsi="Times New Roman"/>
          <w:i/>
        </w:rPr>
        <w:t>computational thinking</w:t>
      </w:r>
      <w:r w:rsidR="00BD719A">
        <w:rPr>
          <w:rFonts w:ascii="Times New Roman" w:hAnsi="Times New Roman"/>
        </w:rPr>
        <w:t xml:space="preserve"> </w:t>
      </w:r>
      <w:r w:rsidR="002B02BA">
        <w:rPr>
          <w:rFonts w:ascii="Times New Roman" w:hAnsi="Times New Roman"/>
        </w:rPr>
        <w:t xml:space="preserve">is </w:t>
      </w:r>
      <w:r w:rsidR="00BD719A">
        <w:rPr>
          <w:rFonts w:ascii="Times New Roman" w:hAnsi="Times New Roman"/>
        </w:rPr>
        <w:t>used</w:t>
      </w:r>
      <w:r>
        <w:rPr>
          <w:rFonts w:ascii="Times New Roman" w:hAnsi="Times New Roman"/>
        </w:rPr>
        <w:t xml:space="preserve"> throughout </w:t>
      </w:r>
      <w:r w:rsidR="00F84BD2">
        <w:rPr>
          <w:rFonts w:ascii="Times New Roman" w:hAnsi="Times New Roman"/>
        </w:rPr>
        <w:t>this</w:t>
      </w:r>
      <w:r>
        <w:rPr>
          <w:rFonts w:ascii="Times New Roman" w:hAnsi="Times New Roman"/>
        </w:rPr>
        <w:t xml:space="preserve"> framework</w:t>
      </w:r>
      <w:r w:rsidR="00BD719A">
        <w:rPr>
          <w:rFonts w:ascii="Times New Roman" w:hAnsi="Times New Roman"/>
        </w:rPr>
        <w:t xml:space="preserve">. </w:t>
      </w:r>
      <w:r w:rsidR="00C45829">
        <w:rPr>
          <w:rFonts w:ascii="Times New Roman" w:hAnsi="Times New Roman"/>
        </w:rPr>
        <w:t xml:space="preserve">Computational thinking </w:t>
      </w:r>
      <w:r w:rsidR="00BD719A">
        <w:rPr>
          <w:rFonts w:ascii="Times New Roman" w:hAnsi="Times New Roman"/>
        </w:rPr>
        <w:t xml:space="preserve">is a way of solving problems that involves logically organizing and classifying data and using a series of steps (algorithms). </w:t>
      </w:r>
      <w:r w:rsidR="00C45829">
        <w:rPr>
          <w:rFonts w:ascii="Times New Roman" w:hAnsi="Times New Roman"/>
        </w:rPr>
        <w:t>Computational thinking</w:t>
      </w:r>
      <w:r w:rsidR="00BD719A">
        <w:rPr>
          <w:rFonts w:ascii="Times New Roman" w:hAnsi="Times New Roman"/>
        </w:rPr>
        <w:t xml:space="preserve"> is an integral part of Virginia’s </w:t>
      </w:r>
      <w:r w:rsidR="00FD7FE0">
        <w:rPr>
          <w:rFonts w:ascii="Times New Roman" w:hAnsi="Times New Roman"/>
        </w:rPr>
        <w:t>c</w:t>
      </w:r>
      <w:r w:rsidR="00BD719A">
        <w:rPr>
          <w:rFonts w:ascii="Times New Roman" w:hAnsi="Times New Roman"/>
        </w:rPr>
        <w:t xml:space="preserve">omputer </w:t>
      </w:r>
      <w:r w:rsidR="00FD7FE0">
        <w:rPr>
          <w:rFonts w:ascii="Times New Roman" w:hAnsi="Times New Roman"/>
        </w:rPr>
        <w:t>s</w:t>
      </w:r>
      <w:r w:rsidR="00BD719A">
        <w:rPr>
          <w:rFonts w:ascii="Times New Roman" w:hAnsi="Times New Roman"/>
        </w:rPr>
        <w:t xml:space="preserve">cience </w:t>
      </w:r>
      <w:r w:rsidR="00FD7FE0">
        <w:rPr>
          <w:rFonts w:ascii="Times New Roman" w:hAnsi="Times New Roman"/>
        </w:rPr>
        <w:t>s</w:t>
      </w:r>
      <w:r w:rsidR="00BD719A">
        <w:rPr>
          <w:rFonts w:ascii="Times New Roman" w:hAnsi="Times New Roman"/>
        </w:rPr>
        <w:t xml:space="preserve">tandards and is explained as such in the </w:t>
      </w:r>
      <w:r w:rsidR="00BD719A" w:rsidRPr="00080096">
        <w:rPr>
          <w:rFonts w:ascii="Times New Roman" w:hAnsi="Times New Roman"/>
          <w:i/>
        </w:rPr>
        <w:t>C</w:t>
      </w:r>
      <w:r w:rsidR="009669F4" w:rsidRPr="00080096">
        <w:rPr>
          <w:rFonts w:ascii="Times New Roman" w:hAnsi="Times New Roman"/>
          <w:i/>
        </w:rPr>
        <w:t xml:space="preserve">omputer </w:t>
      </w:r>
      <w:r w:rsidR="00BD719A" w:rsidRPr="00080096">
        <w:rPr>
          <w:rFonts w:ascii="Times New Roman" w:hAnsi="Times New Roman"/>
          <w:i/>
        </w:rPr>
        <w:t>S</w:t>
      </w:r>
      <w:r w:rsidR="009669F4" w:rsidRPr="00080096">
        <w:rPr>
          <w:rFonts w:ascii="Times New Roman" w:hAnsi="Times New Roman"/>
          <w:i/>
        </w:rPr>
        <w:t>cience</w:t>
      </w:r>
      <w:r w:rsidR="00BD719A" w:rsidRPr="00080096">
        <w:rPr>
          <w:rFonts w:ascii="Times New Roman" w:hAnsi="Times New Roman"/>
          <w:i/>
        </w:rPr>
        <w:t xml:space="preserve"> S</w:t>
      </w:r>
      <w:r w:rsidR="009669F4" w:rsidRPr="00080096">
        <w:rPr>
          <w:rFonts w:ascii="Times New Roman" w:hAnsi="Times New Roman"/>
          <w:i/>
        </w:rPr>
        <w:t xml:space="preserve">tandards </w:t>
      </w:r>
      <w:r w:rsidRPr="00080096">
        <w:rPr>
          <w:rFonts w:ascii="Times New Roman" w:hAnsi="Times New Roman"/>
          <w:i/>
        </w:rPr>
        <w:t>o</w:t>
      </w:r>
      <w:r w:rsidR="009669F4" w:rsidRPr="00080096">
        <w:rPr>
          <w:rFonts w:ascii="Times New Roman" w:hAnsi="Times New Roman"/>
          <w:i/>
        </w:rPr>
        <w:t xml:space="preserve">f </w:t>
      </w:r>
      <w:r w:rsidR="00BD719A" w:rsidRPr="00080096">
        <w:rPr>
          <w:rFonts w:ascii="Times New Roman" w:hAnsi="Times New Roman"/>
          <w:i/>
        </w:rPr>
        <w:t>L</w:t>
      </w:r>
      <w:r w:rsidR="009669F4" w:rsidRPr="00080096">
        <w:rPr>
          <w:rFonts w:ascii="Times New Roman" w:hAnsi="Times New Roman"/>
          <w:i/>
        </w:rPr>
        <w:t>earning</w:t>
      </w:r>
      <w:r w:rsidR="00BD719A">
        <w:rPr>
          <w:rFonts w:ascii="Times New Roman" w:hAnsi="Times New Roman"/>
        </w:rPr>
        <w:t xml:space="preserve">: </w:t>
      </w:r>
    </w:p>
    <w:p w14:paraId="6FADC9EB" w14:textId="77777777" w:rsidR="00BD719A" w:rsidRDefault="00BD719A" w:rsidP="009669F4">
      <w:pPr>
        <w:spacing w:after="0"/>
        <w:rPr>
          <w:rFonts w:ascii="Times New Roman" w:hAnsi="Times New Roman"/>
        </w:rPr>
      </w:pPr>
    </w:p>
    <w:p w14:paraId="79283048" w14:textId="7428314E" w:rsidR="00BD719A" w:rsidRDefault="00BD719A" w:rsidP="009669F4">
      <w:pPr>
        <w:spacing w:after="0"/>
        <w:ind w:left="720"/>
        <w:rPr>
          <w:rFonts w:ascii="Times New Roman" w:hAnsi="Times New Roman"/>
          <w:i/>
          <w:szCs w:val="30"/>
        </w:rPr>
      </w:pPr>
      <w:r w:rsidRPr="00BD6F98">
        <w:rPr>
          <w:rFonts w:ascii="Times New Roman" w:hAnsi="Times New Roman" w:cs="Times New Roman"/>
          <w:i/>
          <w:szCs w:val="30"/>
        </w:rPr>
        <w:t xml:space="preserve">Computational thinking is an approach to solving problems that can be implemented with a computer. It involves the use of concepts, such as abstraction, recursion, and iteration, to process and analyze data, and to create real and virtual artifacts. Computational thinking practices such as abstraction, modeling, and decomposition connect with computer science concepts such as algorithms, automation, and data visualization. </w:t>
      </w:r>
      <w:r w:rsidR="00A70554" w:rsidRPr="00BD6F98">
        <w:rPr>
          <w:rFonts w:ascii="Times New Roman" w:hAnsi="Times New Roman" w:cs="Times New Roman"/>
          <w:i/>
          <w:szCs w:val="30"/>
        </w:rPr>
        <w:t>[Computer Science Teachers</w:t>
      </w:r>
      <w:r w:rsidR="00A70554" w:rsidRPr="00BD6F98">
        <w:rPr>
          <w:rFonts w:ascii="Times New Roman" w:hAnsi="Times New Roman"/>
          <w:i/>
          <w:szCs w:val="30"/>
        </w:rPr>
        <w:t xml:space="preserve"> </w:t>
      </w:r>
      <w:r w:rsidR="00A70554" w:rsidRPr="00BD6F98">
        <w:rPr>
          <w:rFonts w:ascii="Times New Roman" w:hAnsi="Times New Roman" w:cs="Times New Roman"/>
          <w:i/>
          <w:szCs w:val="30"/>
        </w:rPr>
        <w:t>Association &amp; Association for Computing Machinery]</w:t>
      </w:r>
      <w:r w:rsidR="00A70554">
        <w:rPr>
          <w:rFonts w:ascii="Times New Roman" w:hAnsi="Times New Roman" w:cs="Times New Roman"/>
          <w:i/>
          <w:szCs w:val="30"/>
        </w:rPr>
        <w:t xml:space="preserve"> </w:t>
      </w:r>
    </w:p>
    <w:p w14:paraId="15D13A5D" w14:textId="77777777" w:rsidR="00BD719A" w:rsidRDefault="00BD719A" w:rsidP="00365BCE">
      <w:pPr>
        <w:spacing w:after="0"/>
        <w:ind w:left="720"/>
        <w:rPr>
          <w:rFonts w:ascii="Times New Roman" w:hAnsi="Times New Roman"/>
          <w:szCs w:val="30"/>
        </w:rPr>
      </w:pPr>
    </w:p>
    <w:p w14:paraId="6702021A" w14:textId="03536C5D" w:rsidR="001337A8" w:rsidRDefault="002F6DC0" w:rsidP="00D31AD6">
      <w:pPr>
        <w:spacing w:after="0"/>
        <w:rPr>
          <w:rFonts w:ascii="Times New Roman" w:hAnsi="Times New Roman" w:cs="Times New Roman"/>
        </w:rPr>
      </w:pPr>
      <w:r>
        <w:rPr>
          <w:rFonts w:ascii="Times New Roman" w:hAnsi="Times New Roman" w:cs="Times New Roman"/>
        </w:rPr>
        <w:t>S</w:t>
      </w:r>
      <w:r w:rsidR="00BD719A" w:rsidRPr="001337A8">
        <w:rPr>
          <w:rFonts w:ascii="Times New Roman" w:hAnsi="Times New Roman" w:cs="Times New Roman"/>
        </w:rPr>
        <w:t xml:space="preserve">tudents engage in computational thinking </w:t>
      </w:r>
      <w:r w:rsidR="00F8254C">
        <w:rPr>
          <w:rFonts w:ascii="Times New Roman" w:hAnsi="Times New Roman" w:cs="Times New Roman"/>
        </w:rPr>
        <w:t xml:space="preserve">in the science classroom when using both inquiry and the engineering design process. </w:t>
      </w:r>
      <w:r w:rsidR="00C45829" w:rsidRPr="001337A8">
        <w:rPr>
          <w:rFonts w:ascii="Times New Roman" w:hAnsi="Times New Roman" w:cs="Times New Roman"/>
        </w:rPr>
        <w:t>Computational thinking is used in laboratory experiences as students develop and follow procedures to conduct an investigation.</w:t>
      </w:r>
    </w:p>
    <w:p w14:paraId="3270D273" w14:textId="5C3BD366" w:rsidR="002E720E" w:rsidRDefault="002E720E">
      <w:pPr>
        <w:rPr>
          <w:rFonts w:ascii="Times New Roman" w:hAnsi="Times New Roman" w:cs="Times New Roman"/>
        </w:rPr>
      </w:pPr>
      <w:r>
        <w:rPr>
          <w:rFonts w:ascii="Times New Roman" w:hAnsi="Times New Roman" w:cs="Times New Roman"/>
        </w:rPr>
        <w:br w:type="page"/>
      </w:r>
    </w:p>
    <w:p w14:paraId="30A47820" w14:textId="7F514DDD" w:rsidR="00C133A7" w:rsidRPr="001337A8" w:rsidRDefault="00C45829" w:rsidP="000F6AAD">
      <w:pPr>
        <w:pStyle w:val="Heading2"/>
      </w:pPr>
      <w:r w:rsidRPr="001337A8">
        <w:lastRenderedPageBreak/>
        <w:t xml:space="preserve">Structure of the </w:t>
      </w:r>
      <w:r w:rsidR="00FD7FE0" w:rsidRPr="00080096">
        <w:rPr>
          <w:i/>
        </w:rPr>
        <w:t xml:space="preserve">2018 </w:t>
      </w:r>
      <w:r w:rsidR="00F84BD2" w:rsidRPr="00080096">
        <w:rPr>
          <w:i/>
        </w:rPr>
        <w:t>Virginia Science Standards of Learning Curriculum Framework</w:t>
      </w:r>
    </w:p>
    <w:p w14:paraId="3368014C" w14:textId="77777777" w:rsidR="00C45829" w:rsidRPr="009C06D1" w:rsidRDefault="00C45829" w:rsidP="008E3338">
      <w:pPr>
        <w:rPr>
          <w:rFonts w:ascii="Times New Roman" w:hAnsi="Times New Roman"/>
        </w:rPr>
      </w:pPr>
    </w:p>
    <w:p w14:paraId="30A1342D" w14:textId="7994B32A" w:rsidR="008E3338" w:rsidRPr="009C06D1" w:rsidRDefault="008E3338" w:rsidP="00365BCE">
      <w:pPr>
        <w:spacing w:after="0"/>
        <w:rPr>
          <w:rFonts w:ascii="Times New Roman" w:hAnsi="Times New Roman"/>
        </w:rPr>
      </w:pPr>
      <w:r w:rsidRPr="009C06D1">
        <w:rPr>
          <w:rFonts w:ascii="Times New Roman" w:hAnsi="Times New Roman"/>
        </w:rPr>
        <w:t xml:space="preserve">The </w:t>
      </w:r>
      <w:r w:rsidR="00F84BD2">
        <w:rPr>
          <w:rFonts w:ascii="Times New Roman" w:hAnsi="Times New Roman"/>
        </w:rPr>
        <w:t>f</w:t>
      </w:r>
      <w:r w:rsidRPr="009C06D1">
        <w:rPr>
          <w:rFonts w:ascii="Times New Roman" w:hAnsi="Times New Roman"/>
        </w:rPr>
        <w:t xml:space="preserve">ramework is divided into two columns: </w:t>
      </w:r>
      <w:r w:rsidR="006759F8" w:rsidRPr="009C06D1">
        <w:rPr>
          <w:rFonts w:ascii="Times New Roman" w:hAnsi="Times New Roman"/>
        </w:rPr>
        <w:t xml:space="preserve">Enduring Understandings and </w:t>
      </w:r>
      <w:r w:rsidRPr="009C06D1">
        <w:rPr>
          <w:rFonts w:ascii="Times New Roman" w:hAnsi="Times New Roman"/>
        </w:rPr>
        <w:t>Essential Knowledge and Pr</w:t>
      </w:r>
      <w:r w:rsidR="009A26D1" w:rsidRPr="009C06D1">
        <w:rPr>
          <w:rFonts w:ascii="Times New Roman" w:hAnsi="Times New Roman"/>
        </w:rPr>
        <w:t>actices</w:t>
      </w:r>
      <w:r w:rsidRPr="009C06D1">
        <w:rPr>
          <w:rFonts w:ascii="Times New Roman" w:hAnsi="Times New Roman"/>
        </w:rPr>
        <w:t>. The purpose of each column is explained below.</w:t>
      </w:r>
    </w:p>
    <w:p w14:paraId="335B5FF1" w14:textId="77777777" w:rsidR="008E3338" w:rsidRPr="009C06D1" w:rsidRDefault="008E3338" w:rsidP="00365BCE">
      <w:pPr>
        <w:spacing w:after="0"/>
        <w:rPr>
          <w:rFonts w:ascii="Times New Roman" w:hAnsi="Times New Roman"/>
          <w:u w:val="single"/>
        </w:rPr>
      </w:pPr>
    </w:p>
    <w:p w14:paraId="537C5FDD" w14:textId="77777777" w:rsidR="008E3338" w:rsidRPr="009C06D1" w:rsidRDefault="008E3338" w:rsidP="00365BCE">
      <w:pPr>
        <w:spacing w:after="0"/>
        <w:rPr>
          <w:rFonts w:ascii="Times New Roman" w:hAnsi="Times New Roman"/>
          <w:i/>
        </w:rPr>
      </w:pPr>
      <w:r w:rsidRPr="009C06D1">
        <w:rPr>
          <w:rFonts w:ascii="Times New Roman" w:hAnsi="Times New Roman"/>
          <w:i/>
        </w:rPr>
        <w:t>Enduring Understandings</w:t>
      </w:r>
    </w:p>
    <w:p w14:paraId="65768DC8" w14:textId="3B4227D5" w:rsidR="008E3338" w:rsidRPr="009C06D1" w:rsidRDefault="009A26D1" w:rsidP="00365BCE">
      <w:pPr>
        <w:spacing w:after="0"/>
        <w:rPr>
          <w:rFonts w:ascii="Times New Roman" w:hAnsi="Times New Roman"/>
        </w:rPr>
      </w:pPr>
      <w:r w:rsidRPr="009C06D1">
        <w:rPr>
          <w:rFonts w:ascii="Times New Roman" w:hAnsi="Times New Roman"/>
        </w:rPr>
        <w:t xml:space="preserve">The Enduring Understandings highlight the key concepts and the big ideas of science that are applicable to the standard. These key concepts and big ideas build as students advance in their scientific and engineering understanding. The bullets provide the context of those big ideas at that grade or content level.  </w:t>
      </w:r>
    </w:p>
    <w:p w14:paraId="102A0C19" w14:textId="77777777" w:rsidR="008E3338" w:rsidRPr="009C06D1" w:rsidRDefault="008E3338" w:rsidP="00365BCE">
      <w:pPr>
        <w:spacing w:after="0"/>
        <w:rPr>
          <w:rFonts w:ascii="Times New Roman" w:hAnsi="Times New Roman"/>
          <w:u w:val="single"/>
        </w:rPr>
      </w:pPr>
    </w:p>
    <w:p w14:paraId="381ED7C6" w14:textId="77777777" w:rsidR="008E3338" w:rsidRPr="009C06D1" w:rsidRDefault="008E3338" w:rsidP="00365BCE">
      <w:pPr>
        <w:spacing w:after="0"/>
        <w:rPr>
          <w:rFonts w:ascii="Times New Roman" w:hAnsi="Times New Roman"/>
          <w:i/>
        </w:rPr>
      </w:pPr>
      <w:r w:rsidRPr="009C06D1">
        <w:rPr>
          <w:rFonts w:ascii="Times New Roman" w:hAnsi="Times New Roman"/>
          <w:i/>
        </w:rPr>
        <w:t>Es</w:t>
      </w:r>
      <w:r w:rsidR="00E92016">
        <w:rPr>
          <w:rFonts w:ascii="Times New Roman" w:hAnsi="Times New Roman"/>
          <w:i/>
        </w:rPr>
        <w:t>sential Knowledge and Practices</w:t>
      </w:r>
    </w:p>
    <w:p w14:paraId="1248A5B8" w14:textId="61F4F6DC" w:rsidR="00D22780" w:rsidRDefault="008E3338" w:rsidP="00365BCE">
      <w:pPr>
        <w:spacing w:after="0"/>
        <w:rPr>
          <w:rFonts w:ascii="Times New Roman" w:hAnsi="Times New Roman"/>
        </w:rPr>
      </w:pPr>
      <w:r w:rsidRPr="009C06D1">
        <w:rPr>
          <w:rFonts w:ascii="Times New Roman" w:hAnsi="Times New Roman"/>
          <w:color w:val="000000"/>
        </w:rPr>
        <w:t xml:space="preserve">Each standard is expanded in the Essential Knowledge and Practices column. </w:t>
      </w:r>
      <w:r w:rsidRPr="009C06D1">
        <w:rPr>
          <w:rFonts w:ascii="Times New Roman" w:hAnsi="Times New Roman"/>
        </w:rPr>
        <w:t xml:space="preserve">What each student should know and be able to do </w:t>
      </w:r>
      <w:r w:rsidR="009A26D1" w:rsidRPr="009C06D1">
        <w:rPr>
          <w:rFonts w:ascii="Times New Roman" w:hAnsi="Times New Roman"/>
        </w:rPr>
        <w:t>as evidence of understanding of the standard is identified here</w:t>
      </w:r>
      <w:r w:rsidRPr="009C06D1">
        <w:rPr>
          <w:rFonts w:ascii="Times New Roman" w:hAnsi="Times New Roman"/>
        </w:rPr>
        <w:t xml:space="preserve">. This is not meant to be an exhaustive list nor </w:t>
      </w:r>
      <w:r w:rsidR="00AB5DB3" w:rsidRPr="009C06D1">
        <w:rPr>
          <w:rFonts w:ascii="Times New Roman" w:hAnsi="Times New Roman"/>
        </w:rPr>
        <w:t>is a list that limits what</w:t>
      </w:r>
      <w:r w:rsidRPr="009C06D1">
        <w:rPr>
          <w:rFonts w:ascii="Times New Roman" w:hAnsi="Times New Roman"/>
        </w:rPr>
        <w:t xml:space="preserve"> </w:t>
      </w:r>
      <w:r w:rsidR="00AB5DB3">
        <w:rPr>
          <w:rFonts w:ascii="Times New Roman" w:hAnsi="Times New Roman"/>
        </w:rPr>
        <w:t xml:space="preserve">is </w:t>
      </w:r>
      <w:r w:rsidRPr="009C06D1">
        <w:rPr>
          <w:rFonts w:ascii="Times New Roman" w:hAnsi="Times New Roman"/>
        </w:rPr>
        <w:t xml:space="preserve">taught in the classroom. It is meant to be the key knowledge and </w:t>
      </w:r>
      <w:r w:rsidR="009A26D1" w:rsidRPr="009C06D1">
        <w:rPr>
          <w:rFonts w:ascii="Times New Roman" w:hAnsi="Times New Roman"/>
        </w:rPr>
        <w:t>practices</w:t>
      </w:r>
      <w:r w:rsidRPr="009C06D1">
        <w:rPr>
          <w:rFonts w:ascii="Times New Roman" w:hAnsi="Times New Roman"/>
        </w:rPr>
        <w:t xml:space="preserve"> that define the standard.</w:t>
      </w:r>
      <w:r w:rsidR="00E92016">
        <w:rPr>
          <w:rFonts w:ascii="Times New Roman" w:hAnsi="Times New Roman"/>
        </w:rPr>
        <w:t xml:space="preserve"> Science and engineering practices are highlighted with a </w:t>
      </w:r>
      <w:r w:rsidR="00AB5DB3">
        <w:rPr>
          <w:rFonts w:ascii="Times New Roman" w:hAnsi="Times New Roman"/>
        </w:rPr>
        <w:t xml:space="preserve">leaf </w:t>
      </w:r>
      <w:r w:rsidR="00E92016" w:rsidRPr="00AB5DB3">
        <w:rPr>
          <w:rFonts w:ascii="Times New Roman" w:hAnsi="Times New Roman"/>
        </w:rPr>
        <w:t>bullet</w:t>
      </w:r>
      <w:r w:rsidR="00D22780">
        <w:rPr>
          <w:rFonts w:ascii="Times New Roman" w:hAnsi="Times New Roman"/>
        </w:rPr>
        <w:t xml:space="preserve"> (see footer).</w:t>
      </w:r>
    </w:p>
    <w:p w14:paraId="37E753FF" w14:textId="1FD1D5F2" w:rsidR="00F8254C" w:rsidRDefault="00F8254C" w:rsidP="00365BCE">
      <w:pPr>
        <w:spacing w:after="0"/>
        <w:rPr>
          <w:rFonts w:ascii="Times New Roman" w:hAnsi="Times New Roman"/>
        </w:rPr>
      </w:pPr>
    </w:p>
    <w:p w14:paraId="50095A90" w14:textId="0FD4DC89" w:rsidR="00F8254C" w:rsidRPr="00454056" w:rsidRDefault="00F8254C" w:rsidP="00365BCE">
      <w:pPr>
        <w:spacing w:after="0"/>
        <w:rPr>
          <w:rFonts w:ascii="Times New Roman" w:hAnsi="Times New Roman" w:cs="Times New Roman"/>
        </w:rPr>
      </w:pPr>
      <w:r>
        <w:rPr>
          <w:rFonts w:ascii="Times New Roman" w:hAnsi="Times New Roman"/>
        </w:rPr>
        <w:t xml:space="preserve">The </w:t>
      </w:r>
      <w:r w:rsidR="00FD7FE0" w:rsidRPr="00080096">
        <w:rPr>
          <w:rFonts w:ascii="Times New Roman" w:hAnsi="Times New Roman"/>
          <w:i/>
        </w:rPr>
        <w:t xml:space="preserve">2018 </w:t>
      </w:r>
      <w:r w:rsidR="00F84BD2" w:rsidRPr="00080096">
        <w:rPr>
          <w:rFonts w:ascii="Times New Roman" w:hAnsi="Times New Roman"/>
          <w:i/>
        </w:rPr>
        <w:t xml:space="preserve">Virginia Science Standards of Learning Curriculum </w:t>
      </w:r>
      <w:r w:rsidR="00F84BD2" w:rsidRPr="00080096">
        <w:rPr>
          <w:rFonts w:ascii="Times New Roman" w:hAnsi="Times New Roman" w:cs="Times New Roman"/>
          <w:i/>
        </w:rPr>
        <w:t>Framework</w:t>
      </w:r>
      <w:r w:rsidRPr="00454056">
        <w:rPr>
          <w:rFonts w:ascii="Times New Roman" w:hAnsi="Times New Roman" w:cs="Times New Roman"/>
        </w:rPr>
        <w:t xml:space="preserve"> is informed by </w:t>
      </w:r>
      <w:r w:rsidRPr="00526B8C">
        <w:rPr>
          <w:rFonts w:ascii="Times New Roman" w:hAnsi="Times New Roman" w:cs="Times New Roman"/>
        </w:rPr>
        <w:t xml:space="preserve">the </w:t>
      </w:r>
      <w:r w:rsidR="00FB7541" w:rsidRPr="00526B8C">
        <w:rPr>
          <w:rFonts w:ascii="Times New Roman" w:hAnsi="Times New Roman" w:cs="Times New Roman"/>
        </w:rPr>
        <w:t>Next Generation Science Standards</w:t>
      </w:r>
      <w:r w:rsidR="00FB7541" w:rsidRPr="00080096">
        <w:rPr>
          <w:rStyle w:val="Hyperlink"/>
          <w:rFonts w:ascii="Times New Roman" w:hAnsi="Times New Roman" w:cs="Times New Roman"/>
          <w:color w:val="auto"/>
          <w:u w:val="none"/>
        </w:rPr>
        <w:t xml:space="preserve"> </w:t>
      </w:r>
      <w:r w:rsidR="00FB7541" w:rsidRPr="00080096">
        <w:rPr>
          <w:rStyle w:val="Hyperlink"/>
          <w:rFonts w:ascii="Times New Roman" w:hAnsi="Times New Roman" w:cs="Times New Roman"/>
          <w:u w:val="none"/>
        </w:rPr>
        <w:t>(</w:t>
      </w:r>
      <w:hyperlink r:id="rId11" w:history="1">
        <w:r w:rsidR="00FB7541" w:rsidRPr="00080096">
          <w:rPr>
            <w:rStyle w:val="Hyperlink"/>
            <w:rFonts w:ascii="Times New Roman" w:hAnsi="Times New Roman" w:cs="Times New Roman"/>
            <w:u w:val="none"/>
          </w:rPr>
          <w:t>https://www.nextgenscience.org/</w:t>
        </w:r>
      </w:hyperlink>
      <w:r w:rsidR="00FB7541" w:rsidRPr="00080096">
        <w:rPr>
          <w:rFonts w:ascii="Times New Roman" w:hAnsi="Times New Roman" w:cs="Times New Roman"/>
        </w:rPr>
        <w:t>)</w:t>
      </w:r>
      <w:r w:rsidRPr="00454056">
        <w:rPr>
          <w:rFonts w:ascii="Times New Roman" w:hAnsi="Times New Roman" w:cs="Times New Roman"/>
        </w:rPr>
        <w:t>.</w:t>
      </w:r>
    </w:p>
    <w:p w14:paraId="09AE8556" w14:textId="219C1107" w:rsidR="00C133A7" w:rsidRDefault="00C133A7">
      <w:pPr>
        <w:rPr>
          <w:rFonts w:ascii="Times New Roman" w:hAnsi="Times New Roman"/>
        </w:rPr>
      </w:pPr>
    </w:p>
    <w:p w14:paraId="7B45F1A9" w14:textId="081D0B0D" w:rsidR="00F7494C" w:rsidRDefault="00F7494C">
      <w:pPr>
        <w:rPr>
          <w:rFonts w:ascii="Times New Roman" w:hAnsi="Times New Roman"/>
        </w:rPr>
      </w:pPr>
    </w:p>
    <w:p w14:paraId="5D3DB42F" w14:textId="5CFEFA19" w:rsidR="00F7494C" w:rsidRDefault="00F7494C">
      <w:pPr>
        <w:rPr>
          <w:rFonts w:ascii="Times New Roman" w:hAnsi="Times New Roman"/>
        </w:rPr>
      </w:pPr>
    </w:p>
    <w:p w14:paraId="3CCD8958" w14:textId="4C4722BF" w:rsidR="00F7494C" w:rsidRDefault="00F7494C">
      <w:pPr>
        <w:rPr>
          <w:rFonts w:ascii="Times New Roman" w:hAnsi="Times New Roman"/>
        </w:rPr>
      </w:pPr>
    </w:p>
    <w:p w14:paraId="600CE3EF" w14:textId="50329C0C" w:rsidR="00F7494C" w:rsidRDefault="00F7494C">
      <w:pPr>
        <w:rPr>
          <w:rFonts w:ascii="Times New Roman" w:hAnsi="Times New Roman"/>
        </w:rPr>
      </w:pPr>
    </w:p>
    <w:p w14:paraId="409961EF" w14:textId="4E3D8284" w:rsidR="00F7494C" w:rsidRDefault="00F7494C">
      <w:pPr>
        <w:rPr>
          <w:rFonts w:ascii="Times New Roman" w:hAnsi="Times New Roman"/>
        </w:rPr>
      </w:pPr>
    </w:p>
    <w:p w14:paraId="28C4DFEA" w14:textId="7ACAE0B2" w:rsidR="00F7494C" w:rsidRDefault="00F7494C">
      <w:pPr>
        <w:rPr>
          <w:rFonts w:ascii="Times New Roman" w:hAnsi="Times New Roman"/>
        </w:rPr>
      </w:pPr>
    </w:p>
    <w:p w14:paraId="541B0FDD" w14:textId="4AF00BCC" w:rsidR="00F7494C" w:rsidRDefault="00F7494C">
      <w:pPr>
        <w:rPr>
          <w:rFonts w:ascii="Times New Roman" w:hAnsi="Times New Roman"/>
        </w:rPr>
      </w:pPr>
    </w:p>
    <w:p w14:paraId="649A9B77" w14:textId="77777777" w:rsidR="00713DFB" w:rsidRDefault="00713DFB" w:rsidP="00713DFB">
      <w:pPr>
        <w:pStyle w:val="Heading2"/>
      </w:pPr>
      <w:r>
        <w:lastRenderedPageBreak/>
        <w:t xml:space="preserve">Physics </w:t>
      </w:r>
    </w:p>
    <w:p w14:paraId="1A4B0FC1" w14:textId="77777777" w:rsidR="00713DFB" w:rsidRDefault="00713DFB" w:rsidP="00713DFB">
      <w:pPr>
        <w:jc w:val="center"/>
        <w:rPr>
          <w:rFonts w:ascii="Times New Roman" w:hAnsi="Times New Roman"/>
          <w:b/>
        </w:rPr>
      </w:pPr>
    </w:p>
    <w:p w14:paraId="4CA82BB1" w14:textId="77777777" w:rsidR="00713DFB" w:rsidRDefault="00713DFB" w:rsidP="00713DFB">
      <w:pPr>
        <w:spacing w:after="240"/>
        <w:rPr>
          <w:rFonts w:ascii="Times New Roman" w:hAnsi="Times New Roman"/>
        </w:rPr>
      </w:pPr>
      <w:r>
        <w:rPr>
          <w:rFonts w:ascii="Times New Roman" w:hAnsi="Times New Roman"/>
        </w:rPr>
        <w:t xml:space="preserve">The Physics standards emphasize a more complex understanding of experimentation, the analysis of data, and the use of reasoning and logic to evaluate evidence. The use of mathematics, including algebra and trigonometry is important, but conceptual understanding of physical systems remains a primary concern. Students build on basic physical science principles by exploring in-depth the nature and characteristics of energy and its dynamic interaction with matter. Key areas covered by the standards include force and motion, energy transformations, wave phenomena and the electromagnetic spectrum, electricity, fields, and non-Newtonian physics. Technology, including graphing calculators, computers, and probeware are used when feasible. Students will use equipment safely. Mathematics, computational thinking, and experience in the engineering design process are essential as </w:t>
      </w:r>
      <w:proofErr w:type="gramStart"/>
      <w:r>
        <w:rPr>
          <w:rFonts w:ascii="Times New Roman" w:hAnsi="Times New Roman"/>
        </w:rPr>
        <w:t>students</w:t>
      </w:r>
      <w:proofErr w:type="gramEnd"/>
      <w:r>
        <w:rPr>
          <w:rFonts w:ascii="Times New Roman" w:hAnsi="Times New Roman"/>
        </w:rPr>
        <w:t xml:space="preserve"> advance in their scientific thinking. </w:t>
      </w:r>
    </w:p>
    <w:p w14:paraId="6AA0F133" w14:textId="77777777" w:rsidR="00713DFB" w:rsidRDefault="00713DFB" w:rsidP="00713DFB">
      <w:pPr>
        <w:pStyle w:val="Heading3"/>
      </w:pPr>
      <w:r>
        <w:t>Scientific and Engineering Practices</w:t>
      </w:r>
    </w:p>
    <w:p w14:paraId="3B5231CE" w14:textId="77777777" w:rsidR="00713DFB" w:rsidRDefault="00713DFB" w:rsidP="00713DFB">
      <w:pPr>
        <w:spacing w:before="240"/>
        <w:rPr>
          <w:rFonts w:ascii="Times New Roman" w:hAnsi="Times New Roman"/>
        </w:rPr>
      </w:pPr>
      <w:r>
        <w:rPr>
          <w:rFonts w:ascii="Times New Roman" w:hAnsi="Times New Roman"/>
          <w:color w:val="000000"/>
        </w:rPr>
        <w:t xml:space="preserve">Engaging in the practices of science and engineering helps students understand how scientific knowledge develops; such direct involvement gives them an appreciation of the many ways to investigate, model, and explain the world. These scientific and engineering practices include the use of scientific skills and processes to explore the content of science as outlined in the </w:t>
      </w:r>
      <w:r>
        <w:rPr>
          <w:rFonts w:ascii="Times New Roman" w:hAnsi="Times New Roman"/>
          <w:i/>
          <w:iCs/>
          <w:color w:val="000000"/>
        </w:rPr>
        <w:t>Science Standards of Learning</w:t>
      </w:r>
      <w:r>
        <w:rPr>
          <w:rFonts w:ascii="Times New Roman" w:hAnsi="Times New Roman"/>
          <w:color w:val="000000"/>
        </w:rPr>
        <w:t>. The engineering design practices are the application of science content to solve a problem or design an object, tool, process, or system. These scientific and engineering practices are critical to science instruction and are to be embedded throughout the year.</w:t>
      </w:r>
    </w:p>
    <w:p w14:paraId="5B4D847A" w14:textId="77777777" w:rsidR="00713DFB" w:rsidRDefault="00713DFB" w:rsidP="00713DFB">
      <w:pPr>
        <w:spacing w:before="240" w:after="0" w:line="240" w:lineRule="auto"/>
        <w:rPr>
          <w:rFonts w:ascii="Times New Roman" w:eastAsia="Calibri" w:hAnsi="Times New Roman"/>
          <w:b/>
        </w:rPr>
      </w:pPr>
      <w:r>
        <w:rPr>
          <w:rFonts w:ascii="Times New Roman" w:hAnsi="Times New Roman"/>
          <w:b/>
          <w:color w:val="000000"/>
        </w:rPr>
        <w:t>PH.1</w:t>
      </w:r>
      <w:r>
        <w:rPr>
          <w:rFonts w:ascii="Times New Roman" w:hAnsi="Times New Roman"/>
          <w:b/>
          <w:color w:val="000000"/>
        </w:rPr>
        <w:tab/>
        <w:t xml:space="preserve">The student will demonstrate an understanding of scientific and engineering practices by. </w:t>
      </w:r>
    </w:p>
    <w:p w14:paraId="47E01197" w14:textId="77777777" w:rsidR="00713DFB" w:rsidRDefault="00713DFB" w:rsidP="00713DFB">
      <w:pPr>
        <w:numPr>
          <w:ilvl w:val="0"/>
          <w:numId w:val="3"/>
        </w:numPr>
        <w:spacing w:after="0" w:line="240" w:lineRule="auto"/>
        <w:ind w:left="1080"/>
        <w:rPr>
          <w:rFonts w:ascii="Times New Roman" w:hAnsi="Times New Roman"/>
          <w:b/>
        </w:rPr>
      </w:pPr>
      <w:r>
        <w:rPr>
          <w:rFonts w:ascii="Times New Roman" w:hAnsi="Times New Roman"/>
          <w:b/>
          <w:color w:val="000000"/>
        </w:rPr>
        <w:t>asking questions and defining problems</w:t>
      </w:r>
    </w:p>
    <w:p w14:paraId="7A0F9C74" w14:textId="77777777" w:rsidR="00713DFB" w:rsidRDefault="00713DFB" w:rsidP="00713DFB">
      <w:pPr>
        <w:numPr>
          <w:ilvl w:val="0"/>
          <w:numId w:val="4"/>
        </w:numPr>
        <w:spacing w:after="0" w:line="240" w:lineRule="auto"/>
        <w:rPr>
          <w:rFonts w:ascii="Times New Roman" w:hAnsi="Times New Roman"/>
          <w:b/>
        </w:rPr>
      </w:pPr>
      <w:r>
        <w:rPr>
          <w:rFonts w:ascii="Times New Roman" w:hAnsi="Times New Roman"/>
          <w:b/>
          <w:color w:val="000000"/>
        </w:rPr>
        <w:t>ask questions that arise from careful observation of phenomena, examination of a model or theory, or unexpected results, and/or to seek additional information</w:t>
      </w:r>
    </w:p>
    <w:p w14:paraId="43F1FCBC" w14:textId="77777777" w:rsidR="00713DFB" w:rsidRDefault="00713DFB" w:rsidP="00713DFB">
      <w:pPr>
        <w:numPr>
          <w:ilvl w:val="0"/>
          <w:numId w:val="4"/>
        </w:numPr>
        <w:spacing w:after="0" w:line="240" w:lineRule="auto"/>
        <w:rPr>
          <w:rFonts w:ascii="Times New Roman" w:hAnsi="Times New Roman"/>
          <w:b/>
        </w:rPr>
      </w:pPr>
      <w:r>
        <w:rPr>
          <w:rFonts w:ascii="Times New Roman" w:hAnsi="Times New Roman"/>
          <w:b/>
          <w:color w:val="000000"/>
        </w:rPr>
        <w:t>determine which questions can be investigated within the scope of the school laboratory</w:t>
      </w:r>
    </w:p>
    <w:p w14:paraId="35799608" w14:textId="77777777" w:rsidR="00713DFB" w:rsidRDefault="00713DFB" w:rsidP="00713DFB">
      <w:pPr>
        <w:numPr>
          <w:ilvl w:val="0"/>
          <w:numId w:val="4"/>
        </w:numPr>
        <w:spacing w:after="0" w:line="240" w:lineRule="auto"/>
        <w:rPr>
          <w:rFonts w:ascii="Times New Roman" w:hAnsi="Times New Roman"/>
          <w:b/>
        </w:rPr>
      </w:pPr>
      <w:r>
        <w:rPr>
          <w:rFonts w:ascii="Times New Roman" w:hAnsi="Times New Roman"/>
          <w:b/>
          <w:color w:val="000000"/>
        </w:rPr>
        <w:t>make hypotheses that specify what happens to a dependent variable when an independent variable is manipulated</w:t>
      </w:r>
    </w:p>
    <w:p w14:paraId="147D93AA" w14:textId="77777777" w:rsidR="00713DFB" w:rsidRDefault="00713DFB" w:rsidP="00713DFB">
      <w:pPr>
        <w:numPr>
          <w:ilvl w:val="0"/>
          <w:numId w:val="4"/>
        </w:numPr>
        <w:spacing w:after="0" w:line="240" w:lineRule="auto"/>
        <w:rPr>
          <w:rFonts w:ascii="Times New Roman" w:hAnsi="Times New Roman"/>
          <w:b/>
        </w:rPr>
      </w:pPr>
      <w:r>
        <w:rPr>
          <w:rFonts w:ascii="Times New Roman" w:hAnsi="Times New Roman"/>
          <w:b/>
          <w:color w:val="000000"/>
        </w:rPr>
        <w:t>generate hypotheses based on research and scientific principles</w:t>
      </w:r>
    </w:p>
    <w:p w14:paraId="3096A3AC" w14:textId="77777777" w:rsidR="00713DFB" w:rsidRDefault="00713DFB" w:rsidP="00713DFB">
      <w:pPr>
        <w:numPr>
          <w:ilvl w:val="0"/>
          <w:numId w:val="4"/>
        </w:numPr>
        <w:spacing w:after="0" w:line="240" w:lineRule="auto"/>
        <w:rPr>
          <w:rFonts w:ascii="Times New Roman" w:hAnsi="Times New Roman"/>
          <w:b/>
        </w:rPr>
      </w:pPr>
      <w:r>
        <w:rPr>
          <w:rFonts w:ascii="Times New Roman" w:hAnsi="Times New Roman"/>
          <w:b/>
          <w:color w:val="000000"/>
        </w:rPr>
        <w:t>define design problems that involves the development of a process or system with interacting components and criteria and constraints</w:t>
      </w:r>
    </w:p>
    <w:p w14:paraId="1E11B8D4" w14:textId="77777777" w:rsidR="00713DFB" w:rsidRDefault="00713DFB" w:rsidP="00713DFB">
      <w:pPr>
        <w:numPr>
          <w:ilvl w:val="0"/>
          <w:numId w:val="3"/>
        </w:numPr>
        <w:spacing w:after="0" w:line="240" w:lineRule="auto"/>
        <w:ind w:left="1080"/>
        <w:rPr>
          <w:rFonts w:ascii="Times New Roman" w:hAnsi="Times New Roman"/>
          <w:b/>
        </w:rPr>
      </w:pPr>
      <w:r>
        <w:rPr>
          <w:rFonts w:ascii="Times New Roman" w:hAnsi="Times New Roman"/>
          <w:b/>
          <w:color w:val="000000"/>
        </w:rPr>
        <w:t>planning and carrying out investigations</w:t>
      </w:r>
    </w:p>
    <w:p w14:paraId="28EC7176" w14:textId="77777777" w:rsidR="00713DFB" w:rsidRDefault="00713DFB" w:rsidP="00713DFB">
      <w:pPr>
        <w:numPr>
          <w:ilvl w:val="0"/>
          <w:numId w:val="5"/>
        </w:numPr>
        <w:spacing w:after="0" w:line="240" w:lineRule="auto"/>
        <w:rPr>
          <w:rFonts w:ascii="Times New Roman" w:hAnsi="Times New Roman"/>
          <w:b/>
        </w:rPr>
      </w:pPr>
      <w:r>
        <w:rPr>
          <w:rFonts w:ascii="Times New Roman" w:hAnsi="Times New Roman"/>
          <w:b/>
          <w:color w:val="000000"/>
        </w:rPr>
        <w:t xml:space="preserve">individually and collaboratively plan and conduct observational and experimental investigations </w:t>
      </w:r>
    </w:p>
    <w:p w14:paraId="11C98A8C" w14:textId="77777777" w:rsidR="00713DFB" w:rsidRDefault="00713DFB" w:rsidP="00713DFB">
      <w:pPr>
        <w:numPr>
          <w:ilvl w:val="0"/>
          <w:numId w:val="5"/>
        </w:numPr>
        <w:spacing w:after="0" w:line="240" w:lineRule="auto"/>
        <w:rPr>
          <w:rFonts w:ascii="Times New Roman" w:hAnsi="Times New Roman"/>
          <w:b/>
        </w:rPr>
      </w:pPr>
      <w:r>
        <w:rPr>
          <w:rFonts w:ascii="Times New Roman" w:hAnsi="Times New Roman"/>
          <w:b/>
          <w:color w:val="000000"/>
        </w:rPr>
        <w:t>plan and conduct investigations or test design solutions in a safe manner</w:t>
      </w:r>
    </w:p>
    <w:p w14:paraId="7BD4C5B1" w14:textId="77777777" w:rsidR="00713DFB" w:rsidRDefault="00713DFB" w:rsidP="00713DFB">
      <w:pPr>
        <w:numPr>
          <w:ilvl w:val="1"/>
          <w:numId w:val="3"/>
        </w:numPr>
        <w:spacing w:after="0" w:line="240" w:lineRule="auto"/>
        <w:ind w:left="1440"/>
        <w:rPr>
          <w:rFonts w:ascii="Times New Roman" w:hAnsi="Times New Roman"/>
          <w:b/>
        </w:rPr>
      </w:pPr>
      <w:r>
        <w:rPr>
          <w:rFonts w:ascii="Times New Roman" w:hAnsi="Times New Roman"/>
          <w:b/>
          <w:color w:val="000000"/>
        </w:rPr>
        <w:lastRenderedPageBreak/>
        <w:t>select and use appropriate tools and technology to collect, record, analyze, and evaluate data</w:t>
      </w:r>
    </w:p>
    <w:p w14:paraId="2CB11748" w14:textId="77777777" w:rsidR="00713DFB" w:rsidRDefault="00713DFB" w:rsidP="00713DFB">
      <w:pPr>
        <w:numPr>
          <w:ilvl w:val="0"/>
          <w:numId w:val="3"/>
        </w:numPr>
        <w:spacing w:after="0" w:line="240" w:lineRule="auto"/>
        <w:ind w:left="1080"/>
        <w:rPr>
          <w:rFonts w:ascii="Times New Roman" w:hAnsi="Times New Roman"/>
          <w:b/>
        </w:rPr>
      </w:pPr>
      <w:r>
        <w:rPr>
          <w:rFonts w:ascii="Times New Roman" w:hAnsi="Times New Roman"/>
          <w:b/>
          <w:color w:val="000000"/>
        </w:rPr>
        <w:t>interpreting, analyzing, and evaluating data</w:t>
      </w:r>
    </w:p>
    <w:p w14:paraId="20D6E1ED" w14:textId="77777777" w:rsidR="00713DFB" w:rsidRDefault="00713DFB" w:rsidP="00713DFB">
      <w:pPr>
        <w:numPr>
          <w:ilvl w:val="0"/>
          <w:numId w:val="6"/>
        </w:numPr>
        <w:spacing w:after="0" w:line="240" w:lineRule="auto"/>
        <w:rPr>
          <w:rFonts w:ascii="Times New Roman" w:hAnsi="Times New Roman"/>
          <w:b/>
        </w:rPr>
      </w:pPr>
      <w:r>
        <w:rPr>
          <w:rFonts w:ascii="Times New Roman" w:hAnsi="Times New Roman"/>
          <w:b/>
          <w:color w:val="000000"/>
        </w:rPr>
        <w:t>record and present data in an organized format that communicates relationships and quantities in appropriate mathematical or algebraic forms</w:t>
      </w:r>
    </w:p>
    <w:p w14:paraId="6EA6007C" w14:textId="77777777" w:rsidR="00713DFB" w:rsidRDefault="00713DFB" w:rsidP="00713DFB">
      <w:pPr>
        <w:numPr>
          <w:ilvl w:val="0"/>
          <w:numId w:val="6"/>
        </w:numPr>
        <w:spacing w:after="0" w:line="240" w:lineRule="auto"/>
        <w:rPr>
          <w:rFonts w:ascii="Times New Roman" w:hAnsi="Times New Roman"/>
          <w:b/>
          <w:color w:val="000000"/>
        </w:rPr>
      </w:pPr>
      <w:r>
        <w:rPr>
          <w:rFonts w:ascii="Times New Roman" w:hAnsi="Times New Roman"/>
          <w:b/>
          <w:color w:val="000000"/>
        </w:rPr>
        <w:t>use data in building and revising models, supporting explanation for phenomena, or testing solutions to problems</w:t>
      </w:r>
    </w:p>
    <w:p w14:paraId="716D8882" w14:textId="77777777" w:rsidR="00713DFB" w:rsidRDefault="00713DFB" w:rsidP="00713DFB">
      <w:pPr>
        <w:numPr>
          <w:ilvl w:val="0"/>
          <w:numId w:val="6"/>
        </w:numPr>
        <w:spacing w:after="0" w:line="240" w:lineRule="auto"/>
        <w:rPr>
          <w:rFonts w:ascii="Times New Roman" w:hAnsi="Times New Roman"/>
          <w:b/>
        </w:rPr>
      </w:pPr>
      <w:r>
        <w:rPr>
          <w:rFonts w:ascii="Times New Roman" w:hAnsi="Times New Roman"/>
          <w:b/>
          <w:color w:val="000000"/>
        </w:rPr>
        <w:t>analyze data using tools, technologies, and/or models (e.g., computational, mathematical, statistical) in order to make valid and reliable scientific claims or determine an optimal design solution</w:t>
      </w:r>
    </w:p>
    <w:p w14:paraId="121ADFFC" w14:textId="77777777" w:rsidR="00713DFB" w:rsidRDefault="00713DFB" w:rsidP="00713DFB">
      <w:pPr>
        <w:numPr>
          <w:ilvl w:val="0"/>
          <w:numId w:val="6"/>
        </w:numPr>
        <w:spacing w:after="0" w:line="240" w:lineRule="auto"/>
        <w:rPr>
          <w:rFonts w:ascii="Times New Roman" w:hAnsi="Times New Roman"/>
          <w:b/>
        </w:rPr>
      </w:pPr>
      <w:r>
        <w:rPr>
          <w:rFonts w:ascii="Times New Roman" w:hAnsi="Times New Roman"/>
          <w:b/>
          <w:color w:val="000000"/>
        </w:rPr>
        <w:t>analyze data graphically and use graphs to make predictions;</w:t>
      </w:r>
    </w:p>
    <w:p w14:paraId="2C0F8AA9" w14:textId="77777777" w:rsidR="00713DFB" w:rsidRDefault="00713DFB" w:rsidP="00713DFB">
      <w:pPr>
        <w:numPr>
          <w:ilvl w:val="0"/>
          <w:numId w:val="6"/>
        </w:numPr>
        <w:spacing w:after="0" w:line="240" w:lineRule="auto"/>
        <w:rPr>
          <w:rFonts w:ascii="Times New Roman" w:hAnsi="Times New Roman"/>
          <w:b/>
        </w:rPr>
      </w:pPr>
      <w:r>
        <w:rPr>
          <w:rFonts w:ascii="Times New Roman" w:hAnsi="Times New Roman"/>
          <w:b/>
          <w:color w:val="000000"/>
        </w:rPr>
        <w:t>consider limitations of data analysis when analyzing and interpreting data</w:t>
      </w:r>
    </w:p>
    <w:p w14:paraId="6B472D24" w14:textId="77777777" w:rsidR="00713DFB" w:rsidRDefault="00713DFB" w:rsidP="00713DFB">
      <w:pPr>
        <w:numPr>
          <w:ilvl w:val="0"/>
          <w:numId w:val="6"/>
        </w:numPr>
        <w:spacing w:after="0" w:line="240" w:lineRule="auto"/>
        <w:rPr>
          <w:rFonts w:ascii="Times New Roman" w:hAnsi="Times New Roman"/>
          <w:b/>
        </w:rPr>
      </w:pPr>
      <w:r>
        <w:rPr>
          <w:rFonts w:ascii="Times New Roman" w:hAnsi="Times New Roman"/>
          <w:b/>
          <w:color w:val="000000"/>
        </w:rPr>
        <w:t>evaluate the impact of new data on a working explanation and/or model of a proposed process or system</w:t>
      </w:r>
    </w:p>
    <w:p w14:paraId="249B9D50" w14:textId="77777777" w:rsidR="00713DFB" w:rsidRDefault="00713DFB" w:rsidP="00713DFB">
      <w:pPr>
        <w:numPr>
          <w:ilvl w:val="0"/>
          <w:numId w:val="6"/>
        </w:numPr>
        <w:spacing w:after="0" w:line="240" w:lineRule="auto"/>
        <w:rPr>
          <w:rFonts w:ascii="Times New Roman" w:hAnsi="Times New Roman"/>
          <w:b/>
        </w:rPr>
      </w:pPr>
      <w:r>
        <w:rPr>
          <w:rFonts w:ascii="Times New Roman" w:hAnsi="Times New Roman"/>
          <w:b/>
          <w:color w:val="000000"/>
        </w:rPr>
        <w:t xml:space="preserve">analyze data to optimize a design </w:t>
      </w:r>
    </w:p>
    <w:p w14:paraId="00EEDAD0" w14:textId="77777777" w:rsidR="00713DFB" w:rsidRDefault="00713DFB" w:rsidP="00713DFB">
      <w:pPr>
        <w:numPr>
          <w:ilvl w:val="0"/>
          <w:numId w:val="3"/>
        </w:numPr>
        <w:spacing w:after="0" w:line="240" w:lineRule="auto"/>
        <w:ind w:left="1080"/>
        <w:rPr>
          <w:rFonts w:ascii="Times New Roman" w:hAnsi="Times New Roman"/>
          <w:b/>
        </w:rPr>
      </w:pPr>
      <w:r>
        <w:rPr>
          <w:rFonts w:ascii="Times New Roman" w:hAnsi="Times New Roman"/>
          <w:b/>
          <w:color w:val="000000"/>
        </w:rPr>
        <w:t>constructing and critiquing conclusions and explanations</w:t>
      </w:r>
    </w:p>
    <w:p w14:paraId="664CFB62" w14:textId="77777777" w:rsidR="00713DFB" w:rsidRDefault="00713DFB" w:rsidP="00713DFB">
      <w:pPr>
        <w:numPr>
          <w:ilvl w:val="0"/>
          <w:numId w:val="7"/>
        </w:numPr>
        <w:spacing w:after="0" w:line="240" w:lineRule="auto"/>
        <w:rPr>
          <w:rFonts w:ascii="Times New Roman" w:hAnsi="Times New Roman"/>
          <w:b/>
        </w:rPr>
      </w:pPr>
      <w:r>
        <w:rPr>
          <w:rFonts w:ascii="Times New Roman" w:hAnsi="Times New Roman"/>
          <w:b/>
          <w:color w:val="000000"/>
        </w:rPr>
        <w:t>make quantitative and/or qualitative claims based on data</w:t>
      </w:r>
    </w:p>
    <w:p w14:paraId="3254C3AF" w14:textId="77777777" w:rsidR="00713DFB" w:rsidRDefault="00713DFB" w:rsidP="00713DFB">
      <w:pPr>
        <w:numPr>
          <w:ilvl w:val="0"/>
          <w:numId w:val="7"/>
        </w:numPr>
        <w:spacing w:after="0" w:line="240" w:lineRule="auto"/>
        <w:rPr>
          <w:rFonts w:ascii="Times New Roman" w:hAnsi="Times New Roman"/>
          <w:b/>
        </w:rPr>
      </w:pPr>
      <w:r>
        <w:rPr>
          <w:rFonts w:ascii="Times New Roman" w:hAnsi="Times New Roman"/>
          <w:b/>
          <w:color w:val="000000"/>
        </w:rPr>
        <w:t>construct and revise explanations based on valid and reliable evidence obtained from a variety of sources</w:t>
      </w:r>
    </w:p>
    <w:p w14:paraId="78E3D0C9" w14:textId="77777777" w:rsidR="00713DFB" w:rsidRDefault="00713DFB" w:rsidP="00713DFB">
      <w:pPr>
        <w:numPr>
          <w:ilvl w:val="0"/>
          <w:numId w:val="7"/>
        </w:numPr>
        <w:spacing w:after="0" w:line="240" w:lineRule="auto"/>
        <w:rPr>
          <w:rFonts w:ascii="Times New Roman" w:hAnsi="Times New Roman"/>
          <w:b/>
        </w:rPr>
      </w:pPr>
      <w:r>
        <w:rPr>
          <w:rFonts w:ascii="Times New Roman" w:hAnsi="Times New Roman"/>
          <w:b/>
          <w:color w:val="000000"/>
        </w:rPr>
        <w:t xml:space="preserve">apply scientific ideas, principles, and/or evidence to provide an explanation of phenomena or design solutions </w:t>
      </w:r>
    </w:p>
    <w:p w14:paraId="56CDA268" w14:textId="77777777" w:rsidR="00713DFB" w:rsidRDefault="00713DFB" w:rsidP="00713DFB">
      <w:pPr>
        <w:numPr>
          <w:ilvl w:val="0"/>
          <w:numId w:val="7"/>
        </w:numPr>
        <w:spacing w:after="0" w:line="240" w:lineRule="auto"/>
        <w:rPr>
          <w:rFonts w:ascii="Times New Roman" w:hAnsi="Times New Roman"/>
          <w:b/>
        </w:rPr>
      </w:pPr>
      <w:r>
        <w:rPr>
          <w:rFonts w:ascii="Times New Roman" w:hAnsi="Times New Roman"/>
          <w:b/>
          <w:color w:val="000000"/>
        </w:rPr>
        <w:t xml:space="preserve">compare and evaluate competing arguments in light of currently accepted explanations and new scientific evidence </w:t>
      </w:r>
    </w:p>
    <w:p w14:paraId="29DC657F" w14:textId="77777777" w:rsidR="00713DFB" w:rsidRDefault="00713DFB" w:rsidP="00713DFB">
      <w:pPr>
        <w:numPr>
          <w:ilvl w:val="0"/>
          <w:numId w:val="7"/>
        </w:numPr>
        <w:spacing w:after="0" w:line="240" w:lineRule="auto"/>
        <w:rPr>
          <w:rFonts w:ascii="Times New Roman" w:hAnsi="Times New Roman"/>
          <w:b/>
        </w:rPr>
      </w:pPr>
      <w:r>
        <w:rPr>
          <w:rFonts w:ascii="Times New Roman" w:hAnsi="Times New Roman"/>
          <w:b/>
          <w:color w:val="000000"/>
        </w:rPr>
        <w:t>construct arguments or counterarguments based on data and evidence</w:t>
      </w:r>
    </w:p>
    <w:p w14:paraId="072E7A54" w14:textId="77777777" w:rsidR="00713DFB" w:rsidRDefault="00713DFB" w:rsidP="00713DFB">
      <w:pPr>
        <w:numPr>
          <w:ilvl w:val="0"/>
          <w:numId w:val="7"/>
        </w:numPr>
        <w:spacing w:after="0" w:line="240" w:lineRule="auto"/>
        <w:rPr>
          <w:rFonts w:ascii="Times New Roman" w:hAnsi="Times New Roman"/>
          <w:b/>
        </w:rPr>
      </w:pPr>
      <w:r>
        <w:rPr>
          <w:rFonts w:ascii="Times New Roman" w:hAnsi="Times New Roman"/>
          <w:b/>
          <w:color w:val="000000"/>
        </w:rPr>
        <w:t>differentiate between scientific hypothesis, theory, and law</w:t>
      </w:r>
    </w:p>
    <w:p w14:paraId="1D179D0B" w14:textId="77777777" w:rsidR="00713DFB" w:rsidRDefault="00713DFB" w:rsidP="00713DFB">
      <w:pPr>
        <w:numPr>
          <w:ilvl w:val="0"/>
          <w:numId w:val="3"/>
        </w:numPr>
        <w:spacing w:after="0" w:line="240" w:lineRule="auto"/>
        <w:ind w:left="1080"/>
        <w:rPr>
          <w:rFonts w:ascii="Times New Roman" w:hAnsi="Times New Roman"/>
          <w:b/>
        </w:rPr>
      </w:pPr>
      <w:r>
        <w:rPr>
          <w:rFonts w:ascii="Times New Roman" w:hAnsi="Times New Roman"/>
          <w:b/>
          <w:color w:val="000000"/>
        </w:rPr>
        <w:t>developing and using models</w:t>
      </w:r>
    </w:p>
    <w:p w14:paraId="2DF06F23" w14:textId="77777777" w:rsidR="00713DFB" w:rsidRDefault="00713DFB" w:rsidP="00713DFB">
      <w:pPr>
        <w:numPr>
          <w:ilvl w:val="1"/>
          <w:numId w:val="3"/>
        </w:numPr>
        <w:spacing w:after="0" w:line="240" w:lineRule="auto"/>
        <w:ind w:left="1440"/>
        <w:rPr>
          <w:rFonts w:ascii="Times New Roman" w:hAnsi="Times New Roman"/>
          <w:b/>
        </w:rPr>
      </w:pPr>
      <w:r>
        <w:rPr>
          <w:rFonts w:ascii="Times New Roman" w:hAnsi="Times New Roman"/>
          <w:b/>
          <w:color w:val="000000"/>
        </w:rPr>
        <w:t>evaluate the merits and limitations of models</w:t>
      </w:r>
    </w:p>
    <w:p w14:paraId="7BE457C5" w14:textId="77777777" w:rsidR="00713DFB" w:rsidRDefault="00713DFB" w:rsidP="00713DFB">
      <w:pPr>
        <w:numPr>
          <w:ilvl w:val="1"/>
          <w:numId w:val="3"/>
        </w:numPr>
        <w:spacing w:after="0" w:line="240" w:lineRule="auto"/>
        <w:ind w:left="1440"/>
        <w:rPr>
          <w:rFonts w:ascii="Times New Roman" w:hAnsi="Times New Roman"/>
          <w:b/>
        </w:rPr>
      </w:pPr>
      <w:r>
        <w:rPr>
          <w:rFonts w:ascii="Times New Roman" w:hAnsi="Times New Roman"/>
          <w:b/>
          <w:color w:val="000000"/>
        </w:rPr>
        <w:t>identify and communicate components of a system orally, graphically, textually, and mathematically</w:t>
      </w:r>
    </w:p>
    <w:p w14:paraId="02081A67" w14:textId="77777777" w:rsidR="00713DFB" w:rsidRDefault="00713DFB" w:rsidP="00713DFB">
      <w:pPr>
        <w:numPr>
          <w:ilvl w:val="1"/>
          <w:numId w:val="3"/>
        </w:numPr>
        <w:spacing w:after="0" w:line="240" w:lineRule="auto"/>
        <w:ind w:left="1440"/>
        <w:rPr>
          <w:rFonts w:ascii="Times New Roman" w:hAnsi="Times New Roman"/>
          <w:b/>
        </w:rPr>
      </w:pPr>
      <w:r>
        <w:rPr>
          <w:rFonts w:ascii="Times New Roman" w:hAnsi="Times New Roman"/>
          <w:b/>
          <w:color w:val="000000"/>
        </w:rPr>
        <w:t>develop and/or use models (including mathematical and computational) and simulations to visualize, explain, and predict phenomena and to interpret data sets</w:t>
      </w:r>
    </w:p>
    <w:p w14:paraId="0BE9A262" w14:textId="77777777" w:rsidR="00713DFB" w:rsidRDefault="00713DFB" w:rsidP="00713DFB">
      <w:pPr>
        <w:numPr>
          <w:ilvl w:val="0"/>
          <w:numId w:val="3"/>
        </w:numPr>
        <w:spacing w:after="0" w:line="240" w:lineRule="auto"/>
        <w:ind w:left="1080"/>
        <w:rPr>
          <w:rFonts w:ascii="Times New Roman" w:hAnsi="Times New Roman"/>
          <w:b/>
        </w:rPr>
      </w:pPr>
      <w:r>
        <w:rPr>
          <w:rFonts w:ascii="Times New Roman" w:hAnsi="Times New Roman"/>
          <w:b/>
          <w:color w:val="000000"/>
        </w:rPr>
        <w:t>obtaining, evaluating, and communicating information</w:t>
      </w:r>
    </w:p>
    <w:p w14:paraId="1D074F97" w14:textId="77777777" w:rsidR="00713DFB" w:rsidRDefault="00713DFB" w:rsidP="00713DFB">
      <w:pPr>
        <w:numPr>
          <w:ilvl w:val="0"/>
          <w:numId w:val="8"/>
        </w:numPr>
        <w:spacing w:after="0" w:line="240" w:lineRule="auto"/>
        <w:rPr>
          <w:rFonts w:ascii="Times New Roman" w:hAnsi="Times New Roman"/>
          <w:b/>
        </w:rPr>
      </w:pPr>
      <w:r>
        <w:rPr>
          <w:rFonts w:ascii="Times New Roman" w:hAnsi="Times New Roman"/>
          <w:b/>
          <w:color w:val="000000"/>
        </w:rPr>
        <w:t>compare, integrate, and evaluate sources of information presented in different media or formats to address a scientific question or solve a problem.</w:t>
      </w:r>
    </w:p>
    <w:p w14:paraId="3C8510FD" w14:textId="77777777" w:rsidR="00713DFB" w:rsidRDefault="00713DFB" w:rsidP="00713DFB">
      <w:pPr>
        <w:numPr>
          <w:ilvl w:val="0"/>
          <w:numId w:val="8"/>
        </w:numPr>
        <w:spacing w:after="0" w:line="240" w:lineRule="auto"/>
        <w:rPr>
          <w:rFonts w:ascii="Times New Roman" w:hAnsi="Times New Roman"/>
          <w:b/>
        </w:rPr>
      </w:pPr>
      <w:r>
        <w:rPr>
          <w:rFonts w:ascii="Times New Roman" w:hAnsi="Times New Roman"/>
          <w:b/>
          <w:color w:val="000000"/>
        </w:rPr>
        <w:t>gather, read, and evaluate scientific and/or technical information from multiple authoritative sources, assessing the evidence and credibility of each source</w:t>
      </w:r>
    </w:p>
    <w:p w14:paraId="57E98CE4" w14:textId="77777777" w:rsidR="00713DFB" w:rsidRDefault="00713DFB" w:rsidP="00713DFB">
      <w:pPr>
        <w:numPr>
          <w:ilvl w:val="0"/>
          <w:numId w:val="8"/>
        </w:numPr>
        <w:spacing w:after="0" w:line="240" w:lineRule="auto"/>
        <w:rPr>
          <w:rFonts w:ascii="Times New Roman" w:hAnsi="Times New Roman"/>
        </w:rPr>
      </w:pPr>
      <w:r>
        <w:rPr>
          <w:rFonts w:ascii="Times New Roman" w:hAnsi="Times New Roman"/>
          <w:b/>
          <w:color w:val="000000"/>
        </w:rPr>
        <w:t>communicate scientific and/or technical information about phenomena and/or a design process in multiple formats</w:t>
      </w:r>
    </w:p>
    <w:p w14:paraId="35CEFA38" w14:textId="77777777" w:rsidR="00713DFB" w:rsidRDefault="00713DFB" w:rsidP="00713DFB">
      <w:pPr>
        <w:pStyle w:val="Heading3"/>
        <w:spacing w:before="240"/>
      </w:pPr>
      <w:r>
        <w:lastRenderedPageBreak/>
        <w:t>Physics Content</w:t>
      </w:r>
    </w:p>
    <w:p w14:paraId="606205B1" w14:textId="77777777" w:rsidR="00713DFB" w:rsidRDefault="00713DFB" w:rsidP="00713DFB">
      <w:pPr>
        <w:pStyle w:val="SOLstatement"/>
        <w:spacing w:before="240" w:after="0" w:line="240" w:lineRule="auto"/>
        <w:rPr>
          <w:b/>
          <w:sz w:val="24"/>
        </w:rPr>
      </w:pPr>
      <w:r>
        <w:rPr>
          <w:b/>
          <w:sz w:val="24"/>
        </w:rPr>
        <w:t>PH.2</w:t>
      </w:r>
      <w:r>
        <w:rPr>
          <w:b/>
          <w:sz w:val="24"/>
        </w:rPr>
        <w:tab/>
        <w:t>The student will investigate and understand, through mathematical and experimental processes, that there are relationships between position and time. Key topics include</w:t>
      </w:r>
    </w:p>
    <w:p w14:paraId="2B813EDA" w14:textId="77777777" w:rsidR="00713DFB" w:rsidRDefault="00713DFB" w:rsidP="00713DFB">
      <w:pPr>
        <w:pStyle w:val="ListParagraph"/>
        <w:numPr>
          <w:ilvl w:val="0"/>
          <w:numId w:val="9"/>
        </w:numPr>
        <w:tabs>
          <w:tab w:val="num" w:pos="1080"/>
        </w:tabs>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displacement, velocity, and uniform acceleration;</w:t>
      </w:r>
    </w:p>
    <w:p w14:paraId="18550C16" w14:textId="77777777" w:rsidR="00713DFB" w:rsidRDefault="00713DFB" w:rsidP="00713DFB">
      <w:pPr>
        <w:pStyle w:val="ListParagraph"/>
        <w:numPr>
          <w:ilvl w:val="0"/>
          <w:numId w:val="9"/>
        </w:numPr>
        <w:tabs>
          <w:tab w:val="num" w:pos="1080"/>
        </w:tabs>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linear motion;</w:t>
      </w:r>
    </w:p>
    <w:p w14:paraId="11BD6822" w14:textId="77777777" w:rsidR="00713DFB" w:rsidRDefault="00713DFB" w:rsidP="00713DFB">
      <w:pPr>
        <w:pStyle w:val="ListParagraph"/>
        <w:numPr>
          <w:ilvl w:val="0"/>
          <w:numId w:val="9"/>
        </w:numPr>
        <w:tabs>
          <w:tab w:val="num" w:pos="1080"/>
        </w:tabs>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uniform circular motion; and</w:t>
      </w:r>
    </w:p>
    <w:p w14:paraId="2A50A669" w14:textId="77777777" w:rsidR="00713DFB" w:rsidRDefault="00713DFB" w:rsidP="00713DFB">
      <w:pPr>
        <w:pStyle w:val="ListParagraph"/>
        <w:numPr>
          <w:ilvl w:val="0"/>
          <w:numId w:val="9"/>
        </w:numPr>
        <w:tabs>
          <w:tab w:val="num" w:pos="1080"/>
        </w:tabs>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projectile motion.</w:t>
      </w:r>
    </w:p>
    <w:p w14:paraId="730CDD9D" w14:textId="77777777" w:rsidR="00713DFB" w:rsidRDefault="00713DFB" w:rsidP="00713DFB">
      <w:pPr>
        <w:spacing w:before="240" w:line="240" w:lineRule="auto"/>
        <w:rPr>
          <w:rFonts w:ascii="Times New Roman" w:hAnsi="Times New Roman"/>
        </w:rPr>
      </w:pPr>
      <w:r>
        <w:rPr>
          <w:rFonts w:ascii="Times New Roman" w:hAnsi="Times New Roman"/>
          <w:b/>
        </w:rPr>
        <w:t xml:space="preserve">Central Idea:  </w:t>
      </w:r>
      <w:r>
        <w:rPr>
          <w:rFonts w:ascii="Times New Roman" w:hAnsi="Times New Roman"/>
        </w:rPr>
        <w:t>The movement of objects can be described using position, velocity, and acceleration. These quantities are related to each other with respect to time.</w:t>
      </w:r>
    </w:p>
    <w:p w14:paraId="4F9EB736" w14:textId="77777777" w:rsidR="00713DFB" w:rsidRDefault="00713DFB" w:rsidP="00713DFB">
      <w:pPr>
        <w:spacing w:line="240" w:lineRule="auto"/>
        <w:rPr>
          <w:rFonts w:ascii="Times New Roman" w:hAnsi="Times New Roman"/>
          <w:b/>
        </w:rPr>
      </w:pPr>
      <w:r>
        <w:rPr>
          <w:rFonts w:ascii="Times New Roman" w:hAnsi="Times New Roman"/>
          <w:b/>
        </w:rPr>
        <w:t xml:space="preserve">Vertical Alignment:  </w:t>
      </w:r>
      <w:r>
        <w:rPr>
          <w:rFonts w:ascii="Times New Roman" w:hAnsi="Times New Roman"/>
        </w:rPr>
        <w:t>Students begin their study of motion in early elementary and build on this understanding throughout their elementary years. In eighth grade, student instigate the relationships among work, force, and motion and are introduced to Newton’s laws (PS.8).</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713DFB" w14:paraId="15F3BAF6" w14:textId="77777777" w:rsidTr="00713DFB">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16E7711B" w14:textId="77777777" w:rsidR="00713DFB" w:rsidRDefault="00713DFB">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47EACE28" w14:textId="77777777" w:rsidR="00713DFB" w:rsidRDefault="00713DFB">
            <w:pPr>
              <w:rPr>
                <w:rFonts w:ascii="Times New Roman" w:hAnsi="Times New Roman"/>
                <w:b/>
              </w:rPr>
            </w:pPr>
            <w:r>
              <w:rPr>
                <w:rFonts w:ascii="Times New Roman" w:hAnsi="Times New Roman"/>
                <w:b/>
              </w:rPr>
              <w:t>Essential Knowledge and Practices</w:t>
            </w:r>
          </w:p>
        </w:tc>
      </w:tr>
      <w:tr w:rsidR="00713DFB" w14:paraId="2AE1E347" w14:textId="77777777" w:rsidTr="00713DFB">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42582E75" w14:textId="77777777" w:rsidR="00713DFB" w:rsidRDefault="00713DFB">
            <w:pPr>
              <w:spacing w:before="120"/>
              <w:rPr>
                <w:rFonts w:ascii="Times New Roman" w:hAnsi="Times New Roman"/>
              </w:rPr>
            </w:pPr>
            <w:r>
              <w:rPr>
                <w:rFonts w:ascii="Times New Roman" w:hAnsi="Times New Roman"/>
              </w:rPr>
              <w:t>Because all motion is relative, all positions of objects and the directions of forces and motions must be described in a chosen frame of reference.</w:t>
            </w:r>
          </w:p>
          <w:p w14:paraId="4BFB1618" w14:textId="77777777" w:rsidR="00713DFB" w:rsidRDefault="00713DFB" w:rsidP="00713DFB">
            <w:pPr>
              <w:numPr>
                <w:ilvl w:val="0"/>
                <w:numId w:val="10"/>
              </w:numPr>
              <w:spacing w:before="120"/>
              <w:ind w:right="158"/>
              <w:rPr>
                <w:rFonts w:ascii="Times New Roman" w:hAnsi="Times New Roman"/>
              </w:rPr>
            </w:pPr>
            <w:r>
              <w:rPr>
                <w:rFonts w:ascii="Times New Roman" w:hAnsi="Times New Roman"/>
              </w:rPr>
              <w:t>Kinematics is the branch of mechanics concerned with the motion of objects without reference to forces (PH.2 b).</w:t>
            </w:r>
          </w:p>
          <w:p w14:paraId="7A8B7D84" w14:textId="77777777" w:rsidR="00713DFB" w:rsidRDefault="00713DFB" w:rsidP="00713DFB">
            <w:pPr>
              <w:numPr>
                <w:ilvl w:val="0"/>
                <w:numId w:val="10"/>
              </w:numPr>
              <w:spacing w:before="120"/>
              <w:ind w:right="158"/>
              <w:rPr>
                <w:rFonts w:ascii="Times New Roman" w:hAnsi="Times New Roman"/>
              </w:rPr>
            </w:pPr>
            <w:r>
              <w:rPr>
                <w:rFonts w:ascii="Times New Roman" w:hAnsi="Times New Roman"/>
              </w:rPr>
              <w:t>Position, displacement, velocity, and acceleration are vector quantities (PH.2 a).</w:t>
            </w:r>
          </w:p>
          <w:p w14:paraId="545B393F" w14:textId="77777777" w:rsidR="00713DFB" w:rsidRDefault="00713DFB" w:rsidP="00713DFB">
            <w:pPr>
              <w:numPr>
                <w:ilvl w:val="0"/>
                <w:numId w:val="10"/>
              </w:numPr>
              <w:spacing w:before="120"/>
              <w:ind w:right="158"/>
              <w:rPr>
                <w:rFonts w:ascii="Times New Roman" w:hAnsi="Times New Roman"/>
              </w:rPr>
            </w:pPr>
            <w:r>
              <w:rPr>
                <w:rFonts w:ascii="Times New Roman" w:hAnsi="Times New Roman"/>
              </w:rPr>
              <w:t>Motion is described in terms of position, displacement, time, velocity, and acceleration (PH.2 b).</w:t>
            </w:r>
          </w:p>
          <w:p w14:paraId="4AB00F4F" w14:textId="77777777" w:rsidR="00713DFB" w:rsidRDefault="00713DFB" w:rsidP="00713DFB">
            <w:pPr>
              <w:numPr>
                <w:ilvl w:val="0"/>
                <w:numId w:val="10"/>
              </w:numPr>
              <w:spacing w:before="120"/>
              <w:ind w:right="158"/>
              <w:rPr>
                <w:rFonts w:ascii="Times New Roman" w:hAnsi="Times New Roman"/>
              </w:rPr>
            </w:pPr>
            <w:r>
              <w:rPr>
                <w:rFonts w:ascii="Times New Roman" w:hAnsi="Times New Roman"/>
              </w:rPr>
              <w:t>Velocity is the change in position (i.e., displacement) divided by the change in time. A straight-line, position-time graph indicates constant velocity. The slope of a position time graph is the velocity and the sign of the slope describes the direction of the velocity (PH.2 a).</w:t>
            </w:r>
          </w:p>
          <w:p w14:paraId="5F483957" w14:textId="77777777" w:rsidR="00713DFB" w:rsidRDefault="00713DFB" w:rsidP="00713DFB">
            <w:pPr>
              <w:numPr>
                <w:ilvl w:val="0"/>
                <w:numId w:val="10"/>
              </w:numPr>
              <w:spacing w:before="120"/>
              <w:ind w:right="158"/>
              <w:rPr>
                <w:rFonts w:ascii="Times New Roman" w:hAnsi="Times New Roman"/>
              </w:rPr>
            </w:pPr>
            <w:r>
              <w:rPr>
                <w:rFonts w:ascii="Times New Roman" w:hAnsi="Times New Roman"/>
              </w:rPr>
              <w:lastRenderedPageBreak/>
              <w:t>Acceleration is the change in velocity divided by the change in time. A straight-line, velocity-time graph indicates constant acceleration. A horizontal-line, velocity-time graph indicates zero acceleration. The slope of a velocity-time graph is the acceleration and the sign of the slope describes the direction of the acceleration (PH.2 a).</w:t>
            </w:r>
          </w:p>
          <w:p w14:paraId="70CCB12B" w14:textId="77777777" w:rsidR="00713DFB" w:rsidRDefault="00713DFB" w:rsidP="00713DFB">
            <w:pPr>
              <w:numPr>
                <w:ilvl w:val="0"/>
                <w:numId w:val="10"/>
              </w:numPr>
              <w:spacing w:before="120"/>
              <w:ind w:right="158"/>
              <w:rPr>
                <w:rFonts w:ascii="Times New Roman" w:hAnsi="Times New Roman"/>
              </w:rPr>
            </w:pPr>
            <w:r>
              <w:rPr>
                <w:rFonts w:ascii="Times New Roman" w:hAnsi="Times New Roman"/>
              </w:rPr>
              <w:t>Uniform circular motion is when an object travels in a circle with a constant speed. The constant change in direction of the object is caused by an acceleration that is directed toward the center of the circle and is always perpendicular to the velocity of the object (PH.2 c).</w:t>
            </w:r>
          </w:p>
          <w:p w14:paraId="77B5B468" w14:textId="77777777" w:rsidR="00713DFB" w:rsidRDefault="00713DFB" w:rsidP="00713DFB">
            <w:pPr>
              <w:numPr>
                <w:ilvl w:val="0"/>
                <w:numId w:val="10"/>
              </w:numPr>
              <w:spacing w:before="120"/>
              <w:ind w:right="158"/>
              <w:rPr>
                <w:rFonts w:ascii="Times New Roman" w:hAnsi="Times New Roman"/>
              </w:rPr>
            </w:pPr>
            <w:r>
              <w:rPr>
                <w:rFonts w:ascii="Times New Roman" w:hAnsi="Times New Roman"/>
              </w:rPr>
              <w:t>In a uniform vertical gravitational field with negligible air resistance, horizontal and vertical components of the motion of a projectile are independent of one another with constant horizontal velocity and constant vertical acceleration (PH.2 d).</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0D6E84E" w14:textId="77777777" w:rsidR="00713DFB" w:rsidRDefault="00713DFB">
            <w:pPr>
              <w:spacing w:before="120"/>
              <w:ind w:left="72"/>
              <w:rPr>
                <w:rFonts w:ascii="Times New Roman" w:hAnsi="Times New Roman"/>
              </w:rPr>
            </w:pPr>
            <w:r>
              <w:rPr>
                <w:rFonts w:ascii="Times New Roman" w:eastAsia="Arial" w:hAnsi="Times New Roman"/>
              </w:rPr>
              <w:lastRenderedPageBreak/>
              <w:t>In order to meet this standard, it is expected that students will</w:t>
            </w:r>
          </w:p>
          <w:p w14:paraId="1F9AA8D1" w14:textId="77777777" w:rsidR="00713DFB" w:rsidRDefault="00713DFB" w:rsidP="00713DFB">
            <w:pPr>
              <w:numPr>
                <w:ilvl w:val="0"/>
                <w:numId w:val="11"/>
              </w:numPr>
              <w:spacing w:before="120"/>
              <w:ind w:right="162"/>
              <w:rPr>
                <w:rFonts w:ascii="Times New Roman" w:hAnsi="Times New Roman"/>
              </w:rPr>
            </w:pPr>
            <w:r>
              <w:rPr>
                <w:rFonts w:ascii="Times New Roman" w:hAnsi="Times New Roman"/>
              </w:rPr>
              <w:t>construct and analyze graphs showing position vs. time, velocity vs. time, and acceleration vs. time (PH.2 a)</w:t>
            </w:r>
          </w:p>
          <w:p w14:paraId="0B4B2169" w14:textId="77777777" w:rsidR="00713DFB" w:rsidRDefault="00713DFB" w:rsidP="00713DFB">
            <w:pPr>
              <w:numPr>
                <w:ilvl w:val="0"/>
                <w:numId w:val="11"/>
              </w:numPr>
              <w:spacing w:before="120"/>
              <w:ind w:right="162"/>
              <w:rPr>
                <w:rFonts w:ascii="Times New Roman" w:hAnsi="Times New Roman"/>
              </w:rPr>
            </w:pPr>
            <w:r>
              <w:rPr>
                <w:rFonts w:ascii="Times New Roman" w:hAnsi="Times New Roman"/>
              </w:rPr>
              <w:t>design a model, illustration, and/or graph to explain how distance and velocity change for a free-falling object (PH.2 a)</w:t>
            </w:r>
          </w:p>
          <w:p w14:paraId="5C4D778F" w14:textId="77777777" w:rsidR="00713DFB" w:rsidRDefault="00713DFB" w:rsidP="00713DFB">
            <w:pPr>
              <w:pStyle w:val="ListParagraph"/>
              <w:numPr>
                <w:ilvl w:val="0"/>
                <w:numId w:val="12"/>
              </w:numPr>
              <w:snapToGrid w:val="0"/>
              <w:spacing w:before="120"/>
              <w:ind w:left="331" w:right="162"/>
              <w:rPr>
                <w:rFonts w:ascii="Times New Roman" w:hAnsi="Times New Roman"/>
                <w:b/>
              </w:rPr>
            </w:pPr>
            <w:r>
              <w:rPr>
                <w:rFonts w:ascii="Times New Roman" w:hAnsi="Times New Roman"/>
              </w:rPr>
              <w:t>solve problems involving displacement, velocity, acceleration, and time in one and two dimensions (only constant acceleration) (PH.2 a, b, d)</w:t>
            </w:r>
          </w:p>
          <w:p w14:paraId="22F08E8E" w14:textId="77777777" w:rsidR="00713DFB" w:rsidRDefault="00713DFB" w:rsidP="00713DFB">
            <w:pPr>
              <w:numPr>
                <w:ilvl w:val="0"/>
                <w:numId w:val="11"/>
              </w:numPr>
              <w:spacing w:before="120"/>
              <w:ind w:right="162"/>
              <w:rPr>
                <w:rFonts w:ascii="Times New Roman" w:hAnsi="Times New Roman"/>
              </w:rPr>
            </w:pPr>
            <w:r>
              <w:rPr>
                <w:rFonts w:ascii="Times New Roman" w:hAnsi="Times New Roman"/>
              </w:rPr>
              <w:t>resolve vector diagrams involving displacement and velocity into their components along perpendicular axes (PH.2 b)</w:t>
            </w:r>
          </w:p>
          <w:p w14:paraId="01999CC1" w14:textId="77777777" w:rsidR="00713DFB" w:rsidRDefault="00713DFB" w:rsidP="00713DFB">
            <w:pPr>
              <w:numPr>
                <w:ilvl w:val="0"/>
                <w:numId w:val="11"/>
              </w:numPr>
              <w:spacing w:before="120"/>
              <w:ind w:right="158"/>
              <w:rPr>
                <w:rFonts w:ascii="Times New Roman" w:hAnsi="Times New Roman"/>
              </w:rPr>
            </w:pPr>
            <w:r>
              <w:rPr>
                <w:rFonts w:ascii="Times New Roman" w:hAnsi="Times New Roman"/>
              </w:rPr>
              <w:lastRenderedPageBreak/>
              <w:t>draw vector diagrams of a projectile’s motion. Find range, trajectory, height of the projectile, and time of flight (uniform gravitational field, no air resistance) (PH.2 d)</w:t>
            </w:r>
          </w:p>
          <w:p w14:paraId="7D1F504E" w14:textId="77777777" w:rsidR="00713DFB" w:rsidRDefault="00713DFB" w:rsidP="00713DFB">
            <w:pPr>
              <w:pStyle w:val="ListParagraph"/>
              <w:numPr>
                <w:ilvl w:val="0"/>
                <w:numId w:val="12"/>
              </w:numPr>
              <w:snapToGrid w:val="0"/>
              <w:spacing w:before="120"/>
              <w:ind w:left="421" w:right="158" w:hanging="421"/>
              <w:rPr>
                <w:rFonts w:ascii="Times New Roman" w:hAnsi="Times New Roman"/>
                <w:sz w:val="24"/>
                <w:szCs w:val="24"/>
              </w:rPr>
            </w:pPr>
            <w:r>
              <w:rPr>
                <w:rFonts w:ascii="Times New Roman" w:hAnsi="Times New Roman"/>
                <w:sz w:val="24"/>
                <w:szCs w:val="24"/>
              </w:rPr>
              <w:t>solve problems related to free-falling objects, including 2-D motion (PH.2 b, d)</w:t>
            </w:r>
          </w:p>
          <w:p w14:paraId="3558C962" w14:textId="77777777" w:rsidR="00713DFB" w:rsidRDefault="00713DFB" w:rsidP="00713DFB">
            <w:pPr>
              <w:pStyle w:val="ListParagraph"/>
              <w:numPr>
                <w:ilvl w:val="0"/>
                <w:numId w:val="12"/>
              </w:numPr>
              <w:snapToGrid w:val="0"/>
              <w:spacing w:before="120"/>
              <w:ind w:left="421" w:right="158" w:hanging="421"/>
              <w:rPr>
                <w:rFonts w:ascii="Times New Roman" w:hAnsi="Times New Roman"/>
                <w:sz w:val="24"/>
                <w:szCs w:val="24"/>
              </w:rPr>
            </w:pPr>
            <w:r>
              <w:rPr>
                <w:rFonts w:ascii="Times New Roman" w:hAnsi="Times New Roman"/>
                <w:sz w:val="24"/>
                <w:szCs w:val="24"/>
              </w:rPr>
              <w:t>solve problems using uniform circular motion (PH.2 c)</w:t>
            </w:r>
          </w:p>
          <w:p w14:paraId="2A327C29" w14:textId="77777777" w:rsidR="00713DFB" w:rsidRDefault="00713DFB" w:rsidP="00713DFB">
            <w:pPr>
              <w:numPr>
                <w:ilvl w:val="0"/>
                <w:numId w:val="13"/>
              </w:numPr>
              <w:spacing w:before="120"/>
              <w:ind w:right="158"/>
              <w:rPr>
                <w:rFonts w:ascii="Times New Roman" w:hAnsi="Times New Roman"/>
              </w:rPr>
            </w:pPr>
            <w:r>
              <w:rPr>
                <w:rFonts w:ascii="Times New Roman" w:hAnsi="Times New Roman"/>
              </w:rPr>
              <w:t>plan, conduct, and communicate the results of experiments using kinematics (PH.2 b).</w:t>
            </w:r>
          </w:p>
          <w:p w14:paraId="6DD1F647" w14:textId="77777777" w:rsidR="00713DFB" w:rsidRDefault="00713DFB">
            <w:pPr>
              <w:spacing w:before="240"/>
              <w:ind w:left="80" w:right="162"/>
              <w:rPr>
                <w:rFonts w:ascii="Times New Roman" w:hAnsi="Times New Roman"/>
              </w:rPr>
            </w:pPr>
          </w:p>
        </w:tc>
      </w:tr>
    </w:tbl>
    <w:p w14:paraId="36D8DA68" w14:textId="77777777" w:rsidR="00713DFB" w:rsidRDefault="00713DFB" w:rsidP="00713DFB">
      <w:pPr>
        <w:pStyle w:val="SOLstatement"/>
        <w:spacing w:before="240" w:after="0" w:line="240" w:lineRule="auto"/>
        <w:rPr>
          <w:b/>
          <w:sz w:val="24"/>
        </w:rPr>
      </w:pPr>
      <w:r>
        <w:rPr>
          <w:b/>
          <w:sz w:val="24"/>
        </w:rPr>
        <w:lastRenderedPageBreak/>
        <w:t>PH.3</w:t>
      </w:r>
      <w:r>
        <w:rPr>
          <w:b/>
          <w:sz w:val="24"/>
        </w:rPr>
        <w:tab/>
        <w:t>The student will investigate and understand, through mathematical and experimental processes, that there are relationships among force, mass, and acceleration. Key laws include</w:t>
      </w:r>
    </w:p>
    <w:p w14:paraId="383FA9CA" w14:textId="77777777" w:rsidR="00713DFB" w:rsidRDefault="00713DFB" w:rsidP="00713DFB">
      <w:pPr>
        <w:pStyle w:val="SOLstatement"/>
        <w:numPr>
          <w:ilvl w:val="0"/>
          <w:numId w:val="14"/>
        </w:numPr>
        <w:tabs>
          <w:tab w:val="num" w:pos="1080"/>
        </w:tabs>
        <w:snapToGrid w:val="0"/>
        <w:spacing w:after="0" w:line="240" w:lineRule="auto"/>
        <w:ind w:left="1080"/>
        <w:rPr>
          <w:b/>
          <w:sz w:val="24"/>
        </w:rPr>
      </w:pPr>
      <w:r>
        <w:rPr>
          <w:b/>
          <w:sz w:val="24"/>
        </w:rPr>
        <w:t>Newton’s laws of motion; and</w:t>
      </w:r>
    </w:p>
    <w:p w14:paraId="7D617455" w14:textId="77777777" w:rsidR="00713DFB" w:rsidRDefault="00713DFB" w:rsidP="00713DFB">
      <w:pPr>
        <w:pStyle w:val="SOLstatement"/>
        <w:numPr>
          <w:ilvl w:val="0"/>
          <w:numId w:val="14"/>
        </w:numPr>
        <w:tabs>
          <w:tab w:val="num" w:pos="1080"/>
        </w:tabs>
        <w:snapToGrid w:val="0"/>
        <w:spacing w:after="0" w:line="240" w:lineRule="auto"/>
        <w:ind w:left="1080"/>
        <w:rPr>
          <w:b/>
          <w:sz w:val="24"/>
        </w:rPr>
      </w:pPr>
      <w:r>
        <w:rPr>
          <w:b/>
          <w:sz w:val="24"/>
        </w:rPr>
        <w:t>Newton’s law of universal gravitation.</w:t>
      </w:r>
    </w:p>
    <w:p w14:paraId="1EB8EBCC" w14:textId="77777777" w:rsidR="00713DFB" w:rsidRDefault="00713DFB" w:rsidP="00713DFB">
      <w:pPr>
        <w:spacing w:before="240" w:line="240" w:lineRule="auto"/>
        <w:rPr>
          <w:rFonts w:ascii="Times New Roman" w:hAnsi="Times New Roman"/>
        </w:rPr>
      </w:pPr>
      <w:r>
        <w:rPr>
          <w:rFonts w:ascii="Times New Roman" w:hAnsi="Times New Roman"/>
          <w:b/>
        </w:rPr>
        <w:t xml:space="preserve">Central Idea:  </w:t>
      </w:r>
      <w:r>
        <w:rPr>
          <w:rFonts w:ascii="Times New Roman" w:hAnsi="Times New Roman"/>
          <w:shd w:val="clear" w:color="auto" w:fill="FFFFFF"/>
        </w:rPr>
        <w:t>Newton's laws of motion are three physical laws that, together, laid the foundation for classical mechanics. These laws describe the relationship between a body and the forces acting upon it, and its motion in response to those forces.</w:t>
      </w:r>
    </w:p>
    <w:p w14:paraId="373AC1F5" w14:textId="77777777" w:rsidR="00713DFB" w:rsidRDefault="00713DFB" w:rsidP="00713DFB">
      <w:pPr>
        <w:spacing w:line="240" w:lineRule="auto"/>
        <w:rPr>
          <w:rFonts w:ascii="Times New Roman" w:hAnsi="Times New Roman"/>
          <w:b/>
        </w:rPr>
      </w:pPr>
      <w:r>
        <w:rPr>
          <w:rFonts w:ascii="Times New Roman" w:hAnsi="Times New Roman"/>
          <w:b/>
        </w:rPr>
        <w:t xml:space="preserve">Vertical Alignment:  </w:t>
      </w:r>
      <w:r>
        <w:rPr>
          <w:rFonts w:ascii="Times New Roman" w:hAnsi="Times New Roman"/>
        </w:rPr>
        <w:t>Students begin their study of motion in early elementary and build on this understanding throughout their elementary years. In eighth grade, student instigate the relationships among work, force, and motion and are introduced to Newton’s laws (PS.8)</w:t>
      </w:r>
    </w:p>
    <w:tbl>
      <w:tblPr>
        <w:tblStyle w:val="TableGrid"/>
        <w:tblW w:w="12955" w:type="dxa"/>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7"/>
        <w:gridCol w:w="6478"/>
      </w:tblGrid>
      <w:tr w:rsidR="00713DFB" w14:paraId="77647203" w14:textId="77777777" w:rsidTr="00713DFB">
        <w:trPr>
          <w:tblHeader/>
        </w:trPr>
        <w:tc>
          <w:tcPr>
            <w:tcW w:w="6477"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42FAD77" w14:textId="77777777" w:rsidR="00713DFB" w:rsidRDefault="00713DFB">
            <w:pPr>
              <w:rPr>
                <w:rFonts w:ascii="Times New Roman" w:hAnsi="Times New Roman"/>
                <w:b/>
              </w:rPr>
            </w:pPr>
            <w:r>
              <w:rPr>
                <w:rFonts w:ascii="Times New Roman" w:hAnsi="Times New Roman"/>
                <w:b/>
              </w:rPr>
              <w:lastRenderedPageBreak/>
              <w:t>Enduring Understandings</w:t>
            </w:r>
          </w:p>
        </w:tc>
        <w:tc>
          <w:tcPr>
            <w:tcW w:w="647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141EA9CA" w14:textId="77777777" w:rsidR="00713DFB" w:rsidRDefault="00713DFB">
            <w:pPr>
              <w:rPr>
                <w:rFonts w:ascii="Times New Roman" w:hAnsi="Times New Roman"/>
                <w:b/>
              </w:rPr>
            </w:pPr>
            <w:r>
              <w:rPr>
                <w:rFonts w:ascii="Times New Roman" w:hAnsi="Times New Roman"/>
                <w:b/>
              </w:rPr>
              <w:t>Essential Knowledge and Practices</w:t>
            </w:r>
          </w:p>
        </w:tc>
      </w:tr>
      <w:tr w:rsidR="00713DFB" w14:paraId="2BFD9B32" w14:textId="77777777" w:rsidTr="00713DFB">
        <w:tc>
          <w:tcPr>
            <w:tcW w:w="6477"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376CFCE" w14:textId="77777777" w:rsidR="00713DFB" w:rsidRDefault="00713DFB">
            <w:pPr>
              <w:spacing w:before="120"/>
              <w:rPr>
                <w:rFonts w:ascii="Times New Roman" w:hAnsi="Times New Roman"/>
                <w:strike/>
              </w:rPr>
            </w:pPr>
            <w:r>
              <w:rPr>
                <w:rFonts w:ascii="Times New Roman" w:hAnsi="Times New Roman"/>
              </w:rPr>
              <w:t>The interactions of an object with other objects can be described by forces. These forces can transfer energy between objects which can cause a change in their motion.</w:t>
            </w:r>
          </w:p>
          <w:p w14:paraId="600EEF45"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 xml:space="preserve">Dynamics is the branch of mechanics concerned with the effect of forces on motion of a body or a system of bodies (PH.3 a). </w:t>
            </w:r>
          </w:p>
          <w:p w14:paraId="37FE1750"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 xml:space="preserve">Newton’s three laws of motion are the basis of understanding the mechanical universe (PH.3 a). </w:t>
            </w:r>
          </w:p>
          <w:p w14:paraId="29D12B76"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 xml:space="preserve">Net force is the vector sum of all forces acting on an object (PH.3 a). </w:t>
            </w:r>
          </w:p>
          <w:p w14:paraId="587D07B6"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 xml:space="preserve">An object with no net force acting on it is stationary or moves with constant velocity (PH.3 a). </w:t>
            </w:r>
          </w:p>
          <w:p w14:paraId="4F9DB3A6"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 xml:space="preserve">Forces are interactions that can cause objects to accelerate. When one object exerts a force on a second object, the second exerts a force on the first that is equal in magnitude but opposite in direction (PH.3 a). </w:t>
            </w:r>
          </w:p>
          <w:p w14:paraId="7001BBAC"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 xml:space="preserve">The acceleration of an object is directly proportional to the net force acting on it and inversely proportional to its mass (PH.3 a). </w:t>
            </w:r>
          </w:p>
          <w:p w14:paraId="0D89A38F"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 xml:space="preserve">Position, displacement, velocity, and acceleration are vector quantities (PH.3 a). </w:t>
            </w:r>
          </w:p>
          <w:p w14:paraId="745451FA"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 xml:space="preserve">Motion is described in terms of position, displacement, time, velocity, and acceleration (PH.3 a). </w:t>
            </w:r>
          </w:p>
          <w:p w14:paraId="61D9EA64"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 xml:space="preserve">Free body diagrams are used to show the relative magnitude and direction of all forces acting upon a system in a given situation (PH.3 a). </w:t>
            </w:r>
          </w:p>
          <w:p w14:paraId="0001E0DD"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lastRenderedPageBreak/>
              <w:t>An object moving along a circular path with a constant speed experiences an acceleration directed toward the center of the circle (PH.3 a).</w:t>
            </w:r>
          </w:p>
          <w:p w14:paraId="631C2C4A"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Friction is the force resisting the relative motion between surfaces in contact with each other (PH.3 a).</w:t>
            </w:r>
          </w:p>
          <w:p w14:paraId="4ADC00F4" w14:textId="77777777" w:rsidR="00713DFB" w:rsidRDefault="00713DFB" w:rsidP="00713DFB">
            <w:pPr>
              <w:numPr>
                <w:ilvl w:val="0"/>
                <w:numId w:val="15"/>
              </w:numPr>
              <w:spacing w:before="120"/>
              <w:ind w:left="330" w:right="162" w:hanging="330"/>
              <w:rPr>
                <w:rFonts w:ascii="Times New Roman" w:hAnsi="Times New Roman"/>
              </w:rPr>
            </w:pPr>
            <w:r>
              <w:rPr>
                <w:rFonts w:ascii="Times New Roman" w:hAnsi="Times New Roman"/>
              </w:rPr>
              <w:t>Weight is the gravitational force acting on a body (PH.3 b).</w:t>
            </w:r>
          </w:p>
          <w:p w14:paraId="751D71D2" w14:textId="77777777" w:rsidR="00713DFB" w:rsidRDefault="00713DFB" w:rsidP="00713DFB">
            <w:pPr>
              <w:numPr>
                <w:ilvl w:val="0"/>
                <w:numId w:val="15"/>
              </w:numPr>
              <w:spacing w:before="120"/>
              <w:ind w:right="162"/>
              <w:rPr>
                <w:rFonts w:ascii="Times New Roman" w:hAnsi="Times New Roman"/>
              </w:rPr>
            </w:pPr>
            <w:r>
              <w:rPr>
                <w:rFonts w:ascii="Times New Roman" w:hAnsi="Times New Roman"/>
              </w:rPr>
              <w:t>Newton’s law of universal gravitation states that any two bodies in the universe attract each other with a force that is directly proportional to the product of their masses and inversely proportional to the square of the distance between them (PH.3 b).</w:t>
            </w:r>
          </w:p>
        </w:tc>
        <w:tc>
          <w:tcPr>
            <w:tcW w:w="647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5A475AF" w14:textId="77777777" w:rsidR="00713DFB" w:rsidRDefault="00713DFB">
            <w:pPr>
              <w:spacing w:before="120"/>
              <w:ind w:left="72"/>
              <w:rPr>
                <w:rFonts w:ascii="Times New Roman" w:hAnsi="Times New Roman"/>
                <w:strike/>
              </w:rPr>
            </w:pPr>
            <w:r>
              <w:rPr>
                <w:rFonts w:ascii="Times New Roman" w:hAnsi="Times New Roman"/>
              </w:rPr>
              <w:lastRenderedPageBreak/>
              <w:t>In order to meet this standard, it is expected that students will</w:t>
            </w:r>
          </w:p>
          <w:p w14:paraId="11437FBC" w14:textId="77777777" w:rsidR="00713DFB" w:rsidRDefault="00713DFB" w:rsidP="00713DFB">
            <w:pPr>
              <w:numPr>
                <w:ilvl w:val="0"/>
                <w:numId w:val="16"/>
              </w:numPr>
              <w:spacing w:before="120"/>
              <w:ind w:right="162" w:hanging="280"/>
              <w:rPr>
                <w:rFonts w:ascii="Times New Roman" w:hAnsi="Times New Roman"/>
              </w:rPr>
            </w:pPr>
            <w:r>
              <w:rPr>
                <w:rFonts w:ascii="Times New Roman" w:hAnsi="Times New Roman"/>
              </w:rPr>
              <w:t xml:space="preserve">qualitatively explain motion in terms of Newton’s laws (PH.3 a) </w:t>
            </w:r>
          </w:p>
          <w:p w14:paraId="65881BDF" w14:textId="77777777" w:rsidR="00713DFB" w:rsidRDefault="00713DFB" w:rsidP="00713DFB">
            <w:pPr>
              <w:pStyle w:val="ListParagraph"/>
              <w:numPr>
                <w:ilvl w:val="0"/>
                <w:numId w:val="17"/>
              </w:numPr>
              <w:snapToGrid w:val="0"/>
              <w:spacing w:before="120"/>
              <w:ind w:left="331" w:right="162"/>
              <w:rPr>
                <w:rFonts w:ascii="Times New Roman" w:hAnsi="Times New Roman"/>
                <w:sz w:val="24"/>
                <w:szCs w:val="24"/>
              </w:rPr>
            </w:pPr>
            <w:r>
              <w:rPr>
                <w:rFonts w:ascii="Times New Roman" w:hAnsi="Times New Roman"/>
                <w:sz w:val="24"/>
                <w:szCs w:val="24"/>
              </w:rPr>
              <w:t xml:space="preserve">solve problems involving force, mass, and acceleration (PH.3 a) </w:t>
            </w:r>
          </w:p>
          <w:p w14:paraId="31A22C47" w14:textId="77777777" w:rsidR="00713DFB" w:rsidRDefault="00713DFB" w:rsidP="00713DFB">
            <w:pPr>
              <w:numPr>
                <w:ilvl w:val="0"/>
                <w:numId w:val="18"/>
              </w:numPr>
              <w:spacing w:before="120"/>
              <w:ind w:right="162"/>
              <w:rPr>
                <w:rFonts w:ascii="Times New Roman" w:hAnsi="Times New Roman"/>
              </w:rPr>
            </w:pPr>
            <w:r>
              <w:rPr>
                <w:rFonts w:ascii="Times New Roman" w:hAnsi="Times New Roman"/>
              </w:rPr>
              <w:t xml:space="preserve">construct and analyze position vs. time, velocity vs. time, and acceleration vs. time, and force vs acceleration graphs (PH.3 a) </w:t>
            </w:r>
          </w:p>
          <w:p w14:paraId="358979B5" w14:textId="77777777" w:rsidR="00713DFB" w:rsidRDefault="00713DFB" w:rsidP="00713DFB">
            <w:pPr>
              <w:pStyle w:val="ListParagraph"/>
              <w:numPr>
                <w:ilvl w:val="0"/>
                <w:numId w:val="17"/>
              </w:numPr>
              <w:snapToGrid w:val="0"/>
              <w:spacing w:before="120"/>
              <w:ind w:left="331" w:right="162"/>
              <w:rPr>
                <w:rFonts w:ascii="Times New Roman" w:hAnsi="Times New Roman"/>
                <w:sz w:val="24"/>
                <w:szCs w:val="24"/>
              </w:rPr>
            </w:pPr>
            <w:r>
              <w:rPr>
                <w:rFonts w:ascii="Times New Roman" w:hAnsi="Times New Roman"/>
                <w:sz w:val="24"/>
                <w:szCs w:val="24"/>
              </w:rPr>
              <w:t>solve problems involving force(s), displacement, velocity, acceleration, and time in one and two dimensions (PH.3 a)</w:t>
            </w:r>
          </w:p>
          <w:p w14:paraId="760EED64" w14:textId="77777777" w:rsidR="00713DFB" w:rsidRDefault="00713DFB" w:rsidP="00713DFB">
            <w:pPr>
              <w:numPr>
                <w:ilvl w:val="0"/>
                <w:numId w:val="19"/>
              </w:numPr>
              <w:spacing w:before="120"/>
              <w:ind w:right="162"/>
              <w:rPr>
                <w:rFonts w:ascii="Times New Roman" w:hAnsi="Times New Roman"/>
              </w:rPr>
            </w:pPr>
            <w:r>
              <w:rPr>
                <w:rFonts w:ascii="Times New Roman" w:hAnsi="Times New Roman"/>
              </w:rPr>
              <w:t xml:space="preserve">resolve vector diagrams involving force, displacement and velocity into their components along perpendicular axes (PH.3 a) </w:t>
            </w:r>
          </w:p>
          <w:p w14:paraId="35B610F6" w14:textId="77777777" w:rsidR="00713DFB" w:rsidRDefault="00713DFB" w:rsidP="00713DFB">
            <w:pPr>
              <w:numPr>
                <w:ilvl w:val="0"/>
                <w:numId w:val="20"/>
              </w:numPr>
              <w:spacing w:before="120"/>
              <w:ind w:right="162"/>
              <w:rPr>
                <w:rFonts w:ascii="Times New Roman" w:hAnsi="Times New Roman"/>
              </w:rPr>
            </w:pPr>
            <w:r>
              <w:rPr>
                <w:rFonts w:ascii="Times New Roman" w:hAnsi="Times New Roman"/>
              </w:rPr>
              <w:t>draw vector diagrams of a projectile’s motion. Find range, trajectory, height of the projectile, and time of flight (uniform gravitational field, no air resistance) (PH.3 a)</w:t>
            </w:r>
          </w:p>
          <w:p w14:paraId="24B57C1E" w14:textId="77777777" w:rsidR="00713DFB" w:rsidRDefault="00713DFB" w:rsidP="00713DFB">
            <w:pPr>
              <w:pStyle w:val="ListParagraph"/>
              <w:numPr>
                <w:ilvl w:val="0"/>
                <w:numId w:val="17"/>
              </w:numPr>
              <w:snapToGrid w:val="0"/>
              <w:spacing w:before="120"/>
              <w:ind w:left="421" w:right="162" w:hanging="450"/>
              <w:rPr>
                <w:rFonts w:ascii="Times New Roman" w:hAnsi="Times New Roman"/>
                <w:sz w:val="24"/>
                <w:szCs w:val="24"/>
              </w:rPr>
            </w:pPr>
            <w:r>
              <w:rPr>
                <w:rFonts w:ascii="Times New Roman" w:hAnsi="Times New Roman"/>
                <w:sz w:val="24"/>
                <w:szCs w:val="24"/>
              </w:rPr>
              <w:t>solve problems involving multiple forces, using free-body diagrams (PH.3 a)</w:t>
            </w:r>
          </w:p>
          <w:p w14:paraId="61676110" w14:textId="77777777" w:rsidR="00713DFB" w:rsidRDefault="00713DFB" w:rsidP="00713DFB">
            <w:pPr>
              <w:numPr>
                <w:ilvl w:val="0"/>
                <w:numId w:val="16"/>
              </w:numPr>
              <w:spacing w:before="120"/>
              <w:ind w:right="162" w:hanging="280"/>
              <w:rPr>
                <w:rFonts w:ascii="Times New Roman" w:hAnsi="Times New Roman"/>
              </w:rPr>
            </w:pPr>
            <w:r>
              <w:rPr>
                <w:rFonts w:ascii="Times New Roman" w:hAnsi="Times New Roman"/>
              </w:rPr>
              <w:t>describe the forces involved in circular motion (PH.3 a)</w:t>
            </w:r>
          </w:p>
          <w:p w14:paraId="56039EAB" w14:textId="77777777" w:rsidR="00713DFB" w:rsidRDefault="00713DFB" w:rsidP="00713DFB">
            <w:pPr>
              <w:numPr>
                <w:ilvl w:val="0"/>
                <w:numId w:val="21"/>
              </w:numPr>
              <w:spacing w:before="120"/>
              <w:ind w:right="162"/>
              <w:rPr>
                <w:rFonts w:ascii="Times New Roman" w:hAnsi="Times New Roman"/>
              </w:rPr>
            </w:pPr>
            <w:r>
              <w:rPr>
                <w:rFonts w:ascii="Times New Roman" w:hAnsi="Times New Roman"/>
              </w:rPr>
              <w:t>plan and conduct experiments involving dynamics, including one dealing with Newton’s second law (PH.3 a)</w:t>
            </w:r>
          </w:p>
          <w:p w14:paraId="63EAE9A0" w14:textId="77777777" w:rsidR="00713DFB" w:rsidRDefault="00713DFB" w:rsidP="00713DFB">
            <w:pPr>
              <w:pStyle w:val="ListParagraph"/>
              <w:numPr>
                <w:ilvl w:val="0"/>
                <w:numId w:val="17"/>
              </w:numPr>
              <w:snapToGrid w:val="0"/>
              <w:spacing w:before="120"/>
              <w:ind w:left="331" w:right="162" w:hanging="331"/>
              <w:rPr>
                <w:rFonts w:ascii="Times New Roman" w:hAnsi="Times New Roman"/>
                <w:sz w:val="24"/>
                <w:szCs w:val="24"/>
              </w:rPr>
            </w:pPr>
            <w:r>
              <w:rPr>
                <w:rFonts w:ascii="Times New Roman" w:hAnsi="Times New Roman"/>
                <w:sz w:val="24"/>
                <w:szCs w:val="24"/>
              </w:rPr>
              <w:t>communicate results of experiments involving dynamics (PH.3 a)</w:t>
            </w:r>
          </w:p>
          <w:p w14:paraId="4611815B" w14:textId="77777777" w:rsidR="00713DFB" w:rsidRDefault="00713DFB" w:rsidP="00713DFB">
            <w:pPr>
              <w:numPr>
                <w:ilvl w:val="0"/>
                <w:numId w:val="22"/>
              </w:numPr>
              <w:spacing w:before="120"/>
              <w:ind w:right="162"/>
              <w:rPr>
                <w:rFonts w:ascii="Times New Roman" w:hAnsi="Times New Roman"/>
              </w:rPr>
            </w:pPr>
            <w:r>
              <w:rPr>
                <w:rFonts w:ascii="Times New Roman" w:hAnsi="Times New Roman"/>
              </w:rPr>
              <w:t>design a model, illustration, and/or graph to explain how distance and velocity change for a free-falling object (PH.3 a)</w:t>
            </w:r>
          </w:p>
          <w:p w14:paraId="289C5EEB" w14:textId="77777777" w:rsidR="00713DFB" w:rsidRDefault="00713DFB" w:rsidP="00713DFB">
            <w:pPr>
              <w:numPr>
                <w:ilvl w:val="0"/>
                <w:numId w:val="22"/>
              </w:numPr>
              <w:spacing w:before="120"/>
              <w:ind w:right="162"/>
              <w:rPr>
                <w:rFonts w:ascii="Times New Roman" w:hAnsi="Times New Roman"/>
              </w:rPr>
            </w:pPr>
            <w:r>
              <w:rPr>
                <w:rFonts w:ascii="Times New Roman" w:hAnsi="Times New Roman"/>
              </w:rPr>
              <w:lastRenderedPageBreak/>
              <w:t>use Newton’s laws of motion to predict the effect of motion on objects (PH.3 a)</w:t>
            </w:r>
          </w:p>
          <w:p w14:paraId="11F23591" w14:textId="77777777" w:rsidR="00713DFB" w:rsidRDefault="00713DFB" w:rsidP="00713DFB">
            <w:pPr>
              <w:numPr>
                <w:ilvl w:val="0"/>
                <w:numId w:val="22"/>
              </w:numPr>
              <w:spacing w:before="120"/>
              <w:ind w:right="162"/>
              <w:rPr>
                <w:rFonts w:ascii="Times New Roman" w:hAnsi="Times New Roman"/>
              </w:rPr>
            </w:pPr>
            <w:r>
              <w:rPr>
                <w:rFonts w:ascii="Times New Roman" w:hAnsi="Times New Roman"/>
              </w:rPr>
              <w:t>explain with words, charts, diagrams, and models the effects of distance and the amount of mass on the gravitational force between objects (PH.3 a)</w:t>
            </w:r>
          </w:p>
          <w:p w14:paraId="13FDA723" w14:textId="77777777" w:rsidR="00713DFB" w:rsidRDefault="00713DFB" w:rsidP="00713DFB">
            <w:pPr>
              <w:pStyle w:val="ListParagraph"/>
              <w:numPr>
                <w:ilvl w:val="0"/>
                <w:numId w:val="17"/>
              </w:numPr>
              <w:snapToGrid w:val="0"/>
              <w:spacing w:before="120"/>
              <w:ind w:left="331" w:right="162" w:hanging="331"/>
              <w:rPr>
                <w:rFonts w:ascii="Times New Roman" w:hAnsi="Times New Roman"/>
              </w:rPr>
            </w:pPr>
            <w:r>
              <w:rPr>
                <w:rFonts w:ascii="Times New Roman" w:hAnsi="Times New Roman"/>
              </w:rPr>
              <w:t>solve problems using Newton’s law of universal gravitation (PH.3 b).</w:t>
            </w:r>
          </w:p>
          <w:p w14:paraId="0501AAAE" w14:textId="77777777" w:rsidR="00713DFB" w:rsidRDefault="00713DFB">
            <w:pPr>
              <w:spacing w:before="240"/>
              <w:ind w:left="80" w:right="162"/>
              <w:rPr>
                <w:rFonts w:ascii="Times New Roman" w:hAnsi="Times New Roman"/>
              </w:rPr>
            </w:pPr>
          </w:p>
        </w:tc>
      </w:tr>
    </w:tbl>
    <w:p w14:paraId="3B3799AB" w14:textId="77777777" w:rsidR="00713DFB" w:rsidRDefault="00713DFB" w:rsidP="00713DFB">
      <w:pPr>
        <w:pStyle w:val="SOLstatement"/>
        <w:spacing w:before="240" w:after="0" w:line="240" w:lineRule="auto"/>
        <w:rPr>
          <w:b/>
          <w:sz w:val="24"/>
        </w:rPr>
      </w:pPr>
      <w:r>
        <w:rPr>
          <w:b/>
          <w:sz w:val="24"/>
        </w:rPr>
        <w:lastRenderedPageBreak/>
        <w:t>PH.4</w:t>
      </w:r>
      <w:r>
        <w:rPr>
          <w:b/>
          <w:sz w:val="24"/>
        </w:rPr>
        <w:tab/>
        <w:t>The student will investigate and understand, through mathematical and experimental processes, that conservation laws govern all interactions. Key ideas include</w:t>
      </w:r>
    </w:p>
    <w:p w14:paraId="5F0EFA0E" w14:textId="77777777" w:rsidR="00713DFB" w:rsidRDefault="00713DFB" w:rsidP="00713DFB">
      <w:pPr>
        <w:pStyle w:val="SOLstatement"/>
        <w:numPr>
          <w:ilvl w:val="0"/>
          <w:numId w:val="23"/>
        </w:numPr>
        <w:tabs>
          <w:tab w:val="num" w:pos="1080"/>
        </w:tabs>
        <w:snapToGrid w:val="0"/>
        <w:spacing w:after="0" w:line="240" w:lineRule="auto"/>
        <w:ind w:left="1080"/>
        <w:rPr>
          <w:b/>
          <w:sz w:val="24"/>
        </w:rPr>
      </w:pPr>
      <w:r>
        <w:rPr>
          <w:b/>
          <w:sz w:val="24"/>
        </w:rPr>
        <w:t xml:space="preserve">momentum is conserved unless an impulse </w:t>
      </w:r>
      <w:proofErr w:type="gramStart"/>
      <w:r>
        <w:rPr>
          <w:b/>
          <w:sz w:val="24"/>
        </w:rPr>
        <w:t>acts</w:t>
      </w:r>
      <w:proofErr w:type="gramEnd"/>
      <w:r>
        <w:rPr>
          <w:b/>
          <w:sz w:val="24"/>
        </w:rPr>
        <w:t xml:space="preserve"> on the system; and</w:t>
      </w:r>
    </w:p>
    <w:p w14:paraId="5C9BC91F" w14:textId="77777777" w:rsidR="00713DFB" w:rsidRDefault="00713DFB" w:rsidP="00713DFB">
      <w:pPr>
        <w:pStyle w:val="SOLstatement"/>
        <w:numPr>
          <w:ilvl w:val="0"/>
          <w:numId w:val="23"/>
        </w:numPr>
        <w:tabs>
          <w:tab w:val="num" w:pos="1080"/>
        </w:tabs>
        <w:snapToGrid w:val="0"/>
        <w:spacing w:after="0" w:line="240" w:lineRule="auto"/>
        <w:ind w:left="1080"/>
        <w:rPr>
          <w:b/>
          <w:sz w:val="24"/>
        </w:rPr>
      </w:pPr>
      <w:r>
        <w:rPr>
          <w:b/>
          <w:sz w:val="24"/>
        </w:rPr>
        <w:t xml:space="preserve">mechanical energy is conserved unless work is done on, by, or within the system. </w:t>
      </w:r>
    </w:p>
    <w:p w14:paraId="5F7F8287" w14:textId="77777777" w:rsidR="00713DFB" w:rsidRDefault="00713DFB" w:rsidP="00713DFB">
      <w:pPr>
        <w:spacing w:before="240" w:line="240" w:lineRule="auto"/>
        <w:rPr>
          <w:rFonts w:ascii="Times New Roman" w:hAnsi="Times New Roman"/>
        </w:rPr>
      </w:pPr>
      <w:r>
        <w:rPr>
          <w:rFonts w:ascii="Times New Roman" w:hAnsi="Times New Roman"/>
          <w:b/>
        </w:rPr>
        <w:t>Central Idea</w:t>
      </w:r>
      <w:r>
        <w:rPr>
          <w:rFonts w:ascii="Times New Roman" w:hAnsi="Times New Roman"/>
        </w:rPr>
        <w:t>: Conservation and momentum are two of the most fundamental concepts in physics and apply to all interactions.</w:t>
      </w:r>
    </w:p>
    <w:p w14:paraId="39BF4DD5" w14:textId="77777777" w:rsidR="00713DFB" w:rsidRDefault="00713DFB" w:rsidP="00713DFB">
      <w:pPr>
        <w:spacing w:line="240" w:lineRule="auto"/>
        <w:rPr>
          <w:rFonts w:ascii="Times New Roman" w:hAnsi="Times New Roman"/>
        </w:rPr>
      </w:pPr>
      <w:r>
        <w:rPr>
          <w:rFonts w:ascii="Times New Roman" w:hAnsi="Times New Roman"/>
          <w:b/>
        </w:rPr>
        <w:t xml:space="preserve">Vertical Alignment: </w:t>
      </w:r>
      <w:r>
        <w:rPr>
          <w:rFonts w:ascii="Times New Roman" w:hAnsi="Times New Roman"/>
        </w:rPr>
        <w:t>In Physical Science, students are introduced to the concepts of energy, energy conservation, and energy transfer and transformations (PS.5).</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713DFB" w14:paraId="5AA3F340" w14:textId="77777777" w:rsidTr="00713DFB">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B19C795" w14:textId="77777777" w:rsidR="00713DFB" w:rsidRDefault="00713DFB">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70A8BDA" w14:textId="77777777" w:rsidR="00713DFB" w:rsidRDefault="00713DFB">
            <w:pPr>
              <w:rPr>
                <w:rFonts w:ascii="Times New Roman" w:hAnsi="Times New Roman"/>
                <w:b/>
              </w:rPr>
            </w:pPr>
            <w:r>
              <w:rPr>
                <w:rFonts w:ascii="Times New Roman" w:hAnsi="Times New Roman"/>
                <w:b/>
              </w:rPr>
              <w:t>Essential Knowledge and Practices</w:t>
            </w:r>
          </w:p>
        </w:tc>
      </w:tr>
      <w:tr w:rsidR="00713DFB" w14:paraId="7FEF472C" w14:textId="77777777" w:rsidTr="00713DFB">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EB7BBE9" w14:textId="77777777" w:rsidR="00713DFB" w:rsidRDefault="00713DFB">
            <w:pPr>
              <w:spacing w:before="120"/>
              <w:rPr>
                <w:rFonts w:ascii="Times New Roman" w:hAnsi="Times New Roman"/>
              </w:rPr>
            </w:pPr>
            <w:r>
              <w:rPr>
                <w:rFonts w:ascii="Times New Roman" w:hAnsi="Times New Roman"/>
              </w:rPr>
              <w:t>Changes that occur as a result of interactions are constrained by conservation laws.</w:t>
            </w:r>
          </w:p>
          <w:p w14:paraId="49B0B56E" w14:textId="77777777" w:rsidR="00713DFB" w:rsidRDefault="00713DFB" w:rsidP="00713DFB">
            <w:pPr>
              <w:numPr>
                <w:ilvl w:val="0"/>
                <w:numId w:val="24"/>
              </w:numPr>
              <w:spacing w:before="120"/>
              <w:ind w:right="162" w:hanging="280"/>
              <w:rPr>
                <w:rFonts w:ascii="Times New Roman" w:hAnsi="Times New Roman"/>
              </w:rPr>
            </w:pPr>
            <w:r>
              <w:rPr>
                <w:rFonts w:ascii="Times New Roman" w:hAnsi="Times New Roman"/>
              </w:rPr>
              <w:t>Kinetic energy is the energy of motion. Potential energy is the energy due to an object’s position or state (PH.4 b).</w:t>
            </w:r>
          </w:p>
          <w:p w14:paraId="1B2D2A5C" w14:textId="77777777" w:rsidR="00713DFB" w:rsidRDefault="00713DFB" w:rsidP="00713DFB">
            <w:pPr>
              <w:numPr>
                <w:ilvl w:val="0"/>
                <w:numId w:val="24"/>
              </w:numPr>
              <w:spacing w:before="120"/>
              <w:ind w:right="162" w:hanging="280"/>
              <w:rPr>
                <w:rFonts w:ascii="Times New Roman" w:hAnsi="Times New Roman"/>
              </w:rPr>
            </w:pPr>
            <w:r>
              <w:rPr>
                <w:rFonts w:ascii="Times New Roman" w:hAnsi="Times New Roman"/>
              </w:rPr>
              <w:lastRenderedPageBreak/>
              <w:t>Forces within a system transform energy from one form to another with no change in the system’s total energy (PH.4 b).</w:t>
            </w:r>
          </w:p>
          <w:p w14:paraId="2EBEC664" w14:textId="77777777" w:rsidR="00713DFB" w:rsidRDefault="00713DFB" w:rsidP="00713DFB">
            <w:pPr>
              <w:numPr>
                <w:ilvl w:val="0"/>
                <w:numId w:val="24"/>
              </w:numPr>
              <w:spacing w:before="120"/>
              <w:ind w:right="162" w:hanging="280"/>
              <w:rPr>
                <w:rFonts w:ascii="Times New Roman" w:hAnsi="Times New Roman"/>
              </w:rPr>
            </w:pPr>
            <w:r>
              <w:rPr>
                <w:rFonts w:ascii="Times New Roman" w:hAnsi="Times New Roman"/>
              </w:rPr>
              <w:t>Work is the mechanical transfer of energy to or from a system and is the product of a force at the point of application and the parallel component of the object’s displacement (PH.4 b).</w:t>
            </w:r>
          </w:p>
          <w:p w14:paraId="67CDC24B" w14:textId="77777777" w:rsidR="00713DFB" w:rsidRDefault="00713DFB" w:rsidP="00713DFB">
            <w:pPr>
              <w:numPr>
                <w:ilvl w:val="0"/>
                <w:numId w:val="24"/>
              </w:numPr>
              <w:spacing w:before="120"/>
              <w:ind w:right="162" w:hanging="280"/>
              <w:rPr>
                <w:rFonts w:ascii="Times New Roman" w:hAnsi="Times New Roman"/>
              </w:rPr>
            </w:pPr>
            <w:r>
              <w:rPr>
                <w:rFonts w:ascii="Times New Roman" w:hAnsi="Times New Roman"/>
              </w:rPr>
              <w:t>Power is the rate of change of the energy of the system (PH.4 b).</w:t>
            </w:r>
          </w:p>
          <w:p w14:paraId="5BA39A86" w14:textId="77777777" w:rsidR="00713DFB" w:rsidRDefault="00713DFB" w:rsidP="00713DFB">
            <w:pPr>
              <w:numPr>
                <w:ilvl w:val="0"/>
                <w:numId w:val="24"/>
              </w:numPr>
              <w:spacing w:before="120"/>
              <w:ind w:right="162" w:hanging="280"/>
              <w:rPr>
                <w:rFonts w:ascii="Times New Roman" w:hAnsi="Times New Roman"/>
              </w:rPr>
            </w:pPr>
            <w:r>
              <w:rPr>
                <w:rFonts w:ascii="Times New Roman" w:hAnsi="Times New Roman"/>
              </w:rPr>
              <w:t>For a constant force acting on an object, the impulse by that force is the product of the force and the time the object experiences the force. The impulse also equals the change in the momentum of the object (PH.4 b).</w:t>
            </w:r>
          </w:p>
          <w:p w14:paraId="2E6BFA5F" w14:textId="77777777" w:rsidR="00713DFB" w:rsidRDefault="00713DFB" w:rsidP="00713DFB">
            <w:pPr>
              <w:numPr>
                <w:ilvl w:val="0"/>
                <w:numId w:val="24"/>
              </w:numPr>
              <w:spacing w:before="120"/>
              <w:ind w:right="162" w:hanging="280"/>
              <w:rPr>
                <w:rFonts w:ascii="Times New Roman" w:hAnsi="Times New Roman"/>
              </w:rPr>
            </w:pPr>
            <w:r>
              <w:rPr>
                <w:rFonts w:ascii="Times New Roman" w:hAnsi="Times New Roman"/>
              </w:rPr>
              <w:t>Total energy and momentum are conserved PH.4 a, b).</w:t>
            </w:r>
          </w:p>
          <w:p w14:paraId="7F70D35E" w14:textId="77777777" w:rsidR="00713DFB" w:rsidRDefault="00713DFB" w:rsidP="00713DFB">
            <w:pPr>
              <w:numPr>
                <w:ilvl w:val="0"/>
                <w:numId w:val="24"/>
              </w:numPr>
              <w:spacing w:before="120"/>
              <w:ind w:right="162" w:hanging="280"/>
              <w:rPr>
                <w:rFonts w:ascii="Times New Roman" w:hAnsi="Times New Roman"/>
              </w:rPr>
            </w:pPr>
            <w:r>
              <w:rPr>
                <w:rFonts w:ascii="Times New Roman" w:hAnsi="Times New Roman"/>
              </w:rPr>
              <w:t>For elastic collisions, total momentum and total kinetic energy are conserved. For inelastic collisions, total momentum is conserved and some kinetic energy is transformed to other forms of energy (PH.4 a).</w:t>
            </w:r>
          </w:p>
          <w:p w14:paraId="2669BA95" w14:textId="77777777" w:rsidR="00713DFB" w:rsidRDefault="00713DFB" w:rsidP="00713DFB">
            <w:pPr>
              <w:numPr>
                <w:ilvl w:val="0"/>
                <w:numId w:val="25"/>
              </w:numPr>
              <w:spacing w:before="120"/>
              <w:ind w:right="158" w:hanging="274"/>
              <w:rPr>
                <w:rFonts w:ascii="Times New Roman" w:hAnsi="Times New Roman"/>
              </w:rPr>
            </w:pPr>
            <w:r>
              <w:rPr>
                <w:rFonts w:ascii="Times New Roman" w:hAnsi="Times New Roman"/>
              </w:rPr>
              <w:t>In all systems, the principal of mass/energy applies, but only in a small number of systems is it significant enough to be considered (PH.4 b).</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1279C4D" w14:textId="77777777" w:rsidR="00713DFB" w:rsidRDefault="00713DFB">
            <w:pPr>
              <w:spacing w:before="120"/>
              <w:rPr>
                <w:rFonts w:ascii="Times New Roman" w:hAnsi="Times New Roman"/>
                <w:b/>
                <w:strike/>
              </w:rPr>
            </w:pPr>
            <w:r>
              <w:rPr>
                <w:rFonts w:ascii="Times New Roman" w:eastAsia="Arial" w:hAnsi="Times New Roman"/>
              </w:rPr>
              <w:lastRenderedPageBreak/>
              <w:t>In order to meet this standard, it is expected that students will</w:t>
            </w:r>
          </w:p>
          <w:p w14:paraId="27A41C54" w14:textId="77777777" w:rsidR="00713DFB" w:rsidRDefault="00713DFB" w:rsidP="00713DFB">
            <w:pPr>
              <w:numPr>
                <w:ilvl w:val="0"/>
                <w:numId w:val="26"/>
              </w:numPr>
              <w:spacing w:before="120"/>
              <w:ind w:right="162"/>
              <w:rPr>
                <w:rFonts w:ascii="Times New Roman" w:hAnsi="Times New Roman"/>
              </w:rPr>
            </w:pPr>
            <w:r>
              <w:rPr>
                <w:rFonts w:ascii="Times New Roman" w:hAnsi="Times New Roman"/>
              </w:rPr>
              <w:t>illustrate that energy can be transformed from one form to another, using examples from everyday life (PH.4 b)</w:t>
            </w:r>
          </w:p>
          <w:p w14:paraId="5DDF7AA3" w14:textId="77777777" w:rsidR="00713DFB" w:rsidRDefault="00713DFB" w:rsidP="00713DFB">
            <w:pPr>
              <w:numPr>
                <w:ilvl w:val="0"/>
                <w:numId w:val="26"/>
              </w:numPr>
              <w:spacing w:before="120"/>
              <w:ind w:right="162"/>
              <w:rPr>
                <w:rFonts w:ascii="Times New Roman" w:hAnsi="Times New Roman"/>
                <w:b/>
              </w:rPr>
            </w:pPr>
            <w:r>
              <w:rPr>
                <w:rFonts w:ascii="Times New Roman" w:hAnsi="Times New Roman"/>
              </w:rPr>
              <w:lastRenderedPageBreak/>
              <w:t>qualitatively identify the various energy transformations in a simple scenario (PH.4 b)</w:t>
            </w:r>
          </w:p>
          <w:p w14:paraId="61709AED" w14:textId="77777777" w:rsidR="00713DFB" w:rsidRDefault="00713DFB" w:rsidP="00713DFB">
            <w:pPr>
              <w:numPr>
                <w:ilvl w:val="0"/>
                <w:numId w:val="27"/>
              </w:numPr>
              <w:spacing w:before="120"/>
              <w:ind w:right="162"/>
              <w:rPr>
                <w:rFonts w:ascii="Times New Roman" w:hAnsi="Times New Roman"/>
                <w:b/>
              </w:rPr>
            </w:pPr>
            <w:r>
              <w:rPr>
                <w:rFonts w:ascii="Times New Roman" w:hAnsi="Times New Roman"/>
              </w:rPr>
              <w:t>investigate conservation of energy in a mechanical system in which energy is transformed from one form into another (b)</w:t>
            </w:r>
          </w:p>
          <w:p w14:paraId="37F45C87" w14:textId="77777777" w:rsidR="00713DFB" w:rsidRDefault="00713DFB" w:rsidP="00713DFB">
            <w:pPr>
              <w:pStyle w:val="ListParagraph"/>
              <w:numPr>
                <w:ilvl w:val="0"/>
                <w:numId w:val="17"/>
              </w:numPr>
              <w:snapToGrid w:val="0"/>
              <w:spacing w:before="120"/>
              <w:ind w:left="331" w:right="162"/>
              <w:rPr>
                <w:rFonts w:ascii="Times New Roman" w:hAnsi="Times New Roman"/>
                <w:b/>
              </w:rPr>
            </w:pPr>
            <w:r>
              <w:rPr>
                <w:rFonts w:ascii="Times New Roman" w:hAnsi="Times New Roman"/>
              </w:rPr>
              <w:t>solve problems with conservation of energy and work and power (b)</w:t>
            </w:r>
          </w:p>
          <w:p w14:paraId="348E6622" w14:textId="77777777" w:rsidR="00713DFB" w:rsidRDefault="00713DFB" w:rsidP="00713DFB">
            <w:pPr>
              <w:numPr>
                <w:ilvl w:val="0"/>
                <w:numId w:val="28"/>
              </w:numPr>
              <w:spacing w:before="120"/>
              <w:ind w:right="162"/>
              <w:rPr>
                <w:rFonts w:ascii="Times New Roman" w:hAnsi="Times New Roman"/>
                <w:b/>
              </w:rPr>
            </w:pPr>
            <w:r>
              <w:rPr>
                <w:rFonts w:ascii="Times New Roman" w:hAnsi="Times New Roman"/>
              </w:rPr>
              <w:t>investigate conservation of momentum in a mechanical system in which momentum is transferred between objects (PH.4 a)</w:t>
            </w:r>
          </w:p>
          <w:p w14:paraId="55F0FDF1" w14:textId="77777777" w:rsidR="00713DFB" w:rsidRDefault="00713DFB" w:rsidP="00713DFB">
            <w:pPr>
              <w:numPr>
                <w:ilvl w:val="0"/>
                <w:numId w:val="29"/>
              </w:numPr>
              <w:spacing w:before="120"/>
              <w:ind w:right="158"/>
              <w:rPr>
                <w:rFonts w:ascii="Times New Roman" w:hAnsi="Times New Roman"/>
                <w:b/>
              </w:rPr>
            </w:pPr>
            <w:r>
              <w:rPr>
                <w:rFonts w:ascii="Times New Roman" w:hAnsi="Times New Roman"/>
              </w:rPr>
              <w:t>use mathematical representations to support the claim that the total momentum of a system of objects is conserved when there is no net force on the system (PH.4 a)</w:t>
            </w:r>
          </w:p>
          <w:p w14:paraId="194AED5B" w14:textId="77777777" w:rsidR="00713DFB" w:rsidRDefault="00713DFB" w:rsidP="00713DFB">
            <w:pPr>
              <w:pStyle w:val="ListParagraph"/>
              <w:numPr>
                <w:ilvl w:val="0"/>
                <w:numId w:val="17"/>
              </w:numPr>
              <w:snapToGrid w:val="0"/>
              <w:spacing w:before="120"/>
              <w:ind w:left="418" w:right="158"/>
              <w:rPr>
                <w:rFonts w:ascii="Times New Roman" w:hAnsi="Times New Roman"/>
                <w:b/>
                <w:sz w:val="24"/>
                <w:szCs w:val="24"/>
              </w:rPr>
            </w:pPr>
            <w:r>
              <w:rPr>
                <w:rFonts w:ascii="Times New Roman" w:hAnsi="Times New Roman"/>
                <w:sz w:val="24"/>
                <w:szCs w:val="24"/>
              </w:rPr>
              <w:t>solve problems with conservation of momentum (PH.4 a)</w:t>
            </w:r>
          </w:p>
          <w:p w14:paraId="6A8077A0" w14:textId="77777777" w:rsidR="00713DFB" w:rsidRDefault="00713DFB" w:rsidP="00713DFB">
            <w:pPr>
              <w:pStyle w:val="ListParagraph"/>
              <w:numPr>
                <w:ilvl w:val="0"/>
                <w:numId w:val="17"/>
              </w:numPr>
              <w:snapToGrid w:val="0"/>
              <w:spacing w:before="120"/>
              <w:ind w:left="418" w:right="158"/>
              <w:rPr>
                <w:rFonts w:ascii="Times New Roman" w:hAnsi="Times New Roman"/>
                <w:b/>
                <w:sz w:val="24"/>
                <w:szCs w:val="24"/>
              </w:rPr>
            </w:pPr>
            <w:r>
              <w:rPr>
                <w:rFonts w:ascii="Times New Roman" w:hAnsi="Times New Roman"/>
                <w:sz w:val="24"/>
                <w:szCs w:val="24"/>
              </w:rPr>
              <w:t>apply scientific and engineering ideas to design, evaluate, and refine a device that minimizes the force on a macroscopic object during a collision (PH.4 a)</w:t>
            </w:r>
          </w:p>
          <w:p w14:paraId="5D7A1E79" w14:textId="77777777" w:rsidR="00713DFB" w:rsidRDefault="00713DFB" w:rsidP="00713DFB">
            <w:pPr>
              <w:numPr>
                <w:ilvl w:val="0"/>
                <w:numId w:val="30"/>
              </w:numPr>
              <w:spacing w:before="120"/>
              <w:ind w:right="158"/>
              <w:rPr>
                <w:rFonts w:ascii="Times New Roman" w:hAnsi="Times New Roman"/>
                <w:b/>
              </w:rPr>
            </w:pPr>
            <w:r>
              <w:rPr>
                <w:rFonts w:ascii="Times New Roman" w:hAnsi="Times New Roman"/>
              </w:rPr>
              <w:t>plan and conduct an experiment to investigate the conservation of electric charge (PH.4 b).</w:t>
            </w:r>
          </w:p>
          <w:p w14:paraId="30EFF0A2" w14:textId="77777777" w:rsidR="00713DFB" w:rsidRDefault="00713DFB">
            <w:pPr>
              <w:spacing w:before="240"/>
              <w:ind w:left="360" w:right="162"/>
              <w:rPr>
                <w:rFonts w:ascii="Times New Roman" w:hAnsi="Times New Roman"/>
                <w:b/>
              </w:rPr>
            </w:pPr>
          </w:p>
        </w:tc>
      </w:tr>
    </w:tbl>
    <w:p w14:paraId="198A5866" w14:textId="77777777" w:rsidR="00713DFB" w:rsidRDefault="00713DFB" w:rsidP="00713DFB">
      <w:pPr>
        <w:pStyle w:val="SOLstatement"/>
        <w:spacing w:before="240" w:after="0" w:line="240" w:lineRule="auto"/>
        <w:rPr>
          <w:b/>
          <w:sz w:val="24"/>
        </w:rPr>
      </w:pPr>
      <w:r>
        <w:rPr>
          <w:b/>
          <w:sz w:val="24"/>
        </w:rPr>
        <w:lastRenderedPageBreak/>
        <w:t>PH.5</w:t>
      </w:r>
      <w:r>
        <w:rPr>
          <w:b/>
          <w:sz w:val="24"/>
        </w:rPr>
        <w:tab/>
        <w:t>The student will investigate and understand, through mathematical and experimental processes, that waves transmit energy and move in predictable patterns. Key ideas include</w:t>
      </w:r>
    </w:p>
    <w:p w14:paraId="6B6E0CCE" w14:textId="77777777" w:rsidR="00713DFB" w:rsidRDefault="00713DFB" w:rsidP="00713DFB">
      <w:pPr>
        <w:pStyle w:val="SOLstatement"/>
        <w:numPr>
          <w:ilvl w:val="0"/>
          <w:numId w:val="31"/>
        </w:numPr>
        <w:tabs>
          <w:tab w:val="num" w:pos="1080"/>
        </w:tabs>
        <w:snapToGrid w:val="0"/>
        <w:spacing w:after="0" w:line="240" w:lineRule="auto"/>
        <w:ind w:left="1080"/>
        <w:rPr>
          <w:b/>
          <w:sz w:val="24"/>
        </w:rPr>
      </w:pPr>
      <w:r>
        <w:rPr>
          <w:b/>
          <w:sz w:val="24"/>
        </w:rPr>
        <w:t>waves have specific characteristics;</w:t>
      </w:r>
    </w:p>
    <w:p w14:paraId="77EE2D2C" w14:textId="77777777" w:rsidR="00713DFB" w:rsidRDefault="00713DFB" w:rsidP="00713DFB">
      <w:pPr>
        <w:pStyle w:val="SOLstatement"/>
        <w:numPr>
          <w:ilvl w:val="0"/>
          <w:numId w:val="31"/>
        </w:numPr>
        <w:tabs>
          <w:tab w:val="num" w:pos="1080"/>
        </w:tabs>
        <w:snapToGrid w:val="0"/>
        <w:spacing w:after="0" w:line="240" w:lineRule="auto"/>
        <w:ind w:left="1080"/>
        <w:rPr>
          <w:b/>
          <w:sz w:val="24"/>
        </w:rPr>
      </w:pPr>
      <w:r>
        <w:rPr>
          <w:b/>
          <w:sz w:val="24"/>
        </w:rPr>
        <w:t>wave interactions are part of everyday experiences; and</w:t>
      </w:r>
    </w:p>
    <w:p w14:paraId="0747F862" w14:textId="77777777" w:rsidR="00713DFB" w:rsidRDefault="00713DFB" w:rsidP="00713DFB">
      <w:pPr>
        <w:pStyle w:val="SOLstatement"/>
        <w:numPr>
          <w:ilvl w:val="0"/>
          <w:numId w:val="31"/>
        </w:numPr>
        <w:tabs>
          <w:tab w:val="num" w:pos="1080"/>
        </w:tabs>
        <w:snapToGrid w:val="0"/>
        <w:spacing w:after="0" w:line="240" w:lineRule="auto"/>
        <w:ind w:left="1080"/>
        <w:rPr>
          <w:b/>
          <w:sz w:val="24"/>
        </w:rPr>
      </w:pPr>
      <w:r>
        <w:rPr>
          <w:b/>
          <w:sz w:val="24"/>
        </w:rPr>
        <w:t>light and sound transmit energy as waves.</w:t>
      </w:r>
    </w:p>
    <w:p w14:paraId="6F1083C4" w14:textId="77777777" w:rsidR="00713DFB" w:rsidRDefault="00713DFB" w:rsidP="00713DFB">
      <w:pPr>
        <w:spacing w:before="240" w:line="240" w:lineRule="auto"/>
        <w:rPr>
          <w:rFonts w:ascii="Times New Roman" w:hAnsi="Times New Roman"/>
        </w:rPr>
      </w:pPr>
      <w:r>
        <w:rPr>
          <w:rFonts w:ascii="Times New Roman" w:hAnsi="Times New Roman"/>
          <w:b/>
        </w:rPr>
        <w:lastRenderedPageBreak/>
        <w:t>Central Idea:</w:t>
      </w:r>
      <w:r>
        <w:rPr>
          <w:rFonts w:ascii="Times New Roman" w:hAnsi="Times New Roman"/>
        </w:rPr>
        <w:t xml:space="preserve"> Waves can transfer energy and momentum from one location to another time with little or no permanent displacement of the particles of the medium.</w:t>
      </w:r>
    </w:p>
    <w:p w14:paraId="679BF0EF" w14:textId="77777777" w:rsidR="00713DFB" w:rsidRDefault="00713DFB" w:rsidP="00713DFB">
      <w:pPr>
        <w:spacing w:line="240" w:lineRule="auto"/>
        <w:rPr>
          <w:rFonts w:ascii="Times New Roman" w:hAnsi="Times New Roman"/>
        </w:rPr>
      </w:pPr>
      <w:r>
        <w:rPr>
          <w:rFonts w:ascii="Times New Roman" w:hAnsi="Times New Roman"/>
          <w:b/>
        </w:rPr>
        <w:t xml:space="preserve">Vertical Alignment:  </w:t>
      </w:r>
      <w:r>
        <w:rPr>
          <w:rFonts w:ascii="Times New Roman" w:hAnsi="Times New Roman"/>
        </w:rPr>
        <w:t>In Physical Science, students focus on waves as the movement of energy. Students explore characteristics of waves and their interactions by studying sound waves and electromagnetic radiation (PS.6, PS.7).</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713DFB" w14:paraId="183C409D" w14:textId="77777777" w:rsidTr="00713DFB">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476EF0B" w14:textId="77777777" w:rsidR="00713DFB" w:rsidRDefault="00713DFB">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41BD5A41" w14:textId="77777777" w:rsidR="00713DFB" w:rsidRDefault="00713DFB">
            <w:pPr>
              <w:rPr>
                <w:rFonts w:ascii="Times New Roman" w:hAnsi="Times New Roman"/>
                <w:b/>
              </w:rPr>
            </w:pPr>
            <w:r>
              <w:rPr>
                <w:rFonts w:ascii="Times New Roman" w:hAnsi="Times New Roman"/>
                <w:b/>
              </w:rPr>
              <w:t>Essential Knowledge and Practices</w:t>
            </w:r>
          </w:p>
        </w:tc>
      </w:tr>
      <w:tr w:rsidR="00713DFB" w14:paraId="519934D1" w14:textId="77777777" w:rsidTr="00713DFB">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A878812" w14:textId="77777777" w:rsidR="00713DFB" w:rsidRDefault="00713DFB">
            <w:pPr>
              <w:spacing w:before="120"/>
              <w:rPr>
                <w:rFonts w:ascii="Times New Roman" w:hAnsi="Times New Roman"/>
              </w:rPr>
            </w:pPr>
            <w:r>
              <w:rPr>
                <w:rFonts w:ascii="Times New Roman" w:hAnsi="Times New Roman"/>
              </w:rPr>
              <w:t>Waves can transfer energy and momentum from one location to another without the permanent transfer of mass.</w:t>
            </w:r>
          </w:p>
          <w:p w14:paraId="1C7C0DDB"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 xml:space="preserve">Mechanical waves transport energy as a traveling disturbance in a medium (PH.5 a). </w:t>
            </w:r>
          </w:p>
          <w:p w14:paraId="5E2C52F0"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In a transverse wave, particles of the medium oscillate in a direction perpendicular to the direction the wave travels (PH.5 a).</w:t>
            </w:r>
          </w:p>
          <w:p w14:paraId="6576ACDC"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In a longitudinal wave, particles of the medium oscillate in a direction parallel to the direction the wave travels (PH.5 a).</w:t>
            </w:r>
          </w:p>
          <w:p w14:paraId="14D24E70"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Wave velocity equals the product of the frequency and the wavelength (PH.5 a).</w:t>
            </w:r>
          </w:p>
          <w:p w14:paraId="6317E259"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Frequency and period are reciprocals of each other (PH.5 a).</w:t>
            </w:r>
          </w:p>
          <w:p w14:paraId="26534AFF"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Waves are reflected and transmitted when they encounter a change in medium or a boundary (PH.5 a).</w:t>
            </w:r>
          </w:p>
          <w:p w14:paraId="6470EA3B"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The overlapping of two or more waves results in constructive or destructive interference (PH.5 a).</w:t>
            </w:r>
          </w:p>
          <w:p w14:paraId="5AD6D237"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When source and observer are in relative motion, a shift in frequency occurs (Doppler effect) (PH.5 a).</w:t>
            </w:r>
          </w:p>
          <w:p w14:paraId="7E4B80B0"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lastRenderedPageBreak/>
              <w:t>Sound is a longitudinal mechanical wave that travels through matter (PH.5 c).</w:t>
            </w:r>
          </w:p>
          <w:p w14:paraId="3194D1AE"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Light is a transverse electromagnetic wave that can travel through matter as well as a vacuum (PH.5 c).</w:t>
            </w:r>
          </w:p>
          <w:p w14:paraId="353CCFDC"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Reflection is the change of direction of the wave in the original medium (PH.5 c).</w:t>
            </w:r>
          </w:p>
          <w:p w14:paraId="78FF07FB"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Refraction is the change of direction of the wave at the boundary between two media (PH.5 c).</w:t>
            </w:r>
          </w:p>
          <w:p w14:paraId="6AE218F3" w14:textId="77777777" w:rsidR="00713DFB" w:rsidRDefault="00713DFB" w:rsidP="00713DFB">
            <w:pPr>
              <w:numPr>
                <w:ilvl w:val="0"/>
                <w:numId w:val="32"/>
              </w:numPr>
              <w:spacing w:before="120"/>
              <w:ind w:left="330" w:right="162" w:hanging="330"/>
              <w:rPr>
                <w:rFonts w:ascii="Times New Roman" w:hAnsi="Times New Roman"/>
              </w:rPr>
            </w:pPr>
            <w:r>
              <w:rPr>
                <w:rFonts w:ascii="Times New Roman" w:hAnsi="Times New Roman"/>
              </w:rPr>
              <w:t>Diffraction is the spreading of a wave around a barrier or an aperture (PH.5 c).</w:t>
            </w:r>
          </w:p>
          <w:p w14:paraId="7EE40A59"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t>The pitch of a note is determined by the frequency of the sound wave (PH.5 c).</w:t>
            </w:r>
          </w:p>
          <w:p w14:paraId="0D6E0414" w14:textId="77777777" w:rsidR="00713DFB" w:rsidRDefault="00713DFB">
            <w:pPr>
              <w:spacing w:before="120"/>
              <w:rPr>
                <w:rFonts w:ascii="Times New Roman" w:hAnsi="Times New Roman"/>
              </w:rPr>
            </w:pPr>
            <w:r>
              <w:rPr>
                <w:rFonts w:ascii="Times New Roman" w:hAnsi="Times New Roman"/>
              </w:rPr>
              <w:t>Electromagnetic radiation travels in waves and occurs over a wide range of frequencies. The dual nature of light is addressed in PH.9.</w:t>
            </w:r>
          </w:p>
          <w:p w14:paraId="509F1D99"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t>The color of light is determined by the frequency of the light wave (PH.5 c).</w:t>
            </w:r>
          </w:p>
          <w:p w14:paraId="033F687A"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t>As the amplitude of a sound wave increases, the loudness of the sound increases (PH.5 c).</w:t>
            </w:r>
          </w:p>
          <w:p w14:paraId="3297C765"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t>As the amplitude of a light wave increases, the intensity of the light increases (PH.5 c).</w:t>
            </w:r>
          </w:p>
          <w:p w14:paraId="03C93494"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t>Frequency, wavelength, and energy vary across the entire electromagnetic spectrum (PH.5 b).</w:t>
            </w:r>
          </w:p>
          <w:p w14:paraId="58F2D5CD"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lastRenderedPageBreak/>
              <w:t>The long wavelength, low frequency portion of the electromagnetic spectrum is used for communication (e.g., radio, TV, cellular phone) (PH.5 b).</w:t>
            </w:r>
          </w:p>
          <w:p w14:paraId="7700F09C"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t>Medium wavelengths (infrared) are used for heating and remote-control devices (PH.5 b).</w:t>
            </w:r>
          </w:p>
          <w:p w14:paraId="7A1B9A63"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t>Visible light comprises a relatively narrow portion of the electromagnetic spectrum (PH.5 b).</w:t>
            </w:r>
          </w:p>
          <w:p w14:paraId="0FFEC2C7"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t>Ultraviolet (UV) wavelengths (shorter than the visible spectrum) are ionizing radiation and can cause damage to humans. UV is responsible for sunburn and can be used for sterilization and fluorescence (PH.5 b).</w:t>
            </w:r>
          </w:p>
          <w:p w14:paraId="3B82F4AE" w14:textId="77777777" w:rsidR="00713DFB" w:rsidRDefault="00713DFB" w:rsidP="00713DFB">
            <w:pPr>
              <w:numPr>
                <w:ilvl w:val="0"/>
                <w:numId w:val="32"/>
              </w:numPr>
              <w:spacing w:before="120"/>
              <w:ind w:right="162"/>
              <w:rPr>
                <w:rFonts w:ascii="Times New Roman" w:hAnsi="Times New Roman"/>
              </w:rPr>
            </w:pPr>
            <w:r>
              <w:rPr>
                <w:rFonts w:ascii="Times New Roman" w:hAnsi="Times New Roman"/>
              </w:rPr>
              <w:t>X-rays and gamma rays are the highest frequency (shortest wavelength) and are used primarily for medical purposes. These wavelengths are also ionizing radiation and can cause damage to humans (PH.5 b).</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9F18D61" w14:textId="77777777" w:rsidR="00713DFB" w:rsidRDefault="00713DFB">
            <w:pPr>
              <w:spacing w:before="120"/>
              <w:ind w:left="72"/>
              <w:rPr>
                <w:rFonts w:ascii="Times New Roman" w:hAnsi="Times New Roman"/>
                <w:strike/>
              </w:rPr>
            </w:pPr>
            <w:r>
              <w:rPr>
                <w:rFonts w:ascii="Times New Roman" w:eastAsia="Arial" w:hAnsi="Times New Roman"/>
              </w:rPr>
              <w:lastRenderedPageBreak/>
              <w:t>In order to meet this standard, it is expected that students will</w:t>
            </w:r>
          </w:p>
          <w:p w14:paraId="32C997BC" w14:textId="77777777" w:rsidR="00713DFB" w:rsidRDefault="00713DFB" w:rsidP="00713DFB">
            <w:pPr>
              <w:numPr>
                <w:ilvl w:val="0"/>
                <w:numId w:val="33"/>
              </w:numPr>
              <w:spacing w:before="120"/>
              <w:ind w:right="162"/>
              <w:rPr>
                <w:rFonts w:ascii="Times New Roman" w:hAnsi="Times New Roman"/>
              </w:rPr>
            </w:pPr>
            <w:r>
              <w:rPr>
                <w:rFonts w:ascii="Times New Roman" w:hAnsi="Times New Roman"/>
              </w:rPr>
              <w:t xml:space="preserve">use simulations and models to differentiate between examples of transverse and longitudinal waves (PH.5 a) </w:t>
            </w:r>
          </w:p>
          <w:p w14:paraId="7ACEC46F" w14:textId="77777777" w:rsidR="00713DFB" w:rsidRDefault="00713DFB" w:rsidP="00713DFB">
            <w:pPr>
              <w:numPr>
                <w:ilvl w:val="0"/>
                <w:numId w:val="33"/>
              </w:numPr>
              <w:spacing w:before="120"/>
              <w:ind w:right="162"/>
              <w:rPr>
                <w:rFonts w:ascii="Times New Roman" w:hAnsi="Times New Roman"/>
              </w:rPr>
            </w:pPr>
            <w:r>
              <w:rPr>
                <w:rFonts w:ascii="Times New Roman" w:hAnsi="Times New Roman"/>
              </w:rPr>
              <w:t xml:space="preserve">use a model representation of a wave to identify the period, wavelength, and amplitude (PH.5 a) </w:t>
            </w:r>
          </w:p>
          <w:p w14:paraId="6952DEEB" w14:textId="77777777" w:rsidR="00713DFB" w:rsidRDefault="00713DFB" w:rsidP="00713DFB">
            <w:pPr>
              <w:pStyle w:val="ListParagraph"/>
              <w:numPr>
                <w:ilvl w:val="0"/>
                <w:numId w:val="34"/>
              </w:numPr>
              <w:snapToGrid w:val="0"/>
              <w:spacing w:before="120"/>
              <w:ind w:left="331" w:right="162" w:hanging="331"/>
              <w:rPr>
                <w:rFonts w:ascii="Times New Roman" w:hAnsi="Times New Roman"/>
              </w:rPr>
            </w:pPr>
            <w:r>
              <w:rPr>
                <w:rFonts w:ascii="Times New Roman" w:hAnsi="Times New Roman"/>
              </w:rPr>
              <w:t>solve problems involving frequency, period, wavelength, and velocity (PH.5 a)</w:t>
            </w:r>
          </w:p>
          <w:p w14:paraId="2B3EBC4F" w14:textId="77777777" w:rsidR="00713DFB" w:rsidRDefault="00713DFB" w:rsidP="00713DFB">
            <w:pPr>
              <w:numPr>
                <w:ilvl w:val="0"/>
                <w:numId w:val="35"/>
              </w:numPr>
              <w:spacing w:before="120"/>
              <w:ind w:right="162"/>
              <w:rPr>
                <w:rFonts w:ascii="Times New Roman" w:hAnsi="Times New Roman"/>
              </w:rPr>
            </w:pPr>
            <w:r>
              <w:rPr>
                <w:rFonts w:ascii="Times New Roman" w:hAnsi="Times New Roman"/>
              </w:rPr>
              <w:t xml:space="preserve">model or simulate reflection, refraction and diffraction of a wave when it encounters a change in medium or a boundary (PH.5 c) </w:t>
            </w:r>
          </w:p>
          <w:p w14:paraId="20CADB7F" w14:textId="77777777" w:rsidR="00713DFB" w:rsidRDefault="00713DFB" w:rsidP="00713DFB">
            <w:pPr>
              <w:numPr>
                <w:ilvl w:val="0"/>
                <w:numId w:val="36"/>
              </w:numPr>
              <w:spacing w:before="120"/>
              <w:ind w:right="162" w:hanging="280"/>
              <w:rPr>
                <w:rFonts w:ascii="Times New Roman" w:hAnsi="Times New Roman"/>
              </w:rPr>
            </w:pPr>
            <w:r>
              <w:rPr>
                <w:rFonts w:ascii="Times New Roman" w:hAnsi="Times New Roman"/>
              </w:rPr>
              <w:t xml:space="preserve">explain the phenomena of constructive and destructive interference (PH.5 b) </w:t>
            </w:r>
          </w:p>
          <w:p w14:paraId="215364D7" w14:textId="77777777" w:rsidR="00713DFB" w:rsidRDefault="00713DFB" w:rsidP="00713DFB">
            <w:pPr>
              <w:numPr>
                <w:ilvl w:val="0"/>
                <w:numId w:val="37"/>
              </w:numPr>
              <w:spacing w:before="120"/>
              <w:ind w:right="162"/>
              <w:rPr>
                <w:rFonts w:ascii="Times New Roman" w:hAnsi="Times New Roman"/>
              </w:rPr>
            </w:pPr>
            <w:r>
              <w:rPr>
                <w:rFonts w:ascii="Times New Roman" w:hAnsi="Times New Roman"/>
              </w:rPr>
              <w:t>plan and conduct an experiment investigating standing waves (PH.5 a)</w:t>
            </w:r>
          </w:p>
          <w:p w14:paraId="17504D72" w14:textId="77777777" w:rsidR="00713DFB" w:rsidRDefault="00713DFB" w:rsidP="00713DFB">
            <w:pPr>
              <w:numPr>
                <w:ilvl w:val="0"/>
                <w:numId w:val="36"/>
              </w:numPr>
              <w:spacing w:before="120"/>
              <w:ind w:right="162" w:hanging="280"/>
              <w:rPr>
                <w:rFonts w:ascii="Times New Roman" w:hAnsi="Times New Roman"/>
              </w:rPr>
            </w:pPr>
            <w:r>
              <w:rPr>
                <w:rFonts w:ascii="Times New Roman" w:hAnsi="Times New Roman"/>
              </w:rPr>
              <w:t>describe the change in observed frequency of waves due to the motion of a source or a receiver (Doppler effect) (PH.5 c)</w:t>
            </w:r>
          </w:p>
          <w:p w14:paraId="7EB7D0DF" w14:textId="77777777" w:rsidR="00713DFB" w:rsidRDefault="00713DFB" w:rsidP="00713DFB">
            <w:pPr>
              <w:numPr>
                <w:ilvl w:val="0"/>
                <w:numId w:val="36"/>
              </w:numPr>
              <w:spacing w:before="120"/>
              <w:ind w:right="162" w:hanging="280"/>
              <w:rPr>
                <w:rFonts w:ascii="Times New Roman" w:hAnsi="Times New Roman"/>
              </w:rPr>
            </w:pPr>
            <w:r>
              <w:rPr>
                <w:rFonts w:ascii="Times New Roman" w:hAnsi="Times New Roman"/>
              </w:rPr>
              <w:t>identify technological applications throughout the electromagnetic spectrum (PH.5 b)</w:t>
            </w:r>
          </w:p>
          <w:p w14:paraId="6CD4FFA2" w14:textId="77777777" w:rsidR="00713DFB" w:rsidRDefault="00713DFB" w:rsidP="00713DFB">
            <w:pPr>
              <w:numPr>
                <w:ilvl w:val="0"/>
                <w:numId w:val="36"/>
              </w:numPr>
              <w:spacing w:before="120"/>
              <w:ind w:right="162" w:hanging="280"/>
              <w:rPr>
                <w:rFonts w:ascii="Times New Roman" w:hAnsi="Times New Roman"/>
              </w:rPr>
            </w:pPr>
            <w:r>
              <w:rPr>
                <w:rFonts w:ascii="Times New Roman" w:hAnsi="Times New Roman"/>
              </w:rPr>
              <w:t>identify common uses for radio waves, microwaves, X-rays and gamma rays (PH.5 b)</w:t>
            </w:r>
          </w:p>
          <w:p w14:paraId="425FD72C" w14:textId="77777777" w:rsidR="00713DFB" w:rsidRDefault="00713DFB" w:rsidP="00713DFB">
            <w:pPr>
              <w:numPr>
                <w:ilvl w:val="0"/>
                <w:numId w:val="38"/>
              </w:numPr>
              <w:spacing w:before="120"/>
              <w:ind w:right="162"/>
              <w:rPr>
                <w:rFonts w:ascii="Times New Roman" w:hAnsi="Times New Roman"/>
              </w:rPr>
            </w:pPr>
            <w:r>
              <w:rPr>
                <w:rFonts w:ascii="Times New Roman" w:hAnsi="Times New Roman"/>
              </w:rPr>
              <w:lastRenderedPageBreak/>
              <w:t>use mathematical representations to support a claim regarding the relationships among the frequency, wavelength, and speed of waves traveling through various media (PH.5 a)</w:t>
            </w:r>
          </w:p>
          <w:p w14:paraId="71CE8D6C" w14:textId="77777777" w:rsidR="00713DFB" w:rsidRDefault="00713DFB" w:rsidP="00713DFB">
            <w:pPr>
              <w:numPr>
                <w:ilvl w:val="0"/>
                <w:numId w:val="36"/>
              </w:numPr>
              <w:spacing w:before="120"/>
              <w:ind w:right="162"/>
              <w:rPr>
                <w:rFonts w:ascii="Times New Roman" w:hAnsi="Times New Roman"/>
              </w:rPr>
            </w:pPr>
            <w:r>
              <w:rPr>
                <w:rFonts w:ascii="Times New Roman" w:hAnsi="Times New Roman"/>
              </w:rPr>
              <w:t>compare electromagnetic waves to mechanical waves (PH.5 b).</w:t>
            </w:r>
          </w:p>
          <w:p w14:paraId="1C144B4B" w14:textId="77777777" w:rsidR="00713DFB" w:rsidRDefault="00713DFB">
            <w:pPr>
              <w:spacing w:before="120"/>
              <w:ind w:right="162"/>
              <w:rPr>
                <w:rFonts w:ascii="Times New Roman" w:hAnsi="Times New Roman"/>
              </w:rPr>
            </w:pPr>
          </w:p>
        </w:tc>
      </w:tr>
    </w:tbl>
    <w:p w14:paraId="7D8C1515" w14:textId="77777777" w:rsidR="00713DFB" w:rsidRDefault="00713DFB" w:rsidP="00713DFB">
      <w:pPr>
        <w:pStyle w:val="SOLstatement"/>
        <w:spacing w:before="240" w:after="0" w:line="240" w:lineRule="auto"/>
        <w:rPr>
          <w:b/>
          <w:sz w:val="24"/>
        </w:rPr>
      </w:pPr>
      <w:r>
        <w:rPr>
          <w:b/>
          <w:sz w:val="24"/>
        </w:rPr>
        <w:lastRenderedPageBreak/>
        <w:t>PH.6</w:t>
      </w:r>
      <w:r>
        <w:rPr>
          <w:b/>
          <w:sz w:val="24"/>
        </w:rPr>
        <w:tab/>
        <w:t>The student will investigate and understand, through mathematical and experimental processes, that optical systems form a variety of images. Key ideas include</w:t>
      </w:r>
    </w:p>
    <w:p w14:paraId="0211BAB2" w14:textId="77777777" w:rsidR="00713DFB" w:rsidRDefault="00713DFB" w:rsidP="00713DFB">
      <w:pPr>
        <w:pStyle w:val="SOLstatement"/>
        <w:numPr>
          <w:ilvl w:val="0"/>
          <w:numId w:val="39"/>
        </w:numPr>
        <w:tabs>
          <w:tab w:val="num" w:pos="1080"/>
        </w:tabs>
        <w:snapToGrid w:val="0"/>
        <w:spacing w:after="0" w:line="240" w:lineRule="auto"/>
        <w:ind w:left="1080"/>
        <w:rPr>
          <w:b/>
          <w:sz w:val="24"/>
        </w:rPr>
      </w:pPr>
      <w:r>
        <w:rPr>
          <w:b/>
          <w:sz w:val="24"/>
        </w:rPr>
        <w:t xml:space="preserve">the laws of reflection and refraction describe light behavior; and </w:t>
      </w:r>
    </w:p>
    <w:p w14:paraId="7D340013" w14:textId="77777777" w:rsidR="00713DFB" w:rsidRDefault="00713DFB" w:rsidP="00713DFB">
      <w:pPr>
        <w:pStyle w:val="ListParagraph"/>
        <w:numPr>
          <w:ilvl w:val="0"/>
          <w:numId w:val="39"/>
        </w:numPr>
        <w:tabs>
          <w:tab w:val="num" w:pos="1080"/>
        </w:tabs>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ray diagrams model light as it travels through different media.</w:t>
      </w:r>
    </w:p>
    <w:p w14:paraId="4EF3C8B2" w14:textId="77777777" w:rsidR="00713DFB" w:rsidRDefault="00713DFB" w:rsidP="00713DFB">
      <w:pPr>
        <w:spacing w:before="240" w:line="240" w:lineRule="auto"/>
        <w:rPr>
          <w:rFonts w:ascii="Times New Roman" w:hAnsi="Times New Roman"/>
          <w:b/>
        </w:rPr>
      </w:pPr>
      <w:r>
        <w:rPr>
          <w:rFonts w:ascii="Times New Roman" w:hAnsi="Times New Roman"/>
          <w:b/>
        </w:rPr>
        <w:t>Central Idea</w:t>
      </w:r>
      <w:r>
        <w:rPr>
          <w:rFonts w:ascii="Times New Roman" w:hAnsi="Times New Roman"/>
        </w:rPr>
        <w:t>: Light is an electromagnetic wave that does not need a medium to travel through space. Since light bends it is possible to alter what is seen using optical devices called lenses and mirrors. The path that light travels will bend in such a way that various images are formed that are used in projectors, cameras, and eyeglasses.</w:t>
      </w:r>
    </w:p>
    <w:p w14:paraId="796745E1" w14:textId="77777777" w:rsidR="00713DFB" w:rsidRDefault="00713DFB" w:rsidP="00713DFB">
      <w:pPr>
        <w:spacing w:line="240" w:lineRule="auto"/>
        <w:rPr>
          <w:rFonts w:ascii="Times New Roman" w:hAnsi="Times New Roman"/>
          <w:b/>
        </w:rPr>
      </w:pPr>
      <w:r>
        <w:rPr>
          <w:rFonts w:ascii="Times New Roman" w:hAnsi="Times New Roman"/>
          <w:b/>
        </w:rPr>
        <w:t xml:space="preserve">Vertical Alignment:  </w:t>
      </w:r>
      <w:r>
        <w:rPr>
          <w:rFonts w:ascii="Times New Roman" w:hAnsi="Times New Roman"/>
        </w:rPr>
        <w:t>In Physical Science, students are introduced to characteristics of electromagnetic radiation through an exploration of the electromagnetic spectrum and through observing the results of interactions of light (PS.7).</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713DFB" w14:paraId="36E06B20" w14:textId="77777777" w:rsidTr="00713DFB">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09F0B430" w14:textId="77777777" w:rsidR="00713DFB" w:rsidRDefault="00713DFB">
            <w:pPr>
              <w:rPr>
                <w:rFonts w:ascii="Times New Roman" w:hAnsi="Times New Roman"/>
                <w:b/>
              </w:rPr>
            </w:pPr>
            <w:r>
              <w:rPr>
                <w:rFonts w:ascii="Times New Roman" w:hAnsi="Times New Roman"/>
                <w:b/>
              </w:rPr>
              <w:lastRenderedPageBreak/>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23D5B31" w14:textId="77777777" w:rsidR="00713DFB" w:rsidRDefault="00713DFB">
            <w:pPr>
              <w:rPr>
                <w:rFonts w:ascii="Times New Roman" w:hAnsi="Times New Roman"/>
                <w:b/>
              </w:rPr>
            </w:pPr>
            <w:r>
              <w:rPr>
                <w:rFonts w:ascii="Times New Roman" w:hAnsi="Times New Roman"/>
                <w:b/>
              </w:rPr>
              <w:t>Essential Knowledge and Practices</w:t>
            </w:r>
          </w:p>
        </w:tc>
      </w:tr>
      <w:tr w:rsidR="00713DFB" w14:paraId="6FF50A06" w14:textId="77777777" w:rsidTr="00713DFB">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A7A7C12" w14:textId="77777777" w:rsidR="00713DFB" w:rsidRDefault="00713DFB">
            <w:pPr>
              <w:spacing w:before="120"/>
              <w:rPr>
                <w:rFonts w:ascii="Times New Roman" w:hAnsi="Times New Roman"/>
              </w:rPr>
            </w:pPr>
            <w:r>
              <w:rPr>
                <w:rFonts w:ascii="Times New Roman" w:hAnsi="Times New Roman"/>
              </w:rPr>
              <w:t>Electromagnetic radiation travels in waves and occurs over a wide range of frequencies. Cause-and-effect relationships may be used to predict the path of light caused by interactions with other materials.</w:t>
            </w:r>
          </w:p>
          <w:p w14:paraId="27F6A963" w14:textId="77777777" w:rsidR="00713DFB" w:rsidRDefault="00713DFB" w:rsidP="00713DFB">
            <w:pPr>
              <w:numPr>
                <w:ilvl w:val="0"/>
                <w:numId w:val="40"/>
              </w:numPr>
              <w:spacing w:before="120"/>
              <w:ind w:left="342" w:right="162" w:hanging="342"/>
              <w:rPr>
                <w:rFonts w:ascii="Times New Roman" w:hAnsi="Times New Roman"/>
              </w:rPr>
            </w:pPr>
            <w:r>
              <w:rPr>
                <w:rFonts w:ascii="Times New Roman" w:hAnsi="Times New Roman"/>
              </w:rPr>
              <w:t>The ray model of light can be used to understand the behavior of optical systems (PH.6 b).</w:t>
            </w:r>
          </w:p>
          <w:p w14:paraId="3CCD158E" w14:textId="77777777" w:rsidR="00713DFB" w:rsidRDefault="00713DFB" w:rsidP="00713DFB">
            <w:pPr>
              <w:numPr>
                <w:ilvl w:val="0"/>
                <w:numId w:val="40"/>
              </w:numPr>
              <w:spacing w:before="120"/>
              <w:ind w:left="342" w:right="162" w:hanging="342"/>
              <w:rPr>
                <w:rFonts w:ascii="Times New Roman" w:hAnsi="Times New Roman"/>
              </w:rPr>
            </w:pPr>
            <w:r>
              <w:rPr>
                <w:rFonts w:ascii="Times New Roman" w:hAnsi="Times New Roman"/>
              </w:rPr>
              <w:t>Light incident on a smooth plane surface is reflected such that the angle of incidence equals the angle of reflection (PH.6 a).</w:t>
            </w:r>
          </w:p>
          <w:p w14:paraId="22C0B337" w14:textId="77777777" w:rsidR="00713DFB" w:rsidRDefault="00713DFB" w:rsidP="00713DFB">
            <w:pPr>
              <w:numPr>
                <w:ilvl w:val="0"/>
                <w:numId w:val="40"/>
              </w:numPr>
              <w:spacing w:before="120"/>
              <w:ind w:left="342" w:right="162" w:hanging="342"/>
              <w:rPr>
                <w:rFonts w:ascii="Times New Roman" w:hAnsi="Times New Roman"/>
              </w:rPr>
            </w:pPr>
            <w:r>
              <w:rPr>
                <w:rFonts w:ascii="Times New Roman" w:hAnsi="Times New Roman"/>
              </w:rPr>
              <w:t>The index of refraction is the ratio of the speed of light in a vacuum to the speed of light in the medium (PH.6 a).</w:t>
            </w:r>
          </w:p>
          <w:p w14:paraId="55A81B86" w14:textId="77777777" w:rsidR="00713DFB" w:rsidRDefault="00713DFB" w:rsidP="00713DFB">
            <w:pPr>
              <w:numPr>
                <w:ilvl w:val="0"/>
                <w:numId w:val="40"/>
              </w:numPr>
              <w:spacing w:before="120"/>
              <w:ind w:left="342" w:right="162" w:hanging="342"/>
              <w:rPr>
                <w:rFonts w:ascii="Times New Roman" w:hAnsi="Times New Roman"/>
              </w:rPr>
            </w:pPr>
            <w:r>
              <w:rPr>
                <w:rFonts w:ascii="Times New Roman" w:hAnsi="Times New Roman"/>
              </w:rPr>
              <w:t>This relationship between the angles of incidence and refraction and the indices of refraction of the two media is known as Snell's law. Snell's law applies to the refraction of light in any situation, regardless of what the two media are (PH.6 a).</w:t>
            </w:r>
          </w:p>
          <w:p w14:paraId="2D34B5A7" w14:textId="77777777" w:rsidR="00713DFB" w:rsidRDefault="00713DFB" w:rsidP="00713DFB">
            <w:pPr>
              <w:numPr>
                <w:ilvl w:val="0"/>
                <w:numId w:val="40"/>
              </w:numPr>
              <w:spacing w:before="120"/>
              <w:ind w:left="342" w:right="162" w:hanging="342"/>
              <w:rPr>
                <w:rFonts w:ascii="Times New Roman" w:hAnsi="Times New Roman"/>
              </w:rPr>
            </w:pPr>
            <w:r>
              <w:rPr>
                <w:rFonts w:ascii="Times New Roman" w:hAnsi="Times New Roman"/>
              </w:rPr>
              <w:t>For a converging lens, the focal point is the point at which a beam of light parallel to the principal axis converges (PH.6 b).</w:t>
            </w:r>
          </w:p>
          <w:p w14:paraId="5A299691" w14:textId="77777777" w:rsidR="00713DFB" w:rsidRDefault="00713DFB" w:rsidP="00713DFB">
            <w:pPr>
              <w:numPr>
                <w:ilvl w:val="0"/>
                <w:numId w:val="40"/>
              </w:numPr>
              <w:spacing w:before="120"/>
              <w:ind w:left="342" w:right="162" w:hanging="342"/>
              <w:rPr>
                <w:rFonts w:ascii="Times New Roman" w:hAnsi="Times New Roman"/>
              </w:rPr>
            </w:pPr>
            <w:r>
              <w:rPr>
                <w:rFonts w:ascii="Times New Roman" w:hAnsi="Times New Roman"/>
              </w:rPr>
              <w:t>For a diverging lens, the focal point is the point from which a beam of light parallel to the principal axis appears to originate (PH.6 b).</w:t>
            </w:r>
          </w:p>
          <w:p w14:paraId="08821CC9" w14:textId="77777777" w:rsidR="00713DFB" w:rsidRDefault="00713DFB" w:rsidP="00713DFB">
            <w:pPr>
              <w:numPr>
                <w:ilvl w:val="0"/>
                <w:numId w:val="40"/>
              </w:numPr>
              <w:spacing w:before="120"/>
              <w:ind w:left="342" w:right="162" w:hanging="342"/>
              <w:rPr>
                <w:rFonts w:ascii="Times New Roman" w:hAnsi="Times New Roman"/>
              </w:rPr>
            </w:pPr>
            <w:r>
              <w:rPr>
                <w:rFonts w:ascii="Times New Roman" w:hAnsi="Times New Roman"/>
              </w:rPr>
              <w:t>A virtual image can be seen by an observer but cannot be projected on a screen because the light does not actually emanate from the image (PH.6 b).</w:t>
            </w:r>
          </w:p>
          <w:p w14:paraId="0296F1E9" w14:textId="77777777" w:rsidR="00713DFB" w:rsidRDefault="00713DFB" w:rsidP="00713DFB">
            <w:pPr>
              <w:numPr>
                <w:ilvl w:val="0"/>
                <w:numId w:val="40"/>
              </w:numPr>
              <w:spacing w:before="120"/>
              <w:ind w:left="342" w:right="162" w:hanging="342"/>
              <w:rPr>
                <w:rFonts w:ascii="Times New Roman" w:hAnsi="Times New Roman"/>
              </w:rPr>
            </w:pPr>
            <w:r>
              <w:rPr>
                <w:rFonts w:ascii="Times New Roman" w:hAnsi="Times New Roman"/>
              </w:rPr>
              <w:t>The focal point is the point at which rays converge or from which they appear to diverge in a lens or mirror (PH.6 b).</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3CB3588" w14:textId="77777777" w:rsidR="00713DFB" w:rsidRDefault="00713DFB">
            <w:pPr>
              <w:spacing w:before="120"/>
              <w:rPr>
                <w:rFonts w:ascii="Times New Roman" w:hAnsi="Times New Roman"/>
              </w:rPr>
            </w:pPr>
            <w:r>
              <w:rPr>
                <w:rFonts w:ascii="Times New Roman" w:eastAsia="Arial" w:hAnsi="Times New Roman"/>
              </w:rPr>
              <w:t>In order to meet this standard, it is expected that students will</w:t>
            </w:r>
          </w:p>
          <w:p w14:paraId="55D1A3F5" w14:textId="77777777" w:rsidR="00713DFB" w:rsidRDefault="00713DFB" w:rsidP="00713DFB">
            <w:pPr>
              <w:numPr>
                <w:ilvl w:val="0"/>
                <w:numId w:val="41"/>
              </w:numPr>
              <w:spacing w:before="120"/>
              <w:ind w:right="162"/>
              <w:rPr>
                <w:rFonts w:ascii="Times New Roman" w:hAnsi="Times New Roman"/>
              </w:rPr>
            </w:pPr>
            <w:r>
              <w:rPr>
                <w:rFonts w:ascii="Times New Roman" w:hAnsi="Times New Roman"/>
              </w:rPr>
              <w:t>conduct an experiment utilizing Snell’s law to determine the index of refraction for a given material (PH.6 a)</w:t>
            </w:r>
          </w:p>
          <w:p w14:paraId="668BE104" w14:textId="77777777" w:rsidR="00713DFB" w:rsidRDefault="00713DFB" w:rsidP="00713DFB">
            <w:pPr>
              <w:numPr>
                <w:ilvl w:val="0"/>
                <w:numId w:val="41"/>
              </w:numPr>
              <w:spacing w:before="120"/>
              <w:ind w:right="162"/>
              <w:rPr>
                <w:rFonts w:ascii="Times New Roman" w:hAnsi="Times New Roman"/>
              </w:rPr>
            </w:pPr>
            <w:r>
              <w:rPr>
                <w:rFonts w:ascii="Times New Roman" w:hAnsi="Times New Roman"/>
              </w:rPr>
              <w:t>investigate propagation, refraction, and reflection, using the ray model of light (PH.6 a)</w:t>
            </w:r>
          </w:p>
          <w:p w14:paraId="1F444FB0" w14:textId="77777777" w:rsidR="00713DFB" w:rsidRDefault="00713DFB" w:rsidP="00713DFB">
            <w:pPr>
              <w:pStyle w:val="ListParagraph"/>
              <w:numPr>
                <w:ilvl w:val="0"/>
                <w:numId w:val="42"/>
              </w:numPr>
              <w:snapToGrid w:val="0"/>
              <w:spacing w:before="120"/>
              <w:ind w:right="162"/>
              <w:rPr>
                <w:rFonts w:ascii="Times New Roman" w:hAnsi="Times New Roman"/>
                <w:sz w:val="24"/>
                <w:szCs w:val="24"/>
              </w:rPr>
            </w:pPr>
            <w:r>
              <w:rPr>
                <w:rFonts w:ascii="Times New Roman" w:hAnsi="Times New Roman"/>
                <w:sz w:val="24"/>
                <w:szCs w:val="24"/>
              </w:rPr>
              <w:t>construct ray diagrams to determine the location and type of image of an object using the laws of reflection and refraction (PH.6 b)</w:t>
            </w:r>
          </w:p>
          <w:p w14:paraId="1AB1E8BC" w14:textId="77777777" w:rsidR="00713DFB" w:rsidRDefault="00713DFB" w:rsidP="00713DFB">
            <w:pPr>
              <w:numPr>
                <w:ilvl w:val="0"/>
                <w:numId w:val="41"/>
              </w:numPr>
              <w:spacing w:before="120"/>
              <w:ind w:right="162"/>
              <w:rPr>
                <w:rFonts w:ascii="Times New Roman" w:hAnsi="Times New Roman"/>
              </w:rPr>
            </w:pPr>
            <w:r>
              <w:rPr>
                <w:rFonts w:ascii="Times New Roman" w:hAnsi="Times New Roman"/>
              </w:rPr>
              <w:t>conduct an experiment to find the location of an image using an optical system (PH.6 b).</w:t>
            </w:r>
          </w:p>
          <w:p w14:paraId="363A26F3" w14:textId="77777777" w:rsidR="00713DFB" w:rsidRDefault="00713DFB">
            <w:pPr>
              <w:spacing w:before="120"/>
              <w:ind w:right="162"/>
              <w:rPr>
                <w:rFonts w:ascii="Times New Roman" w:hAnsi="Times New Roman"/>
              </w:rPr>
            </w:pPr>
          </w:p>
        </w:tc>
      </w:tr>
    </w:tbl>
    <w:p w14:paraId="268E688A" w14:textId="77777777" w:rsidR="00713DFB" w:rsidRDefault="00713DFB" w:rsidP="00713DFB">
      <w:pPr>
        <w:pStyle w:val="SOLstatement"/>
        <w:spacing w:before="240" w:after="0" w:line="240" w:lineRule="auto"/>
        <w:rPr>
          <w:b/>
          <w:sz w:val="24"/>
        </w:rPr>
      </w:pPr>
      <w:r>
        <w:rPr>
          <w:b/>
          <w:sz w:val="24"/>
        </w:rPr>
        <w:lastRenderedPageBreak/>
        <w:t>PH.7</w:t>
      </w:r>
      <w:r>
        <w:rPr>
          <w:b/>
          <w:sz w:val="24"/>
        </w:rPr>
        <w:tab/>
        <w:t>The student will investigate and understand, through mathematical and experimental processes, that fields provide a unifying description of force at a distance. Key ideas include</w:t>
      </w:r>
    </w:p>
    <w:p w14:paraId="404D4063" w14:textId="77777777" w:rsidR="00713DFB" w:rsidRDefault="00713DFB" w:rsidP="00713DFB">
      <w:pPr>
        <w:pStyle w:val="SOLstatement"/>
        <w:numPr>
          <w:ilvl w:val="0"/>
          <w:numId w:val="43"/>
        </w:numPr>
        <w:tabs>
          <w:tab w:val="num" w:pos="1080"/>
        </w:tabs>
        <w:snapToGrid w:val="0"/>
        <w:spacing w:after="0" w:line="240" w:lineRule="auto"/>
        <w:ind w:left="1080"/>
        <w:rPr>
          <w:b/>
          <w:sz w:val="24"/>
        </w:rPr>
      </w:pPr>
      <w:r>
        <w:rPr>
          <w:b/>
          <w:sz w:val="24"/>
        </w:rPr>
        <w:t>gravitational, electric, and magnetic forces can be described using the field concept; and</w:t>
      </w:r>
    </w:p>
    <w:p w14:paraId="6EABF007" w14:textId="77777777" w:rsidR="00713DFB" w:rsidRDefault="00713DFB" w:rsidP="00713DFB">
      <w:pPr>
        <w:pStyle w:val="SOLstatement"/>
        <w:numPr>
          <w:ilvl w:val="0"/>
          <w:numId w:val="43"/>
        </w:numPr>
        <w:tabs>
          <w:tab w:val="num" w:pos="1080"/>
        </w:tabs>
        <w:snapToGrid w:val="0"/>
        <w:spacing w:after="0" w:line="240" w:lineRule="auto"/>
        <w:ind w:left="1080"/>
        <w:rPr>
          <w:b/>
          <w:sz w:val="24"/>
        </w:rPr>
      </w:pPr>
      <w:r>
        <w:rPr>
          <w:b/>
          <w:sz w:val="24"/>
        </w:rPr>
        <w:t>field strength diminishes with increased distance from the source.</w:t>
      </w:r>
    </w:p>
    <w:p w14:paraId="5524231E" w14:textId="77777777" w:rsidR="00713DFB" w:rsidRDefault="00713DFB" w:rsidP="00713DFB">
      <w:pPr>
        <w:spacing w:before="240" w:line="240" w:lineRule="auto"/>
        <w:rPr>
          <w:rFonts w:ascii="Times New Roman" w:hAnsi="Times New Roman"/>
          <w:color w:val="333333"/>
        </w:rPr>
      </w:pPr>
      <w:r>
        <w:rPr>
          <w:rFonts w:ascii="Times New Roman" w:hAnsi="Times New Roman"/>
          <w:b/>
          <w:color w:val="333333"/>
        </w:rPr>
        <w:t>Central Idea</w:t>
      </w:r>
      <w:r>
        <w:rPr>
          <w:rFonts w:ascii="Times New Roman" w:hAnsi="Times New Roman"/>
          <w:color w:val="333333"/>
        </w:rPr>
        <w:t xml:space="preserve">: </w:t>
      </w:r>
      <w:r>
        <w:rPr>
          <w:rFonts w:ascii="Times New Roman" w:hAnsi="Times New Roman"/>
        </w:rPr>
        <w:t>Field theories describe how forces interact with matter. A gravitational field is one that is created due to the mass of the object. Electric fields are created by the electric charge, positive or negative, that an object possesses. Finally, magnetic fields are created by the movement of an electric charge. All fields are considered vectors and are often represented by field lines to give a visual picture of the field location and strength.</w:t>
      </w:r>
    </w:p>
    <w:p w14:paraId="6664295C" w14:textId="77777777" w:rsidR="00713DFB" w:rsidRDefault="00713DFB" w:rsidP="00713DFB">
      <w:pPr>
        <w:spacing w:line="240" w:lineRule="auto"/>
        <w:rPr>
          <w:rFonts w:ascii="Times New Roman" w:hAnsi="Times New Roman"/>
          <w:b/>
        </w:rPr>
      </w:pPr>
      <w:r>
        <w:rPr>
          <w:rFonts w:ascii="Times New Roman" w:hAnsi="Times New Roman"/>
          <w:b/>
        </w:rPr>
        <w:t xml:space="preserve">Vertical Alignment:  </w:t>
      </w:r>
      <w:r>
        <w:rPr>
          <w:rFonts w:ascii="Times New Roman" w:hAnsi="Times New Roman"/>
          <w:color w:val="000000"/>
        </w:rPr>
        <w:t>Students are exposed to the basic principles of electricity and magnetism in eighth grade to include electrical circuits, and the relationship between electric and magnetic fields (PS.9).</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713DFB" w14:paraId="3F2757A3" w14:textId="77777777" w:rsidTr="00713DFB">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B93AB1B" w14:textId="77777777" w:rsidR="00713DFB" w:rsidRDefault="00713DFB">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B17E7E0" w14:textId="77777777" w:rsidR="00713DFB" w:rsidRDefault="00713DFB">
            <w:pPr>
              <w:rPr>
                <w:rFonts w:ascii="Times New Roman" w:hAnsi="Times New Roman"/>
                <w:b/>
              </w:rPr>
            </w:pPr>
            <w:r>
              <w:rPr>
                <w:rFonts w:ascii="Times New Roman" w:hAnsi="Times New Roman"/>
                <w:b/>
              </w:rPr>
              <w:t>Essential Knowledge and Practices</w:t>
            </w:r>
          </w:p>
        </w:tc>
      </w:tr>
      <w:tr w:rsidR="00713DFB" w14:paraId="33058B1F" w14:textId="77777777" w:rsidTr="00713DFB">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359EB31" w14:textId="77777777" w:rsidR="00713DFB" w:rsidRDefault="00713DFB">
            <w:pPr>
              <w:spacing w:before="120"/>
              <w:rPr>
                <w:rFonts w:ascii="Times New Roman" w:hAnsi="Times New Roman"/>
                <w:strike/>
              </w:rPr>
            </w:pPr>
            <w:r>
              <w:rPr>
                <w:rFonts w:ascii="Times New Roman" w:hAnsi="Times New Roman"/>
              </w:rPr>
              <w:t>Fields existing in space can be used to explain interactions.</w:t>
            </w:r>
          </w:p>
          <w:p w14:paraId="0BA0B4FC" w14:textId="77777777" w:rsidR="00713DFB" w:rsidRDefault="00713DFB" w:rsidP="00713DFB">
            <w:pPr>
              <w:numPr>
                <w:ilvl w:val="0"/>
                <w:numId w:val="44"/>
              </w:numPr>
              <w:spacing w:before="120"/>
              <w:ind w:right="162"/>
              <w:rPr>
                <w:rFonts w:ascii="Times New Roman" w:hAnsi="Times New Roman"/>
              </w:rPr>
            </w:pPr>
            <w:r>
              <w:rPr>
                <w:rFonts w:ascii="Times New Roman" w:hAnsi="Times New Roman"/>
              </w:rPr>
              <w:t>A field is a region in which each point is affected by a force. Objects fall to the ground because they are affected by the force of the Earth’s gravitational field. A paper clip, placed in a magnetic field, is pulled toward the magnet, and the two like magnetic poles repel each other when one is placed in the other’s magnetic field (PH.7 a).</w:t>
            </w:r>
          </w:p>
          <w:p w14:paraId="2F4BD687" w14:textId="77777777" w:rsidR="00713DFB" w:rsidRDefault="00713DFB" w:rsidP="00713DFB">
            <w:pPr>
              <w:numPr>
                <w:ilvl w:val="0"/>
                <w:numId w:val="44"/>
              </w:numPr>
              <w:spacing w:before="120"/>
              <w:ind w:right="162"/>
              <w:rPr>
                <w:rFonts w:ascii="Times New Roman" w:hAnsi="Times New Roman"/>
              </w:rPr>
            </w:pPr>
            <w:r>
              <w:rPr>
                <w:rFonts w:ascii="Times New Roman" w:hAnsi="Times New Roman"/>
              </w:rPr>
              <w:t>An electric field surrounds an electric charge; when another charged particle is placed in that region, it experiences an electric force that either attracts or repels it (PH.7 a).</w:t>
            </w:r>
          </w:p>
          <w:p w14:paraId="0B71CE9D" w14:textId="77777777" w:rsidR="00713DFB" w:rsidRDefault="00713DFB" w:rsidP="00713DFB">
            <w:pPr>
              <w:numPr>
                <w:ilvl w:val="0"/>
                <w:numId w:val="44"/>
              </w:numPr>
              <w:spacing w:before="120"/>
              <w:ind w:right="162"/>
              <w:rPr>
                <w:rFonts w:ascii="Times New Roman" w:hAnsi="Times New Roman"/>
              </w:rPr>
            </w:pPr>
            <w:r>
              <w:rPr>
                <w:rFonts w:ascii="Times New Roman" w:hAnsi="Times New Roman"/>
              </w:rPr>
              <w:t>The strength of a field, or the forces in a particular region, could be represented by field lines; the closer the lines, the stronger the forces in that part of the field (PH.7 a).</w:t>
            </w:r>
          </w:p>
          <w:p w14:paraId="28102126" w14:textId="77777777" w:rsidR="00713DFB" w:rsidRDefault="00713DFB" w:rsidP="00713DFB">
            <w:pPr>
              <w:numPr>
                <w:ilvl w:val="0"/>
                <w:numId w:val="44"/>
              </w:numPr>
              <w:spacing w:before="120"/>
              <w:ind w:right="162"/>
              <w:rPr>
                <w:rFonts w:ascii="Times New Roman" w:hAnsi="Times New Roman"/>
              </w:rPr>
            </w:pPr>
            <w:r>
              <w:rPr>
                <w:rFonts w:ascii="Times New Roman" w:hAnsi="Times New Roman"/>
              </w:rPr>
              <w:t>The force found from Newton’s law of gravitation and in Coulomb’s law is dependent on the inverse square of the distance between two objects (PH.7 b).</w:t>
            </w:r>
          </w:p>
          <w:p w14:paraId="0DD4668E" w14:textId="77777777" w:rsidR="00713DFB" w:rsidRDefault="00713DFB" w:rsidP="00713DFB">
            <w:pPr>
              <w:numPr>
                <w:ilvl w:val="0"/>
                <w:numId w:val="44"/>
              </w:numPr>
              <w:spacing w:before="120"/>
              <w:ind w:right="162"/>
              <w:rPr>
                <w:rFonts w:ascii="Times New Roman" w:hAnsi="Times New Roman"/>
              </w:rPr>
            </w:pPr>
            <w:r>
              <w:rPr>
                <w:rFonts w:ascii="Times New Roman" w:hAnsi="Times New Roman"/>
              </w:rPr>
              <w:lastRenderedPageBreak/>
              <w:t>The interaction of two particles at a distance can be described as a two-step process that occurs simultaneously: the creation of a field by one of the particles and the interaction of the field with the second particle (PH.7 a, b).</w:t>
            </w:r>
          </w:p>
          <w:p w14:paraId="286F0E75" w14:textId="77777777" w:rsidR="00713DFB" w:rsidRDefault="00713DFB" w:rsidP="00713DFB">
            <w:pPr>
              <w:numPr>
                <w:ilvl w:val="0"/>
                <w:numId w:val="44"/>
              </w:numPr>
              <w:spacing w:before="120"/>
              <w:ind w:right="162"/>
              <w:rPr>
                <w:rFonts w:ascii="Times New Roman" w:hAnsi="Times New Roman"/>
              </w:rPr>
            </w:pPr>
            <w:r>
              <w:rPr>
                <w:rFonts w:ascii="Times New Roman" w:hAnsi="Times New Roman"/>
              </w:rPr>
              <w:t>The force a magnetic field exerts on a moving electrical charge has a direction perpendicular to both the velocity and field directions. Its magnitude is dependent on the velocity of the charge, the magnitude of the charge, and the strength of the magnetic field (PH.7 a).</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78A732C" w14:textId="77777777" w:rsidR="00713DFB" w:rsidRDefault="00713DFB">
            <w:pPr>
              <w:spacing w:before="120"/>
              <w:rPr>
                <w:rFonts w:ascii="Times New Roman" w:hAnsi="Times New Roman"/>
                <w:strike/>
              </w:rPr>
            </w:pPr>
            <w:r>
              <w:rPr>
                <w:rFonts w:ascii="Times New Roman" w:eastAsia="Arial" w:hAnsi="Times New Roman"/>
              </w:rPr>
              <w:lastRenderedPageBreak/>
              <w:t>In order to meet this standard, it is expected that students will</w:t>
            </w:r>
          </w:p>
          <w:p w14:paraId="25714291" w14:textId="77777777" w:rsidR="00713DFB" w:rsidRDefault="00713DFB" w:rsidP="00713DFB">
            <w:pPr>
              <w:numPr>
                <w:ilvl w:val="0"/>
                <w:numId w:val="45"/>
              </w:numPr>
              <w:spacing w:before="120"/>
              <w:ind w:right="162"/>
              <w:rPr>
                <w:rFonts w:ascii="Times New Roman" w:hAnsi="Times New Roman"/>
              </w:rPr>
            </w:pPr>
            <w:r>
              <w:rPr>
                <w:rFonts w:ascii="Times New Roman" w:hAnsi="Times New Roman"/>
              </w:rPr>
              <w:t>describe the</w:t>
            </w:r>
            <w:r>
              <w:rPr>
                <w:rFonts w:ascii="Times New Roman" w:hAnsi="Times New Roman"/>
                <w:strike/>
              </w:rPr>
              <w:t xml:space="preserve"> </w:t>
            </w:r>
            <w:r>
              <w:rPr>
                <w:rFonts w:ascii="Times New Roman" w:hAnsi="Times New Roman"/>
              </w:rPr>
              <w:t>vector nature of the forces on an object in the presence of a field (PH.7 a)</w:t>
            </w:r>
          </w:p>
          <w:p w14:paraId="05137784" w14:textId="77777777" w:rsidR="00713DFB" w:rsidRDefault="00713DFB" w:rsidP="00713DFB">
            <w:pPr>
              <w:numPr>
                <w:ilvl w:val="0"/>
                <w:numId w:val="45"/>
              </w:numPr>
              <w:spacing w:before="120"/>
              <w:ind w:right="162"/>
              <w:rPr>
                <w:rFonts w:ascii="Times New Roman" w:hAnsi="Times New Roman"/>
              </w:rPr>
            </w:pPr>
            <w:r>
              <w:rPr>
                <w:rFonts w:ascii="Times New Roman" w:hAnsi="Times New Roman"/>
              </w:rPr>
              <w:t>compare Newton’s law of universal gravitation and Coulomb’s law of electrostatics (PH.7 a)</w:t>
            </w:r>
          </w:p>
          <w:p w14:paraId="56DCB754" w14:textId="77777777" w:rsidR="00713DFB" w:rsidRDefault="00713DFB" w:rsidP="00713DFB">
            <w:pPr>
              <w:numPr>
                <w:ilvl w:val="0"/>
                <w:numId w:val="45"/>
              </w:numPr>
              <w:spacing w:before="120"/>
              <w:ind w:right="162"/>
              <w:rPr>
                <w:rFonts w:ascii="Times New Roman" w:hAnsi="Times New Roman"/>
              </w:rPr>
            </w:pPr>
            <w:r>
              <w:rPr>
                <w:rFonts w:ascii="Times New Roman" w:hAnsi="Times New Roman"/>
              </w:rPr>
              <w:t>describe the effect of a uniform magnetic field on a moving electrical charge (PH.7 a)</w:t>
            </w:r>
          </w:p>
          <w:p w14:paraId="6C71EA14" w14:textId="77777777" w:rsidR="00713DFB" w:rsidRDefault="00713DFB" w:rsidP="00713DFB">
            <w:pPr>
              <w:numPr>
                <w:ilvl w:val="0"/>
                <w:numId w:val="46"/>
              </w:numPr>
              <w:spacing w:before="120"/>
              <w:ind w:right="162"/>
              <w:rPr>
                <w:rFonts w:ascii="Times New Roman" w:hAnsi="Times New Roman"/>
              </w:rPr>
            </w:pPr>
            <w:r>
              <w:rPr>
                <w:rFonts w:ascii="Times New Roman" w:hAnsi="Times New Roman"/>
              </w:rPr>
              <w:t>plan and conduct an experiment utilizing sensors to explore and explain the nature of fields (PH.7 a, b)</w:t>
            </w:r>
          </w:p>
          <w:p w14:paraId="692DF5ED" w14:textId="77777777" w:rsidR="00713DFB" w:rsidRDefault="00713DFB" w:rsidP="00713DFB">
            <w:pPr>
              <w:numPr>
                <w:ilvl w:val="0"/>
                <w:numId w:val="46"/>
              </w:numPr>
              <w:spacing w:before="120"/>
              <w:ind w:right="162"/>
              <w:rPr>
                <w:rFonts w:ascii="Times New Roman" w:hAnsi="Times New Roman"/>
              </w:rPr>
            </w:pPr>
            <w:r>
              <w:rPr>
                <w:rFonts w:ascii="Times New Roman" w:hAnsi="Times New Roman"/>
              </w:rPr>
              <w:t>develop and use of model of two objects interacting through electric or magnetic fields to illustrate the forces between objects and the changes in energy of the objects due to the interaction (PH.7 a)</w:t>
            </w:r>
          </w:p>
          <w:p w14:paraId="23407E42" w14:textId="77777777" w:rsidR="00713DFB" w:rsidRDefault="00713DFB" w:rsidP="00713DFB">
            <w:pPr>
              <w:numPr>
                <w:ilvl w:val="0"/>
                <w:numId w:val="46"/>
              </w:numPr>
              <w:spacing w:before="120"/>
              <w:ind w:right="162"/>
              <w:rPr>
                <w:rFonts w:ascii="Times New Roman" w:hAnsi="Times New Roman"/>
              </w:rPr>
            </w:pPr>
            <w:r>
              <w:rPr>
                <w:rFonts w:ascii="Times New Roman" w:hAnsi="Times New Roman"/>
              </w:rPr>
              <w:t xml:space="preserve">plan and conduct an investigation to provide evidence that an electric current can produce a magnetic field and that a </w:t>
            </w:r>
            <w:r>
              <w:rPr>
                <w:rFonts w:ascii="Times New Roman" w:hAnsi="Times New Roman"/>
              </w:rPr>
              <w:lastRenderedPageBreak/>
              <w:t>changing magnetic field can produce an electric current (PH.7 a)</w:t>
            </w:r>
          </w:p>
          <w:p w14:paraId="7C3878CC" w14:textId="77777777" w:rsidR="00713DFB" w:rsidRDefault="00713DFB" w:rsidP="00713DFB">
            <w:pPr>
              <w:numPr>
                <w:ilvl w:val="0"/>
                <w:numId w:val="45"/>
              </w:numPr>
              <w:spacing w:before="120"/>
              <w:ind w:right="162"/>
              <w:rPr>
                <w:rFonts w:ascii="Times New Roman" w:hAnsi="Times New Roman"/>
              </w:rPr>
            </w:pPr>
            <w:r>
              <w:rPr>
                <w:rFonts w:ascii="Times New Roman" w:hAnsi="Times New Roman"/>
              </w:rPr>
              <w:t>describe the relationship between electric charges and magnetic fields (PH.7 a).</w:t>
            </w:r>
          </w:p>
          <w:p w14:paraId="1D7F2D9C" w14:textId="77777777" w:rsidR="00713DFB" w:rsidRDefault="00713DFB">
            <w:pPr>
              <w:spacing w:before="120"/>
              <w:ind w:right="162"/>
              <w:rPr>
                <w:rFonts w:ascii="Times New Roman" w:hAnsi="Times New Roman"/>
              </w:rPr>
            </w:pPr>
          </w:p>
        </w:tc>
      </w:tr>
    </w:tbl>
    <w:p w14:paraId="76B6E8BE" w14:textId="77777777" w:rsidR="00713DFB" w:rsidRDefault="00713DFB" w:rsidP="00713DFB">
      <w:pPr>
        <w:pStyle w:val="SOLstatement"/>
        <w:spacing w:before="240" w:after="0" w:line="240" w:lineRule="auto"/>
        <w:rPr>
          <w:b/>
          <w:sz w:val="24"/>
        </w:rPr>
      </w:pPr>
      <w:r>
        <w:rPr>
          <w:b/>
          <w:sz w:val="24"/>
        </w:rPr>
        <w:lastRenderedPageBreak/>
        <w:t>PH.8</w:t>
      </w:r>
      <w:r>
        <w:rPr>
          <w:b/>
          <w:sz w:val="24"/>
        </w:rPr>
        <w:tab/>
        <w:t>The student will investigate and understand, through mathematical and experimental processes, that electrical circuits are a system used to transfer energy. Key ideas include</w:t>
      </w:r>
    </w:p>
    <w:p w14:paraId="620BC1F9" w14:textId="77777777" w:rsidR="00713DFB" w:rsidRDefault="00713DFB" w:rsidP="00713DFB">
      <w:pPr>
        <w:pStyle w:val="SOLstatement"/>
        <w:numPr>
          <w:ilvl w:val="0"/>
          <w:numId w:val="47"/>
        </w:numPr>
        <w:tabs>
          <w:tab w:val="num" w:pos="1080"/>
        </w:tabs>
        <w:snapToGrid w:val="0"/>
        <w:spacing w:after="0" w:line="240" w:lineRule="auto"/>
        <w:ind w:left="1080"/>
        <w:rPr>
          <w:b/>
          <w:sz w:val="24"/>
        </w:rPr>
      </w:pPr>
      <w:r>
        <w:rPr>
          <w:b/>
          <w:sz w:val="24"/>
        </w:rPr>
        <w:t>circuit components have different functions within the system;</w:t>
      </w:r>
    </w:p>
    <w:p w14:paraId="781D5E85" w14:textId="77777777" w:rsidR="00713DFB" w:rsidRDefault="00713DFB" w:rsidP="00713DFB">
      <w:pPr>
        <w:pStyle w:val="SOLstatement"/>
        <w:numPr>
          <w:ilvl w:val="0"/>
          <w:numId w:val="47"/>
        </w:numPr>
        <w:tabs>
          <w:tab w:val="num" w:pos="1080"/>
        </w:tabs>
        <w:snapToGrid w:val="0"/>
        <w:spacing w:after="0" w:line="240" w:lineRule="auto"/>
        <w:ind w:left="1080"/>
        <w:rPr>
          <w:b/>
          <w:sz w:val="24"/>
        </w:rPr>
      </w:pPr>
      <w:r>
        <w:rPr>
          <w:b/>
          <w:sz w:val="24"/>
        </w:rPr>
        <w:t xml:space="preserve">Ohm’s law relates voltage, current, and resistance; </w:t>
      </w:r>
    </w:p>
    <w:p w14:paraId="19C01831" w14:textId="77777777" w:rsidR="00713DFB" w:rsidRDefault="00713DFB" w:rsidP="00713DFB">
      <w:pPr>
        <w:pStyle w:val="SOLstatement"/>
        <w:numPr>
          <w:ilvl w:val="0"/>
          <w:numId w:val="47"/>
        </w:numPr>
        <w:tabs>
          <w:tab w:val="num" w:pos="1080"/>
        </w:tabs>
        <w:snapToGrid w:val="0"/>
        <w:spacing w:after="0" w:line="240" w:lineRule="auto"/>
        <w:ind w:left="1080"/>
        <w:rPr>
          <w:b/>
          <w:sz w:val="24"/>
        </w:rPr>
      </w:pPr>
      <w:r>
        <w:rPr>
          <w:b/>
          <w:sz w:val="24"/>
        </w:rPr>
        <w:t xml:space="preserve">different types of circuits have different characteristics and are used for different purposes; </w:t>
      </w:r>
    </w:p>
    <w:p w14:paraId="796CDDA6" w14:textId="77777777" w:rsidR="00713DFB" w:rsidRDefault="00713DFB" w:rsidP="00713DFB">
      <w:pPr>
        <w:pStyle w:val="ListParagraph"/>
        <w:numPr>
          <w:ilvl w:val="0"/>
          <w:numId w:val="47"/>
        </w:numPr>
        <w:tabs>
          <w:tab w:val="num" w:pos="1080"/>
        </w:tabs>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electrical power is related to the elements in a circuit; and</w:t>
      </w:r>
    </w:p>
    <w:p w14:paraId="60801EF1" w14:textId="77777777" w:rsidR="00713DFB" w:rsidRDefault="00713DFB" w:rsidP="00713DFB">
      <w:pPr>
        <w:pStyle w:val="ListParagraph"/>
        <w:numPr>
          <w:ilvl w:val="0"/>
          <w:numId w:val="47"/>
        </w:numPr>
        <w:tabs>
          <w:tab w:val="num" w:pos="1080"/>
        </w:tabs>
        <w:snapToGrid w:val="0"/>
        <w:spacing w:after="0" w:line="240" w:lineRule="auto"/>
        <w:ind w:hanging="720"/>
        <w:rPr>
          <w:rFonts w:ascii="Times New Roman" w:hAnsi="Times New Roman" w:cs="Times New Roman"/>
          <w:b/>
          <w:sz w:val="24"/>
          <w:szCs w:val="24"/>
        </w:rPr>
      </w:pPr>
      <w:r>
        <w:rPr>
          <w:rFonts w:ascii="Times New Roman" w:hAnsi="Times New Roman" w:cs="Times New Roman"/>
          <w:b/>
          <w:sz w:val="24"/>
          <w:szCs w:val="24"/>
        </w:rPr>
        <w:t>electrical circuits have everyday applications.</w:t>
      </w:r>
    </w:p>
    <w:p w14:paraId="2E2FE449" w14:textId="77777777" w:rsidR="00713DFB" w:rsidRDefault="00713DFB" w:rsidP="00713DFB">
      <w:pPr>
        <w:spacing w:before="240" w:line="240" w:lineRule="auto"/>
        <w:rPr>
          <w:rFonts w:ascii="Times New Roman" w:hAnsi="Times New Roman"/>
        </w:rPr>
      </w:pPr>
      <w:r>
        <w:rPr>
          <w:rFonts w:ascii="Times New Roman" w:hAnsi="Times New Roman"/>
          <w:b/>
        </w:rPr>
        <w:t xml:space="preserve">Central Idea: </w:t>
      </w:r>
      <w:r>
        <w:rPr>
          <w:rFonts w:ascii="Times New Roman" w:hAnsi="Times New Roman"/>
        </w:rPr>
        <w:t xml:space="preserve"> An electrical circuit is a closed loop that begins and ends at a power source. Within that circuit voltages and currents are determined by the choice of power source and resistance of electrical components. The electrical power of a circuit or component in a circuit is the product of the current and the voltage. </w:t>
      </w:r>
    </w:p>
    <w:p w14:paraId="7E558B19" w14:textId="77777777" w:rsidR="00713DFB" w:rsidRDefault="00713DFB" w:rsidP="00713DFB">
      <w:pPr>
        <w:spacing w:line="240" w:lineRule="auto"/>
        <w:rPr>
          <w:rFonts w:ascii="Times New Roman" w:hAnsi="Times New Roman"/>
          <w:color w:val="000000"/>
        </w:rPr>
      </w:pPr>
      <w:r>
        <w:rPr>
          <w:rFonts w:ascii="Times New Roman" w:hAnsi="Times New Roman"/>
          <w:b/>
          <w:color w:val="000000"/>
        </w:rPr>
        <w:t>Vertical Alignment:</w:t>
      </w:r>
      <w:r>
        <w:rPr>
          <w:rFonts w:ascii="Times New Roman" w:hAnsi="Times New Roman"/>
          <w:color w:val="000000"/>
        </w:rPr>
        <w:t xml:space="preserve">  Students are exposed to the basic principles of electricity and magnetism in eighth grade to include electrical circuits, and the relationship between electric and magnetic fields (PS.9).</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713DFB" w14:paraId="37CB8F28" w14:textId="77777777" w:rsidTr="00713DFB">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32C64255" w14:textId="77777777" w:rsidR="00713DFB" w:rsidRDefault="00713DFB">
            <w:pPr>
              <w:rPr>
                <w:rFonts w:ascii="Times New Roman" w:hAnsi="Times New Roman"/>
                <w:b/>
                <w:color w:val="000000"/>
              </w:rPr>
            </w:pPr>
            <w:r>
              <w:rPr>
                <w:rFonts w:ascii="Times New Roman" w:hAnsi="Times New Roman"/>
                <w:b/>
                <w:color w:val="000000"/>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AEB8148" w14:textId="77777777" w:rsidR="00713DFB" w:rsidRDefault="00713DFB">
            <w:pPr>
              <w:rPr>
                <w:rFonts w:ascii="Times New Roman" w:hAnsi="Times New Roman"/>
                <w:b/>
                <w:color w:val="000000"/>
              </w:rPr>
            </w:pPr>
            <w:r>
              <w:rPr>
                <w:rFonts w:ascii="Times New Roman" w:hAnsi="Times New Roman"/>
                <w:b/>
                <w:color w:val="000000"/>
              </w:rPr>
              <w:t>Essential Knowledge and Practices</w:t>
            </w:r>
          </w:p>
        </w:tc>
      </w:tr>
      <w:tr w:rsidR="00713DFB" w14:paraId="4E1C68AC" w14:textId="77777777" w:rsidTr="00713DFB">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173FCFDE" w14:textId="77777777" w:rsidR="00713DFB" w:rsidRDefault="00713DFB">
            <w:pPr>
              <w:spacing w:before="120"/>
              <w:ind w:right="158"/>
              <w:rPr>
                <w:rFonts w:ascii="Times New Roman" w:hAnsi="Times New Roman"/>
              </w:rPr>
            </w:pPr>
            <w:r>
              <w:rPr>
                <w:rFonts w:ascii="Times New Roman" w:hAnsi="Times New Roman"/>
              </w:rPr>
              <w:t>Electric charge is a property of an object or system that affects its interactions with other objects or systems containing charge.</w:t>
            </w:r>
          </w:p>
          <w:p w14:paraId="0616456E" w14:textId="77777777" w:rsidR="00713DFB" w:rsidRDefault="00713DFB" w:rsidP="00713DFB">
            <w:pPr>
              <w:pStyle w:val="ListParagraph"/>
              <w:numPr>
                <w:ilvl w:val="0"/>
                <w:numId w:val="48"/>
              </w:numPr>
              <w:snapToGrid w:val="0"/>
              <w:spacing w:before="120"/>
              <w:ind w:left="420" w:right="158"/>
              <w:rPr>
                <w:rFonts w:ascii="Times New Roman" w:hAnsi="Times New Roman" w:cs="Times New Roman"/>
                <w:sz w:val="24"/>
                <w:szCs w:val="24"/>
              </w:rPr>
            </w:pPr>
            <w:r>
              <w:rPr>
                <w:rFonts w:ascii="Times New Roman" w:hAnsi="Times New Roman" w:cs="Times New Roman"/>
                <w:sz w:val="24"/>
                <w:szCs w:val="24"/>
              </w:rPr>
              <w:lastRenderedPageBreak/>
              <w:t>Current is the rate at which charge moves through a circuit element (PH.8 b).</w:t>
            </w:r>
          </w:p>
          <w:p w14:paraId="1F722EE8" w14:textId="77777777" w:rsidR="00713DFB" w:rsidRDefault="00713DFB" w:rsidP="00713DFB">
            <w:pPr>
              <w:numPr>
                <w:ilvl w:val="0"/>
                <w:numId w:val="49"/>
              </w:numPr>
              <w:spacing w:before="120"/>
              <w:ind w:right="158" w:hanging="280"/>
              <w:rPr>
                <w:rFonts w:ascii="Times New Roman" w:hAnsi="Times New Roman"/>
              </w:rPr>
            </w:pPr>
            <w:r>
              <w:rPr>
                <w:rFonts w:ascii="Times New Roman" w:hAnsi="Times New Roman"/>
              </w:rPr>
              <w:t>Electric potential difference (voltage) in a circuit provides the energy that drives the current (</w:t>
            </w:r>
            <w:r>
              <w:rPr>
                <w:rFonts w:ascii="Times New Roman" w:hAnsi="Times New Roman" w:cs="Times New Roman"/>
              </w:rPr>
              <w:t xml:space="preserve">PH.8 </w:t>
            </w:r>
            <w:r>
              <w:rPr>
                <w:rFonts w:ascii="Times New Roman" w:hAnsi="Times New Roman"/>
              </w:rPr>
              <w:t>b).</w:t>
            </w:r>
          </w:p>
          <w:p w14:paraId="7A7E389E" w14:textId="77777777" w:rsidR="00713DFB" w:rsidRDefault="00713DFB" w:rsidP="00713DFB">
            <w:pPr>
              <w:numPr>
                <w:ilvl w:val="0"/>
                <w:numId w:val="49"/>
              </w:numPr>
              <w:spacing w:before="120"/>
              <w:ind w:right="158" w:hanging="280"/>
              <w:rPr>
                <w:rFonts w:ascii="Times New Roman" w:hAnsi="Times New Roman"/>
              </w:rPr>
            </w:pPr>
            <w:r>
              <w:rPr>
                <w:rFonts w:ascii="Times New Roman" w:hAnsi="Times New Roman"/>
              </w:rPr>
              <w:t>Elements in a circuit are positioned relative to other elements either in series or parallel (</w:t>
            </w:r>
            <w:r>
              <w:rPr>
                <w:rFonts w:ascii="Times New Roman" w:hAnsi="Times New Roman" w:cs="Times New Roman"/>
              </w:rPr>
              <w:t xml:space="preserve">PH.8 </w:t>
            </w:r>
            <w:r>
              <w:rPr>
                <w:rFonts w:ascii="Times New Roman" w:hAnsi="Times New Roman"/>
              </w:rPr>
              <w:t>a, c).</w:t>
            </w:r>
          </w:p>
          <w:p w14:paraId="574F0A65" w14:textId="77777777" w:rsidR="00713DFB" w:rsidRDefault="00713DFB" w:rsidP="00713DFB">
            <w:pPr>
              <w:numPr>
                <w:ilvl w:val="0"/>
                <w:numId w:val="49"/>
              </w:numPr>
              <w:spacing w:before="120"/>
              <w:ind w:right="158" w:hanging="280"/>
              <w:rPr>
                <w:rFonts w:ascii="Times New Roman" w:hAnsi="Times New Roman"/>
              </w:rPr>
            </w:pPr>
            <w:r>
              <w:rPr>
                <w:rFonts w:ascii="Times New Roman" w:hAnsi="Times New Roman"/>
              </w:rPr>
              <w:t>According to Ohm’s law, the resistance of an element equals the voltage across the element divided by the current through the element (</w:t>
            </w:r>
            <w:r>
              <w:rPr>
                <w:rFonts w:ascii="Times New Roman" w:hAnsi="Times New Roman" w:cs="Times New Roman"/>
              </w:rPr>
              <w:t xml:space="preserve">PH.8 </w:t>
            </w:r>
            <w:r>
              <w:rPr>
                <w:rFonts w:ascii="Times New Roman" w:hAnsi="Times New Roman"/>
              </w:rPr>
              <w:t>b).</w:t>
            </w:r>
          </w:p>
          <w:p w14:paraId="0E4EAE6B" w14:textId="77777777" w:rsidR="00713DFB" w:rsidRDefault="00713DFB" w:rsidP="00713DFB">
            <w:pPr>
              <w:numPr>
                <w:ilvl w:val="0"/>
                <w:numId w:val="49"/>
              </w:numPr>
              <w:spacing w:before="120"/>
              <w:ind w:right="158" w:hanging="280"/>
              <w:rPr>
                <w:rFonts w:ascii="Times New Roman" w:hAnsi="Times New Roman"/>
              </w:rPr>
            </w:pPr>
            <w:r>
              <w:rPr>
                <w:rFonts w:ascii="Times New Roman" w:hAnsi="Times New Roman"/>
              </w:rPr>
              <w:t>Potential difference (voltage) is the change in electrical potential energy per unit charge across that element (</w:t>
            </w:r>
            <w:r>
              <w:rPr>
                <w:rFonts w:ascii="Times New Roman" w:hAnsi="Times New Roman" w:cs="Times New Roman"/>
              </w:rPr>
              <w:t xml:space="preserve">PH.8 </w:t>
            </w:r>
            <w:r>
              <w:rPr>
                <w:rFonts w:ascii="Times New Roman" w:hAnsi="Times New Roman"/>
              </w:rPr>
              <w:t>b).</w:t>
            </w:r>
          </w:p>
          <w:p w14:paraId="7B85FDA8" w14:textId="77777777" w:rsidR="00713DFB" w:rsidRDefault="00713DFB" w:rsidP="00713DFB">
            <w:pPr>
              <w:numPr>
                <w:ilvl w:val="0"/>
                <w:numId w:val="49"/>
              </w:numPr>
              <w:spacing w:before="120"/>
              <w:ind w:right="158" w:hanging="280"/>
              <w:rPr>
                <w:rFonts w:ascii="Times New Roman" w:hAnsi="Times New Roman"/>
              </w:rPr>
            </w:pPr>
            <w:r>
              <w:rPr>
                <w:rFonts w:ascii="Times New Roman" w:hAnsi="Times New Roman"/>
              </w:rPr>
              <w:t>The dissipated power of a circuit element equals the product of the voltage across that element and the current through that element (</w:t>
            </w:r>
            <w:r>
              <w:rPr>
                <w:rFonts w:ascii="Times New Roman" w:hAnsi="Times New Roman" w:cs="Times New Roman"/>
              </w:rPr>
              <w:t xml:space="preserve">PH.8 </w:t>
            </w:r>
            <w:r>
              <w:rPr>
                <w:rFonts w:ascii="Times New Roman" w:hAnsi="Times New Roman"/>
              </w:rPr>
              <w:t>d).</w:t>
            </w:r>
          </w:p>
          <w:p w14:paraId="5E611E79" w14:textId="77777777" w:rsidR="00713DFB" w:rsidRDefault="00713DFB" w:rsidP="00713DFB">
            <w:pPr>
              <w:numPr>
                <w:ilvl w:val="0"/>
                <w:numId w:val="49"/>
              </w:numPr>
              <w:spacing w:before="120"/>
              <w:ind w:right="158" w:hanging="280"/>
              <w:rPr>
                <w:rFonts w:ascii="Times New Roman" w:hAnsi="Times New Roman"/>
              </w:rPr>
            </w:pPr>
            <w:r>
              <w:rPr>
                <w:rFonts w:ascii="Times New Roman" w:hAnsi="Times New Roman"/>
              </w:rPr>
              <w:t>In a DC (direct current) circuit, the current flows in one direction, whereas in an AC (alternating current) circuit, the current switches direction several times per second (</w:t>
            </w:r>
            <w:r>
              <w:rPr>
                <w:rFonts w:ascii="Times New Roman" w:hAnsi="Times New Roman" w:cs="Times New Roman"/>
              </w:rPr>
              <w:t xml:space="preserve">PH.8 </w:t>
            </w:r>
            <w:r>
              <w:rPr>
                <w:rFonts w:ascii="Times New Roman" w:hAnsi="Times New Roman"/>
              </w:rPr>
              <w:t>e).</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EDAFF51" w14:textId="77777777" w:rsidR="00713DFB" w:rsidRDefault="00713DFB">
            <w:pPr>
              <w:spacing w:before="120"/>
              <w:rPr>
                <w:rFonts w:ascii="Times New Roman" w:hAnsi="Times New Roman"/>
                <w:strike/>
              </w:rPr>
            </w:pPr>
            <w:r>
              <w:rPr>
                <w:rFonts w:ascii="Times New Roman" w:eastAsia="Arial" w:hAnsi="Times New Roman"/>
              </w:rPr>
              <w:lastRenderedPageBreak/>
              <w:t>In order to meet this standard, it is expected that students will</w:t>
            </w:r>
          </w:p>
          <w:p w14:paraId="4281ADD4" w14:textId="77777777" w:rsidR="00713DFB" w:rsidRDefault="00713DFB" w:rsidP="00713DFB">
            <w:pPr>
              <w:numPr>
                <w:ilvl w:val="0"/>
                <w:numId w:val="50"/>
              </w:numPr>
              <w:spacing w:before="120"/>
              <w:ind w:right="162" w:hanging="299"/>
              <w:rPr>
                <w:rFonts w:ascii="Times New Roman" w:hAnsi="Times New Roman"/>
              </w:rPr>
            </w:pPr>
            <w:r>
              <w:rPr>
                <w:rFonts w:ascii="Times New Roman" w:hAnsi="Times New Roman"/>
              </w:rPr>
              <w:t>describe the function of components in an electrical system (</w:t>
            </w:r>
            <w:r>
              <w:rPr>
                <w:rFonts w:ascii="Times New Roman" w:hAnsi="Times New Roman" w:cs="Times New Roman"/>
              </w:rPr>
              <w:t xml:space="preserve">PH.8 </w:t>
            </w:r>
            <w:r>
              <w:rPr>
                <w:rFonts w:ascii="Times New Roman" w:hAnsi="Times New Roman"/>
              </w:rPr>
              <w:t xml:space="preserve">a) </w:t>
            </w:r>
          </w:p>
          <w:p w14:paraId="03F66AF9" w14:textId="77777777" w:rsidR="00713DFB" w:rsidRDefault="00713DFB" w:rsidP="00713DFB">
            <w:pPr>
              <w:numPr>
                <w:ilvl w:val="0"/>
                <w:numId w:val="50"/>
              </w:numPr>
              <w:spacing w:before="120"/>
              <w:ind w:right="162" w:hanging="299"/>
              <w:rPr>
                <w:rFonts w:ascii="Times New Roman" w:hAnsi="Times New Roman"/>
              </w:rPr>
            </w:pPr>
            <w:r>
              <w:rPr>
                <w:rFonts w:ascii="Times New Roman" w:hAnsi="Times New Roman"/>
              </w:rPr>
              <w:lastRenderedPageBreak/>
              <w:t>recognize a series and a parallel circuit (</w:t>
            </w:r>
            <w:r>
              <w:rPr>
                <w:rFonts w:ascii="Times New Roman" w:hAnsi="Times New Roman" w:cs="Times New Roman"/>
              </w:rPr>
              <w:t xml:space="preserve">PH.8 </w:t>
            </w:r>
            <w:r>
              <w:rPr>
                <w:rFonts w:ascii="Times New Roman" w:hAnsi="Times New Roman"/>
              </w:rPr>
              <w:t>b)</w:t>
            </w:r>
          </w:p>
          <w:p w14:paraId="1F72747A" w14:textId="77777777" w:rsidR="00713DFB" w:rsidRDefault="00713DFB" w:rsidP="00713DFB">
            <w:pPr>
              <w:numPr>
                <w:ilvl w:val="0"/>
                <w:numId w:val="50"/>
              </w:numPr>
              <w:spacing w:before="120"/>
              <w:ind w:right="162" w:hanging="299"/>
              <w:rPr>
                <w:rFonts w:ascii="Times New Roman" w:hAnsi="Times New Roman"/>
              </w:rPr>
            </w:pPr>
            <w:r>
              <w:rPr>
                <w:rFonts w:ascii="Times New Roman" w:hAnsi="Times New Roman"/>
              </w:rPr>
              <w:t>apply Ohm’s law to a series and a parallel circuit (</w:t>
            </w:r>
            <w:r>
              <w:rPr>
                <w:rFonts w:ascii="Times New Roman" w:hAnsi="Times New Roman" w:cs="Times New Roman"/>
              </w:rPr>
              <w:t xml:space="preserve">PH.8 </w:t>
            </w:r>
            <w:r>
              <w:rPr>
                <w:rFonts w:ascii="Times New Roman" w:hAnsi="Times New Roman"/>
              </w:rPr>
              <w:t>b)</w:t>
            </w:r>
          </w:p>
          <w:p w14:paraId="04EB31A2" w14:textId="77777777" w:rsidR="00713DFB" w:rsidRDefault="00713DFB" w:rsidP="00713DFB">
            <w:pPr>
              <w:numPr>
                <w:ilvl w:val="0"/>
                <w:numId w:val="51"/>
              </w:numPr>
              <w:spacing w:before="120"/>
              <w:ind w:right="162"/>
              <w:rPr>
                <w:rFonts w:ascii="Times New Roman" w:hAnsi="Times New Roman"/>
              </w:rPr>
            </w:pPr>
            <w:r>
              <w:rPr>
                <w:rFonts w:ascii="Times New Roman" w:hAnsi="Times New Roman"/>
              </w:rPr>
              <w:t>assemble and analyze simple circuits composed of</w:t>
            </w:r>
            <w:r>
              <w:rPr>
                <w:rFonts w:ascii="Times New Roman" w:hAnsi="Times New Roman"/>
                <w:strike/>
              </w:rPr>
              <w:t xml:space="preserve"> </w:t>
            </w:r>
            <w:r>
              <w:rPr>
                <w:rFonts w:ascii="Times New Roman" w:hAnsi="Times New Roman"/>
              </w:rPr>
              <w:t>voltage sources and loads in series and in parallel (</w:t>
            </w:r>
            <w:r>
              <w:rPr>
                <w:rFonts w:ascii="Times New Roman" w:hAnsi="Times New Roman" w:cs="Times New Roman"/>
              </w:rPr>
              <w:t xml:space="preserve">PH.8 </w:t>
            </w:r>
            <w:r>
              <w:rPr>
                <w:rFonts w:ascii="Times New Roman" w:hAnsi="Times New Roman"/>
              </w:rPr>
              <w:t>c)</w:t>
            </w:r>
          </w:p>
          <w:p w14:paraId="4DDBC800" w14:textId="77777777" w:rsidR="00713DFB" w:rsidRDefault="00713DFB" w:rsidP="00713DFB">
            <w:pPr>
              <w:pStyle w:val="ListParagraph"/>
              <w:numPr>
                <w:ilvl w:val="0"/>
                <w:numId w:val="34"/>
              </w:numPr>
              <w:snapToGrid w:val="0"/>
              <w:spacing w:before="120"/>
              <w:ind w:left="360" w:right="162"/>
              <w:rPr>
                <w:rFonts w:ascii="Times New Roman" w:hAnsi="Times New Roman"/>
                <w:b/>
                <w:sz w:val="24"/>
                <w:szCs w:val="24"/>
              </w:rPr>
            </w:pPr>
            <w:r>
              <w:rPr>
                <w:rFonts w:ascii="Times New Roman" w:hAnsi="Times New Roman"/>
                <w:sz w:val="24"/>
                <w:szCs w:val="24"/>
              </w:rPr>
              <w:t>solve simple circuits using Ohm’s law (</w:t>
            </w:r>
            <w:r>
              <w:rPr>
                <w:rFonts w:ascii="Times New Roman" w:hAnsi="Times New Roman" w:cs="Times New Roman"/>
                <w:sz w:val="24"/>
                <w:szCs w:val="24"/>
              </w:rPr>
              <w:t xml:space="preserve">PH.8 </w:t>
            </w:r>
            <w:r>
              <w:rPr>
                <w:rFonts w:ascii="Times New Roman" w:hAnsi="Times New Roman"/>
                <w:sz w:val="24"/>
                <w:szCs w:val="24"/>
              </w:rPr>
              <w:t>b, c)</w:t>
            </w:r>
          </w:p>
          <w:p w14:paraId="03949207" w14:textId="77777777" w:rsidR="00713DFB" w:rsidRDefault="00713DFB" w:rsidP="00713DFB">
            <w:pPr>
              <w:pStyle w:val="ListParagraph"/>
              <w:numPr>
                <w:ilvl w:val="0"/>
                <w:numId w:val="34"/>
              </w:numPr>
              <w:snapToGrid w:val="0"/>
              <w:spacing w:before="120"/>
              <w:ind w:left="360" w:right="158"/>
              <w:rPr>
                <w:rFonts w:ascii="Times New Roman" w:hAnsi="Times New Roman"/>
                <w:b/>
                <w:sz w:val="24"/>
                <w:szCs w:val="24"/>
              </w:rPr>
            </w:pPr>
            <w:r>
              <w:rPr>
                <w:rFonts w:ascii="Times New Roman" w:hAnsi="Times New Roman"/>
                <w:sz w:val="24"/>
                <w:szCs w:val="24"/>
              </w:rPr>
              <w:t>calculate the dissipated power of a circuit element (</w:t>
            </w:r>
            <w:r>
              <w:rPr>
                <w:rFonts w:ascii="Times New Roman" w:hAnsi="Times New Roman" w:cs="Times New Roman"/>
                <w:sz w:val="24"/>
                <w:szCs w:val="24"/>
              </w:rPr>
              <w:t xml:space="preserve">PH.8 </w:t>
            </w:r>
            <w:r>
              <w:rPr>
                <w:rFonts w:ascii="Times New Roman" w:hAnsi="Times New Roman"/>
                <w:sz w:val="24"/>
                <w:szCs w:val="24"/>
              </w:rPr>
              <w:t>d)</w:t>
            </w:r>
          </w:p>
          <w:p w14:paraId="75B2CAD7" w14:textId="77777777" w:rsidR="00713DFB" w:rsidRDefault="00713DFB" w:rsidP="00713DFB">
            <w:pPr>
              <w:numPr>
                <w:ilvl w:val="0"/>
                <w:numId w:val="50"/>
              </w:numPr>
              <w:spacing w:before="120"/>
              <w:ind w:right="162" w:hanging="299"/>
              <w:rPr>
                <w:rFonts w:ascii="Times New Roman" w:hAnsi="Times New Roman"/>
                <w:b/>
              </w:rPr>
            </w:pPr>
            <w:r>
              <w:rPr>
                <w:rFonts w:ascii="Times New Roman" w:hAnsi="Times New Roman"/>
              </w:rPr>
              <w:t>recognize that DC power is supplied by batteries and that AC power is supplied by electrical wall sockets (</w:t>
            </w:r>
            <w:r>
              <w:rPr>
                <w:rFonts w:ascii="Times New Roman" w:hAnsi="Times New Roman" w:cs="Times New Roman"/>
              </w:rPr>
              <w:t xml:space="preserve">PH.8 </w:t>
            </w:r>
            <w:r>
              <w:rPr>
                <w:rFonts w:ascii="Times New Roman" w:hAnsi="Times New Roman"/>
              </w:rPr>
              <w:t>e).</w:t>
            </w:r>
          </w:p>
          <w:p w14:paraId="671C9210" w14:textId="77777777" w:rsidR="00713DFB" w:rsidRDefault="00713DFB">
            <w:pPr>
              <w:spacing w:before="120"/>
              <w:ind w:right="162"/>
              <w:rPr>
                <w:rFonts w:ascii="Times New Roman" w:hAnsi="Times New Roman"/>
                <w:b/>
              </w:rPr>
            </w:pPr>
          </w:p>
        </w:tc>
      </w:tr>
    </w:tbl>
    <w:p w14:paraId="32E867CD" w14:textId="77777777" w:rsidR="00713DFB" w:rsidRDefault="00713DFB" w:rsidP="00713DFB">
      <w:pPr>
        <w:pStyle w:val="SOLstatement"/>
        <w:spacing w:before="240" w:after="0" w:line="240" w:lineRule="auto"/>
        <w:rPr>
          <w:b/>
          <w:sz w:val="24"/>
        </w:rPr>
      </w:pPr>
      <w:r>
        <w:rPr>
          <w:b/>
          <w:sz w:val="24"/>
        </w:rPr>
        <w:lastRenderedPageBreak/>
        <w:t>PH.9</w:t>
      </w:r>
      <w:r>
        <w:rPr>
          <w:b/>
          <w:sz w:val="24"/>
        </w:rPr>
        <w:tab/>
        <w:t>The student will investigate and understand that extremely large and extremely small quantities are not necessarily described by the same laws as those studied in Newtonian physics. Topics, such as these listed, may be included.</w:t>
      </w:r>
    </w:p>
    <w:p w14:paraId="18E2EABB" w14:textId="77777777" w:rsidR="00713DFB" w:rsidRDefault="00713DFB" w:rsidP="00713DFB">
      <w:pPr>
        <w:pStyle w:val="SOLstatement"/>
        <w:numPr>
          <w:ilvl w:val="0"/>
          <w:numId w:val="52"/>
        </w:numPr>
        <w:snapToGrid w:val="0"/>
        <w:spacing w:after="0" w:line="240" w:lineRule="auto"/>
        <w:rPr>
          <w:b/>
          <w:sz w:val="24"/>
        </w:rPr>
      </w:pPr>
      <w:r>
        <w:rPr>
          <w:b/>
          <w:sz w:val="24"/>
        </w:rPr>
        <w:t>wave/particle duality;</w:t>
      </w:r>
    </w:p>
    <w:p w14:paraId="5453D7CE" w14:textId="77777777" w:rsidR="00713DFB" w:rsidRDefault="00713DFB" w:rsidP="00713DFB">
      <w:pPr>
        <w:pStyle w:val="ListParagraph"/>
        <w:numPr>
          <w:ilvl w:val="0"/>
          <w:numId w:val="52"/>
        </w:num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quantum mechanics and uncertainty;</w:t>
      </w:r>
    </w:p>
    <w:p w14:paraId="2F8AEBCE" w14:textId="77777777" w:rsidR="00713DFB" w:rsidRDefault="00713DFB" w:rsidP="00713DFB">
      <w:pPr>
        <w:pStyle w:val="ListParagraph"/>
        <w:numPr>
          <w:ilvl w:val="0"/>
          <w:numId w:val="52"/>
        </w:num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relativity;</w:t>
      </w:r>
    </w:p>
    <w:p w14:paraId="7F84FBDF" w14:textId="77777777" w:rsidR="00713DFB" w:rsidRDefault="00713DFB" w:rsidP="00713DFB">
      <w:pPr>
        <w:pStyle w:val="ListParagraph"/>
        <w:numPr>
          <w:ilvl w:val="0"/>
          <w:numId w:val="52"/>
        </w:num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nuclear physics;</w:t>
      </w:r>
    </w:p>
    <w:p w14:paraId="2BBFA980" w14:textId="77777777" w:rsidR="00713DFB" w:rsidRDefault="00713DFB" w:rsidP="00713DFB">
      <w:pPr>
        <w:pStyle w:val="ListParagraph"/>
        <w:numPr>
          <w:ilvl w:val="0"/>
          <w:numId w:val="52"/>
        </w:num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solid state physics;</w:t>
      </w:r>
    </w:p>
    <w:p w14:paraId="72D66758" w14:textId="77777777" w:rsidR="00713DFB" w:rsidRDefault="00713DFB" w:rsidP="00713DFB">
      <w:pPr>
        <w:pStyle w:val="ListParagraph"/>
        <w:numPr>
          <w:ilvl w:val="0"/>
          <w:numId w:val="52"/>
        </w:num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nanotechnology;</w:t>
      </w:r>
    </w:p>
    <w:p w14:paraId="26477EA0" w14:textId="77777777" w:rsidR="00713DFB" w:rsidRDefault="00713DFB" w:rsidP="00713DFB">
      <w:pPr>
        <w:pStyle w:val="ListParagraph"/>
        <w:numPr>
          <w:ilvl w:val="0"/>
          <w:numId w:val="52"/>
        </w:num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superconductivity; </w:t>
      </w:r>
    </w:p>
    <w:p w14:paraId="1FD18A15" w14:textId="77777777" w:rsidR="00713DFB" w:rsidRDefault="00713DFB" w:rsidP="00713DFB">
      <w:pPr>
        <w:pStyle w:val="ListParagraph"/>
        <w:numPr>
          <w:ilvl w:val="0"/>
          <w:numId w:val="52"/>
        </w:num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the standard model; and</w:t>
      </w:r>
    </w:p>
    <w:p w14:paraId="44AB05D2" w14:textId="77777777" w:rsidR="00713DFB" w:rsidRDefault="00713DFB" w:rsidP="00713DFB">
      <w:pPr>
        <w:pStyle w:val="ListParagraph"/>
        <w:numPr>
          <w:ilvl w:val="0"/>
          <w:numId w:val="52"/>
        </w:num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dark matter and dark energy.</w:t>
      </w:r>
    </w:p>
    <w:p w14:paraId="700B19FC" w14:textId="77777777" w:rsidR="00713DFB" w:rsidRDefault="00713DFB" w:rsidP="00713DFB">
      <w:pPr>
        <w:spacing w:before="240" w:line="240" w:lineRule="auto"/>
        <w:rPr>
          <w:rFonts w:ascii="Times New Roman" w:hAnsi="Times New Roman"/>
        </w:rPr>
      </w:pPr>
      <w:r>
        <w:rPr>
          <w:rFonts w:ascii="Times New Roman" w:hAnsi="Times New Roman"/>
          <w:b/>
        </w:rPr>
        <w:t xml:space="preserve">Central Idea: </w:t>
      </w:r>
      <w:r>
        <w:rPr>
          <w:rFonts w:ascii="Times New Roman" w:hAnsi="Times New Roman"/>
        </w:rPr>
        <w:t>Newtonian physics doesn’t adequately describe phenomena at the extremes of small size or high speed. As modern physics has explored areas of extreme speeds and subatomic particles, new paradigms have been created.</w:t>
      </w:r>
    </w:p>
    <w:p w14:paraId="74F0CA6F" w14:textId="77777777" w:rsidR="00713DFB" w:rsidRDefault="00713DFB" w:rsidP="00713DFB">
      <w:pPr>
        <w:spacing w:line="240" w:lineRule="auto"/>
        <w:rPr>
          <w:rFonts w:ascii="Times New Roman" w:hAnsi="Times New Roman"/>
        </w:rPr>
      </w:pPr>
      <w:r>
        <w:rPr>
          <w:rFonts w:ascii="Times New Roman" w:hAnsi="Times New Roman"/>
          <w:b/>
        </w:rPr>
        <w:t xml:space="preserve">Vertical Alignment:  </w:t>
      </w:r>
      <w:r>
        <w:rPr>
          <w:rFonts w:ascii="Times New Roman" w:hAnsi="Times New Roman"/>
        </w:rPr>
        <w:t>Prior to this standard, students may have little or no classroom experience with these topics.</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713DFB" w14:paraId="788A807D" w14:textId="77777777" w:rsidTr="00713DFB">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493081F" w14:textId="77777777" w:rsidR="00713DFB" w:rsidRDefault="00713DFB">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7AB7A95" w14:textId="77777777" w:rsidR="00713DFB" w:rsidRDefault="00713DFB">
            <w:pPr>
              <w:rPr>
                <w:rFonts w:ascii="Times New Roman" w:hAnsi="Times New Roman"/>
                <w:b/>
              </w:rPr>
            </w:pPr>
            <w:r>
              <w:rPr>
                <w:rFonts w:ascii="Times New Roman" w:hAnsi="Times New Roman"/>
                <w:b/>
              </w:rPr>
              <w:t>Essential Knowledge and Practices</w:t>
            </w:r>
          </w:p>
        </w:tc>
      </w:tr>
      <w:tr w:rsidR="00713DFB" w14:paraId="1C6F0B69" w14:textId="77777777" w:rsidTr="00713DFB">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4703DDC" w14:textId="77777777" w:rsidR="00713DFB" w:rsidRDefault="00713DFB">
            <w:pPr>
              <w:spacing w:before="120"/>
              <w:ind w:right="158"/>
              <w:rPr>
                <w:rFonts w:ascii="Times New Roman" w:hAnsi="Times New Roman"/>
              </w:rPr>
            </w:pPr>
            <w:r>
              <w:rPr>
                <w:rFonts w:ascii="Times New Roman" w:hAnsi="Times New Roman"/>
              </w:rPr>
              <w:t>The study of modern and non-Newtonian physics can be applied in varied technological applications. The intent of this standard is not that each area be taught; instead, the teacher should select areas based on student interest and their own understandings of physics concepts.</w:t>
            </w:r>
          </w:p>
          <w:p w14:paraId="110203E8" w14:textId="77777777" w:rsidR="00713DFB" w:rsidRDefault="00713DFB" w:rsidP="00713DFB">
            <w:pPr>
              <w:numPr>
                <w:ilvl w:val="0"/>
                <w:numId w:val="53"/>
              </w:numPr>
              <w:spacing w:before="120"/>
              <w:ind w:left="420" w:right="158"/>
              <w:rPr>
                <w:rFonts w:ascii="Times New Roman" w:hAnsi="Times New Roman"/>
              </w:rPr>
            </w:pPr>
            <w:r>
              <w:rPr>
                <w:rFonts w:ascii="Times New Roman" w:hAnsi="Times New Roman"/>
              </w:rPr>
              <w:t>For processes that are important on the atomic scale, objects exhibit both wave characteristics (e.g., interference) as well as particle characteristics (e.g., discrete amounts and a fixed definite number of electrons per atom) (PH.9 a, b).</w:t>
            </w:r>
          </w:p>
          <w:p w14:paraId="155C8CD0" w14:textId="77777777" w:rsidR="00713DFB" w:rsidRDefault="00713DFB" w:rsidP="00713DFB">
            <w:pPr>
              <w:numPr>
                <w:ilvl w:val="0"/>
                <w:numId w:val="53"/>
              </w:numPr>
              <w:spacing w:before="120"/>
              <w:ind w:left="420" w:right="158"/>
              <w:rPr>
                <w:rFonts w:ascii="Times New Roman" w:hAnsi="Times New Roman"/>
                <w:b/>
              </w:rPr>
            </w:pPr>
            <w:r>
              <w:rPr>
                <w:rFonts w:ascii="Times New Roman" w:hAnsi="Times New Roman"/>
              </w:rPr>
              <w:t>Quantum mechanics requires an inverse relationship between the measurable location and the measurable momentum of a particle. The more accurately one determines the position of a particle, the less accurately the momentum can be known, and vice versa. This is known as the Heisenberg uncertainty principle (PH.9 a, b).</w:t>
            </w:r>
          </w:p>
          <w:p w14:paraId="1A92BD83" w14:textId="77777777" w:rsidR="00713DFB" w:rsidRDefault="00713DFB" w:rsidP="00713DFB">
            <w:pPr>
              <w:numPr>
                <w:ilvl w:val="0"/>
                <w:numId w:val="53"/>
              </w:numPr>
              <w:spacing w:before="120"/>
              <w:ind w:left="420" w:right="158"/>
              <w:rPr>
                <w:rFonts w:ascii="Times New Roman" w:hAnsi="Times New Roman"/>
                <w:b/>
              </w:rPr>
            </w:pPr>
            <w:r>
              <w:rPr>
                <w:rFonts w:ascii="Times New Roman" w:hAnsi="Times New Roman"/>
              </w:rPr>
              <w:t>The special theory of relativity states that the laws of physics are the same for all inertial reference frames and the speed of light in a vacuum is constant and independent of the motion of all observers (PH.9 c).</w:t>
            </w:r>
          </w:p>
          <w:p w14:paraId="0A7D1C0A" w14:textId="77777777" w:rsidR="00713DFB" w:rsidRDefault="00713DFB" w:rsidP="00713DFB">
            <w:pPr>
              <w:numPr>
                <w:ilvl w:val="0"/>
                <w:numId w:val="53"/>
              </w:numPr>
              <w:spacing w:before="120"/>
              <w:ind w:left="420" w:right="158"/>
              <w:rPr>
                <w:rFonts w:ascii="Times New Roman" w:hAnsi="Times New Roman"/>
                <w:b/>
              </w:rPr>
            </w:pPr>
            <w:r>
              <w:rPr>
                <w:rFonts w:ascii="Times New Roman" w:hAnsi="Times New Roman"/>
              </w:rPr>
              <w:lastRenderedPageBreak/>
              <w:t xml:space="preserve">The general theory of relativity is a theory of space and time. The central idea is that space and time are two aspects of </w:t>
            </w:r>
            <w:proofErr w:type="spellStart"/>
            <w:r>
              <w:rPr>
                <w:rFonts w:ascii="Times New Roman" w:hAnsi="Times New Roman"/>
              </w:rPr>
              <w:t>spacetime</w:t>
            </w:r>
            <w:proofErr w:type="spellEnd"/>
            <w:r>
              <w:rPr>
                <w:rFonts w:ascii="Times New Roman" w:hAnsi="Times New Roman"/>
              </w:rPr>
              <w:t xml:space="preserve">. </w:t>
            </w:r>
            <w:proofErr w:type="spellStart"/>
            <w:r>
              <w:rPr>
                <w:rFonts w:ascii="Times New Roman" w:hAnsi="Times New Roman"/>
              </w:rPr>
              <w:t>Spacetime</w:t>
            </w:r>
            <w:proofErr w:type="spellEnd"/>
            <w:r>
              <w:rPr>
                <w:rFonts w:ascii="Times New Roman" w:hAnsi="Times New Roman"/>
              </w:rPr>
              <w:t xml:space="preserve"> is curved in the presence of mass (PH.9 c).</w:t>
            </w:r>
          </w:p>
          <w:p w14:paraId="7CA9701D" w14:textId="77777777" w:rsidR="00713DFB" w:rsidRDefault="00713DFB" w:rsidP="00713DFB">
            <w:pPr>
              <w:numPr>
                <w:ilvl w:val="0"/>
                <w:numId w:val="53"/>
              </w:numPr>
              <w:spacing w:before="120"/>
              <w:ind w:left="420" w:right="158"/>
              <w:rPr>
                <w:rFonts w:ascii="Times New Roman" w:hAnsi="Times New Roman"/>
              </w:rPr>
            </w:pPr>
            <w:r>
              <w:rPr>
                <w:rFonts w:ascii="Times New Roman" w:hAnsi="Times New Roman"/>
              </w:rPr>
              <w:t xml:space="preserve">The strong nuclear force binds protons and neutrons in the nucleus. Fission is the breakup of heavier nuclei into lighter nuclei. Fusion is the combination of lighter nuclei into heavier nuclei. The study of these topics is called </w:t>
            </w:r>
            <w:r>
              <w:rPr>
                <w:rFonts w:ascii="Times New Roman" w:hAnsi="Times New Roman"/>
                <w:i/>
              </w:rPr>
              <w:t>nuclear physics</w:t>
            </w:r>
            <w:r>
              <w:rPr>
                <w:rFonts w:ascii="Times New Roman" w:hAnsi="Times New Roman"/>
              </w:rPr>
              <w:t xml:space="preserve"> (PH.9 d).</w:t>
            </w:r>
          </w:p>
          <w:p w14:paraId="0B3F097E" w14:textId="77777777" w:rsidR="00713DFB" w:rsidRDefault="00713DFB" w:rsidP="00713DFB">
            <w:pPr>
              <w:numPr>
                <w:ilvl w:val="0"/>
                <w:numId w:val="53"/>
              </w:numPr>
              <w:spacing w:before="120"/>
              <w:ind w:left="420" w:right="158"/>
              <w:rPr>
                <w:rFonts w:ascii="Times New Roman" w:hAnsi="Times New Roman"/>
              </w:rPr>
            </w:pPr>
            <w:r>
              <w:rPr>
                <w:rFonts w:ascii="Times New Roman" w:hAnsi="Times New Roman"/>
              </w:rPr>
              <w:t>Natural radioactivity is the spontaneous disintegration of unstable nuclei. Alpha, beta, and gamma rays are different emissions associated with radioactive decay (PH.9 d).</w:t>
            </w:r>
          </w:p>
          <w:p w14:paraId="0C5BCB1E" w14:textId="77777777" w:rsidR="00713DFB" w:rsidRDefault="00713DFB" w:rsidP="00713DFB">
            <w:pPr>
              <w:numPr>
                <w:ilvl w:val="0"/>
                <w:numId w:val="53"/>
              </w:numPr>
              <w:spacing w:before="120"/>
              <w:ind w:left="420" w:right="158"/>
              <w:rPr>
                <w:rFonts w:ascii="Times New Roman" w:hAnsi="Times New Roman"/>
              </w:rPr>
            </w:pPr>
            <w:r>
              <w:rPr>
                <w:rFonts w:ascii="Times New Roman" w:hAnsi="Times New Roman"/>
              </w:rPr>
              <w:t>Solid state physics is the study of rigid matter or solids through methods such as quantum mechanics, crystallography, electromagnetism, and metallurgy. It is the largest branch of condensed matter physics (PH.9 e).</w:t>
            </w:r>
          </w:p>
          <w:p w14:paraId="388BF50C" w14:textId="77777777" w:rsidR="00713DFB" w:rsidRDefault="00713DFB" w:rsidP="00713DFB">
            <w:pPr>
              <w:numPr>
                <w:ilvl w:val="0"/>
                <w:numId w:val="53"/>
              </w:numPr>
              <w:spacing w:before="120"/>
              <w:ind w:left="420" w:right="158"/>
              <w:rPr>
                <w:rFonts w:ascii="Times New Roman" w:hAnsi="Times New Roman"/>
              </w:rPr>
            </w:pPr>
            <w:r>
              <w:rPr>
                <w:rFonts w:ascii="Times New Roman" w:hAnsi="Times New Roman"/>
              </w:rPr>
              <w:t>Matter behaves differently at nanometer scale (size and distance) than at macroscopic scale (PH.9 f).</w:t>
            </w:r>
          </w:p>
          <w:p w14:paraId="6C449B35" w14:textId="77777777" w:rsidR="00713DFB" w:rsidRDefault="00713DFB" w:rsidP="00713DFB">
            <w:pPr>
              <w:numPr>
                <w:ilvl w:val="0"/>
                <w:numId w:val="53"/>
              </w:numPr>
              <w:spacing w:before="120"/>
              <w:ind w:left="420" w:right="158"/>
              <w:rPr>
                <w:rFonts w:ascii="Times New Roman" w:hAnsi="Times New Roman"/>
              </w:rPr>
            </w:pPr>
            <w:r>
              <w:rPr>
                <w:rFonts w:ascii="Times New Roman" w:hAnsi="Times New Roman"/>
              </w:rPr>
              <w:t xml:space="preserve">Certain materials at very low temperatures exhibit the property of zero resistance called </w:t>
            </w:r>
            <w:r>
              <w:rPr>
                <w:rFonts w:ascii="Times New Roman" w:hAnsi="Times New Roman"/>
                <w:i/>
              </w:rPr>
              <w:t>superconductivity</w:t>
            </w:r>
            <w:r>
              <w:rPr>
                <w:rFonts w:ascii="Times New Roman" w:hAnsi="Times New Roman"/>
              </w:rPr>
              <w:t xml:space="preserve"> (PH.9 g).</w:t>
            </w:r>
          </w:p>
          <w:p w14:paraId="1F0335E5" w14:textId="77777777" w:rsidR="00713DFB" w:rsidRDefault="00713DFB" w:rsidP="00713DFB">
            <w:pPr>
              <w:numPr>
                <w:ilvl w:val="0"/>
                <w:numId w:val="53"/>
              </w:numPr>
              <w:spacing w:before="120"/>
              <w:ind w:left="420" w:right="158"/>
              <w:rPr>
                <w:rFonts w:ascii="Times New Roman" w:hAnsi="Times New Roman"/>
              </w:rPr>
            </w:pPr>
            <w:r>
              <w:rPr>
                <w:rFonts w:ascii="Times New Roman" w:hAnsi="Times New Roman"/>
              </w:rPr>
              <w:t>Nuclear physics is the study of the nature of atomic nuclei, including the interactions among protons, neutrons, and the quarks that comprise them (PH.9 d).</w:t>
            </w:r>
          </w:p>
          <w:p w14:paraId="59374C8F" w14:textId="77777777" w:rsidR="00713DFB" w:rsidRDefault="00713DFB" w:rsidP="00713DFB">
            <w:pPr>
              <w:numPr>
                <w:ilvl w:val="0"/>
                <w:numId w:val="53"/>
              </w:numPr>
              <w:spacing w:before="120"/>
              <w:ind w:left="420" w:right="158"/>
              <w:rPr>
                <w:rFonts w:ascii="Times New Roman" w:hAnsi="Times New Roman"/>
              </w:rPr>
            </w:pPr>
            <w:r>
              <w:rPr>
                <w:rFonts w:ascii="Times New Roman" w:hAnsi="Times New Roman"/>
              </w:rPr>
              <w:t xml:space="preserve">The Standard Model of particle physics is a theory concerning the electromagnetic, weak, and strong nuclear </w:t>
            </w:r>
            <w:r>
              <w:rPr>
                <w:rFonts w:ascii="Times New Roman" w:hAnsi="Times New Roman"/>
              </w:rPr>
              <w:lastRenderedPageBreak/>
              <w:t>interactions, as well as classifying all the known subatomic particles (PH.9 h).</w:t>
            </w:r>
          </w:p>
          <w:p w14:paraId="3980F6E5" w14:textId="77777777" w:rsidR="00713DFB" w:rsidRDefault="00713DFB" w:rsidP="00713DFB">
            <w:pPr>
              <w:numPr>
                <w:ilvl w:val="0"/>
                <w:numId w:val="53"/>
              </w:numPr>
              <w:spacing w:before="120"/>
              <w:ind w:left="420" w:right="158"/>
              <w:rPr>
                <w:rFonts w:ascii="Times New Roman" w:hAnsi="Times New Roman"/>
              </w:rPr>
            </w:pPr>
            <w:r>
              <w:rPr>
                <w:rFonts w:ascii="Times New Roman" w:hAnsi="Times New Roman"/>
              </w:rPr>
              <w:t>The fundamental particles (quarks, protons, and neutrons) that emerged in the early universe soon after the big bang are the same types of particles that are studied today in particle physics experiments at laboratories such as the Large Hadron Collider (LHC) in Switzerland and the Thomas Jefferson National Accelerator Facility (</w:t>
            </w:r>
            <w:proofErr w:type="spellStart"/>
            <w:r>
              <w:rPr>
                <w:rFonts w:ascii="Times New Roman" w:hAnsi="Times New Roman"/>
              </w:rPr>
              <w:t>JLab</w:t>
            </w:r>
            <w:proofErr w:type="spellEnd"/>
            <w:r>
              <w:rPr>
                <w:rFonts w:ascii="Times New Roman" w:hAnsi="Times New Roman"/>
              </w:rPr>
              <w:t>) in Newport News, Virginia (PH.9 h).</w:t>
            </w:r>
          </w:p>
          <w:p w14:paraId="238C8D14" w14:textId="77777777" w:rsidR="00713DFB" w:rsidRDefault="00713DFB">
            <w:pPr>
              <w:ind w:left="420" w:hanging="360"/>
              <w:rPr>
                <w:rFonts w:ascii="Times New Roman" w:hAnsi="Times New Roman"/>
                <w:b/>
              </w:rPr>
            </w:pP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20D0298" w14:textId="77777777" w:rsidR="00713DFB" w:rsidRDefault="00713DFB">
            <w:pPr>
              <w:spacing w:before="120"/>
              <w:rPr>
                <w:rFonts w:ascii="Times New Roman" w:hAnsi="Times New Roman"/>
                <w:strike/>
              </w:rPr>
            </w:pPr>
            <w:r>
              <w:rPr>
                <w:rFonts w:ascii="Times New Roman" w:eastAsia="Arial" w:hAnsi="Times New Roman"/>
              </w:rPr>
              <w:lastRenderedPageBreak/>
              <w:t>In order to meet this standard, it is expected that students will</w:t>
            </w:r>
          </w:p>
          <w:p w14:paraId="28296241" w14:textId="77777777" w:rsidR="00713DFB" w:rsidRDefault="00713DFB" w:rsidP="00713DFB">
            <w:pPr>
              <w:pStyle w:val="ListParagraph"/>
              <w:numPr>
                <w:ilvl w:val="0"/>
                <w:numId w:val="54"/>
              </w:numPr>
              <w:snapToGrid w:val="0"/>
              <w:spacing w:before="120"/>
              <w:ind w:left="346" w:right="158" w:hanging="375"/>
              <w:rPr>
                <w:rFonts w:ascii="Times New Roman" w:hAnsi="Times New Roman"/>
                <w:sz w:val="24"/>
                <w:szCs w:val="24"/>
              </w:rPr>
            </w:pPr>
            <w:r>
              <w:rPr>
                <w:rFonts w:ascii="Times New Roman" w:hAnsi="Times New Roman"/>
                <w:sz w:val="24"/>
                <w:szCs w:val="24"/>
              </w:rPr>
              <w:t xml:space="preserve">evaluate the claims, evidence, and reasoning behind the idea that electromagnetic radiation can be described by either a wave model or a particle model, and that for some situations one model is more useful than </w:t>
            </w:r>
            <w:r w:rsidRPr="0040342C">
              <w:rPr>
                <w:rFonts w:ascii="Times New Roman" w:hAnsi="Times New Roman"/>
                <w:sz w:val="24"/>
                <w:szCs w:val="24"/>
              </w:rPr>
              <w:t>another (PH.9 a</w:t>
            </w:r>
            <w:r>
              <w:rPr>
                <w:rFonts w:ascii="Times New Roman" w:hAnsi="Times New Roman"/>
                <w:sz w:val="24"/>
                <w:szCs w:val="24"/>
              </w:rPr>
              <w:t>, b)</w:t>
            </w:r>
          </w:p>
          <w:p w14:paraId="56AB13B4" w14:textId="77777777" w:rsidR="00713DFB" w:rsidRDefault="00713DFB" w:rsidP="00713DFB">
            <w:pPr>
              <w:pStyle w:val="ListParagraph"/>
              <w:numPr>
                <w:ilvl w:val="0"/>
                <w:numId w:val="54"/>
              </w:numPr>
              <w:snapToGrid w:val="0"/>
              <w:spacing w:before="120"/>
              <w:ind w:left="346" w:right="158" w:hanging="375"/>
              <w:rPr>
                <w:rFonts w:ascii="Times New Roman" w:hAnsi="Times New Roman"/>
                <w:sz w:val="24"/>
                <w:szCs w:val="24"/>
              </w:rPr>
            </w:pPr>
            <w:r>
              <w:rPr>
                <w:rFonts w:ascii="Times New Roman" w:hAnsi="Times New Roman"/>
                <w:sz w:val="24"/>
                <w:szCs w:val="24"/>
              </w:rPr>
              <w:t>communicate technical information about how some technological devices use the principles of wave behavior and wave interactions with matter to transmit and capture information and energy (</w:t>
            </w:r>
            <w:r>
              <w:rPr>
                <w:rFonts w:ascii="Times New Roman" w:hAnsi="Times New Roman"/>
              </w:rPr>
              <w:t xml:space="preserve">PH.9 </w:t>
            </w:r>
            <w:r>
              <w:rPr>
                <w:rFonts w:ascii="Times New Roman" w:hAnsi="Times New Roman"/>
                <w:sz w:val="24"/>
                <w:szCs w:val="24"/>
              </w:rPr>
              <w:t>a, b)</w:t>
            </w:r>
          </w:p>
          <w:p w14:paraId="7C1FD427" w14:textId="77777777" w:rsidR="00713DFB" w:rsidRDefault="00713DFB" w:rsidP="00713DFB">
            <w:pPr>
              <w:numPr>
                <w:ilvl w:val="0"/>
                <w:numId w:val="55"/>
              </w:numPr>
              <w:spacing w:before="120"/>
              <w:ind w:right="162" w:hanging="375"/>
              <w:rPr>
                <w:rFonts w:ascii="Times New Roman" w:hAnsi="Times New Roman"/>
              </w:rPr>
            </w:pPr>
            <w:r>
              <w:rPr>
                <w:rFonts w:ascii="Times New Roman" w:hAnsi="Times New Roman"/>
              </w:rPr>
              <w:t xml:space="preserve">provide examples of technologies used to explore topics in modern physics (PH.9, b, c, d, e, f, g, h, </w:t>
            </w:r>
            <w:proofErr w:type="spellStart"/>
            <w:r>
              <w:rPr>
                <w:rFonts w:ascii="Times New Roman" w:hAnsi="Times New Roman"/>
              </w:rPr>
              <w:t>i</w:t>
            </w:r>
            <w:proofErr w:type="spellEnd"/>
            <w:r>
              <w:rPr>
                <w:rFonts w:ascii="Times New Roman" w:hAnsi="Times New Roman"/>
              </w:rPr>
              <w:t>)</w:t>
            </w:r>
          </w:p>
          <w:p w14:paraId="6C1ACE5B" w14:textId="77777777" w:rsidR="00713DFB" w:rsidRDefault="00713DFB" w:rsidP="00713DFB">
            <w:pPr>
              <w:numPr>
                <w:ilvl w:val="0"/>
                <w:numId w:val="55"/>
              </w:numPr>
              <w:spacing w:before="120"/>
              <w:ind w:right="162" w:hanging="375"/>
              <w:rPr>
                <w:rFonts w:ascii="Times New Roman" w:hAnsi="Times New Roman"/>
              </w:rPr>
            </w:pPr>
            <w:r>
              <w:rPr>
                <w:rFonts w:ascii="Times New Roman" w:hAnsi="Times New Roman"/>
              </w:rPr>
              <w:t xml:space="preserve">compare classical physics and modern physics at the extremes of speed and size (PH.9 a, b, c, d, e, f, g, h, </w:t>
            </w:r>
            <w:proofErr w:type="spellStart"/>
            <w:r>
              <w:rPr>
                <w:rFonts w:ascii="Times New Roman" w:hAnsi="Times New Roman"/>
              </w:rPr>
              <w:t>i</w:t>
            </w:r>
            <w:proofErr w:type="spellEnd"/>
            <w:r>
              <w:rPr>
                <w:rFonts w:ascii="Times New Roman" w:hAnsi="Times New Roman"/>
              </w:rPr>
              <w:t>)</w:t>
            </w:r>
          </w:p>
          <w:p w14:paraId="5B6B725E" w14:textId="77777777" w:rsidR="00713DFB" w:rsidRDefault="00713DFB" w:rsidP="00713DFB">
            <w:pPr>
              <w:numPr>
                <w:ilvl w:val="0"/>
                <w:numId w:val="55"/>
              </w:numPr>
              <w:spacing w:before="120"/>
              <w:ind w:right="162" w:hanging="375"/>
              <w:rPr>
                <w:rFonts w:ascii="Times New Roman" w:hAnsi="Times New Roman"/>
              </w:rPr>
            </w:pPr>
            <w:r>
              <w:rPr>
                <w:rFonts w:ascii="Times New Roman" w:hAnsi="Times New Roman"/>
              </w:rPr>
              <w:t xml:space="preserve">explore the connections between and the benefits of the pursuit of pure science and subsequent applications (PH.9 a, b, c, d, e, f, g, h, </w:t>
            </w:r>
            <w:proofErr w:type="spellStart"/>
            <w:r>
              <w:rPr>
                <w:rFonts w:ascii="Times New Roman" w:hAnsi="Times New Roman"/>
              </w:rPr>
              <w:t>i</w:t>
            </w:r>
            <w:proofErr w:type="spellEnd"/>
            <w:r>
              <w:rPr>
                <w:rFonts w:ascii="Times New Roman" w:hAnsi="Times New Roman"/>
              </w:rPr>
              <w:t>).</w:t>
            </w:r>
          </w:p>
          <w:p w14:paraId="440F5CFC" w14:textId="77777777" w:rsidR="00713DFB" w:rsidRDefault="00713DFB">
            <w:pPr>
              <w:spacing w:before="120"/>
              <w:ind w:right="162"/>
              <w:rPr>
                <w:rFonts w:ascii="Times New Roman" w:hAnsi="Times New Roman"/>
              </w:rPr>
            </w:pPr>
          </w:p>
        </w:tc>
      </w:tr>
    </w:tbl>
    <w:p w14:paraId="760178A8" w14:textId="77777777" w:rsidR="00F85151" w:rsidRDefault="00F85151">
      <w:pPr>
        <w:rPr>
          <w:rFonts w:ascii="Times New Roman" w:hAnsi="Times New Roman"/>
        </w:rPr>
      </w:pPr>
    </w:p>
    <w:sectPr w:rsidR="00F85151" w:rsidSect="00EB3F82">
      <w:footerReference w:type="default" r:id="rId12"/>
      <w:pgSz w:w="15840" w:h="12240" w:orient="landscape"/>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B443C" w16cid:durableId="2106476A"/>
  <w16cid:commentId w16cid:paraId="429B2F1F" w16cid:durableId="2107B7BD"/>
  <w16cid:commentId w16cid:paraId="42317074" w16cid:durableId="2107C9B9"/>
  <w16cid:commentId w16cid:paraId="42879C19" w16cid:durableId="2107EC4D"/>
  <w16cid:commentId w16cid:paraId="40217795" w16cid:durableId="2108E513"/>
  <w16cid:commentId w16cid:paraId="267A0E2E" w16cid:durableId="210908E0"/>
  <w16cid:commentId w16cid:paraId="17CFE498" w16cid:durableId="210A284D"/>
  <w16cid:commentId w16cid:paraId="02AD653B" w16cid:durableId="210A30B2"/>
  <w16cid:commentId w16cid:paraId="6602C928" w16cid:durableId="210A62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0791" w14:textId="77777777" w:rsidR="002D0E3F" w:rsidRDefault="002D0E3F" w:rsidP="00AB5DB3">
      <w:r>
        <w:separator/>
      </w:r>
    </w:p>
  </w:endnote>
  <w:endnote w:type="continuationSeparator" w:id="0">
    <w:p w14:paraId="795553B7" w14:textId="77777777" w:rsidR="002D0E3F" w:rsidRDefault="002D0E3F" w:rsidP="00AB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028D" w14:textId="7CA3BEF6" w:rsidR="002D0E3F" w:rsidRDefault="002D0E3F" w:rsidP="009B05E4">
    <w:pPr>
      <w:pStyle w:val="Footer"/>
    </w:pPr>
    <w:r w:rsidRPr="009B05E4">
      <w:rPr>
        <w:i/>
      </w:rPr>
      <w:t>2018 Virginia Science Standards of Learning Curriculum Framework</w:t>
    </w:r>
    <w:r>
      <w:t xml:space="preserve"> </w:t>
    </w:r>
    <w:r>
      <w:tab/>
      <w:t xml:space="preserve">                         </w:t>
    </w:r>
    <w:r>
      <w:rPr>
        <w:noProof/>
        <w:snapToGrid/>
      </w:rPr>
      <w:drawing>
        <wp:inline distT="0" distB="0" distL="0" distR="0" wp14:anchorId="5D8D92B3" wp14:editId="1F9C3F78">
          <wp:extent cx="190527" cy="238158"/>
          <wp:effectExtent l="0" t="0" r="0" b="0"/>
          <wp:docPr id="1" name="Picture 1"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1">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inline>
      </w:drawing>
    </w:r>
    <w:r>
      <w:t xml:space="preserve"> Scientific &amp; Engineering Practices         </w:t>
    </w:r>
    <w:r>
      <w:fldChar w:fldCharType="begin"/>
    </w:r>
    <w:r>
      <w:instrText xml:space="preserve"> PAGE   \* MERGEFORMAT </w:instrText>
    </w:r>
    <w:r>
      <w:fldChar w:fldCharType="separate"/>
    </w:r>
    <w:r w:rsidR="005936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90C7" w14:textId="77777777" w:rsidR="002D0E3F" w:rsidRDefault="002D0E3F" w:rsidP="00AB5DB3">
      <w:r>
        <w:separator/>
      </w:r>
    </w:p>
  </w:footnote>
  <w:footnote w:type="continuationSeparator" w:id="0">
    <w:p w14:paraId="1874697F" w14:textId="77777777" w:rsidR="002D0E3F" w:rsidRDefault="002D0E3F" w:rsidP="00AB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65pt;height:56.1pt" o:bullet="t">
        <v:imagedata r:id="rId1" o:title="green-leaves-clip-art-green-leaf-md[1]"/>
      </v:shape>
    </w:pict>
  </w:numPicBullet>
  <w:abstractNum w:abstractNumId="0" w15:restartNumberingAfterBreak="0">
    <w:nsid w:val="086D7060"/>
    <w:multiLevelType w:val="multilevel"/>
    <w:tmpl w:val="D9E0EF80"/>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CB07BD"/>
    <w:multiLevelType w:val="multilevel"/>
    <w:tmpl w:val="809C519C"/>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0E149F"/>
    <w:multiLevelType w:val="multilevel"/>
    <w:tmpl w:val="EAECE796"/>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901B3E"/>
    <w:multiLevelType w:val="multilevel"/>
    <w:tmpl w:val="81E6CBD6"/>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087096"/>
    <w:multiLevelType w:val="multilevel"/>
    <w:tmpl w:val="D6E48850"/>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21E2B89"/>
    <w:multiLevelType w:val="multilevel"/>
    <w:tmpl w:val="94F022E8"/>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5AB7511"/>
    <w:multiLevelType w:val="multilevel"/>
    <w:tmpl w:val="AE5452AA"/>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7E67A98"/>
    <w:multiLevelType w:val="multilevel"/>
    <w:tmpl w:val="BE1A7EAC"/>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2956E68"/>
    <w:multiLevelType w:val="multilevel"/>
    <w:tmpl w:val="947E34CC"/>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2CC176E"/>
    <w:multiLevelType w:val="multilevel"/>
    <w:tmpl w:val="08C491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230B236D"/>
    <w:multiLevelType w:val="multilevel"/>
    <w:tmpl w:val="04661DDE"/>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3E25F7E"/>
    <w:multiLevelType w:val="hybridMultilevel"/>
    <w:tmpl w:val="3AAA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D924A2"/>
    <w:multiLevelType w:val="multilevel"/>
    <w:tmpl w:val="0CA8E440"/>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BFD4C2A"/>
    <w:multiLevelType w:val="multilevel"/>
    <w:tmpl w:val="61A0ACA6"/>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DC50E3D"/>
    <w:multiLevelType w:val="multilevel"/>
    <w:tmpl w:val="3922226E"/>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ECD1B30"/>
    <w:multiLevelType w:val="hybridMultilevel"/>
    <w:tmpl w:val="4B52D8F0"/>
    <w:lvl w:ilvl="0" w:tplc="FCF4B644">
      <w:start w:val="1"/>
      <w:numFmt w:val="bullet"/>
      <w:lvlText w:val=""/>
      <w:lvlPicBulletId w:val="0"/>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F3B2624"/>
    <w:multiLevelType w:val="hybridMultilevel"/>
    <w:tmpl w:val="634CEEAC"/>
    <w:lvl w:ilvl="0" w:tplc="F348BDF0">
      <w:start w:val="1"/>
      <w:numFmt w:val="bullet"/>
      <w:lvlText w:val=""/>
      <w:lvlPicBulletId w:val="0"/>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53F7690"/>
    <w:multiLevelType w:val="multilevel"/>
    <w:tmpl w:val="8BD279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B25313E"/>
    <w:multiLevelType w:val="hybridMultilevel"/>
    <w:tmpl w:val="CBBA15F0"/>
    <w:lvl w:ilvl="0" w:tplc="04090017">
      <w:start w:val="1"/>
      <w:numFmt w:val="lowerLetter"/>
      <w:lvlText w:val="%1)"/>
      <w:lvlJc w:val="left"/>
      <w:pPr>
        <w:tabs>
          <w:tab w:val="num" w:pos="1170"/>
        </w:tabs>
        <w:ind w:left="117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B514A9D"/>
    <w:multiLevelType w:val="multilevel"/>
    <w:tmpl w:val="3B464064"/>
    <w:lvl w:ilvl="0">
      <w:start w:val="1"/>
      <w:numFmt w:val="decimal"/>
      <w:pStyle w:val="Colum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B7375CC"/>
    <w:multiLevelType w:val="multilevel"/>
    <w:tmpl w:val="ECAC2374"/>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1564608"/>
    <w:multiLevelType w:val="multilevel"/>
    <w:tmpl w:val="B316D906"/>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4117F4A"/>
    <w:multiLevelType w:val="hybridMultilevel"/>
    <w:tmpl w:val="0636AD5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42B61C6"/>
    <w:multiLevelType w:val="multilevel"/>
    <w:tmpl w:val="5218C7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4647E79"/>
    <w:multiLevelType w:val="hybridMultilevel"/>
    <w:tmpl w:val="5A225CA6"/>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44E8497D"/>
    <w:multiLevelType w:val="multilevel"/>
    <w:tmpl w:val="2A02D204"/>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50D5341"/>
    <w:multiLevelType w:val="multilevel"/>
    <w:tmpl w:val="3C68C732"/>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9557FD6"/>
    <w:multiLevelType w:val="multilevel"/>
    <w:tmpl w:val="19867C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982445B"/>
    <w:multiLevelType w:val="multilevel"/>
    <w:tmpl w:val="4126C49E"/>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B8F74A7"/>
    <w:multiLevelType w:val="multilevel"/>
    <w:tmpl w:val="39D2939C"/>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D0C09EF"/>
    <w:multiLevelType w:val="multilevel"/>
    <w:tmpl w:val="735E7D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D9A40BE"/>
    <w:multiLevelType w:val="multilevel"/>
    <w:tmpl w:val="0770C64E"/>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4E9A2FA9"/>
    <w:multiLevelType w:val="hybridMultilevel"/>
    <w:tmpl w:val="235A94E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4FEA7C61"/>
    <w:multiLevelType w:val="hybridMultilevel"/>
    <w:tmpl w:val="EB8A92C4"/>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4" w15:restartNumberingAfterBreak="0">
    <w:nsid w:val="5AE70F5A"/>
    <w:multiLevelType w:val="multilevel"/>
    <w:tmpl w:val="EFA65D36"/>
    <w:lvl w:ilvl="0">
      <w:start w:val="1"/>
      <w:numFmt w:val="bullet"/>
      <w:lvlText w:val=""/>
      <w:lvlPicBulletId w:val="0"/>
      <w:lvlJc w:val="left"/>
      <w:pPr>
        <w:ind w:left="360" w:hanging="360"/>
      </w:pPr>
      <w:rPr>
        <w:rFonts w:ascii="Symbol" w:hAnsi="Symbol" w:hint="default"/>
        <w:color w:val="auto"/>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C753124"/>
    <w:multiLevelType w:val="hybridMultilevel"/>
    <w:tmpl w:val="BA90AB4E"/>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15:restartNumberingAfterBreak="0">
    <w:nsid w:val="5EFB0E75"/>
    <w:multiLevelType w:val="multilevel"/>
    <w:tmpl w:val="B9AC6A38"/>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5F2B343F"/>
    <w:multiLevelType w:val="multilevel"/>
    <w:tmpl w:val="3AB250DE"/>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03F121D"/>
    <w:multiLevelType w:val="multilevel"/>
    <w:tmpl w:val="2E7A7BD8"/>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0A602A4"/>
    <w:multiLevelType w:val="multilevel"/>
    <w:tmpl w:val="6972BEE8"/>
    <w:lvl w:ilvl="0">
      <w:start w:val="1"/>
      <w:numFmt w:val="bullet"/>
      <w:lvlText w:val=""/>
      <w:lvlJc w:val="left"/>
      <w:pPr>
        <w:ind w:left="1080" w:hanging="360"/>
      </w:pPr>
      <w:rPr>
        <w:rFonts w:ascii="Symbol" w:hAnsi="Symbol" w:hint="default"/>
        <w:strike w:val="0"/>
        <w:dstrike w:val="0"/>
        <w:sz w:val="24"/>
        <w:szCs w:val="24"/>
        <w:u w:val="none"/>
        <w:effect w:val="no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62301FFA"/>
    <w:multiLevelType w:val="multilevel"/>
    <w:tmpl w:val="DB20DF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67B38C1"/>
    <w:multiLevelType w:val="multilevel"/>
    <w:tmpl w:val="1EEE07E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9D31CC7"/>
    <w:multiLevelType w:val="hybridMultilevel"/>
    <w:tmpl w:val="0F58FD06"/>
    <w:lvl w:ilvl="0" w:tplc="61485B02">
      <w:start w:val="1"/>
      <w:numFmt w:val="bullet"/>
      <w:lvlText w:val=""/>
      <w:lvlPicBulletId w:val="0"/>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6DDF414E"/>
    <w:multiLevelType w:val="hybridMultilevel"/>
    <w:tmpl w:val="F996B50C"/>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4" w15:restartNumberingAfterBreak="0">
    <w:nsid w:val="6F235067"/>
    <w:multiLevelType w:val="multilevel"/>
    <w:tmpl w:val="D16A903A"/>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6FA54B2E"/>
    <w:multiLevelType w:val="multilevel"/>
    <w:tmpl w:val="DB7815C0"/>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70A821D2"/>
    <w:multiLevelType w:val="multilevel"/>
    <w:tmpl w:val="824E4E42"/>
    <w:lvl w:ilvl="0">
      <w:start w:val="1"/>
      <w:numFmt w:val="bullet"/>
      <w:lvlText w:val=""/>
      <w:lvlJc w:val="left"/>
      <w:pPr>
        <w:ind w:left="360" w:hanging="360"/>
      </w:pPr>
      <w:rPr>
        <w:rFonts w:ascii="Symbol" w:hAnsi="Symbol" w:hint="default"/>
        <w:strike w:val="0"/>
        <w:dstrike w:val="0"/>
        <w:sz w:val="24"/>
        <w:szCs w:val="24"/>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71924BCB"/>
    <w:multiLevelType w:val="multilevel"/>
    <w:tmpl w:val="C0A285C6"/>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72062A1D"/>
    <w:multiLevelType w:val="multilevel"/>
    <w:tmpl w:val="CDFA9E32"/>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73887574"/>
    <w:multiLevelType w:val="hybridMultilevel"/>
    <w:tmpl w:val="3740E390"/>
    <w:lvl w:ilvl="0" w:tplc="87042376">
      <w:start w:val="1"/>
      <w:numFmt w:val="bullet"/>
      <w:lvlText w:val=""/>
      <w:lvlPicBulletId w:val="0"/>
      <w:lvlJc w:val="left"/>
      <w:pPr>
        <w:ind w:left="800" w:hanging="360"/>
      </w:pPr>
      <w:rPr>
        <w:rFonts w:ascii="Symbol" w:hAnsi="Symbol" w:hint="default"/>
        <w:color w:val="auto"/>
        <w:sz w:val="20"/>
        <w:szCs w:val="20"/>
      </w:rPr>
    </w:lvl>
    <w:lvl w:ilvl="1" w:tplc="04090003">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start w:val="1"/>
      <w:numFmt w:val="bullet"/>
      <w:lvlText w:val="o"/>
      <w:lvlJc w:val="left"/>
      <w:pPr>
        <w:ind w:left="3680" w:hanging="360"/>
      </w:pPr>
      <w:rPr>
        <w:rFonts w:ascii="Courier New" w:hAnsi="Courier New" w:cs="Courier New" w:hint="default"/>
      </w:rPr>
    </w:lvl>
    <w:lvl w:ilvl="5" w:tplc="04090005">
      <w:start w:val="1"/>
      <w:numFmt w:val="bullet"/>
      <w:lvlText w:val=""/>
      <w:lvlJc w:val="left"/>
      <w:pPr>
        <w:ind w:left="4400" w:hanging="360"/>
      </w:pPr>
      <w:rPr>
        <w:rFonts w:ascii="Wingdings" w:hAnsi="Wingdings" w:hint="default"/>
      </w:rPr>
    </w:lvl>
    <w:lvl w:ilvl="6" w:tplc="04090001">
      <w:start w:val="1"/>
      <w:numFmt w:val="bullet"/>
      <w:lvlText w:val=""/>
      <w:lvlJc w:val="left"/>
      <w:pPr>
        <w:ind w:left="5120" w:hanging="360"/>
      </w:pPr>
      <w:rPr>
        <w:rFonts w:ascii="Symbol" w:hAnsi="Symbol" w:hint="default"/>
      </w:rPr>
    </w:lvl>
    <w:lvl w:ilvl="7" w:tplc="04090003">
      <w:start w:val="1"/>
      <w:numFmt w:val="bullet"/>
      <w:lvlText w:val="o"/>
      <w:lvlJc w:val="left"/>
      <w:pPr>
        <w:ind w:left="5840" w:hanging="360"/>
      </w:pPr>
      <w:rPr>
        <w:rFonts w:ascii="Courier New" w:hAnsi="Courier New" w:cs="Courier New" w:hint="default"/>
      </w:rPr>
    </w:lvl>
    <w:lvl w:ilvl="8" w:tplc="04090005">
      <w:start w:val="1"/>
      <w:numFmt w:val="bullet"/>
      <w:lvlText w:val=""/>
      <w:lvlJc w:val="left"/>
      <w:pPr>
        <w:ind w:left="6560" w:hanging="360"/>
      </w:pPr>
      <w:rPr>
        <w:rFonts w:ascii="Wingdings" w:hAnsi="Wingdings" w:hint="default"/>
      </w:rPr>
    </w:lvl>
  </w:abstractNum>
  <w:abstractNum w:abstractNumId="50" w15:restartNumberingAfterBreak="0">
    <w:nsid w:val="771A6984"/>
    <w:multiLevelType w:val="multilevel"/>
    <w:tmpl w:val="72FEE4F6"/>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79F213E6"/>
    <w:multiLevelType w:val="hybridMultilevel"/>
    <w:tmpl w:val="1276A25E"/>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2" w15:restartNumberingAfterBreak="0">
    <w:nsid w:val="7AA02CB4"/>
    <w:multiLevelType w:val="multilevel"/>
    <w:tmpl w:val="3D3228E0"/>
    <w:lvl w:ilvl="0">
      <w:start w:val="1"/>
      <w:numFmt w:val="bullet"/>
      <w:lvlText w:val=""/>
      <w:lvlPicBulletId w:val="0"/>
      <w:lvlJc w:val="left"/>
      <w:pPr>
        <w:ind w:left="360" w:hanging="360"/>
      </w:pPr>
      <w:rPr>
        <w:rFonts w:ascii="Symbol" w:hAnsi="Symbol" w:hint="default"/>
        <w:strike w:val="0"/>
        <w:dstrike w:val="0"/>
        <w:color w:val="auto"/>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AC11DE4"/>
    <w:multiLevelType w:val="hybridMultilevel"/>
    <w:tmpl w:val="C3BA4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CB21B81"/>
    <w:multiLevelType w:val="multilevel"/>
    <w:tmpl w:val="9E6404DC"/>
    <w:lvl w:ilvl="0">
      <w:start w:val="1"/>
      <w:numFmt w:val="lowerLetter"/>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9"/>
  </w:num>
  <w:num w:numId="2">
    <w:abstractNumId w:val="19"/>
  </w:num>
  <w:num w:numId="3">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15"/>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5"/>
  </w:num>
  <w:num w:numId="17">
    <w:abstractNumId w:val="42"/>
  </w:num>
  <w:num w:numId="18">
    <w:abstractNumId w:val="20"/>
  </w:num>
  <w:num w:numId="19">
    <w:abstractNumId w:val="50"/>
  </w:num>
  <w:num w:numId="20">
    <w:abstractNumId w:val="48"/>
  </w:num>
  <w:num w:numId="21">
    <w:abstractNumId w:val="13"/>
  </w:num>
  <w:num w:numId="22">
    <w:abstractNumId w:val="5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
  </w:num>
  <w:num w:numId="26">
    <w:abstractNumId w:val="5"/>
  </w:num>
  <w:num w:numId="27">
    <w:abstractNumId w:val="31"/>
  </w:num>
  <w:num w:numId="28">
    <w:abstractNumId w:val="12"/>
  </w:num>
  <w:num w:numId="29">
    <w:abstractNumId w:val="36"/>
  </w:num>
  <w:num w:numId="30">
    <w:abstractNumId w:val="4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1"/>
  </w:num>
  <w:num w:numId="34">
    <w:abstractNumId w:val="16"/>
  </w:num>
  <w:num w:numId="35">
    <w:abstractNumId w:val="26"/>
  </w:num>
  <w:num w:numId="36">
    <w:abstractNumId w:val="44"/>
  </w:num>
  <w:num w:numId="37">
    <w:abstractNumId w:val="28"/>
  </w:num>
  <w:num w:numId="38">
    <w:abstractNumId w:val="45"/>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4"/>
  </w:num>
  <w:num w:numId="42">
    <w:abstractNumId w:val="41"/>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7"/>
  </w:num>
  <w:num w:numId="46">
    <w:abstractNumId w:val="3"/>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46"/>
  </w:num>
  <w:num w:numId="50">
    <w:abstractNumId w:val="38"/>
  </w:num>
  <w:num w:numId="51">
    <w:abstractNumId w:val="0"/>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9"/>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38"/>
    <w:rsid w:val="000006A4"/>
    <w:rsid w:val="0000085B"/>
    <w:rsid w:val="00001687"/>
    <w:rsid w:val="00002344"/>
    <w:rsid w:val="0000588A"/>
    <w:rsid w:val="00005F3E"/>
    <w:rsid w:val="000072E3"/>
    <w:rsid w:val="00011158"/>
    <w:rsid w:val="000126D6"/>
    <w:rsid w:val="0001411D"/>
    <w:rsid w:val="00014FF2"/>
    <w:rsid w:val="00017541"/>
    <w:rsid w:val="00022FCA"/>
    <w:rsid w:val="00032356"/>
    <w:rsid w:val="000350CB"/>
    <w:rsid w:val="0003532D"/>
    <w:rsid w:val="000368DC"/>
    <w:rsid w:val="00040703"/>
    <w:rsid w:val="00043CC5"/>
    <w:rsid w:val="00047D6E"/>
    <w:rsid w:val="0005158B"/>
    <w:rsid w:val="000524B2"/>
    <w:rsid w:val="00052CB6"/>
    <w:rsid w:val="00056AAF"/>
    <w:rsid w:val="000579C0"/>
    <w:rsid w:val="000635C6"/>
    <w:rsid w:val="000708E7"/>
    <w:rsid w:val="000709DC"/>
    <w:rsid w:val="00071A65"/>
    <w:rsid w:val="00077244"/>
    <w:rsid w:val="00080096"/>
    <w:rsid w:val="0008301B"/>
    <w:rsid w:val="00083979"/>
    <w:rsid w:val="00086CCD"/>
    <w:rsid w:val="00087710"/>
    <w:rsid w:val="0009037E"/>
    <w:rsid w:val="000947D2"/>
    <w:rsid w:val="00094998"/>
    <w:rsid w:val="000A01D9"/>
    <w:rsid w:val="000A2644"/>
    <w:rsid w:val="000A4136"/>
    <w:rsid w:val="000A6192"/>
    <w:rsid w:val="000B0AC1"/>
    <w:rsid w:val="000B115A"/>
    <w:rsid w:val="000B1E99"/>
    <w:rsid w:val="000B4361"/>
    <w:rsid w:val="000B7DBC"/>
    <w:rsid w:val="000C2D0A"/>
    <w:rsid w:val="000C3BB8"/>
    <w:rsid w:val="000C40FE"/>
    <w:rsid w:val="000D0CF6"/>
    <w:rsid w:val="000D6349"/>
    <w:rsid w:val="000D75C2"/>
    <w:rsid w:val="000E00D4"/>
    <w:rsid w:val="000E0427"/>
    <w:rsid w:val="000E100B"/>
    <w:rsid w:val="000E4427"/>
    <w:rsid w:val="000E457D"/>
    <w:rsid w:val="000F03A7"/>
    <w:rsid w:val="000F1587"/>
    <w:rsid w:val="000F1897"/>
    <w:rsid w:val="000F2E22"/>
    <w:rsid w:val="000F2FB4"/>
    <w:rsid w:val="000F6AAD"/>
    <w:rsid w:val="000F6BBC"/>
    <w:rsid w:val="0010378F"/>
    <w:rsid w:val="00120FDE"/>
    <w:rsid w:val="00121583"/>
    <w:rsid w:val="00122DC5"/>
    <w:rsid w:val="00123E4C"/>
    <w:rsid w:val="00124097"/>
    <w:rsid w:val="00125277"/>
    <w:rsid w:val="00127B05"/>
    <w:rsid w:val="00130307"/>
    <w:rsid w:val="001337A8"/>
    <w:rsid w:val="00134CCE"/>
    <w:rsid w:val="001351A9"/>
    <w:rsid w:val="00137829"/>
    <w:rsid w:val="00137944"/>
    <w:rsid w:val="001452DA"/>
    <w:rsid w:val="00145DCB"/>
    <w:rsid w:val="00154742"/>
    <w:rsid w:val="001559FC"/>
    <w:rsid w:val="00163B26"/>
    <w:rsid w:val="00167664"/>
    <w:rsid w:val="00174958"/>
    <w:rsid w:val="00177402"/>
    <w:rsid w:val="00177810"/>
    <w:rsid w:val="00180D37"/>
    <w:rsid w:val="00181ED2"/>
    <w:rsid w:val="00185F30"/>
    <w:rsid w:val="001903E3"/>
    <w:rsid w:val="00190A23"/>
    <w:rsid w:val="00193B4E"/>
    <w:rsid w:val="00193EFE"/>
    <w:rsid w:val="00195C32"/>
    <w:rsid w:val="00195D2C"/>
    <w:rsid w:val="0019682E"/>
    <w:rsid w:val="001A2A07"/>
    <w:rsid w:val="001A2EE0"/>
    <w:rsid w:val="001A2FDD"/>
    <w:rsid w:val="001A36E1"/>
    <w:rsid w:val="001A4CC5"/>
    <w:rsid w:val="001A61C7"/>
    <w:rsid w:val="001A66A6"/>
    <w:rsid w:val="001A7226"/>
    <w:rsid w:val="001A7A67"/>
    <w:rsid w:val="001B0BCD"/>
    <w:rsid w:val="001B4095"/>
    <w:rsid w:val="001C05B7"/>
    <w:rsid w:val="001C112B"/>
    <w:rsid w:val="001C140D"/>
    <w:rsid w:val="001C15F2"/>
    <w:rsid w:val="001C4652"/>
    <w:rsid w:val="001C4A7F"/>
    <w:rsid w:val="001C66E3"/>
    <w:rsid w:val="001C7C92"/>
    <w:rsid w:val="001C7E84"/>
    <w:rsid w:val="001D0BBC"/>
    <w:rsid w:val="001D3037"/>
    <w:rsid w:val="001D3E76"/>
    <w:rsid w:val="001D7532"/>
    <w:rsid w:val="001E5A34"/>
    <w:rsid w:val="001E69BA"/>
    <w:rsid w:val="001E6CFD"/>
    <w:rsid w:val="001F240A"/>
    <w:rsid w:val="001F3AFD"/>
    <w:rsid w:val="001F598A"/>
    <w:rsid w:val="00200670"/>
    <w:rsid w:val="00202023"/>
    <w:rsid w:val="00210030"/>
    <w:rsid w:val="002101D8"/>
    <w:rsid w:val="00214AA9"/>
    <w:rsid w:val="002172EC"/>
    <w:rsid w:val="00217D04"/>
    <w:rsid w:val="0023479B"/>
    <w:rsid w:val="002364A9"/>
    <w:rsid w:val="00236C29"/>
    <w:rsid w:val="00237899"/>
    <w:rsid w:val="00241971"/>
    <w:rsid w:val="0024363C"/>
    <w:rsid w:val="002438F7"/>
    <w:rsid w:val="002511BB"/>
    <w:rsid w:val="00253129"/>
    <w:rsid w:val="00254287"/>
    <w:rsid w:val="00256AFE"/>
    <w:rsid w:val="00257B44"/>
    <w:rsid w:val="0026138F"/>
    <w:rsid w:val="002717A8"/>
    <w:rsid w:val="00271844"/>
    <w:rsid w:val="00273012"/>
    <w:rsid w:val="002746A3"/>
    <w:rsid w:val="00275EC9"/>
    <w:rsid w:val="002765D4"/>
    <w:rsid w:val="00276B03"/>
    <w:rsid w:val="00277DC1"/>
    <w:rsid w:val="00277EDF"/>
    <w:rsid w:val="0028089F"/>
    <w:rsid w:val="00283A2C"/>
    <w:rsid w:val="00290BDA"/>
    <w:rsid w:val="002937FA"/>
    <w:rsid w:val="00295B3B"/>
    <w:rsid w:val="002A7AC0"/>
    <w:rsid w:val="002B02BA"/>
    <w:rsid w:val="002B1B26"/>
    <w:rsid w:val="002B25AA"/>
    <w:rsid w:val="002B4790"/>
    <w:rsid w:val="002B4C73"/>
    <w:rsid w:val="002B5121"/>
    <w:rsid w:val="002B5870"/>
    <w:rsid w:val="002C182B"/>
    <w:rsid w:val="002C2FF0"/>
    <w:rsid w:val="002C3922"/>
    <w:rsid w:val="002C409E"/>
    <w:rsid w:val="002C5E6C"/>
    <w:rsid w:val="002C663B"/>
    <w:rsid w:val="002C700B"/>
    <w:rsid w:val="002D0E3F"/>
    <w:rsid w:val="002D1334"/>
    <w:rsid w:val="002D60E8"/>
    <w:rsid w:val="002E4100"/>
    <w:rsid w:val="002E4FD1"/>
    <w:rsid w:val="002E52D4"/>
    <w:rsid w:val="002E6D72"/>
    <w:rsid w:val="002E720E"/>
    <w:rsid w:val="002E7A51"/>
    <w:rsid w:val="002F01FB"/>
    <w:rsid w:val="002F2C8C"/>
    <w:rsid w:val="002F3660"/>
    <w:rsid w:val="002F6DC0"/>
    <w:rsid w:val="00301D2B"/>
    <w:rsid w:val="003039EC"/>
    <w:rsid w:val="00307A5C"/>
    <w:rsid w:val="00307B22"/>
    <w:rsid w:val="0031171A"/>
    <w:rsid w:val="0031408A"/>
    <w:rsid w:val="003177E9"/>
    <w:rsid w:val="00320884"/>
    <w:rsid w:val="0032339F"/>
    <w:rsid w:val="00323A76"/>
    <w:rsid w:val="00324329"/>
    <w:rsid w:val="00325EF1"/>
    <w:rsid w:val="00327CFB"/>
    <w:rsid w:val="00331377"/>
    <w:rsid w:val="003316DF"/>
    <w:rsid w:val="0033673B"/>
    <w:rsid w:val="00337692"/>
    <w:rsid w:val="00340015"/>
    <w:rsid w:val="0034047B"/>
    <w:rsid w:val="00341292"/>
    <w:rsid w:val="003438FB"/>
    <w:rsid w:val="003439DA"/>
    <w:rsid w:val="0035138B"/>
    <w:rsid w:val="003517D4"/>
    <w:rsid w:val="00351D1B"/>
    <w:rsid w:val="003522E6"/>
    <w:rsid w:val="003523FC"/>
    <w:rsid w:val="003559E5"/>
    <w:rsid w:val="00356D10"/>
    <w:rsid w:val="00356E4D"/>
    <w:rsid w:val="00362E59"/>
    <w:rsid w:val="00363A6B"/>
    <w:rsid w:val="0036462B"/>
    <w:rsid w:val="00365BCE"/>
    <w:rsid w:val="00367123"/>
    <w:rsid w:val="00371732"/>
    <w:rsid w:val="00380E58"/>
    <w:rsid w:val="00385AA9"/>
    <w:rsid w:val="00385F38"/>
    <w:rsid w:val="00386CEC"/>
    <w:rsid w:val="00387FE9"/>
    <w:rsid w:val="00390226"/>
    <w:rsid w:val="00391746"/>
    <w:rsid w:val="00391BD0"/>
    <w:rsid w:val="003A2EC6"/>
    <w:rsid w:val="003A3E14"/>
    <w:rsid w:val="003A46AC"/>
    <w:rsid w:val="003A520C"/>
    <w:rsid w:val="003A66E2"/>
    <w:rsid w:val="003A6E34"/>
    <w:rsid w:val="003A700C"/>
    <w:rsid w:val="003A74FE"/>
    <w:rsid w:val="003B4F60"/>
    <w:rsid w:val="003C44CE"/>
    <w:rsid w:val="003C4F81"/>
    <w:rsid w:val="003C5A8F"/>
    <w:rsid w:val="003C5AE5"/>
    <w:rsid w:val="003C7019"/>
    <w:rsid w:val="003C78E2"/>
    <w:rsid w:val="003D0382"/>
    <w:rsid w:val="003D4687"/>
    <w:rsid w:val="003D49DC"/>
    <w:rsid w:val="003D4F43"/>
    <w:rsid w:val="003D5826"/>
    <w:rsid w:val="003D673C"/>
    <w:rsid w:val="003D6CA5"/>
    <w:rsid w:val="003D6E48"/>
    <w:rsid w:val="003D7A5D"/>
    <w:rsid w:val="003E0634"/>
    <w:rsid w:val="003E2813"/>
    <w:rsid w:val="003E5F28"/>
    <w:rsid w:val="003E7292"/>
    <w:rsid w:val="003F1EEC"/>
    <w:rsid w:val="003F595C"/>
    <w:rsid w:val="003F5BC6"/>
    <w:rsid w:val="003F5D20"/>
    <w:rsid w:val="003F743A"/>
    <w:rsid w:val="003F7DDE"/>
    <w:rsid w:val="004008F2"/>
    <w:rsid w:val="004018DB"/>
    <w:rsid w:val="00401CB2"/>
    <w:rsid w:val="0040342C"/>
    <w:rsid w:val="00404414"/>
    <w:rsid w:val="00406909"/>
    <w:rsid w:val="00407956"/>
    <w:rsid w:val="00411CCB"/>
    <w:rsid w:val="00414CEB"/>
    <w:rsid w:val="00422733"/>
    <w:rsid w:val="0042303C"/>
    <w:rsid w:val="00424ED8"/>
    <w:rsid w:val="004278E2"/>
    <w:rsid w:val="00430BCF"/>
    <w:rsid w:val="00431BE7"/>
    <w:rsid w:val="0043321A"/>
    <w:rsid w:val="00436FEF"/>
    <w:rsid w:val="00442237"/>
    <w:rsid w:val="004426C6"/>
    <w:rsid w:val="00442D7C"/>
    <w:rsid w:val="00445AB8"/>
    <w:rsid w:val="0045084E"/>
    <w:rsid w:val="00451CDD"/>
    <w:rsid w:val="00454056"/>
    <w:rsid w:val="0045459E"/>
    <w:rsid w:val="00456E6D"/>
    <w:rsid w:val="00463453"/>
    <w:rsid w:val="004643D8"/>
    <w:rsid w:val="00464C15"/>
    <w:rsid w:val="004679F7"/>
    <w:rsid w:val="00470506"/>
    <w:rsid w:val="00471D0B"/>
    <w:rsid w:val="0047554B"/>
    <w:rsid w:val="00475F50"/>
    <w:rsid w:val="00476924"/>
    <w:rsid w:val="00482EF8"/>
    <w:rsid w:val="00484060"/>
    <w:rsid w:val="00484C17"/>
    <w:rsid w:val="004870D2"/>
    <w:rsid w:val="00491AE0"/>
    <w:rsid w:val="00493E0B"/>
    <w:rsid w:val="004A2274"/>
    <w:rsid w:val="004A3BA6"/>
    <w:rsid w:val="004A4E37"/>
    <w:rsid w:val="004A6207"/>
    <w:rsid w:val="004A746F"/>
    <w:rsid w:val="004A786E"/>
    <w:rsid w:val="004B1113"/>
    <w:rsid w:val="004B1F7F"/>
    <w:rsid w:val="004B21DD"/>
    <w:rsid w:val="004C17FA"/>
    <w:rsid w:val="004C3726"/>
    <w:rsid w:val="004C4A46"/>
    <w:rsid w:val="004C76BE"/>
    <w:rsid w:val="004D48B8"/>
    <w:rsid w:val="004D6A37"/>
    <w:rsid w:val="004E119B"/>
    <w:rsid w:val="004E458B"/>
    <w:rsid w:val="004E474D"/>
    <w:rsid w:val="004E50F8"/>
    <w:rsid w:val="004E53E4"/>
    <w:rsid w:val="004F01B1"/>
    <w:rsid w:val="004F4CE5"/>
    <w:rsid w:val="004F57C9"/>
    <w:rsid w:val="004F6FB1"/>
    <w:rsid w:val="00500162"/>
    <w:rsid w:val="00500E95"/>
    <w:rsid w:val="00502032"/>
    <w:rsid w:val="00502109"/>
    <w:rsid w:val="005035BE"/>
    <w:rsid w:val="00507F14"/>
    <w:rsid w:val="00510997"/>
    <w:rsid w:val="00511D49"/>
    <w:rsid w:val="0051402F"/>
    <w:rsid w:val="00515480"/>
    <w:rsid w:val="00515927"/>
    <w:rsid w:val="005159B4"/>
    <w:rsid w:val="00515D7E"/>
    <w:rsid w:val="00516266"/>
    <w:rsid w:val="00517B88"/>
    <w:rsid w:val="00524B2E"/>
    <w:rsid w:val="00526B8C"/>
    <w:rsid w:val="005347F7"/>
    <w:rsid w:val="00534ABB"/>
    <w:rsid w:val="00535A26"/>
    <w:rsid w:val="00535C99"/>
    <w:rsid w:val="00546369"/>
    <w:rsid w:val="005473CC"/>
    <w:rsid w:val="0055425A"/>
    <w:rsid w:val="0055463E"/>
    <w:rsid w:val="00556714"/>
    <w:rsid w:val="00561EC7"/>
    <w:rsid w:val="005626F1"/>
    <w:rsid w:val="00565AF2"/>
    <w:rsid w:val="00566542"/>
    <w:rsid w:val="00567E99"/>
    <w:rsid w:val="005738EF"/>
    <w:rsid w:val="00574C9C"/>
    <w:rsid w:val="005808B3"/>
    <w:rsid w:val="00581A56"/>
    <w:rsid w:val="00581F77"/>
    <w:rsid w:val="005829BF"/>
    <w:rsid w:val="0058418E"/>
    <w:rsid w:val="00584565"/>
    <w:rsid w:val="005855C6"/>
    <w:rsid w:val="00586225"/>
    <w:rsid w:val="00586972"/>
    <w:rsid w:val="0058741A"/>
    <w:rsid w:val="005936AF"/>
    <w:rsid w:val="00596107"/>
    <w:rsid w:val="00597F56"/>
    <w:rsid w:val="005A22E6"/>
    <w:rsid w:val="005B0823"/>
    <w:rsid w:val="005B36F2"/>
    <w:rsid w:val="005B485B"/>
    <w:rsid w:val="005B7616"/>
    <w:rsid w:val="005B78DE"/>
    <w:rsid w:val="005B7F71"/>
    <w:rsid w:val="005C3EDC"/>
    <w:rsid w:val="005C47F8"/>
    <w:rsid w:val="005C4DFA"/>
    <w:rsid w:val="005C6573"/>
    <w:rsid w:val="005D691F"/>
    <w:rsid w:val="005D7286"/>
    <w:rsid w:val="005E184D"/>
    <w:rsid w:val="005E2381"/>
    <w:rsid w:val="005E2FFF"/>
    <w:rsid w:val="005E309A"/>
    <w:rsid w:val="005E44A0"/>
    <w:rsid w:val="005E5A39"/>
    <w:rsid w:val="005F0191"/>
    <w:rsid w:val="005F0A14"/>
    <w:rsid w:val="005F13FB"/>
    <w:rsid w:val="005F2136"/>
    <w:rsid w:val="005F22D0"/>
    <w:rsid w:val="005F2D78"/>
    <w:rsid w:val="00606A3E"/>
    <w:rsid w:val="006117D7"/>
    <w:rsid w:val="00613964"/>
    <w:rsid w:val="00613ACE"/>
    <w:rsid w:val="006161B0"/>
    <w:rsid w:val="00617476"/>
    <w:rsid w:val="00621080"/>
    <w:rsid w:val="00621476"/>
    <w:rsid w:val="00623033"/>
    <w:rsid w:val="00624091"/>
    <w:rsid w:val="00632A59"/>
    <w:rsid w:val="0063467A"/>
    <w:rsid w:val="00634758"/>
    <w:rsid w:val="0063633C"/>
    <w:rsid w:val="006418A3"/>
    <w:rsid w:val="006508AB"/>
    <w:rsid w:val="00651BBC"/>
    <w:rsid w:val="0065282F"/>
    <w:rsid w:val="0065473F"/>
    <w:rsid w:val="006618A0"/>
    <w:rsid w:val="006625CC"/>
    <w:rsid w:val="006627A2"/>
    <w:rsid w:val="00663E40"/>
    <w:rsid w:val="006647F0"/>
    <w:rsid w:val="00665153"/>
    <w:rsid w:val="00670336"/>
    <w:rsid w:val="00671B89"/>
    <w:rsid w:val="00672545"/>
    <w:rsid w:val="00672964"/>
    <w:rsid w:val="006759F8"/>
    <w:rsid w:val="00677050"/>
    <w:rsid w:val="00677317"/>
    <w:rsid w:val="0068172B"/>
    <w:rsid w:val="00681C5F"/>
    <w:rsid w:val="006843CD"/>
    <w:rsid w:val="00684B04"/>
    <w:rsid w:val="00685955"/>
    <w:rsid w:val="00686208"/>
    <w:rsid w:val="0069355B"/>
    <w:rsid w:val="006979B8"/>
    <w:rsid w:val="006A0286"/>
    <w:rsid w:val="006A3528"/>
    <w:rsid w:val="006A52B5"/>
    <w:rsid w:val="006A747C"/>
    <w:rsid w:val="006B06BA"/>
    <w:rsid w:val="006B1C22"/>
    <w:rsid w:val="006B334D"/>
    <w:rsid w:val="006C0EDD"/>
    <w:rsid w:val="006C3AD9"/>
    <w:rsid w:val="006C3E71"/>
    <w:rsid w:val="006C63E3"/>
    <w:rsid w:val="006C749F"/>
    <w:rsid w:val="006D4AD2"/>
    <w:rsid w:val="006E068B"/>
    <w:rsid w:val="006E0F7C"/>
    <w:rsid w:val="006E1FF3"/>
    <w:rsid w:val="006E26AD"/>
    <w:rsid w:val="006E31B2"/>
    <w:rsid w:val="006E3B17"/>
    <w:rsid w:val="006E3F2E"/>
    <w:rsid w:val="006E4C53"/>
    <w:rsid w:val="006E5401"/>
    <w:rsid w:val="006E7C28"/>
    <w:rsid w:val="006F0E67"/>
    <w:rsid w:val="006F137A"/>
    <w:rsid w:val="006F1880"/>
    <w:rsid w:val="006F1B39"/>
    <w:rsid w:val="006F45C2"/>
    <w:rsid w:val="006F4FA1"/>
    <w:rsid w:val="006F696D"/>
    <w:rsid w:val="006F6D7F"/>
    <w:rsid w:val="007041A8"/>
    <w:rsid w:val="007057FB"/>
    <w:rsid w:val="00705F54"/>
    <w:rsid w:val="0071127C"/>
    <w:rsid w:val="00711C69"/>
    <w:rsid w:val="00713DFB"/>
    <w:rsid w:val="00714AD2"/>
    <w:rsid w:val="00715365"/>
    <w:rsid w:val="0071599C"/>
    <w:rsid w:val="0072208D"/>
    <w:rsid w:val="00722F1D"/>
    <w:rsid w:val="007237C7"/>
    <w:rsid w:val="00724262"/>
    <w:rsid w:val="00726281"/>
    <w:rsid w:val="007308F4"/>
    <w:rsid w:val="00730C16"/>
    <w:rsid w:val="00732A74"/>
    <w:rsid w:val="0073612A"/>
    <w:rsid w:val="0074103A"/>
    <w:rsid w:val="00741131"/>
    <w:rsid w:val="00742834"/>
    <w:rsid w:val="0074332D"/>
    <w:rsid w:val="0074362D"/>
    <w:rsid w:val="007440DC"/>
    <w:rsid w:val="00747C56"/>
    <w:rsid w:val="00750B0E"/>
    <w:rsid w:val="00750CA8"/>
    <w:rsid w:val="0075541B"/>
    <w:rsid w:val="00770D52"/>
    <w:rsid w:val="00771778"/>
    <w:rsid w:val="007740E7"/>
    <w:rsid w:val="0077681D"/>
    <w:rsid w:val="00776FCC"/>
    <w:rsid w:val="007801CA"/>
    <w:rsid w:val="0078030D"/>
    <w:rsid w:val="007842E6"/>
    <w:rsid w:val="00790C77"/>
    <w:rsid w:val="00795C68"/>
    <w:rsid w:val="007A047A"/>
    <w:rsid w:val="007A12E4"/>
    <w:rsid w:val="007A2DB9"/>
    <w:rsid w:val="007A6B6F"/>
    <w:rsid w:val="007B2679"/>
    <w:rsid w:val="007B3DDC"/>
    <w:rsid w:val="007B6086"/>
    <w:rsid w:val="007B735D"/>
    <w:rsid w:val="007C02F3"/>
    <w:rsid w:val="007C0A0D"/>
    <w:rsid w:val="007C1CD8"/>
    <w:rsid w:val="007C4312"/>
    <w:rsid w:val="007C509F"/>
    <w:rsid w:val="007C6D28"/>
    <w:rsid w:val="007C6DDD"/>
    <w:rsid w:val="007D03BD"/>
    <w:rsid w:val="007D133F"/>
    <w:rsid w:val="007D350B"/>
    <w:rsid w:val="007D3CC2"/>
    <w:rsid w:val="007D4B76"/>
    <w:rsid w:val="007D52E8"/>
    <w:rsid w:val="007D63EE"/>
    <w:rsid w:val="007D68A1"/>
    <w:rsid w:val="007E0EDE"/>
    <w:rsid w:val="007E2437"/>
    <w:rsid w:val="007E2467"/>
    <w:rsid w:val="007E29E2"/>
    <w:rsid w:val="007E53F4"/>
    <w:rsid w:val="007E67FF"/>
    <w:rsid w:val="007F153D"/>
    <w:rsid w:val="007F4614"/>
    <w:rsid w:val="007F4D0A"/>
    <w:rsid w:val="007F6269"/>
    <w:rsid w:val="0080446E"/>
    <w:rsid w:val="00805C3B"/>
    <w:rsid w:val="00805F45"/>
    <w:rsid w:val="00807723"/>
    <w:rsid w:val="00812FF7"/>
    <w:rsid w:val="00813B54"/>
    <w:rsid w:val="00822E6E"/>
    <w:rsid w:val="00824C97"/>
    <w:rsid w:val="00825C2E"/>
    <w:rsid w:val="00827CAB"/>
    <w:rsid w:val="008303E0"/>
    <w:rsid w:val="0083503A"/>
    <w:rsid w:val="00836F96"/>
    <w:rsid w:val="0084113A"/>
    <w:rsid w:val="00844D33"/>
    <w:rsid w:val="00846D7D"/>
    <w:rsid w:val="00846F78"/>
    <w:rsid w:val="00847346"/>
    <w:rsid w:val="0084791D"/>
    <w:rsid w:val="008479FA"/>
    <w:rsid w:val="00847B28"/>
    <w:rsid w:val="00854D10"/>
    <w:rsid w:val="008608A6"/>
    <w:rsid w:val="0086375B"/>
    <w:rsid w:val="0086531C"/>
    <w:rsid w:val="00867108"/>
    <w:rsid w:val="008718B7"/>
    <w:rsid w:val="00871F4C"/>
    <w:rsid w:val="00873AAF"/>
    <w:rsid w:val="00875969"/>
    <w:rsid w:val="00876BB7"/>
    <w:rsid w:val="00880250"/>
    <w:rsid w:val="0088321D"/>
    <w:rsid w:val="008839BC"/>
    <w:rsid w:val="0088456D"/>
    <w:rsid w:val="0088613C"/>
    <w:rsid w:val="008872F4"/>
    <w:rsid w:val="008876B2"/>
    <w:rsid w:val="00891E62"/>
    <w:rsid w:val="008920D6"/>
    <w:rsid w:val="008928B8"/>
    <w:rsid w:val="00893244"/>
    <w:rsid w:val="00894166"/>
    <w:rsid w:val="00895F9E"/>
    <w:rsid w:val="00897FC9"/>
    <w:rsid w:val="008A0EC2"/>
    <w:rsid w:val="008A19CD"/>
    <w:rsid w:val="008A4EDD"/>
    <w:rsid w:val="008A6433"/>
    <w:rsid w:val="008A69C4"/>
    <w:rsid w:val="008B0966"/>
    <w:rsid w:val="008B70A3"/>
    <w:rsid w:val="008C1851"/>
    <w:rsid w:val="008C7C7C"/>
    <w:rsid w:val="008D06B9"/>
    <w:rsid w:val="008D0FBE"/>
    <w:rsid w:val="008D1208"/>
    <w:rsid w:val="008D1DF3"/>
    <w:rsid w:val="008D4B6B"/>
    <w:rsid w:val="008D5E88"/>
    <w:rsid w:val="008E16D3"/>
    <w:rsid w:val="008E1AA9"/>
    <w:rsid w:val="008E1FB0"/>
    <w:rsid w:val="008E2700"/>
    <w:rsid w:val="008E3338"/>
    <w:rsid w:val="008E374D"/>
    <w:rsid w:val="008E3AD7"/>
    <w:rsid w:val="008E60AA"/>
    <w:rsid w:val="008E701E"/>
    <w:rsid w:val="008F0092"/>
    <w:rsid w:val="008F5B9B"/>
    <w:rsid w:val="00901434"/>
    <w:rsid w:val="009028D6"/>
    <w:rsid w:val="00904F3B"/>
    <w:rsid w:val="009129DC"/>
    <w:rsid w:val="00913E85"/>
    <w:rsid w:val="00915530"/>
    <w:rsid w:val="00916D6E"/>
    <w:rsid w:val="0091798D"/>
    <w:rsid w:val="00917EEC"/>
    <w:rsid w:val="00920903"/>
    <w:rsid w:val="00923690"/>
    <w:rsid w:val="009240C2"/>
    <w:rsid w:val="00925B2C"/>
    <w:rsid w:val="009346E1"/>
    <w:rsid w:val="009359B1"/>
    <w:rsid w:val="00937CCD"/>
    <w:rsid w:val="00941FC4"/>
    <w:rsid w:val="0094300B"/>
    <w:rsid w:val="0094387D"/>
    <w:rsid w:val="0094579C"/>
    <w:rsid w:val="00946C7C"/>
    <w:rsid w:val="0095185C"/>
    <w:rsid w:val="00957B30"/>
    <w:rsid w:val="00960526"/>
    <w:rsid w:val="00961576"/>
    <w:rsid w:val="009617C9"/>
    <w:rsid w:val="00962F27"/>
    <w:rsid w:val="009660F8"/>
    <w:rsid w:val="009669F4"/>
    <w:rsid w:val="0097082C"/>
    <w:rsid w:val="00970D08"/>
    <w:rsid w:val="00972F69"/>
    <w:rsid w:val="00974DE7"/>
    <w:rsid w:val="00975001"/>
    <w:rsid w:val="00975E61"/>
    <w:rsid w:val="00980823"/>
    <w:rsid w:val="00980A39"/>
    <w:rsid w:val="00984E3B"/>
    <w:rsid w:val="00987407"/>
    <w:rsid w:val="009923DA"/>
    <w:rsid w:val="009967A6"/>
    <w:rsid w:val="009A110E"/>
    <w:rsid w:val="009A1F19"/>
    <w:rsid w:val="009A26D1"/>
    <w:rsid w:val="009A3A9C"/>
    <w:rsid w:val="009A3FA9"/>
    <w:rsid w:val="009A5B87"/>
    <w:rsid w:val="009B05E4"/>
    <w:rsid w:val="009B1D89"/>
    <w:rsid w:val="009B2F9E"/>
    <w:rsid w:val="009B3C8A"/>
    <w:rsid w:val="009B66D9"/>
    <w:rsid w:val="009B7241"/>
    <w:rsid w:val="009C06D1"/>
    <w:rsid w:val="009C0EF4"/>
    <w:rsid w:val="009D0D50"/>
    <w:rsid w:val="009D1777"/>
    <w:rsid w:val="009D1D2D"/>
    <w:rsid w:val="009D2F2A"/>
    <w:rsid w:val="009D37D8"/>
    <w:rsid w:val="009D568D"/>
    <w:rsid w:val="009D6C65"/>
    <w:rsid w:val="009E0407"/>
    <w:rsid w:val="009E295A"/>
    <w:rsid w:val="009E5AEF"/>
    <w:rsid w:val="009F3076"/>
    <w:rsid w:val="009F5EDE"/>
    <w:rsid w:val="009F6011"/>
    <w:rsid w:val="00A00E61"/>
    <w:rsid w:val="00A07707"/>
    <w:rsid w:val="00A11553"/>
    <w:rsid w:val="00A12348"/>
    <w:rsid w:val="00A14145"/>
    <w:rsid w:val="00A1450A"/>
    <w:rsid w:val="00A171C1"/>
    <w:rsid w:val="00A33817"/>
    <w:rsid w:val="00A36ABC"/>
    <w:rsid w:val="00A372A0"/>
    <w:rsid w:val="00A41B47"/>
    <w:rsid w:val="00A42EC7"/>
    <w:rsid w:val="00A4469E"/>
    <w:rsid w:val="00A45BD0"/>
    <w:rsid w:val="00A46AB6"/>
    <w:rsid w:val="00A46F0C"/>
    <w:rsid w:val="00A47D14"/>
    <w:rsid w:val="00A52909"/>
    <w:rsid w:val="00A55594"/>
    <w:rsid w:val="00A55A62"/>
    <w:rsid w:val="00A573E7"/>
    <w:rsid w:val="00A576C2"/>
    <w:rsid w:val="00A57BF3"/>
    <w:rsid w:val="00A6733D"/>
    <w:rsid w:val="00A70554"/>
    <w:rsid w:val="00A71EE9"/>
    <w:rsid w:val="00A73DCD"/>
    <w:rsid w:val="00A74481"/>
    <w:rsid w:val="00A81544"/>
    <w:rsid w:val="00A829C4"/>
    <w:rsid w:val="00A86943"/>
    <w:rsid w:val="00A90B68"/>
    <w:rsid w:val="00A9628F"/>
    <w:rsid w:val="00A97122"/>
    <w:rsid w:val="00A97E5E"/>
    <w:rsid w:val="00AA2FC5"/>
    <w:rsid w:val="00AA39AA"/>
    <w:rsid w:val="00AA4C7B"/>
    <w:rsid w:val="00AA58DE"/>
    <w:rsid w:val="00AA593C"/>
    <w:rsid w:val="00AA69E0"/>
    <w:rsid w:val="00AB1028"/>
    <w:rsid w:val="00AB1474"/>
    <w:rsid w:val="00AB16C4"/>
    <w:rsid w:val="00AB1A51"/>
    <w:rsid w:val="00AB56B1"/>
    <w:rsid w:val="00AB5DB3"/>
    <w:rsid w:val="00AC0747"/>
    <w:rsid w:val="00AC0E78"/>
    <w:rsid w:val="00AC2AD2"/>
    <w:rsid w:val="00AC5081"/>
    <w:rsid w:val="00AC54B8"/>
    <w:rsid w:val="00AC79C8"/>
    <w:rsid w:val="00AD09C2"/>
    <w:rsid w:val="00AD0E30"/>
    <w:rsid w:val="00AD44C6"/>
    <w:rsid w:val="00AD5B1F"/>
    <w:rsid w:val="00AD7D8B"/>
    <w:rsid w:val="00AE06AA"/>
    <w:rsid w:val="00AE18E4"/>
    <w:rsid w:val="00AE1D17"/>
    <w:rsid w:val="00AE3A19"/>
    <w:rsid w:val="00AE57E6"/>
    <w:rsid w:val="00AE5CC7"/>
    <w:rsid w:val="00AE7A7A"/>
    <w:rsid w:val="00AF0369"/>
    <w:rsid w:val="00AF1177"/>
    <w:rsid w:val="00AF1BCD"/>
    <w:rsid w:val="00AF33EE"/>
    <w:rsid w:val="00AF4588"/>
    <w:rsid w:val="00B02CC1"/>
    <w:rsid w:val="00B03C62"/>
    <w:rsid w:val="00B05300"/>
    <w:rsid w:val="00B05572"/>
    <w:rsid w:val="00B10B68"/>
    <w:rsid w:val="00B10C54"/>
    <w:rsid w:val="00B129D5"/>
    <w:rsid w:val="00B13FBA"/>
    <w:rsid w:val="00B148FD"/>
    <w:rsid w:val="00B14A8D"/>
    <w:rsid w:val="00B17B94"/>
    <w:rsid w:val="00B20C20"/>
    <w:rsid w:val="00B221CF"/>
    <w:rsid w:val="00B227DD"/>
    <w:rsid w:val="00B22912"/>
    <w:rsid w:val="00B23713"/>
    <w:rsid w:val="00B238E7"/>
    <w:rsid w:val="00B23DD3"/>
    <w:rsid w:val="00B2665D"/>
    <w:rsid w:val="00B312FA"/>
    <w:rsid w:val="00B35F8D"/>
    <w:rsid w:val="00B378E3"/>
    <w:rsid w:val="00B37ADC"/>
    <w:rsid w:val="00B400FE"/>
    <w:rsid w:val="00B422B1"/>
    <w:rsid w:val="00B4441B"/>
    <w:rsid w:val="00B467AE"/>
    <w:rsid w:val="00B46CF5"/>
    <w:rsid w:val="00B5452B"/>
    <w:rsid w:val="00B54D92"/>
    <w:rsid w:val="00B55621"/>
    <w:rsid w:val="00B56643"/>
    <w:rsid w:val="00B569E7"/>
    <w:rsid w:val="00B57D1C"/>
    <w:rsid w:val="00B60826"/>
    <w:rsid w:val="00B61162"/>
    <w:rsid w:val="00B62688"/>
    <w:rsid w:val="00B72C66"/>
    <w:rsid w:val="00B72ED3"/>
    <w:rsid w:val="00B76012"/>
    <w:rsid w:val="00B8078D"/>
    <w:rsid w:val="00B81298"/>
    <w:rsid w:val="00B83904"/>
    <w:rsid w:val="00B85D73"/>
    <w:rsid w:val="00B92645"/>
    <w:rsid w:val="00B95452"/>
    <w:rsid w:val="00BA01F7"/>
    <w:rsid w:val="00BA3E9A"/>
    <w:rsid w:val="00BB02A4"/>
    <w:rsid w:val="00BB115D"/>
    <w:rsid w:val="00BB31F4"/>
    <w:rsid w:val="00BB39BE"/>
    <w:rsid w:val="00BC06A8"/>
    <w:rsid w:val="00BC344F"/>
    <w:rsid w:val="00BD0D95"/>
    <w:rsid w:val="00BD2ABC"/>
    <w:rsid w:val="00BD719A"/>
    <w:rsid w:val="00BE2C3B"/>
    <w:rsid w:val="00BE2F89"/>
    <w:rsid w:val="00BE30A6"/>
    <w:rsid w:val="00BE32E2"/>
    <w:rsid w:val="00BE69F6"/>
    <w:rsid w:val="00BE6C04"/>
    <w:rsid w:val="00BF167D"/>
    <w:rsid w:val="00BF476D"/>
    <w:rsid w:val="00BF5C7D"/>
    <w:rsid w:val="00BF7E7F"/>
    <w:rsid w:val="00C05829"/>
    <w:rsid w:val="00C05D3E"/>
    <w:rsid w:val="00C05FDF"/>
    <w:rsid w:val="00C068E8"/>
    <w:rsid w:val="00C0718D"/>
    <w:rsid w:val="00C108C0"/>
    <w:rsid w:val="00C1303A"/>
    <w:rsid w:val="00C133A7"/>
    <w:rsid w:val="00C136C5"/>
    <w:rsid w:val="00C17A9B"/>
    <w:rsid w:val="00C17CC7"/>
    <w:rsid w:val="00C23F50"/>
    <w:rsid w:val="00C27D77"/>
    <w:rsid w:val="00C3012C"/>
    <w:rsid w:val="00C316B8"/>
    <w:rsid w:val="00C31AD5"/>
    <w:rsid w:val="00C364F2"/>
    <w:rsid w:val="00C36A4C"/>
    <w:rsid w:val="00C4024B"/>
    <w:rsid w:val="00C41EC3"/>
    <w:rsid w:val="00C41EC7"/>
    <w:rsid w:val="00C433A9"/>
    <w:rsid w:val="00C4401C"/>
    <w:rsid w:val="00C44BE3"/>
    <w:rsid w:val="00C45829"/>
    <w:rsid w:val="00C46648"/>
    <w:rsid w:val="00C47DA0"/>
    <w:rsid w:val="00C50BB1"/>
    <w:rsid w:val="00C5461D"/>
    <w:rsid w:val="00C55C4A"/>
    <w:rsid w:val="00C56FBD"/>
    <w:rsid w:val="00C56FDB"/>
    <w:rsid w:val="00C63177"/>
    <w:rsid w:val="00C64F2D"/>
    <w:rsid w:val="00C65552"/>
    <w:rsid w:val="00C66BF0"/>
    <w:rsid w:val="00C74264"/>
    <w:rsid w:val="00C74459"/>
    <w:rsid w:val="00C75070"/>
    <w:rsid w:val="00C76EAF"/>
    <w:rsid w:val="00C80559"/>
    <w:rsid w:val="00C80D0C"/>
    <w:rsid w:val="00C817DD"/>
    <w:rsid w:val="00C87845"/>
    <w:rsid w:val="00C87C4A"/>
    <w:rsid w:val="00C90A5D"/>
    <w:rsid w:val="00C953D7"/>
    <w:rsid w:val="00C95665"/>
    <w:rsid w:val="00C96054"/>
    <w:rsid w:val="00CA39B2"/>
    <w:rsid w:val="00CA4789"/>
    <w:rsid w:val="00CA57E5"/>
    <w:rsid w:val="00CA7168"/>
    <w:rsid w:val="00CB2F08"/>
    <w:rsid w:val="00CB5D30"/>
    <w:rsid w:val="00CC2F43"/>
    <w:rsid w:val="00CC416D"/>
    <w:rsid w:val="00CC7613"/>
    <w:rsid w:val="00CD153A"/>
    <w:rsid w:val="00CD2525"/>
    <w:rsid w:val="00CD3E93"/>
    <w:rsid w:val="00CD4F6B"/>
    <w:rsid w:val="00CD5DDE"/>
    <w:rsid w:val="00CD6091"/>
    <w:rsid w:val="00CE21D6"/>
    <w:rsid w:val="00CE4710"/>
    <w:rsid w:val="00CE50A5"/>
    <w:rsid w:val="00CE6ADA"/>
    <w:rsid w:val="00CF0133"/>
    <w:rsid w:val="00CF102C"/>
    <w:rsid w:val="00CF1B3C"/>
    <w:rsid w:val="00CF27A1"/>
    <w:rsid w:val="00CF2F6B"/>
    <w:rsid w:val="00CF5730"/>
    <w:rsid w:val="00CF57D7"/>
    <w:rsid w:val="00CF7578"/>
    <w:rsid w:val="00D0494D"/>
    <w:rsid w:val="00D10573"/>
    <w:rsid w:val="00D12357"/>
    <w:rsid w:val="00D21281"/>
    <w:rsid w:val="00D22780"/>
    <w:rsid w:val="00D23C40"/>
    <w:rsid w:val="00D24475"/>
    <w:rsid w:val="00D24F02"/>
    <w:rsid w:val="00D26794"/>
    <w:rsid w:val="00D3032C"/>
    <w:rsid w:val="00D31AD6"/>
    <w:rsid w:val="00D33341"/>
    <w:rsid w:val="00D3404B"/>
    <w:rsid w:val="00D40E34"/>
    <w:rsid w:val="00D4220B"/>
    <w:rsid w:val="00D42588"/>
    <w:rsid w:val="00D42744"/>
    <w:rsid w:val="00D43502"/>
    <w:rsid w:val="00D44A8E"/>
    <w:rsid w:val="00D45062"/>
    <w:rsid w:val="00D457BD"/>
    <w:rsid w:val="00D50AE6"/>
    <w:rsid w:val="00D515AA"/>
    <w:rsid w:val="00D57D0A"/>
    <w:rsid w:val="00D614A8"/>
    <w:rsid w:val="00D628CC"/>
    <w:rsid w:val="00D62B27"/>
    <w:rsid w:val="00D66128"/>
    <w:rsid w:val="00D67230"/>
    <w:rsid w:val="00D67B9D"/>
    <w:rsid w:val="00D70CA1"/>
    <w:rsid w:val="00D73139"/>
    <w:rsid w:val="00D73BB9"/>
    <w:rsid w:val="00D74896"/>
    <w:rsid w:val="00D80EEE"/>
    <w:rsid w:val="00D81BBE"/>
    <w:rsid w:val="00D8315A"/>
    <w:rsid w:val="00D8458D"/>
    <w:rsid w:val="00D86570"/>
    <w:rsid w:val="00D9115C"/>
    <w:rsid w:val="00D91825"/>
    <w:rsid w:val="00D92541"/>
    <w:rsid w:val="00D925FE"/>
    <w:rsid w:val="00D9441C"/>
    <w:rsid w:val="00D9501F"/>
    <w:rsid w:val="00D957D6"/>
    <w:rsid w:val="00D95B6F"/>
    <w:rsid w:val="00D96DB7"/>
    <w:rsid w:val="00DA437F"/>
    <w:rsid w:val="00DA544C"/>
    <w:rsid w:val="00DA7038"/>
    <w:rsid w:val="00DA760C"/>
    <w:rsid w:val="00DB0FA1"/>
    <w:rsid w:val="00DB2778"/>
    <w:rsid w:val="00DB3383"/>
    <w:rsid w:val="00DB34D6"/>
    <w:rsid w:val="00DB4C18"/>
    <w:rsid w:val="00DB4F60"/>
    <w:rsid w:val="00DB71C4"/>
    <w:rsid w:val="00DC04DB"/>
    <w:rsid w:val="00DC17B8"/>
    <w:rsid w:val="00DC3AD2"/>
    <w:rsid w:val="00DC50F6"/>
    <w:rsid w:val="00DC6639"/>
    <w:rsid w:val="00DD1163"/>
    <w:rsid w:val="00DD18A8"/>
    <w:rsid w:val="00DD276B"/>
    <w:rsid w:val="00DD2772"/>
    <w:rsid w:val="00DD2A19"/>
    <w:rsid w:val="00DD4636"/>
    <w:rsid w:val="00DD4967"/>
    <w:rsid w:val="00DD6595"/>
    <w:rsid w:val="00DE0643"/>
    <w:rsid w:val="00DE1335"/>
    <w:rsid w:val="00DE2E02"/>
    <w:rsid w:val="00DE43D8"/>
    <w:rsid w:val="00DE6444"/>
    <w:rsid w:val="00DE64D1"/>
    <w:rsid w:val="00DE763E"/>
    <w:rsid w:val="00DF1349"/>
    <w:rsid w:val="00DF1D14"/>
    <w:rsid w:val="00DF5D17"/>
    <w:rsid w:val="00DF5E43"/>
    <w:rsid w:val="00E006F3"/>
    <w:rsid w:val="00E04116"/>
    <w:rsid w:val="00E055DB"/>
    <w:rsid w:val="00E06EA7"/>
    <w:rsid w:val="00E10C97"/>
    <w:rsid w:val="00E148E1"/>
    <w:rsid w:val="00E20336"/>
    <w:rsid w:val="00E206E3"/>
    <w:rsid w:val="00E210D6"/>
    <w:rsid w:val="00E2289E"/>
    <w:rsid w:val="00E23573"/>
    <w:rsid w:val="00E23B7F"/>
    <w:rsid w:val="00E266AA"/>
    <w:rsid w:val="00E27B16"/>
    <w:rsid w:val="00E3209F"/>
    <w:rsid w:val="00E36B02"/>
    <w:rsid w:val="00E37791"/>
    <w:rsid w:val="00E428E6"/>
    <w:rsid w:val="00E43137"/>
    <w:rsid w:val="00E43139"/>
    <w:rsid w:val="00E452C4"/>
    <w:rsid w:val="00E457FC"/>
    <w:rsid w:val="00E467F9"/>
    <w:rsid w:val="00E46D0F"/>
    <w:rsid w:val="00E52DBF"/>
    <w:rsid w:val="00E549E3"/>
    <w:rsid w:val="00E656C7"/>
    <w:rsid w:val="00E678F0"/>
    <w:rsid w:val="00E67E69"/>
    <w:rsid w:val="00E72C06"/>
    <w:rsid w:val="00E7498E"/>
    <w:rsid w:val="00E77B6A"/>
    <w:rsid w:val="00E83930"/>
    <w:rsid w:val="00E83D3D"/>
    <w:rsid w:val="00E857DB"/>
    <w:rsid w:val="00E867A0"/>
    <w:rsid w:val="00E90E7E"/>
    <w:rsid w:val="00E915CA"/>
    <w:rsid w:val="00E92016"/>
    <w:rsid w:val="00E92B29"/>
    <w:rsid w:val="00E975E9"/>
    <w:rsid w:val="00EA00CD"/>
    <w:rsid w:val="00EA32AB"/>
    <w:rsid w:val="00EA46C8"/>
    <w:rsid w:val="00EB07FC"/>
    <w:rsid w:val="00EB3F82"/>
    <w:rsid w:val="00EC1F33"/>
    <w:rsid w:val="00EC477F"/>
    <w:rsid w:val="00EC4D22"/>
    <w:rsid w:val="00EC6E32"/>
    <w:rsid w:val="00EC73E6"/>
    <w:rsid w:val="00ED2196"/>
    <w:rsid w:val="00EE1635"/>
    <w:rsid w:val="00EE198E"/>
    <w:rsid w:val="00EE1C1F"/>
    <w:rsid w:val="00EE47F6"/>
    <w:rsid w:val="00EF27A5"/>
    <w:rsid w:val="00EF2997"/>
    <w:rsid w:val="00EF359E"/>
    <w:rsid w:val="00EF4199"/>
    <w:rsid w:val="00EF4812"/>
    <w:rsid w:val="00EF4C7E"/>
    <w:rsid w:val="00EF564F"/>
    <w:rsid w:val="00EF5A45"/>
    <w:rsid w:val="00EF6793"/>
    <w:rsid w:val="00F0011D"/>
    <w:rsid w:val="00F023BF"/>
    <w:rsid w:val="00F032D1"/>
    <w:rsid w:val="00F03F3E"/>
    <w:rsid w:val="00F041FF"/>
    <w:rsid w:val="00F06979"/>
    <w:rsid w:val="00F06EBB"/>
    <w:rsid w:val="00F073DF"/>
    <w:rsid w:val="00F10F22"/>
    <w:rsid w:val="00F112E4"/>
    <w:rsid w:val="00F1271B"/>
    <w:rsid w:val="00F14EA8"/>
    <w:rsid w:val="00F24043"/>
    <w:rsid w:val="00F278D8"/>
    <w:rsid w:val="00F32727"/>
    <w:rsid w:val="00F37D72"/>
    <w:rsid w:val="00F43E54"/>
    <w:rsid w:val="00F47A00"/>
    <w:rsid w:val="00F517F0"/>
    <w:rsid w:val="00F51CFE"/>
    <w:rsid w:val="00F523DE"/>
    <w:rsid w:val="00F52760"/>
    <w:rsid w:val="00F54CA5"/>
    <w:rsid w:val="00F55777"/>
    <w:rsid w:val="00F55E1E"/>
    <w:rsid w:val="00F57664"/>
    <w:rsid w:val="00F61B7E"/>
    <w:rsid w:val="00F62FBA"/>
    <w:rsid w:val="00F636A5"/>
    <w:rsid w:val="00F6617C"/>
    <w:rsid w:val="00F6660F"/>
    <w:rsid w:val="00F67F9A"/>
    <w:rsid w:val="00F7494C"/>
    <w:rsid w:val="00F74A5D"/>
    <w:rsid w:val="00F7789D"/>
    <w:rsid w:val="00F80E51"/>
    <w:rsid w:val="00F81450"/>
    <w:rsid w:val="00F815B1"/>
    <w:rsid w:val="00F8254C"/>
    <w:rsid w:val="00F84BD2"/>
    <w:rsid w:val="00F85151"/>
    <w:rsid w:val="00F909E3"/>
    <w:rsid w:val="00F90D58"/>
    <w:rsid w:val="00F91821"/>
    <w:rsid w:val="00F956B1"/>
    <w:rsid w:val="00F96256"/>
    <w:rsid w:val="00F96744"/>
    <w:rsid w:val="00F96A09"/>
    <w:rsid w:val="00FA0125"/>
    <w:rsid w:val="00FA2208"/>
    <w:rsid w:val="00FA264C"/>
    <w:rsid w:val="00FA30C4"/>
    <w:rsid w:val="00FA3327"/>
    <w:rsid w:val="00FA471B"/>
    <w:rsid w:val="00FA7CDE"/>
    <w:rsid w:val="00FB5244"/>
    <w:rsid w:val="00FB648E"/>
    <w:rsid w:val="00FB7541"/>
    <w:rsid w:val="00FC0C41"/>
    <w:rsid w:val="00FC23D3"/>
    <w:rsid w:val="00FC461E"/>
    <w:rsid w:val="00FC5039"/>
    <w:rsid w:val="00FC5574"/>
    <w:rsid w:val="00FC6915"/>
    <w:rsid w:val="00FC7225"/>
    <w:rsid w:val="00FD6D14"/>
    <w:rsid w:val="00FD7003"/>
    <w:rsid w:val="00FD7158"/>
    <w:rsid w:val="00FD7FE0"/>
    <w:rsid w:val="00FE66E7"/>
    <w:rsid w:val="00FE6B74"/>
    <w:rsid w:val="00FE7F7A"/>
    <w:rsid w:val="00FF452C"/>
    <w:rsid w:val="00FF7C40"/>
    <w:rsid w:val="00FF7C6F"/>
    <w:rsid w:val="00FF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45"/>
  </w:style>
  <w:style w:type="paragraph" w:styleId="Heading1">
    <w:name w:val="heading 1"/>
    <w:basedOn w:val="Normal"/>
    <w:next w:val="Normal"/>
    <w:link w:val="Heading1Char"/>
    <w:qFormat/>
    <w:rsid w:val="002438F7"/>
    <w:pPr>
      <w:keepNext/>
      <w:keepLines/>
      <w:spacing w:before="240"/>
      <w:jc w:val="center"/>
      <w:outlineLvl w:val="0"/>
    </w:pPr>
    <w:rPr>
      <w:rFonts w:ascii="Times New Roman" w:eastAsiaTheme="majorEastAsia" w:hAnsi="Times New Roman" w:cstheme="majorBidi"/>
      <w:sz w:val="32"/>
      <w:szCs w:val="32"/>
    </w:rPr>
  </w:style>
  <w:style w:type="paragraph" w:styleId="Heading2">
    <w:name w:val="heading 2"/>
    <w:next w:val="Normal"/>
    <w:link w:val="Heading2Char"/>
    <w:qFormat/>
    <w:rsid w:val="00F8254C"/>
    <w:pPr>
      <w:keepNext/>
      <w:spacing w:after="0" w:line="240" w:lineRule="auto"/>
      <w:jc w:val="center"/>
      <w:outlineLvl w:val="1"/>
    </w:pPr>
    <w:rPr>
      <w:rFonts w:ascii="Times New Roman" w:eastAsia="Times New Roman" w:hAnsi="Times New Roman" w:cs="Arial"/>
      <w:b/>
      <w:bCs/>
      <w:iCs/>
      <w:sz w:val="28"/>
      <w:szCs w:val="52"/>
      <w:lang w:bidi="en-US"/>
    </w:rPr>
  </w:style>
  <w:style w:type="paragraph" w:styleId="Heading3">
    <w:name w:val="heading 3"/>
    <w:basedOn w:val="Normal"/>
    <w:next w:val="Normal"/>
    <w:link w:val="Heading3Char"/>
    <w:uiPriority w:val="9"/>
    <w:unhideWhenUsed/>
    <w:qFormat/>
    <w:rsid w:val="009C06D1"/>
    <w:pPr>
      <w:keepNext/>
      <w:keepLines/>
      <w:spacing w:before="40"/>
      <w:outlineLvl w:val="2"/>
    </w:pPr>
    <w:rPr>
      <w:rFonts w:ascii="Times New Roman" w:eastAsiaTheme="majorEastAsia" w:hAnsi="Times New Roman" w:cstheme="majorBidi"/>
      <w:b/>
    </w:rPr>
  </w:style>
  <w:style w:type="paragraph" w:styleId="Heading4">
    <w:name w:val="heading 4"/>
    <w:basedOn w:val="Normal"/>
    <w:next w:val="Normal"/>
    <w:link w:val="Heading4Char"/>
    <w:uiPriority w:val="9"/>
    <w:unhideWhenUsed/>
    <w:qFormat/>
    <w:rsid w:val="00F909E3"/>
    <w:pPr>
      <w:keepNext/>
      <w:keepLines/>
      <w:spacing w:before="40"/>
      <w:outlineLvl w:val="3"/>
    </w:pPr>
    <w:rPr>
      <w:rFonts w:ascii="Times New Roman" w:eastAsiaTheme="majorEastAsia" w:hAnsi="Times New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rsid w:val="00F8254C"/>
    <w:rPr>
      <w:rFonts w:ascii="Times New Roman" w:eastAsia="Times New Roman" w:hAnsi="Times New Roman" w:cs="Arial"/>
      <w:b/>
      <w:bCs/>
      <w:iCs/>
      <w:sz w:val="28"/>
      <w:szCs w:val="52"/>
      <w:lang w:bidi="en-US"/>
    </w:rPr>
  </w:style>
  <w:style w:type="character" w:customStyle="1" w:styleId="Heading3Char">
    <w:name w:val="Heading 3 Char"/>
    <w:basedOn w:val="DefaultParagraphFont"/>
    <w:link w:val="Heading3"/>
    <w:uiPriority w:val="9"/>
    <w:rsid w:val="009C06D1"/>
    <w:rPr>
      <w:rFonts w:ascii="Times New Roman" w:eastAsiaTheme="majorEastAsia" w:hAnsi="Times New Roman" w:cstheme="majorBidi"/>
      <w:b/>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character" w:styleId="Hyperlink">
    <w:name w:val="Hyperlink"/>
    <w:basedOn w:val="DefaultParagraphFont"/>
    <w:uiPriority w:val="99"/>
    <w:unhideWhenUsed/>
    <w:rsid w:val="008E3338"/>
    <w:rPr>
      <w:color w:val="0000FF"/>
      <w:u w:val="single"/>
    </w:rPr>
  </w:style>
  <w:style w:type="paragraph" w:customStyle="1" w:styleId="NormalHSSCF">
    <w:name w:val="NormalHSSCF"/>
    <w:rsid w:val="008E3338"/>
    <w:pPr>
      <w:spacing w:after="0" w:line="240" w:lineRule="auto"/>
    </w:pPr>
    <w:rPr>
      <w:rFonts w:ascii="Times New Roman" w:eastAsia="Times New Roman" w:hAnsi="Times New Roman" w:cs="Times New Roman"/>
      <w:sz w:val="20"/>
    </w:rPr>
  </w:style>
  <w:style w:type="paragraph" w:customStyle="1" w:styleId="Columnbullet1">
    <w:name w:val="Column bullet 1"/>
    <w:basedOn w:val="Normal"/>
    <w:rsid w:val="00C133A7"/>
    <w:pPr>
      <w:numPr>
        <w:numId w:val="2"/>
      </w:numPr>
      <w:spacing w:before="120"/>
      <w:ind w:right="162"/>
    </w:pPr>
    <w:rPr>
      <w:rFonts w:ascii="Times New Roman" w:hAnsi="Times New Roman"/>
      <w:snapToGrid w:val="0"/>
    </w:rPr>
  </w:style>
  <w:style w:type="paragraph" w:styleId="ListParagraph">
    <w:name w:val="List Paragraph"/>
    <w:basedOn w:val="Normal"/>
    <w:uiPriority w:val="34"/>
    <w:qFormat/>
    <w:rsid w:val="00C133A7"/>
    <w:pPr>
      <w:ind w:left="720"/>
      <w:contextualSpacing/>
    </w:pPr>
    <w:rPr>
      <w:rFonts w:ascii="Calibri" w:eastAsia="Calibri" w:hAnsi="Calibri" w:cs="Calibri"/>
      <w:snapToGrid w:val="0"/>
      <w:sz w:val="22"/>
      <w:szCs w:val="22"/>
    </w:rPr>
  </w:style>
  <w:style w:type="table" w:styleId="TableGrid">
    <w:name w:val="Table Grid"/>
    <w:basedOn w:val="TableNormal"/>
    <w:uiPriority w:val="39"/>
    <w:rsid w:val="00C133A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C133A7"/>
    <w:pPr>
      <w:ind w:left="720" w:hanging="720"/>
    </w:pPr>
    <w:rPr>
      <w:rFonts w:ascii="Times New Roman" w:hAnsi="Times New Roman"/>
      <w:snapToGrid w:val="0"/>
      <w:sz w:val="22"/>
    </w:rPr>
  </w:style>
  <w:style w:type="paragraph" w:styleId="BodyText">
    <w:name w:val="Body Text"/>
    <w:basedOn w:val="Normal"/>
    <w:link w:val="BodyTextChar"/>
    <w:rsid w:val="008E2700"/>
    <w:pPr>
      <w:autoSpaceDE w:val="0"/>
      <w:autoSpaceDN w:val="0"/>
      <w:adjustRightInd w:val="0"/>
    </w:pPr>
    <w:rPr>
      <w:rFonts w:ascii="Times New Roman" w:hAnsi="Times New Roman"/>
      <w:snapToGrid w:val="0"/>
      <w:color w:val="000000"/>
    </w:rPr>
  </w:style>
  <w:style w:type="character" w:customStyle="1" w:styleId="BodyTextChar">
    <w:name w:val="Body Text Char"/>
    <w:basedOn w:val="DefaultParagraphFont"/>
    <w:link w:val="BodyText"/>
    <w:rsid w:val="008E2700"/>
    <w:rPr>
      <w:rFonts w:ascii="Times New Roman" w:eastAsia="Times New Roman" w:hAnsi="Times New Roman" w:cs="Times New Roman"/>
      <w:color w:val="000000"/>
      <w:sz w:val="24"/>
      <w:szCs w:val="24"/>
    </w:rPr>
  </w:style>
  <w:style w:type="paragraph" w:styleId="NormalWeb">
    <w:name w:val="Normal (Web)"/>
    <w:basedOn w:val="Normal"/>
    <w:unhideWhenUsed/>
    <w:rsid w:val="008E2700"/>
    <w:pPr>
      <w:spacing w:before="100" w:beforeAutospacing="1" w:after="100" w:afterAutospacing="1"/>
    </w:pPr>
    <w:rPr>
      <w:rFonts w:ascii="Times New Roman" w:hAnsi="Times New Roman"/>
      <w:snapToGrid w:val="0"/>
    </w:rPr>
  </w:style>
  <w:style w:type="paragraph" w:customStyle="1" w:styleId="Columnstem">
    <w:name w:val="Column stem"/>
    <w:basedOn w:val="Normal"/>
    <w:rsid w:val="008E2700"/>
    <w:pPr>
      <w:spacing w:before="120"/>
      <w:ind w:left="86"/>
    </w:pPr>
    <w:rPr>
      <w:rFonts w:ascii="Times New Roman" w:hAnsi="Times New Roman"/>
      <w:snapToGrid w:val="0"/>
    </w:rPr>
  </w:style>
  <w:style w:type="paragraph" w:customStyle="1" w:styleId="Step">
    <w:name w:val="Step"/>
    <w:basedOn w:val="Normal"/>
    <w:rsid w:val="008E2700"/>
    <w:pPr>
      <w:tabs>
        <w:tab w:val="left" w:pos="1080"/>
      </w:tabs>
      <w:spacing w:after="240"/>
      <w:ind w:left="1080" w:hanging="1080"/>
    </w:pPr>
    <w:rPr>
      <w:rFonts w:ascii="Palatino Linotype" w:hAnsi="Palatino Linotype"/>
      <w:b/>
      <w:bCs/>
      <w:snapToGrid w:val="0"/>
    </w:rPr>
  </w:style>
  <w:style w:type="character" w:customStyle="1" w:styleId="apple-converted-space">
    <w:name w:val="apple-converted-space"/>
    <w:basedOn w:val="DefaultParagraphFont"/>
    <w:rsid w:val="008E2700"/>
  </w:style>
  <w:style w:type="paragraph" w:styleId="Header">
    <w:name w:val="header"/>
    <w:basedOn w:val="Normal"/>
    <w:link w:val="HeaderChar"/>
    <w:uiPriority w:val="99"/>
    <w:unhideWhenUsed/>
    <w:rsid w:val="008E2700"/>
    <w:pPr>
      <w:tabs>
        <w:tab w:val="center" w:pos="4680"/>
        <w:tab w:val="right" w:pos="9360"/>
      </w:tabs>
    </w:pPr>
    <w:rPr>
      <w:rFonts w:ascii="Times New Roman" w:hAnsi="Times New Roman"/>
      <w:snapToGrid w:val="0"/>
    </w:rPr>
  </w:style>
  <w:style w:type="character" w:customStyle="1" w:styleId="HeaderChar">
    <w:name w:val="Header Char"/>
    <w:basedOn w:val="DefaultParagraphFont"/>
    <w:link w:val="Header"/>
    <w:uiPriority w:val="99"/>
    <w:rsid w:val="008E27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2700"/>
    <w:pPr>
      <w:tabs>
        <w:tab w:val="center" w:pos="4680"/>
        <w:tab w:val="right" w:pos="9360"/>
      </w:tabs>
    </w:pPr>
    <w:rPr>
      <w:rFonts w:ascii="Times New Roman" w:hAnsi="Times New Roman"/>
      <w:snapToGrid w:val="0"/>
    </w:rPr>
  </w:style>
  <w:style w:type="character" w:customStyle="1" w:styleId="FooterChar">
    <w:name w:val="Footer Char"/>
    <w:basedOn w:val="DefaultParagraphFont"/>
    <w:link w:val="Footer"/>
    <w:uiPriority w:val="99"/>
    <w:rsid w:val="008E2700"/>
    <w:rPr>
      <w:rFonts w:ascii="Times New Roman" w:eastAsia="Times New Roman" w:hAnsi="Times New Roman" w:cs="Times New Roman"/>
      <w:sz w:val="24"/>
      <w:szCs w:val="24"/>
    </w:rPr>
  </w:style>
  <w:style w:type="character" w:styleId="Emphasis">
    <w:name w:val="Emphasis"/>
    <w:basedOn w:val="DefaultParagraphFont"/>
    <w:uiPriority w:val="20"/>
    <w:qFormat/>
    <w:rsid w:val="008E2700"/>
    <w:rPr>
      <w:i/>
      <w:iCs/>
    </w:rPr>
  </w:style>
  <w:style w:type="character" w:customStyle="1" w:styleId="popup">
    <w:name w:val="popup"/>
    <w:basedOn w:val="DefaultParagraphFont"/>
    <w:rsid w:val="008E2700"/>
  </w:style>
  <w:style w:type="character" w:customStyle="1" w:styleId="red">
    <w:name w:val="red"/>
    <w:basedOn w:val="DefaultParagraphFont"/>
    <w:rsid w:val="008E2700"/>
  </w:style>
  <w:style w:type="character" w:customStyle="1" w:styleId="questionid">
    <w:name w:val="questionid"/>
    <w:basedOn w:val="DefaultParagraphFont"/>
    <w:rsid w:val="00D81BBE"/>
  </w:style>
  <w:style w:type="character" w:customStyle="1" w:styleId="googqs-tidbit1">
    <w:name w:val="goog_qs-tidbit1"/>
    <w:basedOn w:val="DefaultParagraphFont"/>
    <w:rsid w:val="00D81BBE"/>
    <w:rPr>
      <w:vanish w:val="0"/>
      <w:webHidden w:val="0"/>
      <w:specVanish w:val="0"/>
    </w:rPr>
  </w:style>
  <w:style w:type="character" w:styleId="CommentReference">
    <w:name w:val="annotation reference"/>
    <w:basedOn w:val="DefaultParagraphFont"/>
    <w:uiPriority w:val="99"/>
    <w:semiHidden/>
    <w:unhideWhenUsed/>
    <w:rsid w:val="00CD5DDE"/>
    <w:rPr>
      <w:sz w:val="16"/>
      <w:szCs w:val="16"/>
    </w:rPr>
  </w:style>
  <w:style w:type="paragraph" w:styleId="CommentText">
    <w:name w:val="annotation text"/>
    <w:basedOn w:val="Normal"/>
    <w:link w:val="CommentTextChar"/>
    <w:uiPriority w:val="99"/>
    <w:semiHidden/>
    <w:unhideWhenUsed/>
    <w:rsid w:val="00CD5DDE"/>
    <w:rPr>
      <w:sz w:val="20"/>
      <w:szCs w:val="20"/>
    </w:rPr>
  </w:style>
  <w:style w:type="character" w:customStyle="1" w:styleId="CommentTextChar">
    <w:name w:val="Comment Text Char"/>
    <w:basedOn w:val="DefaultParagraphFont"/>
    <w:link w:val="CommentText"/>
    <w:uiPriority w:val="99"/>
    <w:semiHidden/>
    <w:rsid w:val="00CD5DDE"/>
    <w:rPr>
      <w:sz w:val="20"/>
      <w:szCs w:val="20"/>
    </w:rPr>
  </w:style>
  <w:style w:type="paragraph" w:styleId="CommentSubject">
    <w:name w:val="annotation subject"/>
    <w:basedOn w:val="CommentText"/>
    <w:next w:val="CommentText"/>
    <w:link w:val="CommentSubjectChar"/>
    <w:uiPriority w:val="99"/>
    <w:semiHidden/>
    <w:unhideWhenUsed/>
    <w:rsid w:val="00CD5DDE"/>
    <w:rPr>
      <w:b/>
      <w:bCs/>
    </w:rPr>
  </w:style>
  <w:style w:type="character" w:customStyle="1" w:styleId="CommentSubjectChar">
    <w:name w:val="Comment Subject Char"/>
    <w:basedOn w:val="CommentTextChar"/>
    <w:link w:val="CommentSubject"/>
    <w:uiPriority w:val="99"/>
    <w:semiHidden/>
    <w:rsid w:val="00CD5DDE"/>
    <w:rPr>
      <w:b/>
      <w:bCs/>
      <w:sz w:val="20"/>
      <w:szCs w:val="20"/>
    </w:rPr>
  </w:style>
  <w:style w:type="paragraph" w:styleId="BalloonText">
    <w:name w:val="Balloon Text"/>
    <w:basedOn w:val="Normal"/>
    <w:link w:val="BalloonTextChar"/>
    <w:uiPriority w:val="99"/>
    <w:semiHidden/>
    <w:unhideWhenUsed/>
    <w:rsid w:val="00CD5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DDE"/>
    <w:rPr>
      <w:rFonts w:ascii="Segoe UI" w:hAnsi="Segoe UI" w:cs="Segoe UI"/>
      <w:sz w:val="18"/>
      <w:szCs w:val="18"/>
    </w:rPr>
  </w:style>
  <w:style w:type="character" w:customStyle="1" w:styleId="f">
    <w:name w:val="f"/>
    <w:basedOn w:val="DefaultParagraphFont"/>
    <w:rsid w:val="000D75C2"/>
  </w:style>
  <w:style w:type="character" w:customStyle="1" w:styleId="UnresolvedMention">
    <w:name w:val="Unresolved Mention"/>
    <w:basedOn w:val="DefaultParagraphFont"/>
    <w:uiPriority w:val="99"/>
    <w:semiHidden/>
    <w:unhideWhenUsed/>
    <w:rsid w:val="00F84BD2"/>
    <w:rPr>
      <w:color w:val="605E5C"/>
      <w:shd w:val="clear" w:color="auto" w:fill="E1DFDD"/>
    </w:rPr>
  </w:style>
  <w:style w:type="table" w:customStyle="1" w:styleId="TableGrid5">
    <w:name w:val="Table Grid5"/>
    <w:basedOn w:val="TableNormal"/>
    <w:uiPriority w:val="59"/>
    <w:rsid w:val="00001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01687"/>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7541"/>
    <w:rPr>
      <w:color w:val="954F72" w:themeColor="followedHyperlink"/>
      <w:u w:val="single"/>
    </w:rPr>
  </w:style>
  <w:style w:type="paragraph" w:styleId="Revision">
    <w:name w:val="Revision"/>
    <w:hidden/>
    <w:uiPriority w:val="99"/>
    <w:semiHidden/>
    <w:rsid w:val="00776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7680">
      <w:bodyDiv w:val="1"/>
      <w:marLeft w:val="0"/>
      <w:marRight w:val="0"/>
      <w:marTop w:val="0"/>
      <w:marBottom w:val="0"/>
      <w:divBdr>
        <w:top w:val="none" w:sz="0" w:space="0" w:color="auto"/>
        <w:left w:val="none" w:sz="0" w:space="0" w:color="auto"/>
        <w:bottom w:val="none" w:sz="0" w:space="0" w:color="auto"/>
        <w:right w:val="none" w:sz="0" w:space="0" w:color="auto"/>
      </w:divBdr>
      <w:divsChild>
        <w:div w:id="1408764934">
          <w:marLeft w:val="547"/>
          <w:marRight w:val="0"/>
          <w:marTop w:val="0"/>
          <w:marBottom w:val="0"/>
          <w:divBdr>
            <w:top w:val="none" w:sz="0" w:space="0" w:color="auto"/>
            <w:left w:val="none" w:sz="0" w:space="0" w:color="auto"/>
            <w:bottom w:val="none" w:sz="0" w:space="0" w:color="auto"/>
            <w:right w:val="none" w:sz="0" w:space="0" w:color="auto"/>
          </w:divBdr>
        </w:div>
        <w:div w:id="2016683527">
          <w:marLeft w:val="547"/>
          <w:marRight w:val="0"/>
          <w:marTop w:val="0"/>
          <w:marBottom w:val="0"/>
          <w:divBdr>
            <w:top w:val="none" w:sz="0" w:space="0" w:color="auto"/>
            <w:left w:val="none" w:sz="0" w:space="0" w:color="auto"/>
            <w:bottom w:val="none" w:sz="0" w:space="0" w:color="auto"/>
            <w:right w:val="none" w:sz="0" w:space="0" w:color="auto"/>
          </w:divBdr>
        </w:div>
        <w:div w:id="182329056">
          <w:marLeft w:val="547"/>
          <w:marRight w:val="0"/>
          <w:marTop w:val="0"/>
          <w:marBottom w:val="0"/>
          <w:divBdr>
            <w:top w:val="none" w:sz="0" w:space="0" w:color="auto"/>
            <w:left w:val="none" w:sz="0" w:space="0" w:color="auto"/>
            <w:bottom w:val="none" w:sz="0" w:space="0" w:color="auto"/>
            <w:right w:val="none" w:sz="0" w:space="0" w:color="auto"/>
          </w:divBdr>
        </w:div>
        <w:div w:id="809588935">
          <w:marLeft w:val="547"/>
          <w:marRight w:val="0"/>
          <w:marTop w:val="0"/>
          <w:marBottom w:val="0"/>
          <w:divBdr>
            <w:top w:val="none" w:sz="0" w:space="0" w:color="auto"/>
            <w:left w:val="none" w:sz="0" w:space="0" w:color="auto"/>
            <w:bottom w:val="none" w:sz="0" w:space="0" w:color="auto"/>
            <w:right w:val="none" w:sz="0" w:space="0" w:color="auto"/>
          </w:divBdr>
        </w:div>
        <w:div w:id="781725786">
          <w:marLeft w:val="547"/>
          <w:marRight w:val="0"/>
          <w:marTop w:val="0"/>
          <w:marBottom w:val="0"/>
          <w:divBdr>
            <w:top w:val="none" w:sz="0" w:space="0" w:color="auto"/>
            <w:left w:val="none" w:sz="0" w:space="0" w:color="auto"/>
            <w:bottom w:val="none" w:sz="0" w:space="0" w:color="auto"/>
            <w:right w:val="none" w:sz="0" w:space="0" w:color="auto"/>
          </w:divBdr>
        </w:div>
        <w:div w:id="690105528">
          <w:marLeft w:val="1267"/>
          <w:marRight w:val="0"/>
          <w:marTop w:val="0"/>
          <w:marBottom w:val="0"/>
          <w:divBdr>
            <w:top w:val="none" w:sz="0" w:space="0" w:color="auto"/>
            <w:left w:val="none" w:sz="0" w:space="0" w:color="auto"/>
            <w:bottom w:val="none" w:sz="0" w:space="0" w:color="auto"/>
            <w:right w:val="none" w:sz="0" w:space="0" w:color="auto"/>
          </w:divBdr>
        </w:div>
        <w:div w:id="958218435">
          <w:marLeft w:val="2074"/>
          <w:marRight w:val="0"/>
          <w:marTop w:val="0"/>
          <w:marBottom w:val="0"/>
          <w:divBdr>
            <w:top w:val="none" w:sz="0" w:space="0" w:color="auto"/>
            <w:left w:val="none" w:sz="0" w:space="0" w:color="auto"/>
            <w:bottom w:val="none" w:sz="0" w:space="0" w:color="auto"/>
            <w:right w:val="none" w:sz="0" w:space="0" w:color="auto"/>
          </w:divBdr>
        </w:div>
        <w:div w:id="791627699">
          <w:marLeft w:val="2074"/>
          <w:marRight w:val="0"/>
          <w:marTop w:val="0"/>
          <w:marBottom w:val="0"/>
          <w:divBdr>
            <w:top w:val="none" w:sz="0" w:space="0" w:color="auto"/>
            <w:left w:val="none" w:sz="0" w:space="0" w:color="auto"/>
            <w:bottom w:val="none" w:sz="0" w:space="0" w:color="auto"/>
            <w:right w:val="none" w:sz="0" w:space="0" w:color="auto"/>
          </w:divBdr>
        </w:div>
        <w:div w:id="1337424006">
          <w:marLeft w:val="547"/>
          <w:marRight w:val="0"/>
          <w:marTop w:val="0"/>
          <w:marBottom w:val="0"/>
          <w:divBdr>
            <w:top w:val="none" w:sz="0" w:space="0" w:color="auto"/>
            <w:left w:val="none" w:sz="0" w:space="0" w:color="auto"/>
            <w:bottom w:val="none" w:sz="0" w:space="0" w:color="auto"/>
            <w:right w:val="none" w:sz="0" w:space="0" w:color="auto"/>
          </w:divBdr>
        </w:div>
        <w:div w:id="80609370">
          <w:marLeft w:val="547"/>
          <w:marRight w:val="0"/>
          <w:marTop w:val="0"/>
          <w:marBottom w:val="0"/>
          <w:divBdr>
            <w:top w:val="none" w:sz="0" w:space="0" w:color="auto"/>
            <w:left w:val="none" w:sz="0" w:space="0" w:color="auto"/>
            <w:bottom w:val="none" w:sz="0" w:space="0" w:color="auto"/>
            <w:right w:val="none" w:sz="0" w:space="0" w:color="auto"/>
          </w:divBdr>
        </w:div>
      </w:divsChild>
    </w:div>
    <w:div w:id="191723183">
      <w:bodyDiv w:val="1"/>
      <w:marLeft w:val="0"/>
      <w:marRight w:val="0"/>
      <w:marTop w:val="0"/>
      <w:marBottom w:val="0"/>
      <w:divBdr>
        <w:top w:val="none" w:sz="0" w:space="0" w:color="auto"/>
        <w:left w:val="none" w:sz="0" w:space="0" w:color="auto"/>
        <w:bottom w:val="none" w:sz="0" w:space="0" w:color="auto"/>
        <w:right w:val="none" w:sz="0" w:space="0" w:color="auto"/>
      </w:divBdr>
    </w:div>
    <w:div w:id="358161749">
      <w:bodyDiv w:val="1"/>
      <w:marLeft w:val="0"/>
      <w:marRight w:val="0"/>
      <w:marTop w:val="0"/>
      <w:marBottom w:val="0"/>
      <w:divBdr>
        <w:top w:val="none" w:sz="0" w:space="0" w:color="auto"/>
        <w:left w:val="none" w:sz="0" w:space="0" w:color="auto"/>
        <w:bottom w:val="none" w:sz="0" w:space="0" w:color="auto"/>
        <w:right w:val="none" w:sz="0" w:space="0" w:color="auto"/>
      </w:divBdr>
    </w:div>
    <w:div w:id="611597858">
      <w:bodyDiv w:val="1"/>
      <w:marLeft w:val="0"/>
      <w:marRight w:val="0"/>
      <w:marTop w:val="0"/>
      <w:marBottom w:val="0"/>
      <w:divBdr>
        <w:top w:val="none" w:sz="0" w:space="0" w:color="auto"/>
        <w:left w:val="none" w:sz="0" w:space="0" w:color="auto"/>
        <w:bottom w:val="none" w:sz="0" w:space="0" w:color="auto"/>
        <w:right w:val="none" w:sz="0" w:space="0" w:color="auto"/>
      </w:divBdr>
    </w:div>
    <w:div w:id="745998428">
      <w:bodyDiv w:val="1"/>
      <w:marLeft w:val="0"/>
      <w:marRight w:val="0"/>
      <w:marTop w:val="0"/>
      <w:marBottom w:val="0"/>
      <w:divBdr>
        <w:top w:val="none" w:sz="0" w:space="0" w:color="auto"/>
        <w:left w:val="none" w:sz="0" w:space="0" w:color="auto"/>
        <w:bottom w:val="none" w:sz="0" w:space="0" w:color="auto"/>
        <w:right w:val="none" w:sz="0" w:space="0" w:color="auto"/>
      </w:divBdr>
    </w:div>
    <w:div w:id="849375144">
      <w:bodyDiv w:val="1"/>
      <w:marLeft w:val="0"/>
      <w:marRight w:val="0"/>
      <w:marTop w:val="0"/>
      <w:marBottom w:val="0"/>
      <w:divBdr>
        <w:top w:val="none" w:sz="0" w:space="0" w:color="auto"/>
        <w:left w:val="none" w:sz="0" w:space="0" w:color="auto"/>
        <w:bottom w:val="none" w:sz="0" w:space="0" w:color="auto"/>
        <w:right w:val="none" w:sz="0" w:space="0" w:color="auto"/>
      </w:divBdr>
    </w:div>
    <w:div w:id="873155210">
      <w:bodyDiv w:val="1"/>
      <w:marLeft w:val="0"/>
      <w:marRight w:val="0"/>
      <w:marTop w:val="0"/>
      <w:marBottom w:val="0"/>
      <w:divBdr>
        <w:top w:val="none" w:sz="0" w:space="0" w:color="auto"/>
        <w:left w:val="none" w:sz="0" w:space="0" w:color="auto"/>
        <w:bottom w:val="none" w:sz="0" w:space="0" w:color="auto"/>
        <w:right w:val="none" w:sz="0" w:space="0" w:color="auto"/>
      </w:divBdr>
    </w:div>
    <w:div w:id="1120032967">
      <w:bodyDiv w:val="1"/>
      <w:marLeft w:val="0"/>
      <w:marRight w:val="0"/>
      <w:marTop w:val="0"/>
      <w:marBottom w:val="0"/>
      <w:divBdr>
        <w:top w:val="none" w:sz="0" w:space="0" w:color="auto"/>
        <w:left w:val="none" w:sz="0" w:space="0" w:color="auto"/>
        <w:bottom w:val="none" w:sz="0" w:space="0" w:color="auto"/>
        <w:right w:val="none" w:sz="0" w:space="0" w:color="auto"/>
      </w:divBdr>
    </w:div>
    <w:div w:id="1598252426">
      <w:bodyDiv w:val="1"/>
      <w:marLeft w:val="0"/>
      <w:marRight w:val="0"/>
      <w:marTop w:val="0"/>
      <w:marBottom w:val="0"/>
      <w:divBdr>
        <w:top w:val="none" w:sz="0" w:space="0" w:color="auto"/>
        <w:left w:val="none" w:sz="0" w:space="0" w:color="auto"/>
        <w:bottom w:val="none" w:sz="0" w:space="0" w:color="auto"/>
        <w:right w:val="none" w:sz="0" w:space="0" w:color="auto"/>
      </w:divBdr>
    </w:div>
    <w:div w:id="1598638414">
      <w:bodyDiv w:val="1"/>
      <w:marLeft w:val="0"/>
      <w:marRight w:val="0"/>
      <w:marTop w:val="0"/>
      <w:marBottom w:val="0"/>
      <w:divBdr>
        <w:top w:val="none" w:sz="0" w:space="0" w:color="auto"/>
        <w:left w:val="none" w:sz="0" w:space="0" w:color="auto"/>
        <w:bottom w:val="none" w:sz="0" w:space="0" w:color="auto"/>
        <w:right w:val="none" w:sz="0" w:space="0" w:color="auto"/>
      </w:divBdr>
    </w:div>
    <w:div w:id="1646885321">
      <w:bodyDiv w:val="1"/>
      <w:marLeft w:val="0"/>
      <w:marRight w:val="0"/>
      <w:marTop w:val="0"/>
      <w:marBottom w:val="0"/>
      <w:divBdr>
        <w:top w:val="none" w:sz="0" w:space="0" w:color="auto"/>
        <w:left w:val="none" w:sz="0" w:space="0" w:color="auto"/>
        <w:bottom w:val="none" w:sz="0" w:space="0" w:color="auto"/>
        <w:right w:val="none" w:sz="0" w:space="0" w:color="auto"/>
      </w:divBdr>
    </w:div>
    <w:div w:id="1908303451">
      <w:bodyDiv w:val="1"/>
      <w:marLeft w:val="0"/>
      <w:marRight w:val="0"/>
      <w:marTop w:val="0"/>
      <w:marBottom w:val="0"/>
      <w:divBdr>
        <w:top w:val="none" w:sz="0" w:space="0" w:color="auto"/>
        <w:left w:val="none" w:sz="0" w:space="0" w:color="auto"/>
        <w:bottom w:val="none" w:sz="0" w:space="0" w:color="auto"/>
        <w:right w:val="none" w:sz="0" w:space="0" w:color="auto"/>
      </w:divBdr>
    </w:div>
    <w:div w:id="2030641057">
      <w:bodyDiv w:val="1"/>
      <w:marLeft w:val="0"/>
      <w:marRight w:val="0"/>
      <w:marTop w:val="0"/>
      <w:marBottom w:val="0"/>
      <w:divBdr>
        <w:top w:val="none" w:sz="0" w:space="0" w:color="auto"/>
        <w:left w:val="none" w:sz="0" w:space="0" w:color="auto"/>
        <w:bottom w:val="none" w:sz="0" w:space="0" w:color="auto"/>
        <w:right w:val="none" w:sz="0" w:space="0" w:color="auto"/>
      </w:divBdr>
    </w:div>
    <w:div w:id="2031445292">
      <w:bodyDiv w:val="1"/>
      <w:marLeft w:val="0"/>
      <w:marRight w:val="0"/>
      <w:marTop w:val="0"/>
      <w:marBottom w:val="0"/>
      <w:divBdr>
        <w:top w:val="none" w:sz="0" w:space="0" w:color="auto"/>
        <w:left w:val="none" w:sz="0" w:space="0" w:color="auto"/>
        <w:bottom w:val="none" w:sz="0" w:space="0" w:color="auto"/>
        <w:right w:val="none" w:sz="0" w:space="0" w:color="auto"/>
      </w:divBdr>
    </w:div>
    <w:div w:id="2040622618">
      <w:bodyDiv w:val="1"/>
      <w:marLeft w:val="0"/>
      <w:marRight w:val="0"/>
      <w:marTop w:val="0"/>
      <w:marBottom w:val="0"/>
      <w:divBdr>
        <w:top w:val="none" w:sz="0" w:space="0" w:color="auto"/>
        <w:left w:val="none" w:sz="0" w:space="0" w:color="auto"/>
        <w:bottom w:val="none" w:sz="0" w:space="0" w:color="auto"/>
        <w:right w:val="none" w:sz="0" w:space="0" w:color="auto"/>
      </w:divBdr>
    </w:div>
    <w:div w:id="2064015630">
      <w:bodyDiv w:val="1"/>
      <w:marLeft w:val="0"/>
      <w:marRight w:val="0"/>
      <w:marTop w:val="0"/>
      <w:marBottom w:val="0"/>
      <w:divBdr>
        <w:top w:val="none" w:sz="0" w:space="0" w:color="auto"/>
        <w:left w:val="none" w:sz="0" w:space="0" w:color="auto"/>
        <w:bottom w:val="none" w:sz="0" w:space="0" w:color="auto"/>
        <w:right w:val="none" w:sz="0" w:space="0" w:color="auto"/>
      </w:divBdr>
    </w:div>
    <w:div w:id="20957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virgini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xtgenscience.or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eie.org/overview/engineering-design-process" TargetMode="External"/><Relationship Id="rId14" Type="http://schemas.openxmlformats.org/officeDocument/2006/relationships/theme" Target="theme/theme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6220</Words>
  <Characters>35459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2019-09-11T17:41:00Z</dcterms:created>
  <dcterms:modified xsi:type="dcterms:W3CDTF">2019-09-11T18:30:00Z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