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2A" w:rsidRPr="0018578C" w:rsidRDefault="000B182A" w:rsidP="000B182A">
      <w:pPr>
        <w:pBdr>
          <w:top w:val="single" w:sz="18" w:space="0" w:color="auto"/>
          <w:left w:val="single" w:sz="18" w:space="4" w:color="auto"/>
          <w:bottom w:val="single" w:sz="18" w:space="26" w:color="auto"/>
          <w:right w:val="single" w:sz="18" w:space="4" w:color="auto"/>
        </w:pBdr>
        <w:spacing w:after="0"/>
        <w:rPr>
          <w:rFonts w:ascii="Times New Roman" w:hAnsi="Times New Roman"/>
          <w:b/>
          <w:sz w:val="24"/>
          <w:szCs w:val="24"/>
        </w:rPr>
      </w:pPr>
      <w:r w:rsidRPr="0018578C">
        <w:rPr>
          <w:rFonts w:ascii="Times New Roman" w:hAnsi="Times New Roman"/>
          <w:b/>
          <w:noProof/>
          <w:sz w:val="24"/>
          <w:szCs w:val="24"/>
        </w:rPr>
        <w:drawing>
          <wp:anchor distT="0" distB="0" distL="114300" distR="114300" simplePos="0" relativeHeight="251660288" behindDoc="0" locked="0" layoutInCell="1" allowOverlap="1" wp14:anchorId="14B9E87E" wp14:editId="3B18D9CE">
            <wp:simplePos x="0" y="0"/>
            <wp:positionH relativeFrom="column">
              <wp:posOffset>19050</wp:posOffset>
            </wp:positionH>
            <wp:positionV relativeFrom="paragraph">
              <wp:posOffset>95250</wp:posOffset>
            </wp:positionV>
            <wp:extent cx="1543050" cy="1495425"/>
            <wp:effectExtent l="19050" t="0" r="0" b="0"/>
            <wp:wrapNone/>
            <wp:docPr id="1" name="Picture 0" descr="VTSS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SS Logo.TIF"/>
                    <pic:cNvPicPr/>
                  </pic:nvPicPr>
                  <pic:blipFill>
                    <a:blip r:embed="rId8" cstate="print"/>
                    <a:stretch>
                      <a:fillRect/>
                    </a:stretch>
                  </pic:blipFill>
                  <pic:spPr>
                    <a:xfrm>
                      <a:off x="0" y="0"/>
                      <a:ext cx="1543050" cy="1495425"/>
                    </a:xfrm>
                    <a:prstGeom prst="rect">
                      <a:avLst/>
                    </a:prstGeom>
                  </pic:spPr>
                </pic:pic>
              </a:graphicData>
            </a:graphic>
          </wp:anchor>
        </w:drawing>
      </w:r>
    </w:p>
    <w:p w:rsidR="000B182A" w:rsidRPr="0018578C" w:rsidRDefault="000B182A" w:rsidP="000B182A">
      <w:pPr>
        <w:pBdr>
          <w:top w:val="single" w:sz="18" w:space="0" w:color="auto"/>
          <w:left w:val="single" w:sz="18" w:space="4" w:color="auto"/>
          <w:bottom w:val="single" w:sz="18" w:space="26" w:color="auto"/>
          <w:right w:val="single" w:sz="18" w:space="4" w:color="auto"/>
        </w:pBdr>
        <w:spacing w:after="0"/>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436877DF" wp14:editId="19CB7D28">
                <wp:simplePos x="0" y="0"/>
                <wp:positionH relativeFrom="column">
                  <wp:posOffset>67310</wp:posOffset>
                </wp:positionH>
                <wp:positionV relativeFrom="paragraph">
                  <wp:posOffset>8890</wp:posOffset>
                </wp:positionV>
                <wp:extent cx="1481455" cy="1158240"/>
                <wp:effectExtent l="0" t="0" r="23495" b="228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1455" cy="1158240"/>
                        </a:xfrm>
                        <a:prstGeom prst="rect">
                          <a:avLst/>
                        </a:prstGeom>
                        <a:solidFill>
                          <a:sysClr val="window" lastClr="FFFFFF"/>
                        </a:solidFill>
                        <a:ln w="6350">
                          <a:solidFill>
                            <a:prstClr val="black"/>
                          </a:solidFill>
                        </a:ln>
                        <a:effectLst/>
                      </wps:spPr>
                      <wps:txbx>
                        <w:txbxContent>
                          <w:p w:rsidR="000B182A" w:rsidRDefault="000B182A" w:rsidP="000B18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pt;margin-top:.7pt;width:116.65pt;height:9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" fillcolor="window" strokeweight=".5pt">
                <v:path arrowok="t"/>
                <v:textbox>
                  <w:txbxContent>
                    <w:p w:rsidR="000B182A" w:rsidRDefault="000B182A" w:rsidP="000B182A"/>
                  </w:txbxContent>
                </v:textbox>
              </v:shape>
            </w:pict>
          </mc:Fallback>
        </mc:AlternateContent>
      </w:r>
    </w:p>
    <w:p w:rsidR="000B182A" w:rsidRPr="0018578C" w:rsidRDefault="000B182A" w:rsidP="000B182A">
      <w:pPr>
        <w:pBdr>
          <w:top w:val="single" w:sz="18" w:space="0" w:color="auto"/>
          <w:left w:val="single" w:sz="18" w:space="4" w:color="auto"/>
          <w:bottom w:val="single" w:sz="18" w:space="26" w:color="auto"/>
          <w:right w:val="single" w:sz="18" w:space="4" w:color="auto"/>
        </w:pBdr>
        <w:spacing w:after="0"/>
        <w:rPr>
          <w:rFonts w:ascii="Times New Roman" w:hAnsi="Times New Roman"/>
          <w:b/>
          <w:color w:val="FF0000"/>
          <w:sz w:val="24"/>
          <w:szCs w:val="24"/>
        </w:rPr>
      </w:pPr>
      <w:r w:rsidRPr="0018578C">
        <w:rPr>
          <w:rFonts w:ascii="Times New Roman" w:hAnsi="Times New Roman"/>
          <w:b/>
          <w:color w:val="FF0000"/>
          <w:sz w:val="24"/>
          <w:szCs w:val="24"/>
        </w:rPr>
        <w:t xml:space="preserve">  NEED LOGO</w:t>
      </w:r>
    </w:p>
    <w:p w:rsidR="000B182A" w:rsidRPr="0018578C" w:rsidRDefault="000B182A" w:rsidP="000B182A">
      <w:pPr>
        <w:pBdr>
          <w:top w:val="single" w:sz="18" w:space="0" w:color="auto"/>
          <w:left w:val="single" w:sz="18" w:space="4" w:color="auto"/>
          <w:bottom w:val="single" w:sz="18" w:space="26" w:color="auto"/>
          <w:right w:val="single" w:sz="18" w:space="4" w:color="auto"/>
        </w:pBdr>
        <w:spacing w:after="0"/>
        <w:rPr>
          <w:rFonts w:ascii="Times New Roman" w:hAnsi="Times New Roman"/>
          <w:b/>
          <w:sz w:val="24"/>
          <w:szCs w:val="24"/>
        </w:rPr>
      </w:pPr>
    </w:p>
    <w:p w:rsidR="000B182A" w:rsidRDefault="000B182A" w:rsidP="000B182A">
      <w:pPr>
        <w:pBdr>
          <w:top w:val="single" w:sz="18" w:space="0" w:color="auto"/>
          <w:left w:val="single" w:sz="18" w:space="4" w:color="auto"/>
          <w:bottom w:val="single" w:sz="18" w:space="26" w:color="auto"/>
          <w:right w:val="single" w:sz="18" w:space="4" w:color="auto"/>
        </w:pBdr>
        <w:jc w:val="center"/>
        <w:rPr>
          <w:rFonts w:ascii="Times New Roman" w:hAnsi="Times New Roman"/>
          <w:b/>
          <w:sz w:val="24"/>
          <w:szCs w:val="24"/>
        </w:rPr>
      </w:pPr>
    </w:p>
    <w:p w:rsidR="000B182A" w:rsidRDefault="000B182A" w:rsidP="000B182A">
      <w:pPr>
        <w:pBdr>
          <w:top w:val="single" w:sz="18" w:space="0" w:color="auto"/>
          <w:left w:val="single" w:sz="18" w:space="4" w:color="auto"/>
          <w:bottom w:val="single" w:sz="18" w:space="26" w:color="auto"/>
          <w:right w:val="single" w:sz="18" w:space="4" w:color="auto"/>
        </w:pBdr>
        <w:jc w:val="center"/>
        <w:rPr>
          <w:rFonts w:ascii="Times New Roman" w:hAnsi="Times New Roman"/>
          <w:b/>
          <w:sz w:val="24"/>
          <w:szCs w:val="24"/>
        </w:rPr>
      </w:pPr>
    </w:p>
    <w:p w:rsidR="000B182A" w:rsidRDefault="000B182A" w:rsidP="000B182A">
      <w:pPr>
        <w:pBdr>
          <w:top w:val="single" w:sz="18" w:space="0" w:color="auto"/>
          <w:left w:val="single" w:sz="18" w:space="4" w:color="auto"/>
          <w:bottom w:val="single" w:sz="18" w:space="26" w:color="auto"/>
          <w:right w:val="single" w:sz="18" w:space="4" w:color="auto"/>
        </w:pBdr>
        <w:jc w:val="center"/>
        <w:rPr>
          <w:rFonts w:ascii="Times New Roman" w:hAnsi="Times New Roman"/>
          <w:b/>
          <w:sz w:val="24"/>
          <w:szCs w:val="24"/>
        </w:rPr>
      </w:pPr>
    </w:p>
    <w:p w:rsidR="000B182A" w:rsidRPr="0018578C" w:rsidRDefault="000B182A" w:rsidP="000B182A">
      <w:pPr>
        <w:pBdr>
          <w:top w:val="single" w:sz="18" w:space="0" w:color="auto"/>
          <w:left w:val="single" w:sz="18" w:space="4" w:color="auto"/>
          <w:bottom w:val="single" w:sz="18" w:space="26" w:color="auto"/>
          <w:right w:val="single" w:sz="18" w:space="4" w:color="auto"/>
        </w:pBdr>
        <w:jc w:val="center"/>
        <w:rPr>
          <w:rFonts w:ascii="Times New Roman" w:hAnsi="Times New Roman"/>
          <w:b/>
          <w:sz w:val="24"/>
          <w:szCs w:val="24"/>
        </w:rPr>
      </w:pPr>
    </w:p>
    <w:p w:rsidR="000B182A" w:rsidRPr="00852596" w:rsidRDefault="000B182A" w:rsidP="000B182A">
      <w:pPr>
        <w:pBdr>
          <w:top w:val="single" w:sz="18" w:space="0" w:color="auto"/>
          <w:left w:val="single" w:sz="18" w:space="4" w:color="auto"/>
          <w:bottom w:val="single" w:sz="18" w:space="26" w:color="auto"/>
          <w:right w:val="single" w:sz="18" w:space="4" w:color="auto"/>
        </w:pBdr>
        <w:jc w:val="center"/>
        <w:rPr>
          <w:rFonts w:ascii="Times New Roman" w:hAnsi="Times New Roman"/>
          <w:b/>
          <w:sz w:val="28"/>
          <w:szCs w:val="24"/>
        </w:rPr>
      </w:pPr>
      <w:r w:rsidRPr="00852596">
        <w:rPr>
          <w:rFonts w:ascii="Times New Roman" w:hAnsi="Times New Roman"/>
          <w:b/>
          <w:sz w:val="28"/>
          <w:szCs w:val="24"/>
        </w:rPr>
        <w:t xml:space="preserve">2015 Application </w:t>
      </w:r>
    </w:p>
    <w:p w:rsidR="000B182A" w:rsidRPr="00852596" w:rsidRDefault="000B182A" w:rsidP="000B182A">
      <w:pPr>
        <w:pBdr>
          <w:top w:val="single" w:sz="18" w:space="0" w:color="auto"/>
          <w:left w:val="single" w:sz="18" w:space="4" w:color="auto"/>
          <w:bottom w:val="single" w:sz="18" w:space="26" w:color="auto"/>
          <w:right w:val="single" w:sz="18" w:space="4" w:color="auto"/>
        </w:pBdr>
        <w:jc w:val="center"/>
        <w:rPr>
          <w:rFonts w:ascii="Times New Roman" w:hAnsi="Times New Roman"/>
          <w:b/>
          <w:sz w:val="28"/>
          <w:szCs w:val="24"/>
        </w:rPr>
      </w:pPr>
      <w:r w:rsidRPr="00852596">
        <w:rPr>
          <w:rFonts w:ascii="Times New Roman" w:hAnsi="Times New Roman"/>
          <w:b/>
          <w:sz w:val="28"/>
          <w:szCs w:val="24"/>
        </w:rPr>
        <w:t xml:space="preserve">Virginia Tiered System of Supports (VTSS) </w:t>
      </w:r>
    </w:p>
    <w:p w:rsidR="000B182A" w:rsidRPr="00852596" w:rsidRDefault="000B182A" w:rsidP="000B182A">
      <w:pPr>
        <w:pBdr>
          <w:top w:val="single" w:sz="18" w:space="0" w:color="auto"/>
          <w:left w:val="single" w:sz="18" w:space="4" w:color="auto"/>
          <w:bottom w:val="single" w:sz="18" w:space="26" w:color="auto"/>
          <w:right w:val="single" w:sz="18" w:space="4" w:color="auto"/>
        </w:pBdr>
        <w:jc w:val="center"/>
        <w:rPr>
          <w:rFonts w:ascii="Times New Roman" w:hAnsi="Times New Roman"/>
          <w:b/>
          <w:sz w:val="28"/>
          <w:szCs w:val="24"/>
        </w:rPr>
      </w:pPr>
      <w:r w:rsidRPr="00852596">
        <w:rPr>
          <w:rFonts w:ascii="Times New Roman" w:hAnsi="Times New Roman"/>
          <w:b/>
          <w:sz w:val="28"/>
          <w:szCs w:val="24"/>
        </w:rPr>
        <w:t>Cohort 3</w:t>
      </w:r>
    </w:p>
    <w:p w:rsidR="000B182A" w:rsidRPr="0018578C" w:rsidRDefault="000B182A" w:rsidP="000B182A">
      <w:pPr>
        <w:pBdr>
          <w:top w:val="single" w:sz="18" w:space="0" w:color="auto"/>
          <w:left w:val="single" w:sz="18" w:space="4" w:color="auto"/>
          <w:bottom w:val="single" w:sz="18" w:space="26" w:color="auto"/>
          <w:right w:val="single" w:sz="18" w:space="4" w:color="auto"/>
        </w:pBdr>
        <w:jc w:val="center"/>
        <w:rPr>
          <w:rFonts w:ascii="Times New Roman" w:hAnsi="Times New Roman"/>
          <w:b/>
          <w:sz w:val="24"/>
          <w:szCs w:val="24"/>
        </w:rPr>
      </w:pPr>
    </w:p>
    <w:p w:rsidR="000B182A" w:rsidRDefault="000B182A" w:rsidP="000B182A">
      <w:pPr>
        <w:pBdr>
          <w:top w:val="single" w:sz="18" w:space="0" w:color="auto"/>
          <w:left w:val="single" w:sz="18" w:space="4" w:color="auto"/>
          <w:bottom w:val="single" w:sz="18" w:space="26" w:color="auto"/>
          <w:right w:val="single" w:sz="18" w:space="4" w:color="auto"/>
        </w:pBdr>
        <w:jc w:val="center"/>
        <w:rPr>
          <w:rFonts w:ascii="Times New Roman" w:hAnsi="Times New Roman"/>
          <w:b/>
          <w:sz w:val="24"/>
          <w:szCs w:val="24"/>
        </w:rPr>
      </w:pPr>
    </w:p>
    <w:p w:rsidR="000B182A" w:rsidRDefault="00452DBD" w:rsidP="00452DBD">
      <w:pPr>
        <w:pBdr>
          <w:top w:val="single" w:sz="18" w:space="0" w:color="auto"/>
          <w:left w:val="single" w:sz="18" w:space="4" w:color="auto"/>
          <w:bottom w:val="single" w:sz="18" w:space="26" w:color="auto"/>
          <w:right w:val="single" w:sz="18" w:space="4" w:color="auto"/>
        </w:pBdr>
        <w:rPr>
          <w:rFonts w:ascii="Times New Roman" w:hAnsi="Times New Roman"/>
          <w:b/>
          <w:sz w:val="24"/>
          <w:szCs w:val="24"/>
        </w:rPr>
      </w:pPr>
      <w:r>
        <w:rPr>
          <w:rFonts w:ascii="Times New Roman" w:hAnsi="Times New Roman"/>
          <w:b/>
          <w:sz w:val="24"/>
          <w:szCs w:val="24"/>
        </w:rPr>
        <w:tab/>
        <w:t>School Division</w:t>
      </w:r>
      <w:r w:rsidR="00C0414D">
        <w:rPr>
          <w:rFonts w:ascii="Times New Roman" w:hAnsi="Times New Roman"/>
          <w:b/>
          <w:sz w:val="24"/>
          <w:szCs w:val="24"/>
        </w:rPr>
        <w:t xml:space="preserve">:  </w:t>
      </w:r>
    </w:p>
    <w:p w:rsidR="00C0414D" w:rsidRDefault="00C0414D" w:rsidP="00C0414D">
      <w:pPr>
        <w:pBdr>
          <w:top w:val="single" w:sz="18" w:space="0" w:color="auto"/>
          <w:left w:val="single" w:sz="18" w:space="4" w:color="auto"/>
          <w:bottom w:val="single" w:sz="18" w:space="26" w:color="auto"/>
          <w:right w:val="single" w:sz="18" w:space="4" w:color="auto"/>
        </w:pBdr>
        <w:ind w:firstLine="720"/>
        <w:rPr>
          <w:rFonts w:ascii="Times New Roman" w:hAnsi="Times New Roman"/>
          <w:b/>
          <w:sz w:val="24"/>
          <w:szCs w:val="24"/>
        </w:rPr>
      </w:pPr>
      <w:r>
        <w:rPr>
          <w:rFonts w:ascii="Times New Roman" w:hAnsi="Times New Roman"/>
          <w:b/>
          <w:sz w:val="24"/>
          <w:szCs w:val="24"/>
        </w:rPr>
        <w:t>Primary Contact Name:</w:t>
      </w:r>
    </w:p>
    <w:p w:rsidR="00C0414D" w:rsidRDefault="00C0414D" w:rsidP="00C0414D">
      <w:pPr>
        <w:pBdr>
          <w:top w:val="single" w:sz="18" w:space="0" w:color="auto"/>
          <w:left w:val="single" w:sz="18" w:space="4" w:color="auto"/>
          <w:bottom w:val="single" w:sz="18" w:space="26" w:color="auto"/>
          <w:right w:val="single" w:sz="18" w:space="4" w:color="auto"/>
        </w:pBdr>
        <w:ind w:firstLine="720"/>
        <w:rPr>
          <w:rFonts w:ascii="Times New Roman" w:hAnsi="Times New Roman"/>
          <w:b/>
          <w:sz w:val="24"/>
          <w:szCs w:val="24"/>
        </w:rPr>
      </w:pPr>
      <w:r>
        <w:rPr>
          <w:rFonts w:ascii="Times New Roman" w:hAnsi="Times New Roman"/>
          <w:b/>
          <w:sz w:val="24"/>
          <w:szCs w:val="24"/>
        </w:rPr>
        <w:t>Phone:</w:t>
      </w:r>
    </w:p>
    <w:p w:rsidR="00C0414D" w:rsidRDefault="00C0414D" w:rsidP="00452DBD">
      <w:pPr>
        <w:pBdr>
          <w:top w:val="single" w:sz="18" w:space="0" w:color="auto"/>
          <w:left w:val="single" w:sz="18" w:space="4" w:color="auto"/>
          <w:bottom w:val="single" w:sz="18" w:space="26" w:color="auto"/>
          <w:right w:val="single" w:sz="18" w:space="4" w:color="auto"/>
        </w:pBdr>
        <w:rPr>
          <w:rFonts w:ascii="Times New Roman" w:hAnsi="Times New Roman"/>
          <w:b/>
          <w:sz w:val="24"/>
          <w:szCs w:val="24"/>
        </w:rPr>
      </w:pPr>
      <w:r>
        <w:rPr>
          <w:rFonts w:ascii="Times New Roman" w:hAnsi="Times New Roman"/>
          <w:b/>
          <w:sz w:val="24"/>
          <w:szCs w:val="24"/>
        </w:rPr>
        <w:tab/>
        <w:t>E</w:t>
      </w:r>
      <w:r w:rsidR="00176B5B">
        <w:rPr>
          <w:rFonts w:ascii="Times New Roman" w:hAnsi="Times New Roman"/>
          <w:b/>
          <w:sz w:val="24"/>
          <w:szCs w:val="24"/>
        </w:rPr>
        <w:t>-</w:t>
      </w:r>
      <w:r>
        <w:rPr>
          <w:rFonts w:ascii="Times New Roman" w:hAnsi="Times New Roman"/>
          <w:b/>
          <w:sz w:val="24"/>
          <w:szCs w:val="24"/>
        </w:rPr>
        <w:t xml:space="preserve">mail:  </w:t>
      </w:r>
    </w:p>
    <w:p w:rsidR="00C0414D" w:rsidRDefault="00C0414D" w:rsidP="00452DBD">
      <w:pPr>
        <w:pBdr>
          <w:top w:val="single" w:sz="18" w:space="0" w:color="auto"/>
          <w:left w:val="single" w:sz="18" w:space="4" w:color="auto"/>
          <w:bottom w:val="single" w:sz="18" w:space="26" w:color="auto"/>
          <w:right w:val="single" w:sz="18" w:space="4" w:color="auto"/>
        </w:pBdr>
        <w:rPr>
          <w:rFonts w:ascii="Times New Roman" w:hAnsi="Times New Roman"/>
          <w:b/>
          <w:sz w:val="24"/>
          <w:szCs w:val="24"/>
        </w:rPr>
      </w:pPr>
    </w:p>
    <w:p w:rsidR="000B182A" w:rsidRDefault="000B182A" w:rsidP="000B182A">
      <w:pPr>
        <w:pBdr>
          <w:top w:val="single" w:sz="18" w:space="0" w:color="auto"/>
          <w:left w:val="single" w:sz="18" w:space="4" w:color="auto"/>
          <w:bottom w:val="single" w:sz="18" w:space="26" w:color="auto"/>
          <w:right w:val="single" w:sz="18" w:space="4" w:color="auto"/>
        </w:pBdr>
        <w:jc w:val="center"/>
        <w:rPr>
          <w:rFonts w:ascii="Times New Roman" w:hAnsi="Times New Roman"/>
          <w:b/>
          <w:sz w:val="24"/>
          <w:szCs w:val="24"/>
        </w:rPr>
      </w:pPr>
    </w:p>
    <w:p w:rsidR="00452DBD" w:rsidRDefault="00452DBD" w:rsidP="000B182A">
      <w:pPr>
        <w:pBdr>
          <w:top w:val="single" w:sz="18" w:space="0" w:color="auto"/>
          <w:left w:val="single" w:sz="18" w:space="4" w:color="auto"/>
          <w:bottom w:val="single" w:sz="18" w:space="26" w:color="auto"/>
          <w:right w:val="single" w:sz="18" w:space="4" w:color="auto"/>
        </w:pBdr>
        <w:jc w:val="center"/>
        <w:rPr>
          <w:rFonts w:ascii="Times New Roman" w:hAnsi="Times New Roman"/>
          <w:b/>
          <w:sz w:val="24"/>
          <w:szCs w:val="24"/>
        </w:rPr>
      </w:pPr>
    </w:p>
    <w:p w:rsidR="000B182A" w:rsidRDefault="000B182A" w:rsidP="000B182A">
      <w:pPr>
        <w:pBdr>
          <w:top w:val="single" w:sz="18" w:space="0" w:color="auto"/>
          <w:left w:val="single" w:sz="18" w:space="4" w:color="auto"/>
          <w:bottom w:val="single" w:sz="18" w:space="26" w:color="auto"/>
          <w:right w:val="single" w:sz="18" w:space="4" w:color="auto"/>
        </w:pBdr>
        <w:jc w:val="center"/>
        <w:rPr>
          <w:rFonts w:ascii="Times New Roman" w:hAnsi="Times New Roman"/>
          <w:sz w:val="24"/>
          <w:szCs w:val="24"/>
        </w:rPr>
      </w:pPr>
      <w:r w:rsidRPr="0018578C">
        <w:rPr>
          <w:rFonts w:ascii="Times New Roman" w:hAnsi="Times New Roman"/>
          <w:sz w:val="24"/>
          <w:szCs w:val="24"/>
        </w:rPr>
        <w:t xml:space="preserve">Please return by </w:t>
      </w:r>
      <w:r>
        <w:rPr>
          <w:rFonts w:ascii="Times New Roman" w:hAnsi="Times New Roman"/>
          <w:b/>
          <w:sz w:val="24"/>
          <w:szCs w:val="24"/>
        </w:rPr>
        <w:t>June 30, 2015</w:t>
      </w:r>
      <w:r w:rsidR="006A14EF" w:rsidRPr="00804B28">
        <w:rPr>
          <w:rFonts w:ascii="Times New Roman" w:hAnsi="Times New Roman"/>
          <w:sz w:val="24"/>
          <w:szCs w:val="24"/>
        </w:rPr>
        <w:t>,</w:t>
      </w:r>
      <w:r w:rsidRPr="0018578C">
        <w:rPr>
          <w:rFonts w:ascii="Times New Roman" w:hAnsi="Times New Roman"/>
          <w:sz w:val="24"/>
          <w:szCs w:val="24"/>
        </w:rPr>
        <w:t xml:space="preserve"> to:</w:t>
      </w:r>
    </w:p>
    <w:p w:rsidR="000B182A" w:rsidRPr="0097063F" w:rsidRDefault="000B182A" w:rsidP="000B182A">
      <w:pPr>
        <w:pBdr>
          <w:top w:val="single" w:sz="18" w:space="0" w:color="auto"/>
          <w:left w:val="single" w:sz="18" w:space="4" w:color="auto"/>
          <w:bottom w:val="single" w:sz="18" w:space="26" w:color="auto"/>
          <w:right w:val="single" w:sz="18" w:space="4" w:color="auto"/>
        </w:pBdr>
        <w:spacing w:after="0"/>
        <w:jc w:val="center"/>
        <w:rPr>
          <w:rFonts w:ascii="Times New Roman" w:hAnsi="Times New Roman"/>
          <w:sz w:val="24"/>
          <w:szCs w:val="24"/>
        </w:rPr>
      </w:pPr>
      <w:r w:rsidRPr="0097063F">
        <w:rPr>
          <w:rFonts w:ascii="Times New Roman" w:hAnsi="Times New Roman"/>
          <w:sz w:val="24"/>
          <w:szCs w:val="24"/>
        </w:rPr>
        <w:t>Maribel O. Saimre, Ed.S.</w:t>
      </w:r>
    </w:p>
    <w:p w:rsidR="000B182A" w:rsidRDefault="00EB47AE" w:rsidP="000B182A">
      <w:pPr>
        <w:pBdr>
          <w:top w:val="single" w:sz="18" w:space="0" w:color="auto"/>
          <w:left w:val="single" w:sz="18" w:space="4" w:color="auto"/>
          <w:bottom w:val="single" w:sz="18" w:space="26" w:color="auto"/>
          <w:right w:val="single" w:sz="18" w:space="4" w:color="auto"/>
        </w:pBdr>
        <w:spacing w:after="0"/>
        <w:jc w:val="center"/>
        <w:rPr>
          <w:rFonts w:ascii="Times New Roman" w:hAnsi="Times New Roman"/>
          <w:sz w:val="24"/>
          <w:szCs w:val="24"/>
        </w:rPr>
      </w:pPr>
      <w:hyperlink r:id="rId9" w:history="1">
        <w:r w:rsidR="000B182A" w:rsidRPr="0097063F">
          <w:rPr>
            <w:rStyle w:val="Hyperlink"/>
            <w:rFonts w:ascii="Times New Roman" w:hAnsi="Times New Roman"/>
            <w:sz w:val="24"/>
            <w:szCs w:val="24"/>
          </w:rPr>
          <w:t>Maribel.Saimre@doe.virginia.gov</w:t>
        </w:r>
      </w:hyperlink>
    </w:p>
    <w:p w:rsidR="000B182A" w:rsidRPr="0018578C" w:rsidRDefault="000B182A" w:rsidP="000B182A">
      <w:pPr>
        <w:pBdr>
          <w:top w:val="single" w:sz="18" w:space="0" w:color="auto"/>
          <w:left w:val="single" w:sz="18" w:space="4" w:color="auto"/>
          <w:bottom w:val="single" w:sz="18" w:space="26" w:color="auto"/>
          <w:right w:val="single" w:sz="18" w:space="4" w:color="auto"/>
        </w:pBdr>
        <w:spacing w:after="0"/>
        <w:jc w:val="center"/>
        <w:rPr>
          <w:rFonts w:ascii="Times New Roman" w:hAnsi="Times New Roman"/>
          <w:sz w:val="24"/>
          <w:szCs w:val="24"/>
        </w:rPr>
      </w:pPr>
      <w:r w:rsidRPr="0018578C">
        <w:rPr>
          <w:rFonts w:ascii="Times New Roman" w:hAnsi="Times New Roman"/>
          <w:sz w:val="24"/>
          <w:szCs w:val="24"/>
        </w:rPr>
        <w:t>Virginia Department of Education</w:t>
      </w:r>
    </w:p>
    <w:p w:rsidR="000B182A" w:rsidRPr="0018578C" w:rsidRDefault="00452DBD" w:rsidP="000B182A">
      <w:pPr>
        <w:pBdr>
          <w:top w:val="single" w:sz="18" w:space="0" w:color="auto"/>
          <w:left w:val="single" w:sz="18" w:space="4" w:color="auto"/>
          <w:bottom w:val="single" w:sz="18" w:space="26" w:color="auto"/>
          <w:right w:val="single" w:sz="18" w:space="4" w:color="auto"/>
        </w:pBdr>
        <w:spacing w:after="0"/>
        <w:jc w:val="center"/>
        <w:rPr>
          <w:rFonts w:ascii="Times New Roman" w:hAnsi="Times New Roman"/>
          <w:sz w:val="24"/>
          <w:szCs w:val="24"/>
        </w:rPr>
      </w:pPr>
      <w:r>
        <w:rPr>
          <w:rFonts w:ascii="Times New Roman" w:hAnsi="Times New Roman"/>
          <w:sz w:val="24"/>
          <w:szCs w:val="24"/>
        </w:rPr>
        <w:t>P.O. Box 2120</w:t>
      </w:r>
    </w:p>
    <w:p w:rsidR="000B182A" w:rsidRPr="0018578C" w:rsidRDefault="00452DBD" w:rsidP="00452DBD">
      <w:pPr>
        <w:pBdr>
          <w:top w:val="single" w:sz="18" w:space="0" w:color="auto"/>
          <w:left w:val="single" w:sz="18" w:space="4" w:color="auto"/>
          <w:bottom w:val="single" w:sz="18" w:space="26" w:color="auto"/>
          <w:right w:val="single" w:sz="18" w:space="4" w:color="auto"/>
        </w:pBdr>
        <w:spacing w:after="0"/>
        <w:jc w:val="center"/>
        <w:rPr>
          <w:rFonts w:ascii="Times New Roman" w:hAnsi="Times New Roman"/>
          <w:sz w:val="24"/>
          <w:szCs w:val="24"/>
        </w:rPr>
      </w:pPr>
      <w:r>
        <w:rPr>
          <w:rFonts w:ascii="Times New Roman" w:hAnsi="Times New Roman"/>
          <w:sz w:val="24"/>
          <w:szCs w:val="24"/>
        </w:rPr>
        <w:t>Richmond, Virginia 23218-2120</w:t>
      </w:r>
    </w:p>
    <w:p w:rsidR="00850C22" w:rsidRDefault="000B182A" w:rsidP="00850C22">
      <w:pPr>
        <w:jc w:val="center"/>
        <w:rPr>
          <w:rFonts w:ascii="Times New Roman" w:hAnsi="Times New Roman" w:cs="Times New Roman"/>
          <w:b/>
          <w:color w:val="244061" w:themeColor="accent1" w:themeShade="80"/>
          <w:sz w:val="28"/>
        </w:rPr>
      </w:pPr>
      <w:r w:rsidRPr="0018578C">
        <w:rPr>
          <w:rFonts w:ascii="Times New Roman" w:hAnsi="Times New Roman"/>
          <w:sz w:val="24"/>
          <w:szCs w:val="24"/>
        </w:rPr>
        <w:br w:type="page"/>
      </w:r>
      <w:r w:rsidR="00850C22" w:rsidRPr="00F20DBE">
        <w:rPr>
          <w:rFonts w:ascii="Times New Roman" w:hAnsi="Times New Roman" w:cs="Times New Roman"/>
          <w:b/>
          <w:color w:val="244061" w:themeColor="accent1" w:themeShade="80"/>
          <w:sz w:val="28"/>
        </w:rPr>
        <w:lastRenderedPageBreak/>
        <w:t>Documentation of Division Exploration Activities</w:t>
      </w:r>
    </w:p>
    <w:p w:rsidR="00C0414D" w:rsidRPr="00C0414D" w:rsidRDefault="00C0414D" w:rsidP="00C0414D">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Instructions: Read each “action step to complete” and in the “documentation” section immediately following, provide a thorough description of how the division met the action step. You may use as much space as needed.  </w:t>
      </w: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28"/>
        <w:gridCol w:w="7848"/>
      </w:tblGrid>
      <w:tr w:rsidR="000C154F" w:rsidRPr="00850C22" w:rsidTr="000C154F">
        <w:tc>
          <w:tcPr>
            <w:tcW w:w="1728" w:type="dxa"/>
            <w:tcBorders>
              <w:top w:val="single" w:sz="12" w:space="0" w:color="auto"/>
              <w:left w:val="single" w:sz="12" w:space="0" w:color="auto"/>
              <w:bottom w:val="single" w:sz="2" w:space="0" w:color="auto"/>
              <w:right w:val="single" w:sz="2" w:space="0" w:color="auto"/>
            </w:tcBorders>
            <w:shd w:val="pct5" w:color="auto" w:fill="auto"/>
          </w:tcPr>
          <w:p w:rsidR="00850C22" w:rsidRPr="00850C22" w:rsidRDefault="00850C22" w:rsidP="00850C22">
            <w:pPr>
              <w:rPr>
                <w:rFonts w:ascii="Times New Roman" w:hAnsi="Times New Roman" w:cs="Times New Roman"/>
                <w:b/>
                <w:sz w:val="20"/>
                <w:szCs w:val="24"/>
              </w:rPr>
            </w:pPr>
            <w:r w:rsidRPr="00850C22">
              <w:rPr>
                <w:rFonts w:ascii="Times New Roman" w:hAnsi="Times New Roman" w:cs="Times New Roman"/>
                <w:b/>
                <w:sz w:val="20"/>
                <w:szCs w:val="24"/>
              </w:rPr>
              <w:t>Action Step to Complete</w:t>
            </w:r>
          </w:p>
        </w:tc>
        <w:tc>
          <w:tcPr>
            <w:tcW w:w="7848" w:type="dxa"/>
            <w:tcBorders>
              <w:top w:val="single" w:sz="12" w:space="0" w:color="auto"/>
              <w:left w:val="single" w:sz="2" w:space="0" w:color="auto"/>
              <w:bottom w:val="single" w:sz="2" w:space="0" w:color="auto"/>
              <w:right w:val="single" w:sz="12" w:space="0" w:color="auto"/>
            </w:tcBorders>
          </w:tcPr>
          <w:p w:rsidR="00850C22" w:rsidRPr="00850C22" w:rsidRDefault="00850C22" w:rsidP="0062491F">
            <w:pPr>
              <w:pStyle w:val="ListParagraph"/>
              <w:numPr>
                <w:ilvl w:val="0"/>
                <w:numId w:val="1"/>
              </w:numPr>
              <w:rPr>
                <w:rFonts w:ascii="Times New Roman" w:hAnsi="Times New Roman" w:cs="Times New Roman"/>
                <w:sz w:val="24"/>
                <w:szCs w:val="24"/>
              </w:rPr>
            </w:pPr>
            <w:r w:rsidRPr="0062491F">
              <w:rPr>
                <w:rFonts w:ascii="Times New Roman" w:hAnsi="Times New Roman" w:cs="Times New Roman"/>
                <w:sz w:val="24"/>
                <w:szCs w:val="24"/>
              </w:rPr>
              <w:t xml:space="preserve">Form a </w:t>
            </w:r>
            <w:r w:rsidR="00804B28" w:rsidRPr="0062491F">
              <w:rPr>
                <w:rFonts w:ascii="Times New Roman" w:hAnsi="Times New Roman" w:cs="Times New Roman"/>
                <w:sz w:val="24"/>
                <w:szCs w:val="24"/>
              </w:rPr>
              <w:t xml:space="preserve">Division Leadership Team </w:t>
            </w:r>
            <w:r w:rsidRPr="0062491F">
              <w:rPr>
                <w:rFonts w:ascii="Times New Roman" w:hAnsi="Times New Roman" w:cs="Times New Roman"/>
                <w:sz w:val="24"/>
                <w:szCs w:val="24"/>
              </w:rPr>
              <w:t xml:space="preserve">(DLT) to include individuals who can leverage resources, influence policy, and represent range of stakeholders. The DLT should consist of central office administrators including, when possible, the superintendent and/or his/her designee. </w:t>
            </w:r>
            <w:r w:rsidR="006A14EF">
              <w:rPr>
                <w:rFonts w:ascii="Times New Roman" w:hAnsi="Times New Roman" w:cs="Times New Roman"/>
                <w:sz w:val="24"/>
                <w:szCs w:val="24"/>
              </w:rPr>
              <w:t xml:space="preserve"> </w:t>
            </w:r>
            <w:r w:rsidRPr="0062491F">
              <w:rPr>
                <w:rFonts w:ascii="Times New Roman" w:hAnsi="Times New Roman" w:cs="Times New Roman"/>
                <w:sz w:val="24"/>
                <w:szCs w:val="24"/>
              </w:rPr>
              <w:t>It is recommended that the team also consist of representation from special education, pupil services, school psychologists, social workers, building level principals, data support person, alternative education, and evaluation/research.</w:t>
            </w:r>
          </w:p>
          <w:p w:rsidR="00850C22" w:rsidRPr="00850C22" w:rsidRDefault="00850C22" w:rsidP="00850C22">
            <w:pPr>
              <w:pStyle w:val="ListParagraph"/>
              <w:ind w:left="360"/>
              <w:rPr>
                <w:rFonts w:ascii="Times New Roman" w:hAnsi="Times New Roman" w:cs="Times New Roman"/>
                <w:sz w:val="24"/>
                <w:szCs w:val="24"/>
              </w:rPr>
            </w:pPr>
          </w:p>
        </w:tc>
      </w:tr>
      <w:tr w:rsidR="000C154F" w:rsidRPr="00850C22" w:rsidTr="000C154F">
        <w:tc>
          <w:tcPr>
            <w:tcW w:w="1728" w:type="dxa"/>
            <w:tcBorders>
              <w:top w:val="single" w:sz="2" w:space="0" w:color="auto"/>
              <w:left w:val="single" w:sz="12" w:space="0" w:color="auto"/>
              <w:bottom w:val="single" w:sz="12" w:space="0" w:color="auto"/>
              <w:right w:val="single" w:sz="2" w:space="0" w:color="auto"/>
            </w:tcBorders>
            <w:shd w:val="pct5" w:color="auto" w:fill="auto"/>
          </w:tcPr>
          <w:p w:rsidR="00850C22" w:rsidRPr="00850C22" w:rsidRDefault="00850C22" w:rsidP="00850C22">
            <w:pPr>
              <w:rPr>
                <w:rFonts w:ascii="Times New Roman" w:hAnsi="Times New Roman" w:cs="Times New Roman"/>
                <w:b/>
                <w:sz w:val="20"/>
                <w:szCs w:val="24"/>
              </w:rPr>
            </w:pPr>
            <w:r w:rsidRPr="00850C22">
              <w:rPr>
                <w:rFonts w:ascii="Times New Roman" w:hAnsi="Times New Roman" w:cs="Times New Roman"/>
                <w:b/>
                <w:sz w:val="20"/>
                <w:szCs w:val="24"/>
              </w:rPr>
              <w:t>Documentation</w:t>
            </w:r>
          </w:p>
        </w:tc>
        <w:tc>
          <w:tcPr>
            <w:tcW w:w="7848" w:type="dxa"/>
            <w:tcBorders>
              <w:top w:val="single" w:sz="2" w:space="0" w:color="auto"/>
              <w:left w:val="single" w:sz="2" w:space="0" w:color="auto"/>
              <w:bottom w:val="single" w:sz="12" w:space="0" w:color="auto"/>
              <w:right w:val="single" w:sz="12" w:space="0" w:color="auto"/>
            </w:tcBorders>
          </w:tcPr>
          <w:p w:rsidR="00850C22" w:rsidRDefault="00C0414D" w:rsidP="00850C22">
            <w:pPr>
              <w:rPr>
                <w:rFonts w:ascii="Times New Roman" w:hAnsi="Times New Roman" w:cs="Times New Roman"/>
                <w:sz w:val="24"/>
                <w:szCs w:val="24"/>
              </w:rPr>
            </w:pPr>
            <w:r w:rsidRPr="009D4BB7">
              <w:rPr>
                <w:rFonts w:ascii="Times New Roman" w:hAnsi="Times New Roman" w:cs="Times New Roman"/>
                <w:i/>
                <w:sz w:val="24"/>
                <w:szCs w:val="24"/>
              </w:rPr>
              <w:t>[narrative]</w:t>
            </w:r>
          </w:p>
          <w:p w:rsidR="00C0414D" w:rsidRDefault="00C0414D" w:rsidP="00850C22">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3448"/>
              <w:gridCol w:w="3449"/>
            </w:tblGrid>
            <w:tr w:rsidR="00850C22" w:rsidRPr="00850C22" w:rsidTr="00804B28">
              <w:tc>
                <w:tcPr>
                  <w:tcW w:w="3448" w:type="dxa"/>
                  <w:shd w:val="clear" w:color="auto" w:fill="D9D9D9" w:themeFill="background1" w:themeFillShade="D9"/>
                </w:tcPr>
                <w:p w:rsidR="00850C22" w:rsidRPr="00850C22" w:rsidRDefault="00850C22" w:rsidP="00850C22">
                  <w:pPr>
                    <w:jc w:val="center"/>
                    <w:rPr>
                      <w:rFonts w:ascii="Times New Roman" w:hAnsi="Times New Roman" w:cs="Times New Roman"/>
                      <w:b/>
                      <w:sz w:val="24"/>
                      <w:szCs w:val="24"/>
                    </w:rPr>
                  </w:pPr>
                  <w:r w:rsidRPr="00850C22">
                    <w:rPr>
                      <w:rFonts w:ascii="Times New Roman" w:hAnsi="Times New Roman" w:cs="Times New Roman"/>
                      <w:b/>
                      <w:sz w:val="24"/>
                      <w:szCs w:val="24"/>
                    </w:rPr>
                    <w:t>Name</w:t>
                  </w:r>
                </w:p>
              </w:tc>
              <w:tc>
                <w:tcPr>
                  <w:tcW w:w="3449" w:type="dxa"/>
                  <w:shd w:val="clear" w:color="auto" w:fill="D9D9D9" w:themeFill="background1" w:themeFillShade="D9"/>
                </w:tcPr>
                <w:p w:rsidR="00850C22" w:rsidRPr="00850C22" w:rsidRDefault="00850C22" w:rsidP="00850C22">
                  <w:pPr>
                    <w:jc w:val="center"/>
                    <w:rPr>
                      <w:rFonts w:ascii="Times New Roman" w:hAnsi="Times New Roman" w:cs="Times New Roman"/>
                      <w:b/>
                      <w:sz w:val="24"/>
                      <w:szCs w:val="24"/>
                    </w:rPr>
                  </w:pPr>
                  <w:r w:rsidRPr="00850C22">
                    <w:rPr>
                      <w:rFonts w:ascii="Times New Roman" w:hAnsi="Times New Roman" w:cs="Times New Roman"/>
                      <w:b/>
                      <w:sz w:val="24"/>
                      <w:szCs w:val="24"/>
                    </w:rPr>
                    <w:t>Position</w:t>
                  </w:r>
                </w:p>
              </w:tc>
            </w:tr>
            <w:tr w:rsidR="00850C22" w:rsidTr="00804B28">
              <w:tc>
                <w:tcPr>
                  <w:tcW w:w="3448" w:type="dxa"/>
                </w:tcPr>
                <w:p w:rsidR="00850C22" w:rsidRDefault="00850C22" w:rsidP="00850C22">
                  <w:pPr>
                    <w:rPr>
                      <w:rFonts w:ascii="Times New Roman" w:hAnsi="Times New Roman" w:cs="Times New Roman"/>
                      <w:sz w:val="24"/>
                      <w:szCs w:val="24"/>
                    </w:rPr>
                  </w:pPr>
                </w:p>
              </w:tc>
              <w:tc>
                <w:tcPr>
                  <w:tcW w:w="3449" w:type="dxa"/>
                </w:tcPr>
                <w:p w:rsidR="00850C22" w:rsidRDefault="00850C22" w:rsidP="00850C22">
                  <w:pPr>
                    <w:rPr>
                      <w:rFonts w:ascii="Times New Roman" w:hAnsi="Times New Roman" w:cs="Times New Roman"/>
                      <w:sz w:val="24"/>
                      <w:szCs w:val="24"/>
                    </w:rPr>
                  </w:pPr>
                </w:p>
              </w:tc>
            </w:tr>
            <w:tr w:rsidR="00850C22" w:rsidTr="00804B28">
              <w:tc>
                <w:tcPr>
                  <w:tcW w:w="3448" w:type="dxa"/>
                </w:tcPr>
                <w:p w:rsidR="00850C22" w:rsidRDefault="00850C22" w:rsidP="00850C22">
                  <w:pPr>
                    <w:rPr>
                      <w:rFonts w:ascii="Times New Roman" w:hAnsi="Times New Roman" w:cs="Times New Roman"/>
                      <w:sz w:val="24"/>
                      <w:szCs w:val="24"/>
                    </w:rPr>
                  </w:pPr>
                </w:p>
              </w:tc>
              <w:tc>
                <w:tcPr>
                  <w:tcW w:w="3449" w:type="dxa"/>
                </w:tcPr>
                <w:p w:rsidR="00850C22" w:rsidRDefault="00850C22" w:rsidP="00850C22">
                  <w:pPr>
                    <w:rPr>
                      <w:rFonts w:ascii="Times New Roman" w:hAnsi="Times New Roman" w:cs="Times New Roman"/>
                      <w:sz w:val="24"/>
                      <w:szCs w:val="24"/>
                    </w:rPr>
                  </w:pPr>
                </w:p>
              </w:tc>
            </w:tr>
            <w:tr w:rsidR="00850C22" w:rsidTr="00804B28">
              <w:tc>
                <w:tcPr>
                  <w:tcW w:w="3448" w:type="dxa"/>
                </w:tcPr>
                <w:p w:rsidR="00850C22" w:rsidRDefault="00850C22" w:rsidP="00850C22">
                  <w:pPr>
                    <w:rPr>
                      <w:rFonts w:ascii="Times New Roman" w:hAnsi="Times New Roman" w:cs="Times New Roman"/>
                      <w:sz w:val="24"/>
                      <w:szCs w:val="24"/>
                    </w:rPr>
                  </w:pPr>
                </w:p>
              </w:tc>
              <w:tc>
                <w:tcPr>
                  <w:tcW w:w="3449" w:type="dxa"/>
                </w:tcPr>
                <w:p w:rsidR="00850C22" w:rsidRDefault="00850C22" w:rsidP="00850C22">
                  <w:pPr>
                    <w:rPr>
                      <w:rFonts w:ascii="Times New Roman" w:hAnsi="Times New Roman" w:cs="Times New Roman"/>
                      <w:sz w:val="24"/>
                      <w:szCs w:val="24"/>
                    </w:rPr>
                  </w:pPr>
                </w:p>
              </w:tc>
            </w:tr>
            <w:tr w:rsidR="00850C22" w:rsidTr="00804B28">
              <w:tc>
                <w:tcPr>
                  <w:tcW w:w="3448" w:type="dxa"/>
                </w:tcPr>
                <w:p w:rsidR="00850C22" w:rsidRDefault="00850C22" w:rsidP="00850C22">
                  <w:pPr>
                    <w:rPr>
                      <w:rFonts w:ascii="Times New Roman" w:hAnsi="Times New Roman" w:cs="Times New Roman"/>
                      <w:sz w:val="24"/>
                      <w:szCs w:val="24"/>
                    </w:rPr>
                  </w:pPr>
                </w:p>
              </w:tc>
              <w:tc>
                <w:tcPr>
                  <w:tcW w:w="3449" w:type="dxa"/>
                </w:tcPr>
                <w:p w:rsidR="00850C22" w:rsidRDefault="00850C22" w:rsidP="00850C22">
                  <w:pPr>
                    <w:rPr>
                      <w:rFonts w:ascii="Times New Roman" w:hAnsi="Times New Roman" w:cs="Times New Roman"/>
                      <w:sz w:val="24"/>
                      <w:szCs w:val="24"/>
                    </w:rPr>
                  </w:pPr>
                </w:p>
              </w:tc>
            </w:tr>
            <w:tr w:rsidR="00850C22" w:rsidTr="00804B28">
              <w:tc>
                <w:tcPr>
                  <w:tcW w:w="3448" w:type="dxa"/>
                </w:tcPr>
                <w:p w:rsidR="00850C22" w:rsidRDefault="00850C22" w:rsidP="00850C22">
                  <w:pPr>
                    <w:rPr>
                      <w:rFonts w:ascii="Times New Roman" w:hAnsi="Times New Roman" w:cs="Times New Roman"/>
                      <w:sz w:val="24"/>
                      <w:szCs w:val="24"/>
                    </w:rPr>
                  </w:pPr>
                </w:p>
              </w:tc>
              <w:tc>
                <w:tcPr>
                  <w:tcW w:w="3449" w:type="dxa"/>
                </w:tcPr>
                <w:p w:rsidR="00850C22" w:rsidRDefault="00850C22" w:rsidP="00850C22">
                  <w:pPr>
                    <w:rPr>
                      <w:rFonts w:ascii="Times New Roman" w:hAnsi="Times New Roman" w:cs="Times New Roman"/>
                      <w:sz w:val="24"/>
                      <w:szCs w:val="24"/>
                    </w:rPr>
                  </w:pPr>
                </w:p>
              </w:tc>
            </w:tr>
            <w:tr w:rsidR="00850C22" w:rsidTr="00804B28">
              <w:tc>
                <w:tcPr>
                  <w:tcW w:w="3448" w:type="dxa"/>
                </w:tcPr>
                <w:p w:rsidR="00850C22" w:rsidRDefault="00850C22" w:rsidP="00850C22">
                  <w:pPr>
                    <w:rPr>
                      <w:rFonts w:ascii="Times New Roman" w:hAnsi="Times New Roman" w:cs="Times New Roman"/>
                      <w:sz w:val="24"/>
                      <w:szCs w:val="24"/>
                    </w:rPr>
                  </w:pPr>
                </w:p>
              </w:tc>
              <w:tc>
                <w:tcPr>
                  <w:tcW w:w="3449" w:type="dxa"/>
                </w:tcPr>
                <w:p w:rsidR="00850C22" w:rsidRDefault="00850C22" w:rsidP="00850C22">
                  <w:pPr>
                    <w:rPr>
                      <w:rFonts w:ascii="Times New Roman" w:hAnsi="Times New Roman" w:cs="Times New Roman"/>
                      <w:sz w:val="24"/>
                      <w:szCs w:val="24"/>
                    </w:rPr>
                  </w:pPr>
                </w:p>
              </w:tc>
            </w:tr>
            <w:tr w:rsidR="00850C22" w:rsidTr="00804B28">
              <w:tc>
                <w:tcPr>
                  <w:tcW w:w="3448" w:type="dxa"/>
                </w:tcPr>
                <w:p w:rsidR="00850C22" w:rsidRDefault="00850C22" w:rsidP="00850C22">
                  <w:pPr>
                    <w:rPr>
                      <w:rFonts w:ascii="Times New Roman" w:hAnsi="Times New Roman" w:cs="Times New Roman"/>
                      <w:sz w:val="24"/>
                      <w:szCs w:val="24"/>
                    </w:rPr>
                  </w:pPr>
                </w:p>
              </w:tc>
              <w:tc>
                <w:tcPr>
                  <w:tcW w:w="3449" w:type="dxa"/>
                </w:tcPr>
                <w:p w:rsidR="00850C22" w:rsidRDefault="00850C22" w:rsidP="00850C22">
                  <w:pPr>
                    <w:rPr>
                      <w:rFonts w:ascii="Times New Roman" w:hAnsi="Times New Roman" w:cs="Times New Roman"/>
                      <w:sz w:val="24"/>
                      <w:szCs w:val="24"/>
                    </w:rPr>
                  </w:pPr>
                </w:p>
              </w:tc>
            </w:tr>
          </w:tbl>
          <w:p w:rsidR="00850C22" w:rsidRDefault="00850C22" w:rsidP="00850C22">
            <w:pPr>
              <w:rPr>
                <w:rFonts w:ascii="Times New Roman" w:hAnsi="Times New Roman" w:cs="Times New Roman"/>
                <w:sz w:val="24"/>
                <w:szCs w:val="24"/>
              </w:rPr>
            </w:pPr>
          </w:p>
          <w:p w:rsidR="00850C22" w:rsidRPr="00850C22" w:rsidRDefault="00850C22" w:rsidP="00850C22">
            <w:pPr>
              <w:rPr>
                <w:rFonts w:ascii="Times New Roman" w:hAnsi="Times New Roman" w:cs="Times New Roman"/>
                <w:sz w:val="24"/>
                <w:szCs w:val="24"/>
              </w:rPr>
            </w:pP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single" w:sz="12" w:space="0" w:color="auto"/>
              <w:left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t>Action Step to Complete</w:t>
            </w:r>
          </w:p>
        </w:tc>
        <w:tc>
          <w:tcPr>
            <w:tcW w:w="7848" w:type="dxa"/>
            <w:tcBorders>
              <w:top w:val="single" w:sz="12" w:space="0" w:color="auto"/>
              <w:right w:val="single" w:sz="12" w:space="0" w:color="auto"/>
            </w:tcBorders>
          </w:tcPr>
          <w:p w:rsidR="004902CC" w:rsidRDefault="004902CC" w:rsidP="00804B28">
            <w:pPr>
              <w:pStyle w:val="ListParagraph"/>
              <w:numPr>
                <w:ilvl w:val="0"/>
                <w:numId w:val="1"/>
              </w:numPr>
              <w:rPr>
                <w:rFonts w:ascii="Times New Roman" w:hAnsi="Times New Roman"/>
                <w:sz w:val="24"/>
                <w:szCs w:val="24"/>
              </w:rPr>
            </w:pPr>
            <w:r>
              <w:rPr>
                <w:rFonts w:ascii="Times New Roman" w:hAnsi="Times New Roman"/>
                <w:sz w:val="24"/>
                <w:szCs w:val="24"/>
              </w:rPr>
              <w:t xml:space="preserve">The DLT explores </w:t>
            </w:r>
            <w:r w:rsidR="00804B28" w:rsidRPr="00804B28">
              <w:rPr>
                <w:rFonts w:ascii="Times New Roman" w:hAnsi="Times New Roman"/>
                <w:sz w:val="24"/>
                <w:szCs w:val="24"/>
              </w:rPr>
              <w:t xml:space="preserve">Virginia Tiered System of Supports </w:t>
            </w:r>
            <w:r>
              <w:rPr>
                <w:rFonts w:ascii="Times New Roman" w:hAnsi="Times New Roman"/>
                <w:sz w:val="24"/>
                <w:szCs w:val="24"/>
              </w:rPr>
              <w:t>-</w:t>
            </w:r>
            <w:r w:rsidR="00804B28">
              <w:t xml:space="preserve"> </w:t>
            </w:r>
            <w:r w:rsidR="00804B28" w:rsidRPr="00804B28">
              <w:rPr>
                <w:rFonts w:ascii="Times New Roman" w:hAnsi="Times New Roman"/>
                <w:sz w:val="24"/>
                <w:szCs w:val="24"/>
              </w:rPr>
              <w:t>Positive Behavior Interventions and Supports</w:t>
            </w:r>
            <w:r w:rsidR="00804B28">
              <w:rPr>
                <w:rFonts w:ascii="Times New Roman" w:hAnsi="Times New Roman"/>
                <w:sz w:val="24"/>
                <w:szCs w:val="24"/>
              </w:rPr>
              <w:t xml:space="preserve"> (VTSS-PBIS)</w:t>
            </w:r>
            <w:r>
              <w:rPr>
                <w:rFonts w:ascii="Times New Roman" w:hAnsi="Times New Roman"/>
                <w:sz w:val="24"/>
                <w:szCs w:val="24"/>
              </w:rPr>
              <w:t xml:space="preserve"> through initial awareness activities available from the following resources:</w:t>
            </w:r>
          </w:p>
          <w:p w:rsidR="004902CC" w:rsidRDefault="006A14EF" w:rsidP="00804B28">
            <w:pPr>
              <w:pStyle w:val="ListParagraph"/>
              <w:numPr>
                <w:ilvl w:val="0"/>
                <w:numId w:val="6"/>
              </w:numPr>
              <w:ind w:left="882" w:hanging="432"/>
              <w:rPr>
                <w:rFonts w:ascii="Times New Roman" w:hAnsi="Times New Roman"/>
                <w:sz w:val="24"/>
                <w:szCs w:val="24"/>
              </w:rPr>
            </w:pPr>
            <w:r>
              <w:rPr>
                <w:rFonts w:ascii="Times New Roman" w:hAnsi="Times New Roman"/>
                <w:sz w:val="24"/>
                <w:szCs w:val="24"/>
              </w:rPr>
              <w:t>The Virginia Department of Education (</w:t>
            </w:r>
            <w:r w:rsidR="004902CC">
              <w:rPr>
                <w:rFonts w:ascii="Times New Roman" w:hAnsi="Times New Roman"/>
                <w:sz w:val="24"/>
                <w:szCs w:val="24"/>
              </w:rPr>
              <w:t>VDOE</w:t>
            </w:r>
            <w:r>
              <w:rPr>
                <w:rFonts w:ascii="Times New Roman" w:hAnsi="Times New Roman"/>
                <w:sz w:val="24"/>
                <w:szCs w:val="24"/>
              </w:rPr>
              <w:t>)</w:t>
            </w:r>
            <w:r w:rsidR="004902CC">
              <w:rPr>
                <w:rFonts w:ascii="Times New Roman" w:hAnsi="Times New Roman"/>
                <w:sz w:val="24"/>
                <w:szCs w:val="24"/>
              </w:rPr>
              <w:t>-sponso</w:t>
            </w:r>
            <w:r w:rsidR="000C154F">
              <w:rPr>
                <w:rFonts w:ascii="Times New Roman" w:hAnsi="Times New Roman"/>
                <w:sz w:val="24"/>
                <w:szCs w:val="24"/>
              </w:rPr>
              <w:t xml:space="preserve">red </w:t>
            </w:r>
            <w:r>
              <w:rPr>
                <w:rFonts w:ascii="Times New Roman" w:hAnsi="Times New Roman"/>
                <w:sz w:val="24"/>
                <w:szCs w:val="24"/>
              </w:rPr>
              <w:t xml:space="preserve">  </w:t>
            </w:r>
            <w:r w:rsidR="000C154F">
              <w:rPr>
                <w:rFonts w:ascii="Times New Roman" w:hAnsi="Times New Roman"/>
                <w:sz w:val="24"/>
                <w:szCs w:val="24"/>
              </w:rPr>
              <w:t>informational sessions</w:t>
            </w:r>
          </w:p>
          <w:p w:rsidR="004902CC" w:rsidRPr="00C62761" w:rsidRDefault="000C154F" w:rsidP="000C154F">
            <w:pPr>
              <w:numPr>
                <w:ilvl w:val="0"/>
                <w:numId w:val="5"/>
              </w:numPr>
              <w:ind w:left="900" w:hanging="450"/>
              <w:contextualSpacing/>
              <w:rPr>
                <w:rFonts w:ascii="Times New Roman" w:hAnsi="Times New Roman"/>
                <w:sz w:val="24"/>
                <w:szCs w:val="24"/>
              </w:rPr>
            </w:pPr>
            <w:r>
              <w:rPr>
                <w:rFonts w:ascii="Times New Roman" w:hAnsi="Times New Roman"/>
                <w:sz w:val="24"/>
                <w:szCs w:val="24"/>
              </w:rPr>
              <w:t>Q</w:t>
            </w:r>
            <w:r w:rsidR="004902CC" w:rsidRPr="00C62761">
              <w:rPr>
                <w:rFonts w:ascii="Times New Roman" w:hAnsi="Times New Roman"/>
                <w:sz w:val="24"/>
                <w:szCs w:val="24"/>
              </w:rPr>
              <w:t>uick summary of Schoolwide Positive Behavior Interventions and Supports</w:t>
            </w:r>
            <w:r w:rsidR="006A14EF">
              <w:rPr>
                <w:rFonts w:ascii="Times New Roman" w:hAnsi="Times New Roman"/>
                <w:sz w:val="24"/>
                <w:szCs w:val="24"/>
              </w:rPr>
              <w:t xml:space="preserve"> (SWPBIS)</w:t>
            </w:r>
            <w:r w:rsidR="004902CC" w:rsidRPr="00C62761">
              <w:rPr>
                <w:rFonts w:ascii="Times New Roman" w:hAnsi="Times New Roman"/>
                <w:sz w:val="24"/>
                <w:szCs w:val="24"/>
              </w:rPr>
              <w:t xml:space="preserve"> </w:t>
            </w:r>
            <w:hyperlink r:id="rId10" w:history="1">
              <w:r w:rsidR="004902CC" w:rsidRPr="00C62761">
                <w:rPr>
                  <w:rStyle w:val="Hyperlink"/>
                  <w:rFonts w:ascii="Times New Roman" w:hAnsi="Times New Roman"/>
                  <w:sz w:val="24"/>
                  <w:szCs w:val="24"/>
                </w:rPr>
                <w:t>http://www.pbis.org/school/what_is_swpbs.aspx</w:t>
              </w:r>
            </w:hyperlink>
          </w:p>
          <w:p w:rsidR="004902CC" w:rsidRPr="00C62761" w:rsidRDefault="000C154F" w:rsidP="000C154F">
            <w:pPr>
              <w:numPr>
                <w:ilvl w:val="0"/>
                <w:numId w:val="5"/>
              </w:numPr>
              <w:ind w:left="900" w:hanging="450"/>
              <w:contextualSpacing/>
              <w:rPr>
                <w:rFonts w:ascii="Times New Roman" w:hAnsi="Times New Roman"/>
                <w:sz w:val="24"/>
                <w:szCs w:val="24"/>
              </w:rPr>
            </w:pPr>
            <w:r>
              <w:rPr>
                <w:rFonts w:ascii="Times New Roman" w:hAnsi="Times New Roman"/>
                <w:sz w:val="24"/>
                <w:szCs w:val="24"/>
              </w:rPr>
              <w:t>V</w:t>
            </w:r>
            <w:r w:rsidR="004902CC" w:rsidRPr="00C62761">
              <w:rPr>
                <w:rFonts w:ascii="Times New Roman" w:hAnsi="Times New Roman"/>
                <w:sz w:val="24"/>
                <w:szCs w:val="24"/>
              </w:rPr>
              <w:t xml:space="preserve">ideo of </w:t>
            </w:r>
            <w:r w:rsidR="004902CC" w:rsidRPr="00C62761">
              <w:rPr>
                <w:rFonts w:ascii="Times New Roman" w:hAnsi="Times New Roman"/>
                <w:i/>
                <w:sz w:val="24"/>
                <w:szCs w:val="24"/>
              </w:rPr>
              <w:t>Basic SWPBIS</w:t>
            </w:r>
            <w:r w:rsidR="004902CC" w:rsidRPr="00C62761">
              <w:rPr>
                <w:rFonts w:ascii="Times New Roman" w:hAnsi="Times New Roman"/>
                <w:sz w:val="24"/>
                <w:szCs w:val="24"/>
              </w:rPr>
              <w:t xml:space="preserve"> features </w:t>
            </w:r>
            <w:hyperlink r:id="rId11" w:history="1">
              <w:r w:rsidR="004902CC" w:rsidRPr="00C62761">
                <w:rPr>
                  <w:rStyle w:val="Hyperlink"/>
                  <w:rFonts w:ascii="Times New Roman" w:hAnsi="Times New Roman"/>
                  <w:sz w:val="24"/>
                  <w:szCs w:val="24"/>
                </w:rPr>
                <w:t>http://www.pbis.org/</w:t>
              </w:r>
            </w:hyperlink>
          </w:p>
          <w:p w:rsidR="004902CC" w:rsidRPr="00C62761" w:rsidRDefault="004902CC" w:rsidP="000C154F">
            <w:pPr>
              <w:numPr>
                <w:ilvl w:val="0"/>
                <w:numId w:val="5"/>
              </w:numPr>
              <w:ind w:left="900" w:hanging="450"/>
              <w:contextualSpacing/>
              <w:rPr>
                <w:rFonts w:ascii="Times New Roman" w:hAnsi="Times New Roman"/>
                <w:sz w:val="24"/>
                <w:szCs w:val="24"/>
              </w:rPr>
            </w:pPr>
            <w:r w:rsidRPr="00C62761">
              <w:rPr>
                <w:rFonts w:ascii="Times New Roman" w:hAnsi="Times New Roman"/>
                <w:i/>
                <w:sz w:val="24"/>
                <w:szCs w:val="24"/>
              </w:rPr>
              <w:t>Blueprint for School-wide Positiv</w:t>
            </w:r>
            <w:r>
              <w:rPr>
                <w:rFonts w:ascii="Times New Roman" w:hAnsi="Times New Roman"/>
                <w:i/>
                <w:sz w:val="24"/>
                <w:szCs w:val="24"/>
              </w:rPr>
              <w:t xml:space="preserve">e Behavior Support Training and </w:t>
            </w:r>
            <w:r w:rsidRPr="00C62761">
              <w:rPr>
                <w:rFonts w:ascii="Times New Roman" w:hAnsi="Times New Roman"/>
                <w:i/>
                <w:sz w:val="24"/>
                <w:szCs w:val="24"/>
              </w:rPr>
              <w:t xml:space="preserve">Professional Development </w:t>
            </w:r>
            <w:hyperlink r:id="rId12" w:history="1">
              <w:r w:rsidRPr="00C62761">
                <w:rPr>
                  <w:rStyle w:val="Hyperlink"/>
                  <w:rFonts w:ascii="Times New Roman" w:hAnsi="Times New Roman"/>
                  <w:sz w:val="24"/>
                  <w:szCs w:val="24"/>
                </w:rPr>
                <w:t>http://www.pbis.org/common/pbisresources/publications/PBIS_PD_Blueprint_v3.pdf</w:t>
              </w:r>
            </w:hyperlink>
            <w:r w:rsidRPr="00C62761">
              <w:rPr>
                <w:rFonts w:ascii="Times New Roman" w:hAnsi="Times New Roman"/>
                <w:sz w:val="24"/>
                <w:szCs w:val="24"/>
              </w:rPr>
              <w:t xml:space="preserve"> </w:t>
            </w:r>
          </w:p>
          <w:p w:rsidR="000C154F" w:rsidRDefault="004902CC" w:rsidP="000C154F">
            <w:pPr>
              <w:numPr>
                <w:ilvl w:val="0"/>
                <w:numId w:val="5"/>
              </w:numPr>
              <w:ind w:left="900" w:hanging="450"/>
              <w:contextualSpacing/>
              <w:rPr>
                <w:rFonts w:ascii="Times New Roman" w:hAnsi="Times New Roman"/>
                <w:sz w:val="24"/>
                <w:szCs w:val="24"/>
              </w:rPr>
            </w:pPr>
            <w:r w:rsidRPr="00C62761">
              <w:rPr>
                <w:rFonts w:ascii="Times New Roman" w:hAnsi="Times New Roman"/>
                <w:sz w:val="24"/>
                <w:szCs w:val="24"/>
              </w:rPr>
              <w:t xml:space="preserve">Bully Prevention in </w:t>
            </w:r>
            <w:r w:rsidR="000C154F">
              <w:rPr>
                <w:rFonts w:ascii="Times New Roman" w:hAnsi="Times New Roman"/>
                <w:sz w:val="24"/>
                <w:szCs w:val="24"/>
              </w:rPr>
              <w:t>PBIS</w:t>
            </w:r>
          </w:p>
          <w:p w:rsidR="004902CC" w:rsidRDefault="00EB47AE" w:rsidP="000C154F">
            <w:pPr>
              <w:ind w:left="900"/>
              <w:contextualSpacing/>
              <w:rPr>
                <w:rFonts w:ascii="Times New Roman" w:hAnsi="Times New Roman"/>
                <w:sz w:val="24"/>
                <w:szCs w:val="24"/>
              </w:rPr>
            </w:pPr>
            <w:hyperlink r:id="rId13" w:history="1">
              <w:r w:rsidR="004902CC" w:rsidRPr="006F37F6">
                <w:rPr>
                  <w:rStyle w:val="Hyperlink"/>
                  <w:rFonts w:ascii="Times New Roman" w:hAnsi="Times New Roman"/>
                  <w:sz w:val="24"/>
                  <w:szCs w:val="24"/>
                </w:rPr>
                <w:t>http://www.pbis.org/school/bully_prevention.aspx</w:t>
              </w:r>
            </w:hyperlink>
            <w:r w:rsidR="004902CC" w:rsidRPr="006F37F6">
              <w:rPr>
                <w:rFonts w:ascii="Times New Roman" w:hAnsi="Times New Roman"/>
                <w:sz w:val="24"/>
                <w:szCs w:val="24"/>
              </w:rPr>
              <w:t xml:space="preserve"> </w:t>
            </w:r>
          </w:p>
          <w:p w:rsidR="000C154F" w:rsidRDefault="00EB47AE" w:rsidP="000C154F">
            <w:pPr>
              <w:ind w:left="900"/>
              <w:rPr>
                <w:rFonts w:ascii="Times New Roman" w:hAnsi="Times New Roman"/>
                <w:sz w:val="24"/>
                <w:szCs w:val="24"/>
              </w:rPr>
            </w:pPr>
            <w:hyperlink r:id="rId14" w:history="1">
              <w:r w:rsidR="004902CC" w:rsidRPr="005370C2">
                <w:rPr>
                  <w:rStyle w:val="Hyperlink"/>
                  <w:rFonts w:ascii="Times New Roman" w:hAnsi="Times New Roman"/>
                  <w:sz w:val="24"/>
                  <w:szCs w:val="24"/>
                </w:rPr>
                <w:t>http://curry.virginia.edu/research/centers/youth-nex/state-bullying-conference1</w:t>
              </w:r>
            </w:hyperlink>
            <w:r w:rsidR="004902CC">
              <w:rPr>
                <w:rFonts w:ascii="Times New Roman" w:hAnsi="Times New Roman"/>
                <w:sz w:val="24"/>
                <w:szCs w:val="24"/>
              </w:rPr>
              <w:t xml:space="preserve"> </w:t>
            </w:r>
          </w:p>
          <w:p w:rsidR="000C154F" w:rsidRDefault="000C154F" w:rsidP="000C154F">
            <w:pPr>
              <w:numPr>
                <w:ilvl w:val="0"/>
                <w:numId w:val="5"/>
              </w:numPr>
              <w:ind w:left="900" w:hanging="450"/>
              <w:contextualSpacing/>
              <w:rPr>
                <w:rFonts w:ascii="Times New Roman" w:hAnsi="Times New Roman"/>
                <w:sz w:val="24"/>
                <w:szCs w:val="24"/>
              </w:rPr>
            </w:pPr>
            <w:r w:rsidRPr="000C154F">
              <w:rPr>
                <w:rFonts w:ascii="Times New Roman" w:hAnsi="Times New Roman"/>
                <w:sz w:val="24"/>
                <w:szCs w:val="24"/>
              </w:rPr>
              <w:t>Recommendations for Addressing Discipline Disproportionality in Education</w:t>
            </w:r>
          </w:p>
          <w:p w:rsidR="000C154F" w:rsidRPr="00633912" w:rsidRDefault="00EB47AE" w:rsidP="000C154F">
            <w:pPr>
              <w:ind w:left="900"/>
              <w:contextualSpacing/>
              <w:rPr>
                <w:rFonts w:ascii="Times New Roman" w:hAnsi="Times New Roman"/>
                <w:sz w:val="24"/>
                <w:szCs w:val="24"/>
              </w:rPr>
            </w:pPr>
            <w:hyperlink r:id="rId15" w:history="1">
              <w:r w:rsidR="000C154F" w:rsidRPr="000C154F">
                <w:rPr>
                  <w:rStyle w:val="Hyperlink"/>
                  <w:rFonts w:ascii="Times New Roman" w:hAnsi="Times New Roman" w:cs="Times New Roman"/>
                  <w:sz w:val="24"/>
                  <w:szCs w:val="24"/>
                </w:rPr>
                <w:t>http://www.pbis.org/Common/Cms/files/pbisresources/Recommendat</w:t>
              </w:r>
              <w:r w:rsidR="000C154F" w:rsidRPr="000C154F">
                <w:rPr>
                  <w:rStyle w:val="Hyperlink"/>
                  <w:rFonts w:ascii="Times New Roman" w:hAnsi="Times New Roman" w:cs="Times New Roman"/>
                  <w:sz w:val="24"/>
                  <w:szCs w:val="24"/>
                </w:rPr>
                <w:lastRenderedPageBreak/>
                <w:t>ionsForAddressingDisciplineDisproportionality.pdf</w:t>
              </w:r>
            </w:hyperlink>
          </w:p>
          <w:p w:rsidR="004902CC" w:rsidRPr="00C62761" w:rsidRDefault="004902CC" w:rsidP="000C154F">
            <w:pPr>
              <w:numPr>
                <w:ilvl w:val="0"/>
                <w:numId w:val="5"/>
              </w:numPr>
              <w:ind w:left="900" w:hanging="450"/>
              <w:contextualSpacing/>
              <w:rPr>
                <w:rFonts w:ascii="Times New Roman" w:hAnsi="Times New Roman"/>
                <w:sz w:val="24"/>
                <w:szCs w:val="24"/>
              </w:rPr>
            </w:pPr>
            <w:r w:rsidRPr="00C62761">
              <w:rPr>
                <w:rFonts w:ascii="Times New Roman" w:hAnsi="Times New Roman"/>
                <w:sz w:val="24"/>
                <w:szCs w:val="24"/>
              </w:rPr>
              <w:t xml:space="preserve">National Dropout Prevention Network/Center </w:t>
            </w:r>
            <w:hyperlink r:id="rId16" w:history="1">
              <w:r w:rsidRPr="000C154F">
                <w:rPr>
                  <w:rStyle w:val="Hyperlink"/>
                  <w:rFonts w:ascii="Times New Roman" w:hAnsi="Times New Roman" w:cs="Times New Roman"/>
                  <w:sz w:val="24"/>
                  <w:szCs w:val="24"/>
                </w:rPr>
                <w:t>http://www.dropoutprevention.org/search/node/pbis</w:t>
              </w:r>
            </w:hyperlink>
            <w:r w:rsidRPr="000C154F">
              <w:rPr>
                <w:rFonts w:ascii="Times New Roman" w:hAnsi="Times New Roman"/>
                <w:sz w:val="24"/>
                <w:szCs w:val="24"/>
              </w:rPr>
              <w:t xml:space="preserve"> </w:t>
            </w:r>
          </w:p>
          <w:p w:rsidR="00850C22" w:rsidRPr="00850C22" w:rsidRDefault="00850C22" w:rsidP="000C154F">
            <w:pPr>
              <w:ind w:left="900"/>
              <w:contextualSpacing/>
              <w:rPr>
                <w:rFonts w:ascii="Times New Roman" w:hAnsi="Times New Roman" w:cs="Times New Roman"/>
                <w:sz w:val="24"/>
                <w:szCs w:val="24"/>
              </w:rPr>
            </w:pP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left w:val="single" w:sz="12" w:space="0" w:color="auto"/>
              <w:bottom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lastRenderedPageBreak/>
              <w:t>Documentation</w:t>
            </w:r>
          </w:p>
        </w:tc>
        <w:tc>
          <w:tcPr>
            <w:tcW w:w="7848" w:type="dxa"/>
            <w:tcBorders>
              <w:bottom w:val="single" w:sz="12" w:space="0" w:color="auto"/>
              <w:right w:val="single" w:sz="12" w:space="0" w:color="auto"/>
            </w:tcBorders>
          </w:tcPr>
          <w:p w:rsidR="00850C22" w:rsidRPr="009D4BB7" w:rsidRDefault="009D4BB7" w:rsidP="00850C22">
            <w:pPr>
              <w:rPr>
                <w:rFonts w:ascii="Times New Roman" w:hAnsi="Times New Roman" w:cs="Times New Roman"/>
                <w:i/>
                <w:sz w:val="24"/>
                <w:szCs w:val="24"/>
              </w:rPr>
            </w:pPr>
            <w:r w:rsidRPr="009D4BB7">
              <w:rPr>
                <w:rFonts w:ascii="Times New Roman" w:hAnsi="Times New Roman" w:cs="Times New Roman"/>
                <w:i/>
                <w:sz w:val="24"/>
                <w:szCs w:val="24"/>
              </w:rPr>
              <w:t>[narrative]</w:t>
            </w:r>
          </w:p>
          <w:p w:rsidR="000C154F" w:rsidRDefault="000C154F" w:rsidP="00850C22">
            <w:pPr>
              <w:rPr>
                <w:rFonts w:ascii="Times New Roman" w:hAnsi="Times New Roman" w:cs="Times New Roman"/>
                <w:sz w:val="24"/>
                <w:szCs w:val="24"/>
              </w:rPr>
            </w:pPr>
          </w:p>
          <w:p w:rsidR="00021A1C" w:rsidRDefault="00021A1C" w:rsidP="00850C22">
            <w:pPr>
              <w:rPr>
                <w:rFonts w:ascii="Times New Roman" w:hAnsi="Times New Roman" w:cs="Times New Roman"/>
                <w:sz w:val="24"/>
                <w:szCs w:val="24"/>
              </w:rPr>
            </w:pPr>
          </w:p>
          <w:p w:rsidR="00021A1C" w:rsidRDefault="00021A1C" w:rsidP="00850C22">
            <w:pPr>
              <w:rPr>
                <w:rFonts w:ascii="Times New Roman" w:hAnsi="Times New Roman" w:cs="Times New Roman"/>
                <w:sz w:val="24"/>
                <w:szCs w:val="24"/>
              </w:rPr>
            </w:pPr>
          </w:p>
          <w:p w:rsidR="00021A1C" w:rsidRDefault="00021A1C" w:rsidP="00850C22">
            <w:pPr>
              <w:rPr>
                <w:rFonts w:ascii="Times New Roman" w:hAnsi="Times New Roman" w:cs="Times New Roman"/>
                <w:sz w:val="24"/>
                <w:szCs w:val="24"/>
              </w:rPr>
            </w:pPr>
          </w:p>
          <w:p w:rsidR="00021A1C" w:rsidRDefault="00021A1C" w:rsidP="00850C22">
            <w:pPr>
              <w:rPr>
                <w:rFonts w:ascii="Times New Roman" w:hAnsi="Times New Roman" w:cs="Times New Roman"/>
                <w:sz w:val="24"/>
                <w:szCs w:val="24"/>
              </w:rPr>
            </w:pPr>
          </w:p>
          <w:p w:rsidR="000C154F" w:rsidRDefault="000C154F" w:rsidP="00850C22">
            <w:pPr>
              <w:rPr>
                <w:rFonts w:ascii="Times New Roman" w:hAnsi="Times New Roman" w:cs="Times New Roman"/>
                <w:sz w:val="24"/>
                <w:szCs w:val="24"/>
              </w:rPr>
            </w:pPr>
          </w:p>
          <w:p w:rsidR="000C154F" w:rsidRDefault="000C154F" w:rsidP="00850C22">
            <w:pPr>
              <w:rPr>
                <w:rFonts w:ascii="Times New Roman" w:hAnsi="Times New Roman" w:cs="Times New Roman"/>
                <w:sz w:val="24"/>
                <w:szCs w:val="24"/>
              </w:rPr>
            </w:pPr>
          </w:p>
          <w:p w:rsidR="009D4BB7" w:rsidRPr="00850C22" w:rsidRDefault="009D4BB7" w:rsidP="00850C22">
            <w:pPr>
              <w:rPr>
                <w:rFonts w:ascii="Times New Roman" w:hAnsi="Times New Roman" w:cs="Times New Roman"/>
                <w:sz w:val="24"/>
                <w:szCs w:val="24"/>
              </w:rPr>
            </w:pP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single" w:sz="12" w:space="0" w:color="auto"/>
              <w:left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t>Action Step to Complete</w:t>
            </w:r>
          </w:p>
        </w:tc>
        <w:tc>
          <w:tcPr>
            <w:tcW w:w="7848" w:type="dxa"/>
            <w:tcBorders>
              <w:top w:val="single" w:sz="12" w:space="0" w:color="auto"/>
              <w:right w:val="single" w:sz="12" w:space="0" w:color="auto"/>
            </w:tcBorders>
          </w:tcPr>
          <w:p w:rsidR="00850C22" w:rsidRPr="009D4BB7" w:rsidRDefault="009D4BB7" w:rsidP="009D4B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Identify how adoption of VTSS-PBIS supports the division’s strategic plan.  Include specific data points (e.g.</w:t>
            </w:r>
            <w:r w:rsidRPr="001561B5">
              <w:rPr>
                <w:rFonts w:ascii="Times New Roman" w:hAnsi="Times New Roman"/>
                <w:sz w:val="24"/>
                <w:szCs w:val="24"/>
              </w:rPr>
              <w:t>, discipline data, attendance, graduation rates, academic outcomes, special education ratios, including all subgroups</w:t>
            </w:r>
            <w:r>
              <w:rPr>
                <w:rFonts w:ascii="Times New Roman" w:hAnsi="Times New Roman"/>
                <w:sz w:val="24"/>
                <w:szCs w:val="24"/>
              </w:rPr>
              <w:t xml:space="preserve">) to move and monitor though VTSS-PBIS implementation. </w:t>
            </w:r>
          </w:p>
          <w:p w:rsidR="009D4BB7" w:rsidRPr="009D4BB7" w:rsidRDefault="009D4BB7" w:rsidP="009D4BB7">
            <w:pPr>
              <w:pStyle w:val="ListParagraph"/>
              <w:ind w:left="360"/>
              <w:rPr>
                <w:rFonts w:ascii="Times New Roman" w:hAnsi="Times New Roman" w:cs="Times New Roman"/>
                <w:sz w:val="24"/>
                <w:szCs w:val="24"/>
              </w:rPr>
            </w:pP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left w:val="single" w:sz="12" w:space="0" w:color="auto"/>
              <w:bottom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t>Documentation</w:t>
            </w:r>
          </w:p>
        </w:tc>
        <w:tc>
          <w:tcPr>
            <w:tcW w:w="7848" w:type="dxa"/>
            <w:tcBorders>
              <w:bottom w:val="single" w:sz="12" w:space="0" w:color="auto"/>
              <w:right w:val="single" w:sz="12" w:space="0" w:color="auto"/>
            </w:tcBorders>
          </w:tcPr>
          <w:p w:rsidR="00850C22" w:rsidRDefault="009D4BB7" w:rsidP="00850C22">
            <w:pPr>
              <w:rPr>
                <w:rFonts w:ascii="Times New Roman" w:hAnsi="Times New Roman" w:cs="Times New Roman"/>
                <w:i/>
                <w:sz w:val="24"/>
                <w:szCs w:val="24"/>
              </w:rPr>
            </w:pPr>
            <w:r w:rsidRPr="009D4BB7">
              <w:rPr>
                <w:rFonts w:ascii="Times New Roman" w:hAnsi="Times New Roman" w:cs="Times New Roman"/>
                <w:i/>
                <w:sz w:val="24"/>
                <w:szCs w:val="24"/>
              </w:rPr>
              <w:t>[narrative]</w:t>
            </w:r>
          </w:p>
          <w:p w:rsidR="009D4BB7" w:rsidRDefault="009D4BB7" w:rsidP="00850C22">
            <w:pPr>
              <w:rPr>
                <w:rFonts w:ascii="Times New Roman" w:hAnsi="Times New Roman" w:cs="Times New Roman"/>
                <w:i/>
                <w:sz w:val="24"/>
                <w:szCs w:val="24"/>
              </w:rPr>
            </w:pPr>
          </w:p>
          <w:p w:rsidR="009D4BB7" w:rsidRDefault="009D4BB7"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9D4BB7" w:rsidRDefault="009D4BB7"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9D4BB7" w:rsidRPr="00850C22" w:rsidRDefault="009D4BB7" w:rsidP="00850C22">
            <w:pPr>
              <w:rPr>
                <w:rFonts w:ascii="Times New Roman" w:hAnsi="Times New Roman" w:cs="Times New Roman"/>
                <w:sz w:val="24"/>
                <w:szCs w:val="24"/>
              </w:rPr>
            </w:pP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single" w:sz="12" w:space="0" w:color="auto"/>
              <w:left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t>Action Step to Complete</w:t>
            </w:r>
          </w:p>
        </w:tc>
        <w:tc>
          <w:tcPr>
            <w:tcW w:w="7848" w:type="dxa"/>
            <w:tcBorders>
              <w:top w:val="single" w:sz="12" w:space="0" w:color="auto"/>
              <w:right w:val="single" w:sz="12" w:space="0" w:color="auto"/>
            </w:tcBorders>
          </w:tcPr>
          <w:p w:rsidR="00850C22" w:rsidRDefault="009D4BB7" w:rsidP="009D4B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Identify current programs and initiatives currently in place that s</w:t>
            </w:r>
            <w:r w:rsidR="00176B5B">
              <w:rPr>
                <w:rFonts w:ascii="Times New Roman" w:hAnsi="Times New Roman" w:cs="Times New Roman"/>
                <w:sz w:val="24"/>
                <w:szCs w:val="24"/>
              </w:rPr>
              <w:t>upport the continuum of student</w:t>
            </w:r>
            <w:r>
              <w:rPr>
                <w:rFonts w:ascii="Times New Roman" w:hAnsi="Times New Roman" w:cs="Times New Roman"/>
                <w:sz w:val="24"/>
                <w:szCs w:val="24"/>
              </w:rPr>
              <w:t>s</w:t>
            </w:r>
            <w:r w:rsidR="00176B5B">
              <w:rPr>
                <w:rFonts w:ascii="Times New Roman" w:hAnsi="Times New Roman" w:cs="Times New Roman"/>
                <w:sz w:val="24"/>
                <w:szCs w:val="24"/>
              </w:rPr>
              <w:t>’</w:t>
            </w:r>
            <w:r>
              <w:rPr>
                <w:rFonts w:ascii="Times New Roman" w:hAnsi="Times New Roman" w:cs="Times New Roman"/>
                <w:sz w:val="24"/>
                <w:szCs w:val="24"/>
              </w:rPr>
              <w:t xml:space="preserve"> behavioral and social emotional needs.  Describe how these programs act as facilitators and/or barriers to implementing VTSS-PBIS.</w:t>
            </w:r>
          </w:p>
          <w:p w:rsidR="009D4BB7" w:rsidRPr="009D4BB7" w:rsidRDefault="009D4BB7" w:rsidP="009D4BB7">
            <w:pPr>
              <w:pStyle w:val="ListParagraph"/>
              <w:ind w:left="360"/>
              <w:rPr>
                <w:rFonts w:ascii="Times New Roman" w:hAnsi="Times New Roman" w:cs="Times New Roman"/>
                <w:sz w:val="24"/>
                <w:szCs w:val="24"/>
              </w:rPr>
            </w:pP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left w:val="single" w:sz="12" w:space="0" w:color="auto"/>
              <w:bottom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t>Documentation</w:t>
            </w:r>
          </w:p>
        </w:tc>
        <w:tc>
          <w:tcPr>
            <w:tcW w:w="7848" w:type="dxa"/>
            <w:tcBorders>
              <w:bottom w:val="single" w:sz="12" w:space="0" w:color="auto"/>
              <w:right w:val="single" w:sz="12" w:space="0" w:color="auto"/>
            </w:tcBorders>
          </w:tcPr>
          <w:p w:rsidR="00850C22" w:rsidRDefault="009D4BB7" w:rsidP="00850C22">
            <w:pPr>
              <w:rPr>
                <w:rFonts w:ascii="Times New Roman" w:hAnsi="Times New Roman" w:cs="Times New Roman"/>
                <w:i/>
                <w:sz w:val="24"/>
                <w:szCs w:val="24"/>
              </w:rPr>
            </w:pPr>
            <w:r w:rsidRPr="009D4BB7">
              <w:rPr>
                <w:rFonts w:ascii="Times New Roman" w:hAnsi="Times New Roman" w:cs="Times New Roman"/>
                <w:i/>
                <w:sz w:val="24"/>
                <w:szCs w:val="24"/>
              </w:rPr>
              <w:t>[narrative]</w:t>
            </w:r>
          </w:p>
          <w:p w:rsidR="009D4BB7" w:rsidRDefault="009D4BB7" w:rsidP="00850C22">
            <w:pPr>
              <w:rPr>
                <w:rFonts w:ascii="Times New Roman" w:hAnsi="Times New Roman" w:cs="Times New Roman"/>
                <w:i/>
                <w:sz w:val="24"/>
                <w:szCs w:val="24"/>
              </w:rPr>
            </w:pPr>
          </w:p>
          <w:p w:rsidR="009D4BB7" w:rsidRDefault="009D4BB7"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9D4BB7" w:rsidRDefault="009D4BB7" w:rsidP="00850C22">
            <w:pPr>
              <w:rPr>
                <w:rFonts w:ascii="Times New Roman" w:hAnsi="Times New Roman" w:cs="Times New Roman"/>
                <w:i/>
                <w:sz w:val="24"/>
                <w:szCs w:val="24"/>
              </w:rPr>
            </w:pPr>
          </w:p>
          <w:p w:rsidR="009D4BB7" w:rsidRPr="00850C22" w:rsidRDefault="009D4BB7" w:rsidP="00850C22">
            <w:pPr>
              <w:rPr>
                <w:rFonts w:ascii="Times New Roman" w:hAnsi="Times New Roman" w:cs="Times New Roman"/>
                <w:sz w:val="24"/>
                <w:szCs w:val="24"/>
              </w:rPr>
            </w:pP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single" w:sz="12" w:space="0" w:color="auto"/>
              <w:left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t>Action Step to Complete</w:t>
            </w:r>
          </w:p>
        </w:tc>
        <w:tc>
          <w:tcPr>
            <w:tcW w:w="7848" w:type="dxa"/>
            <w:tcBorders>
              <w:top w:val="single" w:sz="12" w:space="0" w:color="auto"/>
              <w:right w:val="single" w:sz="12" w:space="0" w:color="auto"/>
            </w:tcBorders>
          </w:tcPr>
          <w:p w:rsidR="00850C22" w:rsidRPr="00275428" w:rsidRDefault="00275428" w:rsidP="002A3973">
            <w:pPr>
              <w:pStyle w:val="ListParagraph"/>
              <w:numPr>
                <w:ilvl w:val="0"/>
                <w:numId w:val="1"/>
              </w:numPr>
              <w:rPr>
                <w:rFonts w:ascii="Times New Roman" w:hAnsi="Times New Roman" w:cs="Times New Roman"/>
                <w:sz w:val="24"/>
                <w:szCs w:val="24"/>
              </w:rPr>
            </w:pPr>
            <w:r w:rsidRPr="00275428">
              <w:rPr>
                <w:rFonts w:ascii="Times New Roman" w:hAnsi="Times New Roman" w:cs="Times New Roman"/>
                <w:sz w:val="24"/>
                <w:szCs w:val="24"/>
              </w:rPr>
              <w:t xml:space="preserve">The </w:t>
            </w:r>
            <w:r>
              <w:rPr>
                <w:rFonts w:ascii="Times New Roman" w:hAnsi="Times New Roman" w:cs="Times New Roman"/>
                <w:sz w:val="24"/>
                <w:szCs w:val="24"/>
              </w:rPr>
              <w:t xml:space="preserve">DLT </w:t>
            </w:r>
            <w:r w:rsidRPr="00275428">
              <w:rPr>
                <w:rFonts w:ascii="Times New Roman" w:hAnsi="Times New Roman" w:cs="Times New Roman"/>
                <w:sz w:val="24"/>
                <w:szCs w:val="24"/>
              </w:rPr>
              <w:t>explore</w:t>
            </w:r>
            <w:r>
              <w:rPr>
                <w:rFonts w:ascii="Times New Roman" w:hAnsi="Times New Roman" w:cs="Times New Roman"/>
                <w:sz w:val="24"/>
                <w:szCs w:val="24"/>
              </w:rPr>
              <w:t>s</w:t>
            </w:r>
            <w:r w:rsidRPr="00275428">
              <w:rPr>
                <w:rFonts w:ascii="Times New Roman" w:hAnsi="Times New Roman" w:cs="Times New Roman"/>
                <w:sz w:val="24"/>
                <w:szCs w:val="24"/>
              </w:rPr>
              <w:t xml:space="preserve"> funding options (e.g., school improvement, </w:t>
            </w:r>
            <w:r>
              <w:rPr>
                <w:rFonts w:ascii="Times New Roman" w:hAnsi="Times New Roman" w:cs="Times New Roman"/>
                <w:sz w:val="24"/>
                <w:szCs w:val="24"/>
              </w:rPr>
              <w:t>Title II, grants</w:t>
            </w:r>
            <w:r w:rsidRPr="00275428">
              <w:rPr>
                <w:rFonts w:ascii="Times New Roman" w:hAnsi="Times New Roman" w:cs="Times New Roman"/>
                <w:sz w:val="24"/>
                <w:szCs w:val="24"/>
              </w:rPr>
              <w:t xml:space="preserve">, other schools/community resources) to support the </w:t>
            </w:r>
            <w:r>
              <w:rPr>
                <w:rFonts w:ascii="Times New Roman" w:hAnsi="Times New Roman" w:cs="Times New Roman"/>
                <w:sz w:val="24"/>
                <w:szCs w:val="24"/>
              </w:rPr>
              <w:t>VTSS-PBIS</w:t>
            </w:r>
            <w:r w:rsidRPr="00275428">
              <w:rPr>
                <w:rFonts w:ascii="Times New Roman" w:hAnsi="Times New Roman" w:cs="Times New Roman"/>
                <w:sz w:val="24"/>
                <w:szCs w:val="24"/>
              </w:rPr>
              <w:t xml:space="preserve"> initiative for a minimum of five years. </w:t>
            </w:r>
            <w:r>
              <w:rPr>
                <w:rFonts w:ascii="Times New Roman" w:hAnsi="Times New Roman" w:cs="Times New Roman"/>
                <w:sz w:val="24"/>
                <w:szCs w:val="24"/>
              </w:rPr>
              <w:t xml:space="preserve"> Examples of items </w:t>
            </w:r>
            <w:r w:rsidR="002A3973">
              <w:rPr>
                <w:rFonts w:ascii="Times New Roman" w:hAnsi="Times New Roman" w:cs="Times New Roman"/>
                <w:sz w:val="24"/>
                <w:szCs w:val="24"/>
              </w:rPr>
              <w:t xml:space="preserve">to be budgeted </w:t>
            </w:r>
            <w:r w:rsidR="002A3973">
              <w:rPr>
                <w:rFonts w:ascii="Times New Roman" w:hAnsi="Times New Roman" w:cs="Times New Roman"/>
                <w:sz w:val="24"/>
                <w:szCs w:val="24"/>
              </w:rPr>
              <w:lastRenderedPageBreak/>
              <w:t xml:space="preserve">for include: travel and per diem to trainings, </w:t>
            </w:r>
            <w:r w:rsidRPr="00275428">
              <w:rPr>
                <w:rFonts w:ascii="Times New Roman" w:hAnsi="Times New Roman" w:cs="Times New Roman"/>
                <w:sz w:val="24"/>
                <w:szCs w:val="24"/>
              </w:rPr>
              <w:t xml:space="preserve">professional learning resources, </w:t>
            </w:r>
            <w:r w:rsidR="002A3973">
              <w:rPr>
                <w:rFonts w:ascii="Times New Roman" w:hAnsi="Times New Roman" w:cs="Times New Roman"/>
                <w:sz w:val="24"/>
                <w:szCs w:val="24"/>
              </w:rPr>
              <w:t>incentives/</w:t>
            </w:r>
            <w:r w:rsidRPr="00275428">
              <w:rPr>
                <w:rFonts w:ascii="Times New Roman" w:hAnsi="Times New Roman" w:cs="Times New Roman"/>
                <w:sz w:val="24"/>
                <w:szCs w:val="24"/>
              </w:rPr>
              <w:t>acknowledgement activities for students and staf</w:t>
            </w:r>
            <w:r w:rsidR="002A3973">
              <w:rPr>
                <w:rFonts w:ascii="Times New Roman" w:hAnsi="Times New Roman" w:cs="Times New Roman"/>
                <w:sz w:val="24"/>
                <w:szCs w:val="24"/>
              </w:rPr>
              <w:t>f</w:t>
            </w:r>
            <w:r w:rsidR="006A14EF">
              <w:rPr>
                <w:rFonts w:ascii="Times New Roman" w:hAnsi="Times New Roman" w:cs="Times New Roman"/>
                <w:sz w:val="24"/>
                <w:szCs w:val="24"/>
              </w:rPr>
              <w:t xml:space="preserve"> members</w:t>
            </w:r>
            <w:r w:rsidRPr="00275428">
              <w:rPr>
                <w:rFonts w:ascii="Times New Roman" w:hAnsi="Times New Roman" w:cs="Times New Roman"/>
                <w:sz w:val="24"/>
                <w:szCs w:val="24"/>
              </w:rPr>
              <w:t xml:space="preserve">, </w:t>
            </w:r>
            <w:r w:rsidR="000623CF">
              <w:rPr>
                <w:rFonts w:ascii="Times New Roman" w:hAnsi="Times New Roman" w:cs="Times New Roman"/>
                <w:sz w:val="24"/>
                <w:szCs w:val="24"/>
              </w:rPr>
              <w:t xml:space="preserve">salary/stipend for VTSS-PBIS division coordinator, </w:t>
            </w:r>
            <w:r w:rsidRPr="00275428">
              <w:rPr>
                <w:rFonts w:ascii="Times New Roman" w:hAnsi="Times New Roman" w:cs="Times New Roman"/>
                <w:sz w:val="24"/>
                <w:szCs w:val="24"/>
              </w:rPr>
              <w:t xml:space="preserve">substitute money for professional learning, compensation such as </w:t>
            </w:r>
            <w:r w:rsidR="002A3973">
              <w:rPr>
                <w:rFonts w:ascii="Times New Roman" w:hAnsi="Times New Roman" w:cs="Times New Roman"/>
                <w:sz w:val="24"/>
                <w:szCs w:val="24"/>
              </w:rPr>
              <w:t>stipends</w:t>
            </w:r>
            <w:r w:rsidR="000623CF">
              <w:rPr>
                <w:rFonts w:ascii="Times New Roman" w:hAnsi="Times New Roman" w:cs="Times New Roman"/>
                <w:sz w:val="24"/>
                <w:szCs w:val="24"/>
              </w:rPr>
              <w:t xml:space="preserve">, </w:t>
            </w:r>
            <w:r w:rsidR="000623CF" w:rsidRPr="00275428">
              <w:rPr>
                <w:rFonts w:ascii="Times New Roman" w:hAnsi="Times New Roman" w:cs="Times New Roman"/>
                <w:sz w:val="24"/>
                <w:szCs w:val="24"/>
              </w:rPr>
              <w:t>flex</w:t>
            </w:r>
            <w:r w:rsidRPr="00275428">
              <w:rPr>
                <w:rFonts w:ascii="Times New Roman" w:hAnsi="Times New Roman" w:cs="Times New Roman"/>
                <w:sz w:val="24"/>
                <w:szCs w:val="24"/>
              </w:rPr>
              <w:t xml:space="preserve"> time, professional development credits/recertification points to support teams</w:t>
            </w:r>
            <w:r w:rsidR="002A3973">
              <w:rPr>
                <w:rFonts w:ascii="Times New Roman" w:hAnsi="Times New Roman" w:cs="Times New Roman"/>
                <w:sz w:val="24"/>
                <w:szCs w:val="24"/>
              </w:rPr>
              <w:t xml:space="preserve"> to meet</w:t>
            </w:r>
            <w:r w:rsidRPr="00275428">
              <w:rPr>
                <w:rFonts w:ascii="Times New Roman" w:hAnsi="Times New Roman" w:cs="Times New Roman"/>
                <w:sz w:val="24"/>
                <w:szCs w:val="24"/>
              </w:rPr>
              <w:t>.</w:t>
            </w: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left w:val="single" w:sz="12" w:space="0" w:color="auto"/>
              <w:bottom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lastRenderedPageBreak/>
              <w:t>Documentation</w:t>
            </w:r>
          </w:p>
        </w:tc>
        <w:tc>
          <w:tcPr>
            <w:tcW w:w="7848" w:type="dxa"/>
            <w:tcBorders>
              <w:bottom w:val="single" w:sz="12" w:space="0" w:color="auto"/>
              <w:right w:val="single" w:sz="12" w:space="0" w:color="auto"/>
            </w:tcBorders>
          </w:tcPr>
          <w:p w:rsidR="00850C22" w:rsidRDefault="009D4BB7" w:rsidP="00850C22">
            <w:pPr>
              <w:rPr>
                <w:rFonts w:ascii="Times New Roman" w:hAnsi="Times New Roman" w:cs="Times New Roman"/>
                <w:i/>
                <w:sz w:val="24"/>
                <w:szCs w:val="24"/>
              </w:rPr>
            </w:pPr>
            <w:r w:rsidRPr="009D4BB7">
              <w:rPr>
                <w:rFonts w:ascii="Times New Roman" w:hAnsi="Times New Roman" w:cs="Times New Roman"/>
                <w:i/>
                <w:sz w:val="24"/>
                <w:szCs w:val="24"/>
              </w:rPr>
              <w:t>[narrative]</w:t>
            </w:r>
          </w:p>
          <w:p w:rsidR="009D4BB7" w:rsidRDefault="009D4BB7" w:rsidP="00850C22">
            <w:pPr>
              <w:rPr>
                <w:rFonts w:ascii="Times New Roman" w:hAnsi="Times New Roman" w:cs="Times New Roman"/>
                <w:i/>
                <w:sz w:val="24"/>
                <w:szCs w:val="24"/>
              </w:rPr>
            </w:pPr>
          </w:p>
          <w:p w:rsidR="009D4BB7" w:rsidRDefault="009D4BB7" w:rsidP="00850C22">
            <w:pPr>
              <w:rPr>
                <w:rFonts w:ascii="Times New Roman" w:hAnsi="Times New Roman" w:cs="Times New Roman"/>
                <w:i/>
                <w:sz w:val="24"/>
                <w:szCs w:val="24"/>
              </w:rPr>
            </w:pPr>
          </w:p>
          <w:p w:rsidR="009D4BB7" w:rsidRDefault="009D4BB7"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9D4BB7" w:rsidRPr="00850C22" w:rsidRDefault="009D4BB7" w:rsidP="00850C22">
            <w:pPr>
              <w:rPr>
                <w:rFonts w:ascii="Times New Roman" w:hAnsi="Times New Roman" w:cs="Times New Roman"/>
                <w:sz w:val="24"/>
                <w:szCs w:val="24"/>
              </w:rPr>
            </w:pP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single" w:sz="12" w:space="0" w:color="auto"/>
              <w:left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t>Action Step to Complete</w:t>
            </w:r>
          </w:p>
        </w:tc>
        <w:tc>
          <w:tcPr>
            <w:tcW w:w="7848" w:type="dxa"/>
            <w:tcBorders>
              <w:top w:val="single" w:sz="12" w:space="0" w:color="auto"/>
              <w:right w:val="single" w:sz="12" w:space="0" w:color="auto"/>
            </w:tcBorders>
          </w:tcPr>
          <w:p w:rsidR="00850C22" w:rsidRPr="00D316EF" w:rsidRDefault="00D316EF" w:rsidP="00D316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Describe division’s considerations for selecting schools for initial participation in VTSS-PBIS (e.g. administrator support, staff commitment, competing initiatives and/or resources, specific data)</w:t>
            </w:r>
            <w:r w:rsidR="006A14EF">
              <w:rPr>
                <w:rFonts w:ascii="Times New Roman" w:hAnsi="Times New Roman" w:cs="Times New Roman"/>
                <w:sz w:val="24"/>
                <w:szCs w:val="24"/>
              </w:rPr>
              <w:t>.</w:t>
            </w: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left w:val="single" w:sz="12" w:space="0" w:color="auto"/>
              <w:bottom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t>Documentation</w:t>
            </w:r>
          </w:p>
        </w:tc>
        <w:tc>
          <w:tcPr>
            <w:tcW w:w="7848" w:type="dxa"/>
            <w:tcBorders>
              <w:bottom w:val="single" w:sz="12" w:space="0" w:color="auto"/>
              <w:right w:val="single" w:sz="12" w:space="0" w:color="auto"/>
            </w:tcBorders>
          </w:tcPr>
          <w:p w:rsidR="00850C22" w:rsidRDefault="009D4BB7" w:rsidP="00850C22">
            <w:pPr>
              <w:rPr>
                <w:rFonts w:ascii="Times New Roman" w:hAnsi="Times New Roman" w:cs="Times New Roman"/>
                <w:i/>
                <w:sz w:val="24"/>
                <w:szCs w:val="24"/>
              </w:rPr>
            </w:pPr>
            <w:r w:rsidRPr="009D4BB7">
              <w:rPr>
                <w:rFonts w:ascii="Times New Roman" w:hAnsi="Times New Roman" w:cs="Times New Roman"/>
                <w:i/>
                <w:sz w:val="24"/>
                <w:szCs w:val="24"/>
              </w:rPr>
              <w:t>[narrative]</w:t>
            </w:r>
          </w:p>
          <w:p w:rsidR="009D4BB7" w:rsidRDefault="009D4BB7" w:rsidP="00850C22">
            <w:pPr>
              <w:rPr>
                <w:rFonts w:ascii="Times New Roman" w:hAnsi="Times New Roman" w:cs="Times New Roman"/>
                <w:i/>
                <w:sz w:val="24"/>
                <w:szCs w:val="24"/>
              </w:rPr>
            </w:pPr>
          </w:p>
          <w:p w:rsidR="009D4BB7" w:rsidRDefault="009D4BB7"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9D4BB7" w:rsidRDefault="009D4BB7" w:rsidP="00850C22">
            <w:pPr>
              <w:rPr>
                <w:rFonts w:ascii="Times New Roman" w:hAnsi="Times New Roman" w:cs="Times New Roman"/>
                <w:i/>
                <w:sz w:val="24"/>
                <w:szCs w:val="24"/>
              </w:rPr>
            </w:pPr>
          </w:p>
          <w:p w:rsidR="009D4BB7" w:rsidRPr="00850C22" w:rsidRDefault="009D4BB7" w:rsidP="00850C22">
            <w:pPr>
              <w:rPr>
                <w:rFonts w:ascii="Times New Roman" w:hAnsi="Times New Roman" w:cs="Times New Roman"/>
                <w:sz w:val="24"/>
                <w:szCs w:val="24"/>
              </w:rPr>
            </w:pP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single" w:sz="12" w:space="0" w:color="auto"/>
              <w:left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t>Action Step to Complete</w:t>
            </w:r>
          </w:p>
        </w:tc>
        <w:tc>
          <w:tcPr>
            <w:tcW w:w="7848" w:type="dxa"/>
            <w:tcBorders>
              <w:top w:val="single" w:sz="12" w:space="0" w:color="auto"/>
              <w:right w:val="single" w:sz="12" w:space="0" w:color="auto"/>
            </w:tcBorders>
          </w:tcPr>
          <w:p w:rsidR="00850C22" w:rsidRPr="00D316EF" w:rsidRDefault="00D316EF" w:rsidP="00D316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DLT shares </w:t>
            </w:r>
            <w:r w:rsidR="009B27CD">
              <w:rPr>
                <w:rFonts w:ascii="Times New Roman" w:hAnsi="Times New Roman" w:cs="Times New Roman"/>
                <w:sz w:val="24"/>
                <w:szCs w:val="24"/>
              </w:rPr>
              <w:t xml:space="preserve">exploration action steps and documentation </w:t>
            </w:r>
            <w:r>
              <w:rPr>
                <w:rFonts w:ascii="Times New Roman" w:hAnsi="Times New Roman" w:cs="Times New Roman"/>
                <w:sz w:val="24"/>
                <w:szCs w:val="24"/>
              </w:rPr>
              <w:t>with the division superintendent.  Super</w:t>
            </w:r>
            <w:r w:rsidR="009B27CD">
              <w:rPr>
                <w:rFonts w:ascii="Times New Roman" w:hAnsi="Times New Roman" w:cs="Times New Roman"/>
                <w:sz w:val="24"/>
                <w:szCs w:val="24"/>
              </w:rPr>
              <w:t xml:space="preserve">intendent endorses decision to move forward with installation and initial implementation of VTSS-PBIS. </w:t>
            </w:r>
          </w:p>
        </w:tc>
      </w:tr>
      <w:tr w:rsidR="000C154F" w:rsidRPr="00850C22" w:rsidTr="000C1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left w:val="single" w:sz="12" w:space="0" w:color="auto"/>
              <w:bottom w:val="single" w:sz="12" w:space="0" w:color="auto"/>
            </w:tcBorders>
            <w:shd w:val="pct5" w:color="auto" w:fill="auto"/>
          </w:tcPr>
          <w:p w:rsidR="00850C22" w:rsidRPr="00850C22" w:rsidRDefault="00850C22" w:rsidP="00B60CE9">
            <w:pPr>
              <w:rPr>
                <w:rFonts w:ascii="Times New Roman" w:hAnsi="Times New Roman" w:cs="Times New Roman"/>
                <w:b/>
                <w:sz w:val="20"/>
                <w:szCs w:val="24"/>
              </w:rPr>
            </w:pPr>
            <w:r w:rsidRPr="00850C22">
              <w:rPr>
                <w:rFonts w:ascii="Times New Roman" w:hAnsi="Times New Roman" w:cs="Times New Roman"/>
                <w:b/>
                <w:sz w:val="20"/>
                <w:szCs w:val="24"/>
              </w:rPr>
              <w:t>Documentation</w:t>
            </w:r>
          </w:p>
        </w:tc>
        <w:tc>
          <w:tcPr>
            <w:tcW w:w="7848" w:type="dxa"/>
            <w:tcBorders>
              <w:bottom w:val="single" w:sz="12" w:space="0" w:color="auto"/>
              <w:right w:val="single" w:sz="12" w:space="0" w:color="auto"/>
            </w:tcBorders>
          </w:tcPr>
          <w:p w:rsidR="00850C22" w:rsidRDefault="009D4BB7" w:rsidP="00850C22">
            <w:pPr>
              <w:rPr>
                <w:rFonts w:ascii="Times New Roman" w:hAnsi="Times New Roman" w:cs="Times New Roman"/>
                <w:i/>
                <w:sz w:val="24"/>
                <w:szCs w:val="24"/>
              </w:rPr>
            </w:pPr>
            <w:r w:rsidRPr="009D4BB7">
              <w:rPr>
                <w:rFonts w:ascii="Times New Roman" w:hAnsi="Times New Roman" w:cs="Times New Roman"/>
                <w:i/>
                <w:sz w:val="24"/>
                <w:szCs w:val="24"/>
              </w:rPr>
              <w:t>[narrative]</w:t>
            </w:r>
          </w:p>
          <w:p w:rsidR="009D4BB7" w:rsidRDefault="009D4BB7" w:rsidP="00850C22">
            <w:pPr>
              <w:rPr>
                <w:rFonts w:ascii="Times New Roman" w:hAnsi="Times New Roman" w:cs="Times New Roman"/>
                <w:i/>
                <w:sz w:val="24"/>
                <w:szCs w:val="24"/>
              </w:rPr>
            </w:pPr>
          </w:p>
          <w:p w:rsidR="009D4BB7" w:rsidRDefault="009D4BB7"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021A1C" w:rsidRDefault="00021A1C" w:rsidP="00850C22">
            <w:pPr>
              <w:rPr>
                <w:rFonts w:ascii="Times New Roman" w:hAnsi="Times New Roman" w:cs="Times New Roman"/>
                <w:i/>
                <w:sz w:val="24"/>
                <w:szCs w:val="24"/>
              </w:rPr>
            </w:pPr>
          </w:p>
          <w:p w:rsidR="009D4BB7" w:rsidRDefault="009D4BB7" w:rsidP="00850C22">
            <w:pPr>
              <w:rPr>
                <w:rFonts w:ascii="Times New Roman" w:hAnsi="Times New Roman" w:cs="Times New Roman"/>
                <w:i/>
                <w:sz w:val="24"/>
                <w:szCs w:val="24"/>
              </w:rPr>
            </w:pPr>
          </w:p>
          <w:p w:rsidR="009D4BB7" w:rsidRPr="00850C22" w:rsidRDefault="009D4BB7" w:rsidP="00850C22">
            <w:pPr>
              <w:rPr>
                <w:rFonts w:ascii="Times New Roman" w:hAnsi="Times New Roman" w:cs="Times New Roman"/>
                <w:sz w:val="24"/>
                <w:szCs w:val="24"/>
              </w:rPr>
            </w:pPr>
          </w:p>
        </w:tc>
      </w:tr>
    </w:tbl>
    <w:p w:rsidR="00850C22" w:rsidRDefault="00850C22" w:rsidP="00850C22">
      <w:pPr>
        <w:rPr>
          <w:rFonts w:ascii="Times New Roman" w:hAnsi="Times New Roman" w:cs="Times New Roman"/>
          <w:sz w:val="32"/>
        </w:rPr>
      </w:pPr>
    </w:p>
    <w:p w:rsidR="002A2614" w:rsidRDefault="002A2614" w:rsidP="00850C22">
      <w:pPr>
        <w:rPr>
          <w:rFonts w:ascii="Times New Roman" w:hAnsi="Times New Roman" w:cs="Times New Roman"/>
          <w:sz w:val="32"/>
        </w:rPr>
      </w:pPr>
    </w:p>
    <w:p w:rsidR="002A2614" w:rsidRDefault="002A2614" w:rsidP="00850C22">
      <w:pPr>
        <w:rPr>
          <w:rFonts w:ascii="Times New Roman" w:hAnsi="Times New Roman" w:cs="Times New Roman"/>
          <w:sz w:val="32"/>
        </w:rPr>
        <w:sectPr w:rsidR="002A2614" w:rsidSect="00A651E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pPr>
    </w:p>
    <w:p w:rsidR="002A2614" w:rsidRDefault="002A2614" w:rsidP="002A2614">
      <w:pPr>
        <w:jc w:val="center"/>
        <w:rPr>
          <w:rFonts w:ascii="Times New Roman" w:hAnsi="Times New Roman" w:cs="Times New Roman"/>
          <w:b/>
          <w:color w:val="244061" w:themeColor="accent1" w:themeShade="80"/>
          <w:sz w:val="28"/>
        </w:rPr>
      </w:pPr>
      <w:r>
        <w:rPr>
          <w:rFonts w:ascii="Times New Roman" w:hAnsi="Times New Roman" w:cs="Times New Roman"/>
          <w:b/>
          <w:color w:val="244061" w:themeColor="accent1" w:themeShade="80"/>
          <w:sz w:val="28"/>
        </w:rPr>
        <w:lastRenderedPageBreak/>
        <w:t>VTSS Requirements Form</w:t>
      </w:r>
    </w:p>
    <w:p w:rsidR="002A2614" w:rsidRPr="00F20DBE" w:rsidRDefault="002A2614" w:rsidP="002A2614">
      <w:pPr>
        <w:jc w:val="center"/>
        <w:rPr>
          <w:rFonts w:ascii="Times New Roman" w:hAnsi="Times New Roman" w:cs="Times New Roman"/>
          <w:b/>
          <w:color w:val="244061" w:themeColor="accent1" w:themeShade="80"/>
          <w:sz w:val="28"/>
        </w:rPr>
      </w:pPr>
    </w:p>
    <w:tbl>
      <w:tblPr>
        <w:tblStyle w:val="TableGrid"/>
        <w:tblW w:w="0" w:type="auto"/>
        <w:tblLook w:val="04A0" w:firstRow="1" w:lastRow="0" w:firstColumn="1" w:lastColumn="0" w:noHBand="0" w:noVBand="1"/>
      </w:tblPr>
      <w:tblGrid>
        <w:gridCol w:w="8932"/>
        <w:gridCol w:w="644"/>
      </w:tblGrid>
      <w:tr w:rsidR="002A2614" w:rsidRPr="00BC6483" w:rsidTr="00B60CE9">
        <w:tc>
          <w:tcPr>
            <w:tcW w:w="0" w:type="auto"/>
            <w:shd w:val="clear" w:color="auto" w:fill="F2F2F2" w:themeFill="background1" w:themeFillShade="F2"/>
          </w:tcPr>
          <w:p w:rsidR="002A2614" w:rsidRDefault="002A2614" w:rsidP="00B60CE9">
            <w:pPr>
              <w:rPr>
                <w:rFonts w:ascii="Times New Roman" w:hAnsi="Times New Roman" w:cs="Times New Roman"/>
                <w:b/>
              </w:rPr>
            </w:pPr>
            <w:r w:rsidRPr="00BC6483">
              <w:rPr>
                <w:rFonts w:ascii="Times New Roman" w:hAnsi="Times New Roman" w:cs="Times New Roman"/>
                <w:b/>
              </w:rPr>
              <w:t>Please check “yes” that you understand and agree:</w:t>
            </w:r>
          </w:p>
          <w:p w:rsidR="002A2614" w:rsidRPr="00BC6483" w:rsidRDefault="002A2614" w:rsidP="00B60CE9">
            <w:pPr>
              <w:rPr>
                <w:rFonts w:ascii="Times New Roman" w:hAnsi="Times New Roman" w:cs="Times New Roman"/>
                <w:b/>
              </w:rPr>
            </w:pPr>
          </w:p>
        </w:tc>
        <w:tc>
          <w:tcPr>
            <w:tcW w:w="0" w:type="auto"/>
            <w:shd w:val="clear" w:color="auto" w:fill="F2F2F2" w:themeFill="background1" w:themeFillShade="F2"/>
          </w:tcPr>
          <w:p w:rsidR="002A2614" w:rsidRPr="00BC6483" w:rsidRDefault="002A2614" w:rsidP="00B60CE9">
            <w:pPr>
              <w:rPr>
                <w:rFonts w:ascii="Times New Roman" w:hAnsi="Times New Roman" w:cs="Times New Roman"/>
                <w:b/>
              </w:rPr>
            </w:pPr>
            <w:r w:rsidRPr="00BC6483">
              <w:rPr>
                <w:rFonts w:ascii="Times New Roman" w:hAnsi="Times New Roman" w:cs="Times New Roman"/>
                <w:b/>
              </w:rPr>
              <w:t>YES</w:t>
            </w:r>
          </w:p>
        </w:tc>
      </w:tr>
      <w:tr w:rsidR="002A2614" w:rsidRPr="0018578C" w:rsidTr="00B60CE9">
        <w:trPr>
          <w:trHeight w:val="1295"/>
        </w:trPr>
        <w:tc>
          <w:tcPr>
            <w:tcW w:w="0" w:type="auto"/>
            <w:vAlign w:val="center"/>
          </w:tcPr>
          <w:p w:rsidR="002A2614" w:rsidRPr="0049234F" w:rsidRDefault="002A2614" w:rsidP="00B60CE9">
            <w:pPr>
              <w:spacing w:line="276" w:lineRule="auto"/>
              <w:ind w:left="360"/>
              <w:rPr>
                <w:rFonts w:ascii="Times New Roman" w:hAnsi="Times New Roman"/>
              </w:rPr>
            </w:pPr>
            <w:r w:rsidRPr="0049234F">
              <w:rPr>
                <w:rFonts w:ascii="Times New Roman" w:hAnsi="Times New Roman"/>
              </w:rPr>
              <w:t>The division will establish and maintain a division leadership team, including a VTSS-PBIS division coordinator and other key central office personnel for the life of th</w:t>
            </w:r>
            <w:r>
              <w:rPr>
                <w:rFonts w:ascii="Times New Roman" w:hAnsi="Times New Roman"/>
              </w:rPr>
              <w:t xml:space="preserve">e </w:t>
            </w:r>
            <w:r w:rsidR="00804B28" w:rsidRPr="00804B28">
              <w:rPr>
                <w:rFonts w:ascii="Times New Roman" w:hAnsi="Times New Roman"/>
              </w:rPr>
              <w:t xml:space="preserve">School Climate Transformation </w:t>
            </w:r>
            <w:r w:rsidR="00804B28">
              <w:rPr>
                <w:rFonts w:ascii="Times New Roman" w:hAnsi="Times New Roman"/>
              </w:rPr>
              <w:t>(</w:t>
            </w:r>
            <w:r>
              <w:rPr>
                <w:rFonts w:ascii="Times New Roman" w:hAnsi="Times New Roman"/>
              </w:rPr>
              <w:t>SCT</w:t>
            </w:r>
            <w:r w:rsidR="00804B28">
              <w:rPr>
                <w:rFonts w:ascii="Times New Roman" w:hAnsi="Times New Roman"/>
              </w:rPr>
              <w:t>)</w:t>
            </w:r>
            <w:r>
              <w:rPr>
                <w:rFonts w:ascii="Times New Roman" w:hAnsi="Times New Roman"/>
              </w:rPr>
              <w:t xml:space="preserve"> grant program (2015-2019).</w:t>
            </w:r>
          </w:p>
        </w:tc>
        <w:tc>
          <w:tcPr>
            <w:tcW w:w="0" w:type="auto"/>
          </w:tcPr>
          <w:p w:rsidR="002A2614" w:rsidRPr="0018578C" w:rsidRDefault="002A2614" w:rsidP="00B60CE9">
            <w:pPr>
              <w:spacing w:line="276" w:lineRule="auto"/>
              <w:rPr>
                <w:rFonts w:ascii="Times New Roman" w:hAnsi="Times New Roman" w:cs="Times New Roman"/>
              </w:rPr>
            </w:pPr>
          </w:p>
        </w:tc>
      </w:tr>
      <w:tr w:rsidR="002A2614" w:rsidRPr="0018578C" w:rsidTr="00B60CE9">
        <w:trPr>
          <w:trHeight w:val="1160"/>
        </w:trPr>
        <w:tc>
          <w:tcPr>
            <w:tcW w:w="0" w:type="auto"/>
            <w:vAlign w:val="center"/>
          </w:tcPr>
          <w:p w:rsidR="002A2614" w:rsidRPr="0049234F" w:rsidRDefault="002A2614" w:rsidP="00B60CE9">
            <w:pPr>
              <w:spacing w:line="276" w:lineRule="auto"/>
              <w:ind w:left="360"/>
              <w:rPr>
                <w:rFonts w:ascii="Times New Roman" w:hAnsi="Times New Roman"/>
              </w:rPr>
            </w:pPr>
            <w:r w:rsidRPr="0049234F">
              <w:rPr>
                <w:rFonts w:ascii="Times New Roman" w:hAnsi="Times New Roman"/>
              </w:rPr>
              <w:t>Each participating school will establish and maintain a school leadership team, including the principal, general and special education teachers, student support specialists, and other specialists for the life of th</w:t>
            </w:r>
            <w:r>
              <w:rPr>
                <w:rFonts w:ascii="Times New Roman" w:hAnsi="Times New Roman"/>
              </w:rPr>
              <w:t>e SCT grant program (2015-2019).</w:t>
            </w:r>
          </w:p>
        </w:tc>
        <w:tc>
          <w:tcPr>
            <w:tcW w:w="0" w:type="auto"/>
          </w:tcPr>
          <w:p w:rsidR="002A2614" w:rsidRPr="0018578C" w:rsidRDefault="002A2614" w:rsidP="00B60CE9">
            <w:pPr>
              <w:spacing w:line="276" w:lineRule="auto"/>
              <w:rPr>
                <w:rFonts w:ascii="Times New Roman" w:hAnsi="Times New Roman" w:cs="Times New Roman"/>
              </w:rPr>
            </w:pPr>
          </w:p>
        </w:tc>
      </w:tr>
      <w:tr w:rsidR="002A2614" w:rsidRPr="0018578C" w:rsidTr="00B60CE9">
        <w:trPr>
          <w:trHeight w:val="980"/>
        </w:trPr>
        <w:tc>
          <w:tcPr>
            <w:tcW w:w="0" w:type="auto"/>
            <w:vAlign w:val="center"/>
          </w:tcPr>
          <w:p w:rsidR="002A2614" w:rsidRPr="0049234F" w:rsidRDefault="002A2614" w:rsidP="00B60CE9">
            <w:pPr>
              <w:spacing w:line="276" w:lineRule="auto"/>
              <w:ind w:left="360"/>
              <w:rPr>
                <w:rFonts w:ascii="Times New Roman" w:hAnsi="Times New Roman"/>
              </w:rPr>
            </w:pPr>
            <w:r w:rsidRPr="0049234F">
              <w:rPr>
                <w:rFonts w:ascii="Times New Roman" w:hAnsi="Times New Roman"/>
              </w:rPr>
              <w:t>The VTSS division leadership team will collaborate with school leadership team</w:t>
            </w:r>
            <w:r>
              <w:rPr>
                <w:rFonts w:ascii="Times New Roman" w:hAnsi="Times New Roman"/>
              </w:rPr>
              <w:t>s to plan and to implement VTSS.</w:t>
            </w:r>
          </w:p>
        </w:tc>
        <w:tc>
          <w:tcPr>
            <w:tcW w:w="0" w:type="auto"/>
          </w:tcPr>
          <w:p w:rsidR="002A2614" w:rsidRPr="0018578C" w:rsidRDefault="002A2614" w:rsidP="00B60CE9">
            <w:pPr>
              <w:spacing w:line="276" w:lineRule="auto"/>
              <w:rPr>
                <w:rFonts w:ascii="Times New Roman" w:hAnsi="Times New Roman" w:cs="Times New Roman"/>
              </w:rPr>
            </w:pPr>
          </w:p>
        </w:tc>
      </w:tr>
      <w:tr w:rsidR="002A2614" w:rsidRPr="0018578C" w:rsidTr="00B60CE9">
        <w:trPr>
          <w:trHeight w:val="1520"/>
        </w:trPr>
        <w:tc>
          <w:tcPr>
            <w:tcW w:w="0" w:type="auto"/>
            <w:vAlign w:val="center"/>
          </w:tcPr>
          <w:p w:rsidR="002A2614" w:rsidRPr="0049234F" w:rsidRDefault="002A2614" w:rsidP="00B60CE9">
            <w:pPr>
              <w:spacing w:line="276" w:lineRule="auto"/>
              <w:ind w:left="360"/>
              <w:rPr>
                <w:rFonts w:ascii="Times New Roman" w:hAnsi="Times New Roman"/>
              </w:rPr>
            </w:pPr>
            <w:r w:rsidRPr="0049234F">
              <w:rPr>
                <w:rFonts w:ascii="Times New Roman" w:hAnsi="Times New Roman"/>
              </w:rPr>
              <w:t xml:space="preserve">The division, with assistance from the VDOE, will provide professional development and follow-up to ensure implementation of effective instruction and implementation of interventions with fidelity.  Time will be allocated for staff </w:t>
            </w:r>
            <w:r w:rsidR="006A14EF">
              <w:rPr>
                <w:rFonts w:ascii="Times New Roman" w:hAnsi="Times New Roman"/>
              </w:rPr>
              <w:t xml:space="preserve">members </w:t>
            </w:r>
            <w:r w:rsidRPr="0049234F">
              <w:rPr>
                <w:rFonts w:ascii="Times New Roman" w:hAnsi="Times New Roman"/>
              </w:rPr>
              <w:t xml:space="preserve">to </w:t>
            </w:r>
            <w:r>
              <w:rPr>
                <w:rFonts w:ascii="Times New Roman" w:hAnsi="Times New Roman"/>
              </w:rPr>
              <w:t>engage in professional learning.</w:t>
            </w:r>
          </w:p>
        </w:tc>
        <w:tc>
          <w:tcPr>
            <w:tcW w:w="0" w:type="auto"/>
          </w:tcPr>
          <w:p w:rsidR="002A2614" w:rsidRPr="0018578C" w:rsidRDefault="002A2614" w:rsidP="00B60CE9">
            <w:pPr>
              <w:spacing w:line="276" w:lineRule="auto"/>
              <w:rPr>
                <w:rFonts w:ascii="Times New Roman" w:hAnsi="Times New Roman" w:cs="Times New Roman"/>
              </w:rPr>
            </w:pPr>
          </w:p>
        </w:tc>
      </w:tr>
      <w:tr w:rsidR="002A2614" w:rsidRPr="0018578C" w:rsidTr="00B60CE9">
        <w:trPr>
          <w:trHeight w:val="1160"/>
        </w:trPr>
        <w:tc>
          <w:tcPr>
            <w:tcW w:w="0" w:type="auto"/>
            <w:vAlign w:val="center"/>
          </w:tcPr>
          <w:p w:rsidR="002A2614" w:rsidRPr="0049234F" w:rsidRDefault="002A2614" w:rsidP="00B60CE9">
            <w:pPr>
              <w:spacing w:line="276" w:lineRule="auto"/>
              <w:ind w:left="360"/>
              <w:rPr>
                <w:rFonts w:ascii="Times New Roman" w:hAnsi="Times New Roman"/>
              </w:rPr>
            </w:pPr>
            <w:r w:rsidRPr="0049234F">
              <w:rPr>
                <w:rFonts w:ascii="Times New Roman" w:hAnsi="Times New Roman"/>
              </w:rPr>
              <w:t>School division personnel who are providing leadership in VTSS implementation (including some building-level personnel) will attend all training</w:t>
            </w:r>
            <w:r>
              <w:rPr>
                <w:rFonts w:ascii="Times New Roman" w:hAnsi="Times New Roman"/>
              </w:rPr>
              <w:t xml:space="preserve"> sessions sponsored by the VDOE.</w:t>
            </w:r>
          </w:p>
        </w:tc>
        <w:tc>
          <w:tcPr>
            <w:tcW w:w="0" w:type="auto"/>
          </w:tcPr>
          <w:p w:rsidR="002A2614" w:rsidRPr="0018578C" w:rsidRDefault="002A2614" w:rsidP="00B60CE9">
            <w:pPr>
              <w:spacing w:line="276" w:lineRule="auto"/>
              <w:rPr>
                <w:rFonts w:ascii="Times New Roman" w:hAnsi="Times New Roman" w:cs="Times New Roman"/>
              </w:rPr>
            </w:pPr>
          </w:p>
        </w:tc>
      </w:tr>
      <w:tr w:rsidR="002A2614" w:rsidRPr="0018578C" w:rsidTr="00B60CE9">
        <w:trPr>
          <w:trHeight w:val="1430"/>
        </w:trPr>
        <w:tc>
          <w:tcPr>
            <w:tcW w:w="0" w:type="auto"/>
            <w:vAlign w:val="center"/>
          </w:tcPr>
          <w:p w:rsidR="002A2614" w:rsidRPr="0049234F" w:rsidRDefault="002A2614" w:rsidP="00B60CE9">
            <w:pPr>
              <w:spacing w:line="276" w:lineRule="auto"/>
              <w:ind w:left="360"/>
              <w:rPr>
                <w:rFonts w:ascii="Times New Roman" w:hAnsi="Times New Roman"/>
              </w:rPr>
            </w:pPr>
            <w:r w:rsidRPr="0049234F">
              <w:rPr>
                <w:rFonts w:ascii="Times New Roman" w:hAnsi="Times New Roman"/>
              </w:rPr>
              <w:t>The division will participate in all evaluation activities as outlined by project evaluators contracted by VDOE.  This will include data collection and submission at the building level related to school climate, behavior, academics,</w:t>
            </w:r>
            <w:r>
              <w:rPr>
                <w:rFonts w:ascii="Times New Roman" w:hAnsi="Times New Roman"/>
              </w:rPr>
              <w:t xml:space="preserve"> and fidelity of implementation.</w:t>
            </w:r>
            <w:r w:rsidRPr="0049234F">
              <w:rPr>
                <w:rFonts w:ascii="Times New Roman" w:hAnsi="Times New Roman"/>
              </w:rPr>
              <w:t xml:space="preserve"> </w:t>
            </w:r>
          </w:p>
        </w:tc>
        <w:tc>
          <w:tcPr>
            <w:tcW w:w="0" w:type="auto"/>
          </w:tcPr>
          <w:p w:rsidR="002A2614" w:rsidRPr="0018578C" w:rsidRDefault="002A2614" w:rsidP="00B60CE9">
            <w:pPr>
              <w:spacing w:line="276" w:lineRule="auto"/>
              <w:rPr>
                <w:rFonts w:ascii="Times New Roman" w:hAnsi="Times New Roman" w:cs="Times New Roman"/>
              </w:rPr>
            </w:pPr>
          </w:p>
        </w:tc>
      </w:tr>
      <w:tr w:rsidR="002A2614" w:rsidRPr="0018578C" w:rsidTr="00B60CE9">
        <w:trPr>
          <w:trHeight w:val="890"/>
        </w:trPr>
        <w:tc>
          <w:tcPr>
            <w:tcW w:w="0" w:type="auto"/>
            <w:vAlign w:val="center"/>
          </w:tcPr>
          <w:p w:rsidR="002A2614" w:rsidRPr="0049234F" w:rsidRDefault="002A2614" w:rsidP="00B60CE9">
            <w:pPr>
              <w:spacing w:line="276" w:lineRule="auto"/>
              <w:ind w:left="360"/>
              <w:rPr>
                <w:rFonts w:ascii="Times New Roman" w:hAnsi="Times New Roman"/>
              </w:rPr>
            </w:pPr>
            <w:r w:rsidRPr="0049234F">
              <w:rPr>
                <w:rFonts w:ascii="Times New Roman" w:hAnsi="Times New Roman"/>
              </w:rPr>
              <w:t xml:space="preserve">The division </w:t>
            </w:r>
            <w:r w:rsidR="00176B5B">
              <w:rPr>
                <w:rFonts w:ascii="Times New Roman" w:hAnsi="Times New Roman"/>
              </w:rPr>
              <w:t xml:space="preserve">will use data to guide decision </w:t>
            </w:r>
            <w:r w:rsidRPr="0049234F">
              <w:rPr>
                <w:rFonts w:ascii="Times New Roman" w:hAnsi="Times New Roman"/>
              </w:rPr>
              <w:t>making for academic and behavior</w:t>
            </w:r>
            <w:r>
              <w:rPr>
                <w:rFonts w:ascii="Times New Roman" w:hAnsi="Times New Roman"/>
              </w:rPr>
              <w:t>al instruction and intervention.</w:t>
            </w:r>
          </w:p>
        </w:tc>
        <w:tc>
          <w:tcPr>
            <w:tcW w:w="0" w:type="auto"/>
          </w:tcPr>
          <w:p w:rsidR="002A2614" w:rsidRPr="0018578C" w:rsidRDefault="002A2614" w:rsidP="00B60CE9">
            <w:pPr>
              <w:spacing w:line="276" w:lineRule="auto"/>
              <w:rPr>
                <w:rFonts w:ascii="Times New Roman" w:hAnsi="Times New Roman" w:cs="Times New Roman"/>
              </w:rPr>
            </w:pPr>
          </w:p>
        </w:tc>
      </w:tr>
      <w:tr w:rsidR="002A2614" w:rsidRPr="0018578C" w:rsidTr="00B60CE9">
        <w:trPr>
          <w:trHeight w:val="890"/>
        </w:trPr>
        <w:tc>
          <w:tcPr>
            <w:tcW w:w="0" w:type="auto"/>
            <w:vAlign w:val="center"/>
          </w:tcPr>
          <w:p w:rsidR="002A2614" w:rsidRPr="0049234F" w:rsidRDefault="00176B5B" w:rsidP="00B60CE9">
            <w:pPr>
              <w:spacing w:line="276" w:lineRule="auto"/>
              <w:ind w:left="360"/>
              <w:rPr>
                <w:rFonts w:ascii="Times New Roman" w:hAnsi="Times New Roman"/>
              </w:rPr>
            </w:pPr>
            <w:r>
              <w:rPr>
                <w:rFonts w:ascii="Times New Roman" w:hAnsi="Times New Roman"/>
              </w:rPr>
              <w:t xml:space="preserve">The division will use evidence </w:t>
            </w:r>
            <w:r w:rsidR="002A2614" w:rsidRPr="0049234F">
              <w:rPr>
                <w:rFonts w:ascii="Times New Roman" w:hAnsi="Times New Roman"/>
              </w:rPr>
              <w:t>based academic and behavi</w:t>
            </w:r>
            <w:r w:rsidR="002A2614">
              <w:rPr>
                <w:rFonts w:ascii="Times New Roman" w:hAnsi="Times New Roman"/>
              </w:rPr>
              <w:t>or instruction and intervention.</w:t>
            </w:r>
          </w:p>
        </w:tc>
        <w:tc>
          <w:tcPr>
            <w:tcW w:w="0" w:type="auto"/>
          </w:tcPr>
          <w:p w:rsidR="002A2614" w:rsidRPr="0018578C" w:rsidRDefault="002A2614" w:rsidP="00B60CE9">
            <w:pPr>
              <w:spacing w:line="276" w:lineRule="auto"/>
              <w:rPr>
                <w:rFonts w:ascii="Times New Roman" w:hAnsi="Times New Roman" w:cs="Times New Roman"/>
              </w:rPr>
            </w:pPr>
          </w:p>
        </w:tc>
      </w:tr>
      <w:tr w:rsidR="002A2614" w:rsidRPr="0018578C" w:rsidTr="00B60CE9">
        <w:trPr>
          <w:trHeight w:val="800"/>
        </w:trPr>
        <w:tc>
          <w:tcPr>
            <w:tcW w:w="0" w:type="auto"/>
            <w:vAlign w:val="center"/>
          </w:tcPr>
          <w:p w:rsidR="002A2614" w:rsidRPr="0049234F" w:rsidRDefault="002A2614" w:rsidP="00B60CE9">
            <w:pPr>
              <w:spacing w:line="276" w:lineRule="auto"/>
              <w:ind w:left="360"/>
              <w:rPr>
                <w:rFonts w:ascii="Times New Roman" w:hAnsi="Times New Roman"/>
              </w:rPr>
            </w:pPr>
            <w:r w:rsidRPr="0049234F">
              <w:rPr>
                <w:rFonts w:ascii="Times New Roman" w:hAnsi="Times New Roman"/>
              </w:rPr>
              <w:t xml:space="preserve">The division leadership team, with assistance from the VDOE, will build its own </w:t>
            </w:r>
            <w:r>
              <w:rPr>
                <w:rFonts w:ascii="Times New Roman" w:hAnsi="Times New Roman"/>
              </w:rPr>
              <w:t>cap</w:t>
            </w:r>
            <w:r w:rsidRPr="0049234F">
              <w:rPr>
                <w:rFonts w:ascii="Times New Roman" w:hAnsi="Times New Roman"/>
              </w:rPr>
              <w:t>acity to implement the VTSS with add</w:t>
            </w:r>
            <w:r>
              <w:rPr>
                <w:rFonts w:ascii="Times New Roman" w:hAnsi="Times New Roman"/>
              </w:rPr>
              <w:t>itional schools in the division.</w:t>
            </w:r>
            <w:r w:rsidRPr="0049234F">
              <w:rPr>
                <w:rFonts w:ascii="Times New Roman" w:hAnsi="Times New Roman"/>
              </w:rPr>
              <w:t xml:space="preserve"> </w:t>
            </w:r>
          </w:p>
        </w:tc>
        <w:tc>
          <w:tcPr>
            <w:tcW w:w="0" w:type="auto"/>
          </w:tcPr>
          <w:p w:rsidR="002A2614" w:rsidRPr="0018578C" w:rsidRDefault="002A2614" w:rsidP="00B60CE9">
            <w:pPr>
              <w:spacing w:line="276" w:lineRule="auto"/>
              <w:rPr>
                <w:rFonts w:ascii="Times New Roman" w:hAnsi="Times New Roman" w:cs="Times New Roman"/>
              </w:rPr>
            </w:pPr>
          </w:p>
        </w:tc>
      </w:tr>
    </w:tbl>
    <w:p w:rsidR="002A2614" w:rsidRDefault="002A2614" w:rsidP="002A2614"/>
    <w:p w:rsidR="00A651E6" w:rsidRDefault="00A651E6" w:rsidP="00850C22">
      <w:pPr>
        <w:rPr>
          <w:rFonts w:ascii="Times New Roman" w:hAnsi="Times New Roman" w:cs="Times New Roman"/>
          <w:sz w:val="32"/>
        </w:rPr>
        <w:sectPr w:rsidR="00A651E6" w:rsidSect="000B182A">
          <w:headerReference w:type="default" r:id="rId23"/>
          <w:headerReference w:type="first" r:id="rId24"/>
          <w:pgSz w:w="12240" w:h="15840"/>
          <w:pgMar w:top="1440" w:right="1440" w:bottom="1440" w:left="1440" w:header="720" w:footer="720" w:gutter="0"/>
          <w:cols w:space="720"/>
          <w:titlePg/>
          <w:docGrid w:linePitch="360"/>
        </w:sectPr>
      </w:pPr>
    </w:p>
    <w:p w:rsidR="00A651E6" w:rsidRDefault="00A651E6" w:rsidP="00A651E6">
      <w:pPr>
        <w:jc w:val="center"/>
        <w:rPr>
          <w:rFonts w:ascii="Times New Roman" w:hAnsi="Times New Roman" w:cs="Times New Roman"/>
          <w:b/>
          <w:color w:val="244061" w:themeColor="accent1" w:themeShade="80"/>
          <w:sz w:val="28"/>
        </w:rPr>
      </w:pPr>
      <w:r>
        <w:rPr>
          <w:rFonts w:ascii="Times New Roman" w:hAnsi="Times New Roman" w:cs="Times New Roman"/>
          <w:b/>
          <w:color w:val="244061" w:themeColor="accent1" w:themeShade="80"/>
          <w:sz w:val="28"/>
        </w:rPr>
        <w:lastRenderedPageBreak/>
        <w:t>VTSS Signature Page</w:t>
      </w:r>
    </w:p>
    <w:p w:rsidR="00A651E6" w:rsidRDefault="00A651E6" w:rsidP="00A651E6"/>
    <w:tbl>
      <w:tblPr>
        <w:tblStyle w:val="TableGrid"/>
        <w:tblW w:w="0" w:type="auto"/>
        <w:tblLayout w:type="fixed"/>
        <w:tblLook w:val="04A0" w:firstRow="1" w:lastRow="0" w:firstColumn="1" w:lastColumn="0" w:noHBand="0" w:noVBand="1"/>
      </w:tblPr>
      <w:tblGrid>
        <w:gridCol w:w="918"/>
        <w:gridCol w:w="2880"/>
        <w:gridCol w:w="1260"/>
        <w:gridCol w:w="1080"/>
        <w:gridCol w:w="1680"/>
        <w:gridCol w:w="1758"/>
      </w:tblGrid>
      <w:tr w:rsidR="00A651E6" w:rsidTr="00B60CE9">
        <w:trPr>
          <w:trHeight w:val="432"/>
        </w:trPr>
        <w:tc>
          <w:tcPr>
            <w:tcW w:w="9576" w:type="dxa"/>
            <w:gridSpan w:val="6"/>
            <w:tcBorders>
              <w:top w:val="single" w:sz="4" w:space="0" w:color="auto"/>
              <w:left w:val="single" w:sz="4" w:space="0" w:color="auto"/>
              <w:bottom w:val="nil"/>
              <w:right w:val="single" w:sz="4" w:space="0" w:color="auto"/>
            </w:tcBorders>
          </w:tcPr>
          <w:p w:rsidR="00A651E6" w:rsidRPr="0049234F" w:rsidRDefault="00A651E6" w:rsidP="00B60CE9">
            <w:pPr>
              <w:rPr>
                <w:rFonts w:ascii="Times New Roman" w:hAnsi="Times New Roman"/>
                <w:u w:val="single"/>
              </w:rPr>
            </w:pPr>
            <w:r w:rsidRPr="0049234F">
              <w:rPr>
                <w:rFonts w:ascii="Times New Roman" w:hAnsi="Times New Roman"/>
                <w:u w:val="single"/>
              </w:rPr>
              <w:t>Division Coordinator</w:t>
            </w:r>
          </w:p>
        </w:tc>
      </w:tr>
      <w:tr w:rsidR="00A651E6" w:rsidTr="00B60CE9">
        <w:trPr>
          <w:trHeight w:val="432"/>
        </w:trPr>
        <w:tc>
          <w:tcPr>
            <w:tcW w:w="918" w:type="dxa"/>
            <w:tcBorders>
              <w:top w:val="nil"/>
              <w:left w:val="single" w:sz="4" w:space="0" w:color="auto"/>
              <w:bottom w:val="nil"/>
              <w:right w:val="nil"/>
            </w:tcBorders>
          </w:tcPr>
          <w:p w:rsidR="00A651E6" w:rsidRDefault="00A651E6" w:rsidP="00B60CE9">
            <w:pPr>
              <w:rPr>
                <w:rFonts w:ascii="Times New Roman" w:hAnsi="Times New Roman"/>
              </w:rPr>
            </w:pPr>
            <w:r>
              <w:rPr>
                <w:rFonts w:ascii="Times New Roman" w:hAnsi="Times New Roman"/>
              </w:rPr>
              <w:t>Name:</w:t>
            </w:r>
          </w:p>
        </w:tc>
        <w:tc>
          <w:tcPr>
            <w:tcW w:w="4140" w:type="dxa"/>
            <w:gridSpan w:val="2"/>
            <w:tcBorders>
              <w:top w:val="nil"/>
              <w:left w:val="nil"/>
              <w:bottom w:val="nil"/>
              <w:right w:val="nil"/>
            </w:tcBorders>
          </w:tcPr>
          <w:p w:rsidR="00A651E6" w:rsidRDefault="00A651E6" w:rsidP="00B60CE9">
            <w:pPr>
              <w:rPr>
                <w:rFonts w:ascii="Times New Roman" w:hAnsi="Times New Roman"/>
              </w:rPr>
            </w:pPr>
          </w:p>
        </w:tc>
        <w:tc>
          <w:tcPr>
            <w:tcW w:w="1080" w:type="dxa"/>
            <w:tcBorders>
              <w:top w:val="nil"/>
              <w:left w:val="nil"/>
              <w:bottom w:val="nil"/>
              <w:right w:val="nil"/>
            </w:tcBorders>
          </w:tcPr>
          <w:p w:rsidR="00A651E6" w:rsidRDefault="00A651E6" w:rsidP="00B60CE9">
            <w:pPr>
              <w:rPr>
                <w:rFonts w:ascii="Times New Roman" w:hAnsi="Times New Roman"/>
              </w:rPr>
            </w:pPr>
            <w:r>
              <w:rPr>
                <w:rFonts w:ascii="Times New Roman" w:hAnsi="Times New Roman"/>
              </w:rPr>
              <w:t>Position:</w:t>
            </w:r>
          </w:p>
        </w:tc>
        <w:tc>
          <w:tcPr>
            <w:tcW w:w="3438" w:type="dxa"/>
            <w:gridSpan w:val="2"/>
            <w:tcBorders>
              <w:top w:val="nil"/>
              <w:left w:val="nil"/>
              <w:bottom w:val="nil"/>
              <w:right w:val="single" w:sz="4" w:space="0" w:color="auto"/>
            </w:tcBorders>
          </w:tcPr>
          <w:p w:rsidR="00A651E6" w:rsidRDefault="00A651E6" w:rsidP="00B60CE9">
            <w:pPr>
              <w:rPr>
                <w:rFonts w:ascii="Times New Roman" w:hAnsi="Times New Roman"/>
              </w:rPr>
            </w:pPr>
          </w:p>
        </w:tc>
      </w:tr>
      <w:tr w:rsidR="00A651E6" w:rsidTr="00B60CE9">
        <w:trPr>
          <w:trHeight w:val="432"/>
        </w:trPr>
        <w:tc>
          <w:tcPr>
            <w:tcW w:w="918" w:type="dxa"/>
            <w:tcBorders>
              <w:top w:val="nil"/>
              <w:left w:val="single" w:sz="4" w:space="0" w:color="auto"/>
              <w:bottom w:val="nil"/>
              <w:right w:val="nil"/>
            </w:tcBorders>
          </w:tcPr>
          <w:p w:rsidR="00A651E6" w:rsidRDefault="00A651E6" w:rsidP="00B60CE9">
            <w:pPr>
              <w:rPr>
                <w:rFonts w:ascii="Times New Roman" w:hAnsi="Times New Roman"/>
              </w:rPr>
            </w:pPr>
            <w:r>
              <w:rPr>
                <w:rFonts w:ascii="Times New Roman" w:hAnsi="Times New Roman"/>
              </w:rPr>
              <w:t>Phone:</w:t>
            </w:r>
          </w:p>
        </w:tc>
        <w:tc>
          <w:tcPr>
            <w:tcW w:w="4140" w:type="dxa"/>
            <w:gridSpan w:val="2"/>
            <w:tcBorders>
              <w:top w:val="nil"/>
              <w:left w:val="nil"/>
              <w:bottom w:val="nil"/>
              <w:right w:val="nil"/>
            </w:tcBorders>
          </w:tcPr>
          <w:p w:rsidR="00A651E6" w:rsidRDefault="00A651E6" w:rsidP="00B60CE9">
            <w:pPr>
              <w:rPr>
                <w:rFonts w:ascii="Times New Roman" w:hAnsi="Times New Roman"/>
              </w:rPr>
            </w:pPr>
          </w:p>
        </w:tc>
        <w:tc>
          <w:tcPr>
            <w:tcW w:w="1080" w:type="dxa"/>
            <w:tcBorders>
              <w:top w:val="nil"/>
              <w:left w:val="nil"/>
              <w:bottom w:val="nil"/>
              <w:right w:val="nil"/>
            </w:tcBorders>
          </w:tcPr>
          <w:p w:rsidR="00A651E6" w:rsidRDefault="00A651E6" w:rsidP="00B60CE9">
            <w:pPr>
              <w:rPr>
                <w:rFonts w:ascii="Times New Roman" w:hAnsi="Times New Roman"/>
              </w:rPr>
            </w:pPr>
            <w:r>
              <w:rPr>
                <w:rFonts w:ascii="Times New Roman" w:hAnsi="Times New Roman"/>
              </w:rPr>
              <w:t>E</w:t>
            </w:r>
            <w:r w:rsidR="00176B5B">
              <w:rPr>
                <w:rFonts w:ascii="Times New Roman" w:hAnsi="Times New Roman"/>
              </w:rPr>
              <w:t>-</w:t>
            </w:r>
            <w:r>
              <w:rPr>
                <w:rFonts w:ascii="Times New Roman" w:hAnsi="Times New Roman"/>
              </w:rPr>
              <w:t>mail:</w:t>
            </w:r>
          </w:p>
        </w:tc>
        <w:tc>
          <w:tcPr>
            <w:tcW w:w="3438" w:type="dxa"/>
            <w:gridSpan w:val="2"/>
            <w:tcBorders>
              <w:top w:val="nil"/>
              <w:left w:val="nil"/>
              <w:bottom w:val="nil"/>
              <w:right w:val="single" w:sz="4" w:space="0" w:color="auto"/>
            </w:tcBorders>
          </w:tcPr>
          <w:p w:rsidR="00A651E6" w:rsidRDefault="00A651E6" w:rsidP="00B60CE9">
            <w:pPr>
              <w:rPr>
                <w:rFonts w:ascii="Times New Roman" w:hAnsi="Times New Roman"/>
              </w:rPr>
            </w:pPr>
          </w:p>
        </w:tc>
      </w:tr>
      <w:tr w:rsidR="00A651E6" w:rsidTr="00B60CE9">
        <w:trPr>
          <w:trHeight w:val="432"/>
        </w:trPr>
        <w:tc>
          <w:tcPr>
            <w:tcW w:w="9576" w:type="dxa"/>
            <w:gridSpan w:val="6"/>
            <w:tcBorders>
              <w:top w:val="nil"/>
              <w:left w:val="single" w:sz="4" w:space="0" w:color="auto"/>
              <w:bottom w:val="single" w:sz="4" w:space="0" w:color="auto"/>
              <w:right w:val="single" w:sz="4" w:space="0" w:color="auto"/>
            </w:tcBorders>
          </w:tcPr>
          <w:p w:rsidR="00A651E6" w:rsidRDefault="00A651E6" w:rsidP="00B60CE9">
            <w:pPr>
              <w:rPr>
                <w:rFonts w:ascii="Times New Roman" w:hAnsi="Times New Roman"/>
              </w:rPr>
            </w:pPr>
          </w:p>
        </w:tc>
      </w:tr>
      <w:tr w:rsidR="00A651E6" w:rsidTr="00B60CE9">
        <w:trPr>
          <w:trHeight w:val="432"/>
        </w:trPr>
        <w:tc>
          <w:tcPr>
            <w:tcW w:w="3798" w:type="dxa"/>
            <w:gridSpan w:val="2"/>
            <w:tcBorders>
              <w:top w:val="single" w:sz="4" w:space="0" w:color="auto"/>
              <w:left w:val="single" w:sz="4" w:space="0" w:color="auto"/>
              <w:bottom w:val="single" w:sz="4" w:space="0" w:color="auto"/>
              <w:right w:val="nil"/>
            </w:tcBorders>
          </w:tcPr>
          <w:p w:rsidR="00A651E6" w:rsidRDefault="00A651E6" w:rsidP="00B60CE9">
            <w:pPr>
              <w:rPr>
                <w:rFonts w:ascii="Times New Roman" w:hAnsi="Times New Roman"/>
              </w:rPr>
            </w:pPr>
            <w:r>
              <w:rPr>
                <w:rFonts w:ascii="Times New Roman" w:hAnsi="Times New Roman"/>
              </w:rPr>
              <w:t>Printed Name</w:t>
            </w:r>
          </w:p>
        </w:tc>
        <w:tc>
          <w:tcPr>
            <w:tcW w:w="4020" w:type="dxa"/>
            <w:gridSpan w:val="3"/>
            <w:tcBorders>
              <w:top w:val="single" w:sz="4" w:space="0" w:color="auto"/>
              <w:left w:val="nil"/>
              <w:bottom w:val="single" w:sz="4" w:space="0" w:color="auto"/>
              <w:right w:val="nil"/>
            </w:tcBorders>
          </w:tcPr>
          <w:p w:rsidR="00A651E6" w:rsidRDefault="00A651E6" w:rsidP="00B60CE9">
            <w:pPr>
              <w:rPr>
                <w:rFonts w:ascii="Times New Roman" w:hAnsi="Times New Roman"/>
              </w:rPr>
            </w:pPr>
            <w:r>
              <w:rPr>
                <w:rFonts w:ascii="Times New Roman" w:hAnsi="Times New Roman"/>
              </w:rPr>
              <w:t>Signature</w:t>
            </w:r>
          </w:p>
        </w:tc>
        <w:tc>
          <w:tcPr>
            <w:tcW w:w="1758" w:type="dxa"/>
            <w:tcBorders>
              <w:top w:val="single" w:sz="4" w:space="0" w:color="auto"/>
              <w:left w:val="nil"/>
              <w:bottom w:val="single" w:sz="4" w:space="0" w:color="auto"/>
              <w:right w:val="single" w:sz="4" w:space="0" w:color="auto"/>
            </w:tcBorders>
          </w:tcPr>
          <w:p w:rsidR="00A651E6" w:rsidRDefault="00A651E6" w:rsidP="00B60CE9">
            <w:pPr>
              <w:rPr>
                <w:rFonts w:ascii="Times New Roman" w:hAnsi="Times New Roman"/>
              </w:rPr>
            </w:pPr>
            <w:r>
              <w:rPr>
                <w:rFonts w:ascii="Times New Roman" w:hAnsi="Times New Roman"/>
              </w:rPr>
              <w:t>Date</w:t>
            </w:r>
          </w:p>
        </w:tc>
      </w:tr>
    </w:tbl>
    <w:p w:rsidR="00A651E6" w:rsidRDefault="00A651E6" w:rsidP="00A651E6">
      <w:pPr>
        <w:rPr>
          <w:rFonts w:ascii="Times New Roman" w:hAnsi="Times New Roman"/>
          <w:sz w:val="24"/>
          <w:szCs w:val="24"/>
        </w:rPr>
      </w:pPr>
    </w:p>
    <w:tbl>
      <w:tblPr>
        <w:tblStyle w:val="TableGrid"/>
        <w:tblW w:w="0" w:type="auto"/>
        <w:tblLook w:val="04A0" w:firstRow="1" w:lastRow="0" w:firstColumn="1" w:lastColumn="0" w:noHBand="0" w:noVBand="1"/>
      </w:tblPr>
      <w:tblGrid>
        <w:gridCol w:w="3798"/>
        <w:gridCol w:w="4020"/>
        <w:gridCol w:w="1758"/>
      </w:tblGrid>
      <w:tr w:rsidR="00A651E6" w:rsidTr="00B60CE9">
        <w:trPr>
          <w:trHeight w:val="432"/>
        </w:trPr>
        <w:tc>
          <w:tcPr>
            <w:tcW w:w="9576" w:type="dxa"/>
            <w:gridSpan w:val="3"/>
            <w:tcBorders>
              <w:top w:val="single" w:sz="4" w:space="0" w:color="auto"/>
              <w:left w:val="single" w:sz="4" w:space="0" w:color="auto"/>
              <w:bottom w:val="nil"/>
              <w:right w:val="single" w:sz="4" w:space="0" w:color="auto"/>
            </w:tcBorders>
          </w:tcPr>
          <w:p w:rsidR="00A651E6" w:rsidRPr="0049234F" w:rsidRDefault="00A651E6" w:rsidP="00B60CE9">
            <w:pPr>
              <w:rPr>
                <w:rFonts w:ascii="Times New Roman" w:hAnsi="Times New Roman"/>
                <w:u w:val="single"/>
              </w:rPr>
            </w:pPr>
            <w:r>
              <w:rPr>
                <w:rFonts w:ascii="Times New Roman" w:hAnsi="Times New Roman"/>
                <w:u w:val="single"/>
              </w:rPr>
              <w:t>** Division Superintendent</w:t>
            </w:r>
          </w:p>
        </w:tc>
      </w:tr>
      <w:tr w:rsidR="00A651E6" w:rsidTr="00B60CE9">
        <w:trPr>
          <w:trHeight w:val="432"/>
        </w:trPr>
        <w:tc>
          <w:tcPr>
            <w:tcW w:w="9576" w:type="dxa"/>
            <w:gridSpan w:val="3"/>
            <w:tcBorders>
              <w:top w:val="nil"/>
              <w:left w:val="single" w:sz="4" w:space="0" w:color="auto"/>
              <w:bottom w:val="single" w:sz="4" w:space="0" w:color="auto"/>
              <w:right w:val="single" w:sz="4" w:space="0" w:color="auto"/>
            </w:tcBorders>
          </w:tcPr>
          <w:p w:rsidR="00A651E6" w:rsidRDefault="00A651E6" w:rsidP="00B60CE9">
            <w:pPr>
              <w:rPr>
                <w:rFonts w:ascii="Times New Roman" w:hAnsi="Times New Roman"/>
              </w:rPr>
            </w:pPr>
          </w:p>
          <w:p w:rsidR="00A651E6" w:rsidRDefault="00A651E6" w:rsidP="00B60CE9">
            <w:pPr>
              <w:rPr>
                <w:rFonts w:ascii="Times New Roman" w:hAnsi="Times New Roman"/>
              </w:rPr>
            </w:pPr>
          </w:p>
        </w:tc>
      </w:tr>
      <w:tr w:rsidR="00A651E6" w:rsidTr="00B60CE9">
        <w:trPr>
          <w:trHeight w:val="432"/>
        </w:trPr>
        <w:tc>
          <w:tcPr>
            <w:tcW w:w="3798" w:type="dxa"/>
            <w:tcBorders>
              <w:top w:val="single" w:sz="4" w:space="0" w:color="auto"/>
              <w:left w:val="single" w:sz="4" w:space="0" w:color="auto"/>
              <w:bottom w:val="single" w:sz="4" w:space="0" w:color="auto"/>
              <w:right w:val="nil"/>
            </w:tcBorders>
          </w:tcPr>
          <w:p w:rsidR="00A651E6" w:rsidRDefault="00A651E6" w:rsidP="00B60CE9">
            <w:pPr>
              <w:rPr>
                <w:rFonts w:ascii="Times New Roman" w:hAnsi="Times New Roman"/>
              </w:rPr>
            </w:pPr>
            <w:r>
              <w:rPr>
                <w:rFonts w:ascii="Times New Roman" w:hAnsi="Times New Roman"/>
              </w:rPr>
              <w:t>Printed Name</w:t>
            </w:r>
          </w:p>
        </w:tc>
        <w:tc>
          <w:tcPr>
            <w:tcW w:w="4020" w:type="dxa"/>
            <w:tcBorders>
              <w:top w:val="single" w:sz="4" w:space="0" w:color="auto"/>
              <w:left w:val="nil"/>
              <w:bottom w:val="single" w:sz="4" w:space="0" w:color="auto"/>
              <w:right w:val="nil"/>
            </w:tcBorders>
          </w:tcPr>
          <w:p w:rsidR="00A651E6" w:rsidRDefault="00A651E6" w:rsidP="00B60CE9">
            <w:pPr>
              <w:rPr>
                <w:rFonts w:ascii="Times New Roman" w:hAnsi="Times New Roman"/>
              </w:rPr>
            </w:pPr>
            <w:r>
              <w:rPr>
                <w:rFonts w:ascii="Times New Roman" w:hAnsi="Times New Roman"/>
              </w:rPr>
              <w:t>Signature</w:t>
            </w:r>
          </w:p>
        </w:tc>
        <w:tc>
          <w:tcPr>
            <w:tcW w:w="1758" w:type="dxa"/>
            <w:tcBorders>
              <w:top w:val="single" w:sz="4" w:space="0" w:color="auto"/>
              <w:left w:val="nil"/>
              <w:bottom w:val="single" w:sz="4" w:space="0" w:color="auto"/>
              <w:right w:val="single" w:sz="4" w:space="0" w:color="auto"/>
            </w:tcBorders>
          </w:tcPr>
          <w:p w:rsidR="00A651E6" w:rsidRDefault="00A651E6" w:rsidP="00B60CE9">
            <w:pPr>
              <w:rPr>
                <w:rFonts w:ascii="Times New Roman" w:hAnsi="Times New Roman"/>
              </w:rPr>
            </w:pPr>
            <w:r>
              <w:rPr>
                <w:rFonts w:ascii="Times New Roman" w:hAnsi="Times New Roman"/>
              </w:rPr>
              <w:t>Date</w:t>
            </w:r>
          </w:p>
        </w:tc>
      </w:tr>
    </w:tbl>
    <w:p w:rsidR="00A651E6" w:rsidRDefault="00A651E6" w:rsidP="00A651E6">
      <w:pPr>
        <w:rPr>
          <w:rFonts w:ascii="Times New Roman" w:hAnsi="Times New Roman"/>
          <w:sz w:val="24"/>
          <w:szCs w:val="24"/>
        </w:rPr>
      </w:pPr>
    </w:p>
    <w:tbl>
      <w:tblPr>
        <w:tblStyle w:val="TableGrid"/>
        <w:tblW w:w="0" w:type="auto"/>
        <w:tblLook w:val="04A0" w:firstRow="1" w:lastRow="0" w:firstColumn="1" w:lastColumn="0" w:noHBand="0" w:noVBand="1"/>
      </w:tblPr>
      <w:tblGrid>
        <w:gridCol w:w="3798"/>
        <w:gridCol w:w="4020"/>
        <w:gridCol w:w="1758"/>
      </w:tblGrid>
      <w:tr w:rsidR="00A651E6" w:rsidTr="00B60CE9">
        <w:trPr>
          <w:trHeight w:val="432"/>
        </w:trPr>
        <w:tc>
          <w:tcPr>
            <w:tcW w:w="9576" w:type="dxa"/>
            <w:gridSpan w:val="3"/>
            <w:tcBorders>
              <w:top w:val="single" w:sz="4" w:space="0" w:color="auto"/>
              <w:left w:val="single" w:sz="4" w:space="0" w:color="auto"/>
              <w:bottom w:val="nil"/>
              <w:right w:val="single" w:sz="4" w:space="0" w:color="auto"/>
            </w:tcBorders>
          </w:tcPr>
          <w:p w:rsidR="00A651E6" w:rsidRPr="0049234F" w:rsidRDefault="00A651E6" w:rsidP="00B60CE9">
            <w:pPr>
              <w:rPr>
                <w:rFonts w:ascii="Times New Roman" w:hAnsi="Times New Roman"/>
                <w:u w:val="single"/>
              </w:rPr>
            </w:pPr>
            <w:r>
              <w:rPr>
                <w:rFonts w:ascii="Times New Roman" w:hAnsi="Times New Roman"/>
                <w:u w:val="single"/>
              </w:rPr>
              <w:t>Assistant Superintendent of Instruction</w:t>
            </w:r>
          </w:p>
        </w:tc>
      </w:tr>
      <w:tr w:rsidR="00A651E6" w:rsidTr="00B60CE9">
        <w:trPr>
          <w:trHeight w:val="432"/>
        </w:trPr>
        <w:tc>
          <w:tcPr>
            <w:tcW w:w="9576" w:type="dxa"/>
            <w:gridSpan w:val="3"/>
            <w:tcBorders>
              <w:top w:val="nil"/>
              <w:left w:val="single" w:sz="4" w:space="0" w:color="auto"/>
              <w:bottom w:val="single" w:sz="4" w:space="0" w:color="auto"/>
              <w:right w:val="single" w:sz="4" w:space="0" w:color="auto"/>
            </w:tcBorders>
          </w:tcPr>
          <w:p w:rsidR="00A651E6" w:rsidRDefault="00A651E6" w:rsidP="00B60CE9">
            <w:pPr>
              <w:rPr>
                <w:rFonts w:ascii="Times New Roman" w:hAnsi="Times New Roman"/>
              </w:rPr>
            </w:pPr>
          </w:p>
          <w:p w:rsidR="00A651E6" w:rsidRDefault="00A651E6" w:rsidP="00B60CE9">
            <w:pPr>
              <w:rPr>
                <w:rFonts w:ascii="Times New Roman" w:hAnsi="Times New Roman"/>
              </w:rPr>
            </w:pPr>
          </w:p>
        </w:tc>
      </w:tr>
      <w:tr w:rsidR="00A651E6" w:rsidTr="00B60CE9">
        <w:trPr>
          <w:trHeight w:val="432"/>
        </w:trPr>
        <w:tc>
          <w:tcPr>
            <w:tcW w:w="3798" w:type="dxa"/>
            <w:tcBorders>
              <w:top w:val="single" w:sz="4" w:space="0" w:color="auto"/>
              <w:left w:val="single" w:sz="4" w:space="0" w:color="auto"/>
              <w:bottom w:val="single" w:sz="4" w:space="0" w:color="auto"/>
              <w:right w:val="nil"/>
            </w:tcBorders>
          </w:tcPr>
          <w:p w:rsidR="00A651E6" w:rsidRDefault="00A651E6" w:rsidP="00B60CE9">
            <w:pPr>
              <w:rPr>
                <w:rFonts w:ascii="Times New Roman" w:hAnsi="Times New Roman"/>
              </w:rPr>
            </w:pPr>
            <w:r>
              <w:rPr>
                <w:rFonts w:ascii="Times New Roman" w:hAnsi="Times New Roman"/>
              </w:rPr>
              <w:t>Printed Name</w:t>
            </w:r>
          </w:p>
        </w:tc>
        <w:tc>
          <w:tcPr>
            <w:tcW w:w="4020" w:type="dxa"/>
            <w:tcBorders>
              <w:top w:val="single" w:sz="4" w:space="0" w:color="auto"/>
              <w:left w:val="nil"/>
              <w:bottom w:val="single" w:sz="4" w:space="0" w:color="auto"/>
              <w:right w:val="nil"/>
            </w:tcBorders>
          </w:tcPr>
          <w:p w:rsidR="00A651E6" w:rsidRDefault="00A651E6" w:rsidP="00B60CE9">
            <w:pPr>
              <w:rPr>
                <w:rFonts w:ascii="Times New Roman" w:hAnsi="Times New Roman"/>
              </w:rPr>
            </w:pPr>
            <w:r>
              <w:rPr>
                <w:rFonts w:ascii="Times New Roman" w:hAnsi="Times New Roman"/>
              </w:rPr>
              <w:t>Signature</w:t>
            </w:r>
          </w:p>
        </w:tc>
        <w:tc>
          <w:tcPr>
            <w:tcW w:w="1758" w:type="dxa"/>
            <w:tcBorders>
              <w:top w:val="single" w:sz="4" w:space="0" w:color="auto"/>
              <w:left w:val="nil"/>
              <w:bottom w:val="single" w:sz="4" w:space="0" w:color="auto"/>
              <w:right w:val="single" w:sz="4" w:space="0" w:color="auto"/>
            </w:tcBorders>
          </w:tcPr>
          <w:p w:rsidR="00A651E6" w:rsidRDefault="00A651E6" w:rsidP="00B60CE9">
            <w:pPr>
              <w:rPr>
                <w:rFonts w:ascii="Times New Roman" w:hAnsi="Times New Roman"/>
              </w:rPr>
            </w:pPr>
            <w:r>
              <w:rPr>
                <w:rFonts w:ascii="Times New Roman" w:hAnsi="Times New Roman"/>
              </w:rPr>
              <w:t>Date</w:t>
            </w:r>
          </w:p>
        </w:tc>
      </w:tr>
    </w:tbl>
    <w:p w:rsidR="00A651E6" w:rsidRDefault="00A651E6" w:rsidP="00A651E6">
      <w:pPr>
        <w:rPr>
          <w:rFonts w:ascii="Times New Roman" w:hAnsi="Times New Roman"/>
          <w:sz w:val="24"/>
          <w:szCs w:val="24"/>
        </w:rPr>
      </w:pPr>
    </w:p>
    <w:tbl>
      <w:tblPr>
        <w:tblStyle w:val="TableGrid"/>
        <w:tblW w:w="0" w:type="auto"/>
        <w:tblLook w:val="04A0" w:firstRow="1" w:lastRow="0" w:firstColumn="1" w:lastColumn="0" w:noHBand="0" w:noVBand="1"/>
      </w:tblPr>
      <w:tblGrid>
        <w:gridCol w:w="3798"/>
        <w:gridCol w:w="4020"/>
        <w:gridCol w:w="1758"/>
      </w:tblGrid>
      <w:tr w:rsidR="00A651E6" w:rsidTr="00B60CE9">
        <w:trPr>
          <w:trHeight w:val="432"/>
        </w:trPr>
        <w:tc>
          <w:tcPr>
            <w:tcW w:w="9576" w:type="dxa"/>
            <w:gridSpan w:val="3"/>
            <w:tcBorders>
              <w:top w:val="single" w:sz="4" w:space="0" w:color="auto"/>
              <w:left w:val="single" w:sz="4" w:space="0" w:color="auto"/>
              <w:bottom w:val="nil"/>
              <w:right w:val="single" w:sz="4" w:space="0" w:color="auto"/>
            </w:tcBorders>
          </w:tcPr>
          <w:p w:rsidR="00A651E6" w:rsidRPr="0049234F" w:rsidRDefault="00A651E6" w:rsidP="00B60CE9">
            <w:pPr>
              <w:rPr>
                <w:rFonts w:ascii="Times New Roman" w:hAnsi="Times New Roman"/>
                <w:u w:val="single"/>
              </w:rPr>
            </w:pPr>
            <w:r>
              <w:rPr>
                <w:rFonts w:ascii="Times New Roman" w:hAnsi="Times New Roman"/>
                <w:u w:val="single"/>
              </w:rPr>
              <w:t>Director of Special Education</w:t>
            </w:r>
          </w:p>
        </w:tc>
      </w:tr>
      <w:tr w:rsidR="00A651E6" w:rsidTr="00B60CE9">
        <w:trPr>
          <w:trHeight w:val="432"/>
        </w:trPr>
        <w:tc>
          <w:tcPr>
            <w:tcW w:w="9576" w:type="dxa"/>
            <w:gridSpan w:val="3"/>
            <w:tcBorders>
              <w:top w:val="nil"/>
              <w:left w:val="single" w:sz="4" w:space="0" w:color="auto"/>
              <w:bottom w:val="single" w:sz="4" w:space="0" w:color="auto"/>
              <w:right w:val="single" w:sz="4" w:space="0" w:color="auto"/>
            </w:tcBorders>
          </w:tcPr>
          <w:p w:rsidR="00A651E6" w:rsidRDefault="00A651E6" w:rsidP="00B60CE9">
            <w:pPr>
              <w:rPr>
                <w:rFonts w:ascii="Times New Roman" w:hAnsi="Times New Roman"/>
              </w:rPr>
            </w:pPr>
          </w:p>
          <w:p w:rsidR="00A651E6" w:rsidRDefault="00A651E6" w:rsidP="00B60CE9">
            <w:pPr>
              <w:rPr>
                <w:rFonts w:ascii="Times New Roman" w:hAnsi="Times New Roman"/>
              </w:rPr>
            </w:pPr>
          </w:p>
        </w:tc>
      </w:tr>
      <w:tr w:rsidR="00A651E6" w:rsidTr="00B60CE9">
        <w:trPr>
          <w:trHeight w:val="432"/>
        </w:trPr>
        <w:tc>
          <w:tcPr>
            <w:tcW w:w="3798" w:type="dxa"/>
            <w:tcBorders>
              <w:top w:val="single" w:sz="4" w:space="0" w:color="auto"/>
              <w:left w:val="single" w:sz="4" w:space="0" w:color="auto"/>
              <w:bottom w:val="single" w:sz="4" w:space="0" w:color="auto"/>
              <w:right w:val="nil"/>
            </w:tcBorders>
          </w:tcPr>
          <w:p w:rsidR="00A651E6" w:rsidRDefault="00A651E6" w:rsidP="00B60CE9">
            <w:pPr>
              <w:rPr>
                <w:rFonts w:ascii="Times New Roman" w:hAnsi="Times New Roman"/>
              </w:rPr>
            </w:pPr>
            <w:r>
              <w:rPr>
                <w:rFonts w:ascii="Times New Roman" w:hAnsi="Times New Roman"/>
              </w:rPr>
              <w:t>Printed Name</w:t>
            </w:r>
          </w:p>
        </w:tc>
        <w:tc>
          <w:tcPr>
            <w:tcW w:w="4020" w:type="dxa"/>
            <w:tcBorders>
              <w:top w:val="single" w:sz="4" w:space="0" w:color="auto"/>
              <w:left w:val="nil"/>
              <w:bottom w:val="single" w:sz="4" w:space="0" w:color="auto"/>
              <w:right w:val="nil"/>
            </w:tcBorders>
          </w:tcPr>
          <w:p w:rsidR="00A651E6" w:rsidRDefault="00A651E6" w:rsidP="00B60CE9">
            <w:pPr>
              <w:rPr>
                <w:rFonts w:ascii="Times New Roman" w:hAnsi="Times New Roman"/>
              </w:rPr>
            </w:pPr>
            <w:r>
              <w:rPr>
                <w:rFonts w:ascii="Times New Roman" w:hAnsi="Times New Roman"/>
              </w:rPr>
              <w:t>Signature</w:t>
            </w:r>
          </w:p>
        </w:tc>
        <w:tc>
          <w:tcPr>
            <w:tcW w:w="1758" w:type="dxa"/>
            <w:tcBorders>
              <w:top w:val="single" w:sz="4" w:space="0" w:color="auto"/>
              <w:left w:val="nil"/>
              <w:bottom w:val="single" w:sz="4" w:space="0" w:color="auto"/>
              <w:right w:val="single" w:sz="4" w:space="0" w:color="auto"/>
            </w:tcBorders>
          </w:tcPr>
          <w:p w:rsidR="00A651E6" w:rsidRDefault="00A651E6" w:rsidP="00B60CE9">
            <w:pPr>
              <w:rPr>
                <w:rFonts w:ascii="Times New Roman" w:hAnsi="Times New Roman"/>
              </w:rPr>
            </w:pPr>
            <w:r>
              <w:rPr>
                <w:rFonts w:ascii="Times New Roman" w:hAnsi="Times New Roman"/>
              </w:rPr>
              <w:t>Date</w:t>
            </w:r>
          </w:p>
        </w:tc>
      </w:tr>
    </w:tbl>
    <w:p w:rsidR="00A651E6" w:rsidRDefault="00A651E6" w:rsidP="00A651E6">
      <w:pPr>
        <w:rPr>
          <w:rFonts w:ascii="Times New Roman" w:hAnsi="Times New Roman"/>
          <w:sz w:val="24"/>
          <w:szCs w:val="24"/>
        </w:rPr>
      </w:pPr>
    </w:p>
    <w:tbl>
      <w:tblPr>
        <w:tblStyle w:val="TableGrid"/>
        <w:tblW w:w="0" w:type="auto"/>
        <w:tblLook w:val="04A0" w:firstRow="1" w:lastRow="0" w:firstColumn="1" w:lastColumn="0" w:noHBand="0" w:noVBand="1"/>
      </w:tblPr>
      <w:tblGrid>
        <w:gridCol w:w="3798"/>
        <w:gridCol w:w="4020"/>
        <w:gridCol w:w="1758"/>
      </w:tblGrid>
      <w:tr w:rsidR="00A651E6" w:rsidTr="00B60CE9">
        <w:trPr>
          <w:trHeight w:val="432"/>
        </w:trPr>
        <w:tc>
          <w:tcPr>
            <w:tcW w:w="9576" w:type="dxa"/>
            <w:gridSpan w:val="3"/>
            <w:tcBorders>
              <w:top w:val="single" w:sz="4" w:space="0" w:color="auto"/>
              <w:left w:val="single" w:sz="4" w:space="0" w:color="auto"/>
              <w:bottom w:val="nil"/>
              <w:right w:val="single" w:sz="4" w:space="0" w:color="auto"/>
            </w:tcBorders>
          </w:tcPr>
          <w:p w:rsidR="00A651E6" w:rsidRPr="0049234F" w:rsidRDefault="00A651E6" w:rsidP="00B60CE9">
            <w:pPr>
              <w:rPr>
                <w:rFonts w:ascii="Times New Roman" w:hAnsi="Times New Roman"/>
                <w:u w:val="single"/>
              </w:rPr>
            </w:pPr>
            <w:r>
              <w:rPr>
                <w:rFonts w:ascii="Times New Roman" w:hAnsi="Times New Roman"/>
                <w:u w:val="single"/>
              </w:rPr>
              <w:t>Director of Student Support Services</w:t>
            </w:r>
          </w:p>
        </w:tc>
      </w:tr>
      <w:tr w:rsidR="00A651E6" w:rsidTr="00B60CE9">
        <w:trPr>
          <w:trHeight w:val="432"/>
        </w:trPr>
        <w:tc>
          <w:tcPr>
            <w:tcW w:w="9576" w:type="dxa"/>
            <w:gridSpan w:val="3"/>
            <w:tcBorders>
              <w:top w:val="nil"/>
              <w:left w:val="single" w:sz="4" w:space="0" w:color="auto"/>
              <w:bottom w:val="single" w:sz="4" w:space="0" w:color="auto"/>
              <w:right w:val="single" w:sz="4" w:space="0" w:color="auto"/>
            </w:tcBorders>
          </w:tcPr>
          <w:p w:rsidR="00A651E6" w:rsidRDefault="00A651E6" w:rsidP="00B60CE9">
            <w:pPr>
              <w:rPr>
                <w:rFonts w:ascii="Times New Roman" w:hAnsi="Times New Roman"/>
              </w:rPr>
            </w:pPr>
          </w:p>
          <w:p w:rsidR="00A651E6" w:rsidRDefault="00A651E6" w:rsidP="00B60CE9">
            <w:pPr>
              <w:rPr>
                <w:rFonts w:ascii="Times New Roman" w:hAnsi="Times New Roman"/>
              </w:rPr>
            </w:pPr>
          </w:p>
        </w:tc>
      </w:tr>
      <w:tr w:rsidR="00A651E6" w:rsidTr="00B60CE9">
        <w:trPr>
          <w:trHeight w:val="432"/>
        </w:trPr>
        <w:tc>
          <w:tcPr>
            <w:tcW w:w="3798" w:type="dxa"/>
            <w:tcBorders>
              <w:top w:val="single" w:sz="4" w:space="0" w:color="auto"/>
              <w:left w:val="single" w:sz="4" w:space="0" w:color="auto"/>
              <w:bottom w:val="single" w:sz="4" w:space="0" w:color="auto"/>
              <w:right w:val="nil"/>
            </w:tcBorders>
          </w:tcPr>
          <w:p w:rsidR="00A651E6" w:rsidRDefault="00A651E6" w:rsidP="00B60CE9">
            <w:pPr>
              <w:rPr>
                <w:rFonts w:ascii="Times New Roman" w:hAnsi="Times New Roman"/>
              </w:rPr>
            </w:pPr>
            <w:r>
              <w:rPr>
                <w:rFonts w:ascii="Times New Roman" w:hAnsi="Times New Roman"/>
              </w:rPr>
              <w:t>Printed Name</w:t>
            </w:r>
          </w:p>
        </w:tc>
        <w:tc>
          <w:tcPr>
            <w:tcW w:w="4020" w:type="dxa"/>
            <w:tcBorders>
              <w:top w:val="single" w:sz="4" w:space="0" w:color="auto"/>
              <w:left w:val="nil"/>
              <w:bottom w:val="single" w:sz="4" w:space="0" w:color="auto"/>
              <w:right w:val="nil"/>
            </w:tcBorders>
          </w:tcPr>
          <w:p w:rsidR="00A651E6" w:rsidRDefault="00A651E6" w:rsidP="00B60CE9">
            <w:pPr>
              <w:rPr>
                <w:rFonts w:ascii="Times New Roman" w:hAnsi="Times New Roman"/>
              </w:rPr>
            </w:pPr>
            <w:r>
              <w:rPr>
                <w:rFonts w:ascii="Times New Roman" w:hAnsi="Times New Roman"/>
              </w:rPr>
              <w:t>Signature</w:t>
            </w:r>
          </w:p>
        </w:tc>
        <w:tc>
          <w:tcPr>
            <w:tcW w:w="1758" w:type="dxa"/>
            <w:tcBorders>
              <w:top w:val="single" w:sz="4" w:space="0" w:color="auto"/>
              <w:left w:val="nil"/>
              <w:bottom w:val="single" w:sz="4" w:space="0" w:color="auto"/>
              <w:right w:val="single" w:sz="4" w:space="0" w:color="auto"/>
            </w:tcBorders>
          </w:tcPr>
          <w:p w:rsidR="00A651E6" w:rsidRDefault="00A651E6" w:rsidP="00B60CE9">
            <w:pPr>
              <w:rPr>
                <w:rFonts w:ascii="Times New Roman" w:hAnsi="Times New Roman"/>
              </w:rPr>
            </w:pPr>
            <w:r>
              <w:rPr>
                <w:rFonts w:ascii="Times New Roman" w:hAnsi="Times New Roman"/>
              </w:rPr>
              <w:t>Date</w:t>
            </w:r>
          </w:p>
        </w:tc>
      </w:tr>
    </w:tbl>
    <w:p w:rsidR="00A651E6" w:rsidRDefault="00A651E6" w:rsidP="00A651E6">
      <w:pPr>
        <w:rPr>
          <w:rFonts w:ascii="Times New Roman" w:hAnsi="Times New Roman"/>
          <w:sz w:val="24"/>
          <w:szCs w:val="24"/>
        </w:rPr>
      </w:pPr>
    </w:p>
    <w:p w:rsidR="00A651E6" w:rsidRPr="008B539C" w:rsidRDefault="00A651E6" w:rsidP="00A651E6">
      <w:pPr>
        <w:rPr>
          <w:rFonts w:ascii="Times New Roman" w:hAnsi="Times New Roman"/>
          <w:sz w:val="24"/>
          <w:szCs w:val="24"/>
        </w:rPr>
      </w:pPr>
    </w:p>
    <w:p w:rsidR="00A651E6" w:rsidRPr="00850C22" w:rsidRDefault="00A651E6" w:rsidP="00850C22">
      <w:pPr>
        <w:rPr>
          <w:rFonts w:ascii="Times New Roman" w:hAnsi="Times New Roman" w:cs="Times New Roman"/>
          <w:sz w:val="32"/>
        </w:rPr>
      </w:pPr>
    </w:p>
    <w:sectPr w:rsidR="00A651E6" w:rsidRPr="00850C22" w:rsidSect="00A651E6">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E9" w:rsidRDefault="00B60CE9" w:rsidP="00F20DBE">
      <w:pPr>
        <w:spacing w:after="0" w:line="240" w:lineRule="auto"/>
      </w:pPr>
      <w:r>
        <w:separator/>
      </w:r>
    </w:p>
  </w:endnote>
  <w:endnote w:type="continuationSeparator" w:id="0">
    <w:p w:rsidR="00B60CE9" w:rsidRDefault="00B60CE9" w:rsidP="00F2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3" w:rsidRDefault="00E76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BE" w:rsidRPr="001457B4" w:rsidRDefault="00F20DBE">
    <w:pPr>
      <w:pStyle w:val="Footer"/>
      <w:rPr>
        <w:rFonts w:ascii="Times New Roman" w:hAnsi="Times New Roman" w:cs="Times New Roman"/>
        <w:sz w:val="20"/>
      </w:rPr>
    </w:pPr>
    <w:r w:rsidRPr="001457B4">
      <w:rPr>
        <w:rFonts w:ascii="Times New Roman" w:hAnsi="Times New Roman" w:cs="Times New Roman"/>
        <w:sz w:val="20"/>
      </w:rPr>
      <w:t>VTSS Cohort 3 Application</w:t>
    </w:r>
    <w:r w:rsidRPr="001457B4">
      <w:rPr>
        <w:rFonts w:ascii="Times New Roman" w:hAnsi="Times New Roman" w:cs="Times New Roman"/>
        <w:sz w:val="20"/>
      </w:rPr>
      <w:tab/>
    </w:r>
    <w:r w:rsidRPr="001457B4">
      <w:rPr>
        <w:rFonts w:ascii="Times New Roman" w:hAnsi="Times New Roman" w:cs="Times New Roman"/>
        <w:sz w:val="20"/>
      </w:rPr>
      <w:tab/>
      <w:t xml:space="preserve">Page </w:t>
    </w:r>
    <w:r w:rsidRPr="001457B4">
      <w:rPr>
        <w:rFonts w:ascii="Times New Roman" w:hAnsi="Times New Roman" w:cs="Times New Roman"/>
        <w:sz w:val="20"/>
      </w:rPr>
      <w:fldChar w:fldCharType="begin"/>
    </w:r>
    <w:r w:rsidRPr="001457B4">
      <w:rPr>
        <w:rFonts w:ascii="Times New Roman" w:hAnsi="Times New Roman" w:cs="Times New Roman"/>
        <w:sz w:val="20"/>
      </w:rPr>
      <w:instrText xml:space="preserve"> PAGE   \* MERGEFORMAT </w:instrText>
    </w:r>
    <w:r w:rsidRPr="001457B4">
      <w:rPr>
        <w:rFonts w:ascii="Times New Roman" w:hAnsi="Times New Roman" w:cs="Times New Roman"/>
        <w:sz w:val="20"/>
      </w:rPr>
      <w:fldChar w:fldCharType="separate"/>
    </w:r>
    <w:r w:rsidR="00EB47AE">
      <w:rPr>
        <w:rFonts w:ascii="Times New Roman" w:hAnsi="Times New Roman" w:cs="Times New Roman"/>
        <w:noProof/>
        <w:sz w:val="20"/>
      </w:rPr>
      <w:t>6</w:t>
    </w:r>
    <w:r w:rsidRPr="001457B4">
      <w:rPr>
        <w:rFonts w:ascii="Times New Roman" w:hAnsi="Times New Roman" w:cs="Times New Roman"/>
        <w:noProof/>
        <w:sz w:val="20"/>
      </w:rPr>
      <w:fldChar w:fldCharType="end"/>
    </w:r>
  </w:p>
  <w:p w:rsidR="00F20DBE" w:rsidRDefault="00F20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B4" w:rsidRPr="001457B4" w:rsidRDefault="001457B4" w:rsidP="001457B4">
    <w:pPr>
      <w:pStyle w:val="Footer"/>
      <w:rPr>
        <w:rFonts w:ascii="Times New Roman" w:hAnsi="Times New Roman" w:cs="Times New Roman"/>
        <w:sz w:val="20"/>
      </w:rPr>
    </w:pPr>
    <w:r w:rsidRPr="001457B4">
      <w:rPr>
        <w:rFonts w:ascii="Times New Roman" w:hAnsi="Times New Roman" w:cs="Times New Roman"/>
        <w:sz w:val="20"/>
      </w:rPr>
      <w:t>VTSS Cohort 3 Application</w:t>
    </w:r>
    <w:r w:rsidRPr="001457B4">
      <w:rPr>
        <w:rFonts w:ascii="Times New Roman" w:hAnsi="Times New Roman" w:cs="Times New Roman"/>
        <w:sz w:val="20"/>
      </w:rPr>
      <w:tab/>
    </w:r>
    <w:r w:rsidRPr="001457B4">
      <w:rPr>
        <w:rFonts w:ascii="Times New Roman" w:hAnsi="Times New Roman" w:cs="Times New Roman"/>
        <w:sz w:val="20"/>
      </w:rPr>
      <w:tab/>
      <w:t xml:space="preserve">Page </w:t>
    </w:r>
    <w:r w:rsidRPr="001457B4">
      <w:rPr>
        <w:rFonts w:ascii="Times New Roman" w:hAnsi="Times New Roman" w:cs="Times New Roman"/>
        <w:sz w:val="20"/>
      </w:rPr>
      <w:fldChar w:fldCharType="begin"/>
    </w:r>
    <w:r w:rsidRPr="001457B4">
      <w:rPr>
        <w:rFonts w:ascii="Times New Roman" w:hAnsi="Times New Roman" w:cs="Times New Roman"/>
        <w:sz w:val="20"/>
      </w:rPr>
      <w:instrText xml:space="preserve"> PAGE   \* MERGEFORMAT </w:instrText>
    </w:r>
    <w:r w:rsidRPr="001457B4">
      <w:rPr>
        <w:rFonts w:ascii="Times New Roman" w:hAnsi="Times New Roman" w:cs="Times New Roman"/>
        <w:sz w:val="20"/>
      </w:rPr>
      <w:fldChar w:fldCharType="separate"/>
    </w:r>
    <w:r w:rsidR="00EB47AE">
      <w:rPr>
        <w:rFonts w:ascii="Times New Roman" w:hAnsi="Times New Roman" w:cs="Times New Roman"/>
        <w:noProof/>
        <w:sz w:val="20"/>
      </w:rPr>
      <w:t>1</w:t>
    </w:r>
    <w:r w:rsidRPr="001457B4">
      <w:rPr>
        <w:rFonts w:ascii="Times New Roman" w:hAnsi="Times New Roman" w:cs="Times New Roman"/>
        <w:noProof/>
        <w:sz w:val="20"/>
      </w:rPr>
      <w:fldChar w:fldCharType="end"/>
    </w:r>
  </w:p>
  <w:p w:rsidR="001457B4" w:rsidRDefault="00145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E9" w:rsidRDefault="00B60CE9" w:rsidP="00F20DBE">
      <w:pPr>
        <w:spacing w:after="0" w:line="240" w:lineRule="auto"/>
      </w:pPr>
      <w:r>
        <w:separator/>
      </w:r>
    </w:p>
  </w:footnote>
  <w:footnote w:type="continuationSeparator" w:id="0">
    <w:p w:rsidR="00B60CE9" w:rsidRDefault="00B60CE9" w:rsidP="00F20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3" w:rsidRDefault="00E76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1C" w:rsidRPr="00021A1C" w:rsidRDefault="00A651E6">
    <w:pPr>
      <w:pStyle w:val="Header"/>
      <w:rPr>
        <w:rFonts w:ascii="Times New Roman" w:hAnsi="Times New Roman" w:cs="Times New Roman"/>
      </w:rPr>
    </w:pPr>
    <w:r>
      <w:rPr>
        <w:rFonts w:ascii="Times New Roman" w:hAnsi="Times New Roman" w:cs="Times New Roman"/>
      </w:rPr>
      <w:t>Section A</w:t>
    </w:r>
    <w:r w:rsidR="00021A1C" w:rsidRPr="00021A1C">
      <w:rPr>
        <w:rFonts w:ascii="Times New Roman" w:hAnsi="Times New Roman" w:cs="Times New Roman"/>
      </w:rPr>
      <w:t>: Documentation of Division Exploration Activities</w:t>
    </w:r>
    <w:r w:rsidR="00021A1C">
      <w:rPr>
        <w:rFonts w:ascii="Times New Roman" w:hAnsi="Times New Roman" w:cs="Times New Roman"/>
      </w:rPr>
      <w:tab/>
    </w:r>
    <w:r w:rsidR="00021A1C" w:rsidRPr="00021A1C">
      <w:rPr>
        <w:rFonts w:ascii="Times New Roman" w:hAnsi="Times New Roman" w:cs="Times New Roman"/>
        <w:i/>
        <w:highlight w:val="yellow"/>
      </w:rPr>
      <w:t>[Division Name]</w:t>
    </w:r>
  </w:p>
  <w:p w:rsidR="00021A1C" w:rsidRDefault="00021A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614" w:rsidRPr="00176B5B" w:rsidRDefault="00AA653A" w:rsidP="00AA653A">
    <w:pPr>
      <w:pStyle w:val="Header"/>
      <w:jc w:val="right"/>
      <w:rPr>
        <w:rFonts w:ascii="Times New Roman" w:hAnsi="Times New Roman" w:cs="Times New Roman"/>
        <w:sz w:val="24"/>
      </w:rPr>
    </w:pPr>
    <w:r w:rsidRPr="00176B5B">
      <w:rPr>
        <w:rFonts w:ascii="Times New Roman" w:hAnsi="Times New Roman" w:cs="Times New Roman"/>
        <w:sz w:val="24"/>
      </w:rPr>
      <w:t>Attachment B, Memo No.</w:t>
    </w:r>
    <w:r w:rsidR="00E76C53">
      <w:rPr>
        <w:rFonts w:ascii="Times New Roman" w:hAnsi="Times New Roman" w:cs="Times New Roman"/>
        <w:sz w:val="24"/>
      </w:rPr>
      <w:t xml:space="preserve"> 131-15</w:t>
    </w:r>
    <w:bookmarkStart w:id="0" w:name="_GoBack"/>
    <w:bookmarkEnd w:id="0"/>
  </w:p>
  <w:p w:rsidR="00AA653A" w:rsidRPr="00176B5B" w:rsidRDefault="00AA653A" w:rsidP="00AA653A">
    <w:pPr>
      <w:pStyle w:val="Header"/>
      <w:jc w:val="right"/>
      <w:rPr>
        <w:rFonts w:ascii="Times New Roman" w:hAnsi="Times New Roman" w:cs="Times New Roman"/>
        <w:sz w:val="24"/>
      </w:rPr>
    </w:pPr>
    <w:r w:rsidRPr="00176B5B">
      <w:rPr>
        <w:rFonts w:ascii="Times New Roman" w:hAnsi="Times New Roman" w:cs="Times New Roman"/>
        <w:sz w:val="24"/>
      </w:rPr>
      <w:t>May 15, 2015</w:t>
    </w:r>
  </w:p>
  <w:p w:rsidR="002A2614" w:rsidRDefault="002A26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E6" w:rsidRPr="00021A1C" w:rsidRDefault="00A651E6">
    <w:pPr>
      <w:pStyle w:val="Header"/>
      <w:rPr>
        <w:rFonts w:ascii="Times New Roman" w:hAnsi="Times New Roman" w:cs="Times New Roman"/>
      </w:rPr>
    </w:pPr>
    <w:r>
      <w:rPr>
        <w:rFonts w:ascii="Times New Roman" w:hAnsi="Times New Roman" w:cs="Times New Roman"/>
      </w:rPr>
      <w:t>Appendix A</w:t>
    </w:r>
    <w:r w:rsidRPr="00021A1C">
      <w:rPr>
        <w:rFonts w:ascii="Times New Roman" w:hAnsi="Times New Roman" w:cs="Times New Roman"/>
      </w:rPr>
      <w:t>: Documentation of Division Exploration Activities</w:t>
    </w:r>
    <w:r>
      <w:rPr>
        <w:rFonts w:ascii="Times New Roman" w:hAnsi="Times New Roman" w:cs="Times New Roman"/>
      </w:rPr>
      <w:tab/>
    </w:r>
    <w:r w:rsidRPr="00021A1C">
      <w:rPr>
        <w:rFonts w:ascii="Times New Roman" w:hAnsi="Times New Roman" w:cs="Times New Roman"/>
        <w:i/>
        <w:highlight w:val="yellow"/>
      </w:rPr>
      <w:t>[Division Name]</w:t>
    </w:r>
  </w:p>
  <w:p w:rsidR="00A651E6" w:rsidRDefault="00A651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E6" w:rsidRPr="00A651E6" w:rsidRDefault="00A651E6">
    <w:pPr>
      <w:pStyle w:val="Header"/>
      <w:rPr>
        <w:rFonts w:ascii="Times New Roman" w:hAnsi="Times New Roman" w:cs="Times New Roman"/>
        <w:i/>
      </w:rPr>
    </w:pPr>
    <w:r w:rsidRPr="00A651E6">
      <w:rPr>
        <w:rFonts w:ascii="Times New Roman" w:hAnsi="Times New Roman" w:cs="Times New Roman"/>
      </w:rPr>
      <w:t>Section B: VTSS Requirements Form</w:t>
    </w:r>
    <w:r w:rsidRPr="00A651E6">
      <w:rPr>
        <w:rFonts w:ascii="Times New Roman" w:hAnsi="Times New Roman" w:cs="Times New Roman"/>
      </w:rPr>
      <w:tab/>
    </w:r>
    <w:r w:rsidRPr="00A651E6">
      <w:rPr>
        <w:rFonts w:ascii="Times New Roman" w:hAnsi="Times New Roman" w:cs="Times New Roman"/>
      </w:rPr>
      <w:tab/>
    </w:r>
    <w:r w:rsidRPr="00A651E6">
      <w:rPr>
        <w:rFonts w:ascii="Times New Roman" w:hAnsi="Times New Roman" w:cs="Times New Roman"/>
        <w:i/>
        <w:highlight w:val="yellow"/>
      </w:rPr>
      <w:t>[Division Name]</w:t>
    </w:r>
  </w:p>
  <w:p w:rsidR="00A651E6" w:rsidRDefault="00A651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B4" w:rsidRPr="00A651E6" w:rsidRDefault="001457B4" w:rsidP="001457B4">
    <w:pPr>
      <w:pStyle w:val="Header"/>
      <w:rPr>
        <w:rFonts w:ascii="Times New Roman" w:hAnsi="Times New Roman" w:cs="Times New Roman"/>
        <w:i/>
      </w:rPr>
    </w:pPr>
    <w:r w:rsidRPr="00A651E6">
      <w:rPr>
        <w:rFonts w:ascii="Times New Roman" w:hAnsi="Times New Roman" w:cs="Times New Roman"/>
      </w:rPr>
      <w:t xml:space="preserve">Section </w:t>
    </w:r>
    <w:r>
      <w:rPr>
        <w:rFonts w:ascii="Times New Roman" w:hAnsi="Times New Roman" w:cs="Times New Roman"/>
      </w:rPr>
      <w:t>C</w:t>
    </w:r>
    <w:r w:rsidRPr="00A651E6">
      <w:rPr>
        <w:rFonts w:ascii="Times New Roman" w:hAnsi="Times New Roman" w:cs="Times New Roman"/>
      </w:rPr>
      <w:t xml:space="preserve">: VTSS </w:t>
    </w:r>
    <w:r>
      <w:rPr>
        <w:rFonts w:ascii="Times New Roman" w:hAnsi="Times New Roman" w:cs="Times New Roman"/>
      </w:rPr>
      <w:t>Signature Page</w:t>
    </w:r>
    <w:r w:rsidRPr="00A651E6">
      <w:rPr>
        <w:rFonts w:ascii="Times New Roman" w:hAnsi="Times New Roman" w:cs="Times New Roman"/>
      </w:rPr>
      <w:tab/>
    </w:r>
    <w:r w:rsidRPr="00A651E6">
      <w:rPr>
        <w:rFonts w:ascii="Times New Roman" w:hAnsi="Times New Roman" w:cs="Times New Roman"/>
      </w:rPr>
      <w:tab/>
    </w:r>
    <w:r w:rsidRPr="00A651E6">
      <w:rPr>
        <w:rFonts w:ascii="Times New Roman" w:hAnsi="Times New Roman" w:cs="Times New Roman"/>
        <w:i/>
        <w:highlight w:val="yellow"/>
      </w:rPr>
      <w:t>[Division Name]</w:t>
    </w:r>
  </w:p>
  <w:p w:rsidR="00A651E6" w:rsidRDefault="00A651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77CE"/>
    <w:multiLevelType w:val="hybridMultilevel"/>
    <w:tmpl w:val="B73622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2565E1"/>
    <w:multiLevelType w:val="hybridMultilevel"/>
    <w:tmpl w:val="61EC28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AA3224"/>
    <w:multiLevelType w:val="hybridMultilevel"/>
    <w:tmpl w:val="4EB4C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45813"/>
    <w:multiLevelType w:val="hybridMultilevel"/>
    <w:tmpl w:val="3CBE96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72E50573"/>
    <w:multiLevelType w:val="hybridMultilevel"/>
    <w:tmpl w:val="08608EB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EDF0CFA"/>
    <w:multiLevelType w:val="hybridMultilevel"/>
    <w:tmpl w:val="6BB456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E3"/>
    <w:rsid w:val="00021A1C"/>
    <w:rsid w:val="000623CF"/>
    <w:rsid w:val="000B182A"/>
    <w:rsid w:val="000C154F"/>
    <w:rsid w:val="001457B4"/>
    <w:rsid w:val="0016464B"/>
    <w:rsid w:val="00176B5B"/>
    <w:rsid w:val="00275428"/>
    <w:rsid w:val="002A2614"/>
    <w:rsid w:val="002A3973"/>
    <w:rsid w:val="0032690E"/>
    <w:rsid w:val="00452DBD"/>
    <w:rsid w:val="004902CC"/>
    <w:rsid w:val="0062491F"/>
    <w:rsid w:val="006A14EF"/>
    <w:rsid w:val="006C6354"/>
    <w:rsid w:val="00793CE3"/>
    <w:rsid w:val="00804B28"/>
    <w:rsid w:val="00850C22"/>
    <w:rsid w:val="009B27CD"/>
    <w:rsid w:val="009D4BB7"/>
    <w:rsid w:val="009F1BD9"/>
    <w:rsid w:val="00A651E6"/>
    <w:rsid w:val="00AA653A"/>
    <w:rsid w:val="00AB3011"/>
    <w:rsid w:val="00B60CE9"/>
    <w:rsid w:val="00C0414D"/>
    <w:rsid w:val="00D316EF"/>
    <w:rsid w:val="00DC0FEE"/>
    <w:rsid w:val="00E76C53"/>
    <w:rsid w:val="00EB47AE"/>
    <w:rsid w:val="00F2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C22"/>
    <w:pPr>
      <w:ind w:left="720"/>
      <w:contextualSpacing/>
    </w:pPr>
  </w:style>
  <w:style w:type="character" w:styleId="Hyperlink">
    <w:name w:val="Hyperlink"/>
    <w:uiPriority w:val="99"/>
    <w:unhideWhenUsed/>
    <w:rsid w:val="004902CC"/>
    <w:rPr>
      <w:color w:val="0000FF"/>
      <w:u w:val="single"/>
    </w:rPr>
  </w:style>
  <w:style w:type="character" w:styleId="FollowedHyperlink">
    <w:name w:val="FollowedHyperlink"/>
    <w:basedOn w:val="DefaultParagraphFont"/>
    <w:uiPriority w:val="99"/>
    <w:semiHidden/>
    <w:unhideWhenUsed/>
    <w:rsid w:val="000C154F"/>
    <w:rPr>
      <w:color w:val="800080" w:themeColor="followedHyperlink"/>
      <w:u w:val="single"/>
    </w:rPr>
  </w:style>
  <w:style w:type="paragraph" w:styleId="Header">
    <w:name w:val="header"/>
    <w:basedOn w:val="Normal"/>
    <w:link w:val="HeaderChar"/>
    <w:uiPriority w:val="99"/>
    <w:unhideWhenUsed/>
    <w:rsid w:val="00F20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DBE"/>
  </w:style>
  <w:style w:type="paragraph" w:styleId="Footer">
    <w:name w:val="footer"/>
    <w:basedOn w:val="Normal"/>
    <w:link w:val="FooterChar"/>
    <w:uiPriority w:val="99"/>
    <w:unhideWhenUsed/>
    <w:rsid w:val="00F20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DBE"/>
  </w:style>
  <w:style w:type="paragraph" w:styleId="BalloonText">
    <w:name w:val="Balloon Text"/>
    <w:basedOn w:val="Normal"/>
    <w:link w:val="BalloonTextChar"/>
    <w:uiPriority w:val="99"/>
    <w:semiHidden/>
    <w:unhideWhenUsed/>
    <w:rsid w:val="00F2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DBE"/>
    <w:rPr>
      <w:rFonts w:ascii="Tahoma" w:hAnsi="Tahoma" w:cs="Tahoma"/>
      <w:sz w:val="16"/>
      <w:szCs w:val="16"/>
    </w:rPr>
  </w:style>
  <w:style w:type="character" w:styleId="CommentReference">
    <w:name w:val="annotation reference"/>
    <w:basedOn w:val="DefaultParagraphFont"/>
    <w:uiPriority w:val="99"/>
    <w:semiHidden/>
    <w:unhideWhenUsed/>
    <w:rsid w:val="006A14EF"/>
    <w:rPr>
      <w:sz w:val="16"/>
      <w:szCs w:val="16"/>
    </w:rPr>
  </w:style>
  <w:style w:type="paragraph" w:styleId="CommentText">
    <w:name w:val="annotation text"/>
    <w:basedOn w:val="Normal"/>
    <w:link w:val="CommentTextChar"/>
    <w:uiPriority w:val="99"/>
    <w:semiHidden/>
    <w:unhideWhenUsed/>
    <w:rsid w:val="006A14EF"/>
    <w:pPr>
      <w:spacing w:line="240" w:lineRule="auto"/>
    </w:pPr>
    <w:rPr>
      <w:sz w:val="20"/>
      <w:szCs w:val="20"/>
    </w:rPr>
  </w:style>
  <w:style w:type="character" w:customStyle="1" w:styleId="CommentTextChar">
    <w:name w:val="Comment Text Char"/>
    <w:basedOn w:val="DefaultParagraphFont"/>
    <w:link w:val="CommentText"/>
    <w:uiPriority w:val="99"/>
    <w:semiHidden/>
    <w:rsid w:val="006A14EF"/>
    <w:rPr>
      <w:sz w:val="20"/>
      <w:szCs w:val="20"/>
    </w:rPr>
  </w:style>
  <w:style w:type="paragraph" w:styleId="CommentSubject">
    <w:name w:val="annotation subject"/>
    <w:basedOn w:val="CommentText"/>
    <w:next w:val="CommentText"/>
    <w:link w:val="CommentSubjectChar"/>
    <w:uiPriority w:val="99"/>
    <w:semiHidden/>
    <w:unhideWhenUsed/>
    <w:rsid w:val="006A14EF"/>
    <w:rPr>
      <w:b/>
      <w:bCs/>
    </w:rPr>
  </w:style>
  <w:style w:type="character" w:customStyle="1" w:styleId="CommentSubjectChar">
    <w:name w:val="Comment Subject Char"/>
    <w:basedOn w:val="CommentTextChar"/>
    <w:link w:val="CommentSubject"/>
    <w:uiPriority w:val="99"/>
    <w:semiHidden/>
    <w:rsid w:val="006A14EF"/>
    <w:rPr>
      <w:b/>
      <w:bCs/>
      <w:sz w:val="20"/>
      <w:szCs w:val="20"/>
    </w:rPr>
  </w:style>
  <w:style w:type="paragraph" w:styleId="Revision">
    <w:name w:val="Revision"/>
    <w:hidden/>
    <w:uiPriority w:val="99"/>
    <w:semiHidden/>
    <w:rsid w:val="006A14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C22"/>
    <w:pPr>
      <w:ind w:left="720"/>
      <w:contextualSpacing/>
    </w:pPr>
  </w:style>
  <w:style w:type="character" w:styleId="Hyperlink">
    <w:name w:val="Hyperlink"/>
    <w:uiPriority w:val="99"/>
    <w:unhideWhenUsed/>
    <w:rsid w:val="004902CC"/>
    <w:rPr>
      <w:color w:val="0000FF"/>
      <w:u w:val="single"/>
    </w:rPr>
  </w:style>
  <w:style w:type="character" w:styleId="FollowedHyperlink">
    <w:name w:val="FollowedHyperlink"/>
    <w:basedOn w:val="DefaultParagraphFont"/>
    <w:uiPriority w:val="99"/>
    <w:semiHidden/>
    <w:unhideWhenUsed/>
    <w:rsid w:val="000C154F"/>
    <w:rPr>
      <w:color w:val="800080" w:themeColor="followedHyperlink"/>
      <w:u w:val="single"/>
    </w:rPr>
  </w:style>
  <w:style w:type="paragraph" w:styleId="Header">
    <w:name w:val="header"/>
    <w:basedOn w:val="Normal"/>
    <w:link w:val="HeaderChar"/>
    <w:uiPriority w:val="99"/>
    <w:unhideWhenUsed/>
    <w:rsid w:val="00F20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DBE"/>
  </w:style>
  <w:style w:type="paragraph" w:styleId="Footer">
    <w:name w:val="footer"/>
    <w:basedOn w:val="Normal"/>
    <w:link w:val="FooterChar"/>
    <w:uiPriority w:val="99"/>
    <w:unhideWhenUsed/>
    <w:rsid w:val="00F20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DBE"/>
  </w:style>
  <w:style w:type="paragraph" w:styleId="BalloonText">
    <w:name w:val="Balloon Text"/>
    <w:basedOn w:val="Normal"/>
    <w:link w:val="BalloonTextChar"/>
    <w:uiPriority w:val="99"/>
    <w:semiHidden/>
    <w:unhideWhenUsed/>
    <w:rsid w:val="00F2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DBE"/>
    <w:rPr>
      <w:rFonts w:ascii="Tahoma" w:hAnsi="Tahoma" w:cs="Tahoma"/>
      <w:sz w:val="16"/>
      <w:szCs w:val="16"/>
    </w:rPr>
  </w:style>
  <w:style w:type="character" w:styleId="CommentReference">
    <w:name w:val="annotation reference"/>
    <w:basedOn w:val="DefaultParagraphFont"/>
    <w:uiPriority w:val="99"/>
    <w:semiHidden/>
    <w:unhideWhenUsed/>
    <w:rsid w:val="006A14EF"/>
    <w:rPr>
      <w:sz w:val="16"/>
      <w:szCs w:val="16"/>
    </w:rPr>
  </w:style>
  <w:style w:type="paragraph" w:styleId="CommentText">
    <w:name w:val="annotation text"/>
    <w:basedOn w:val="Normal"/>
    <w:link w:val="CommentTextChar"/>
    <w:uiPriority w:val="99"/>
    <w:semiHidden/>
    <w:unhideWhenUsed/>
    <w:rsid w:val="006A14EF"/>
    <w:pPr>
      <w:spacing w:line="240" w:lineRule="auto"/>
    </w:pPr>
    <w:rPr>
      <w:sz w:val="20"/>
      <w:szCs w:val="20"/>
    </w:rPr>
  </w:style>
  <w:style w:type="character" w:customStyle="1" w:styleId="CommentTextChar">
    <w:name w:val="Comment Text Char"/>
    <w:basedOn w:val="DefaultParagraphFont"/>
    <w:link w:val="CommentText"/>
    <w:uiPriority w:val="99"/>
    <w:semiHidden/>
    <w:rsid w:val="006A14EF"/>
    <w:rPr>
      <w:sz w:val="20"/>
      <w:szCs w:val="20"/>
    </w:rPr>
  </w:style>
  <w:style w:type="paragraph" w:styleId="CommentSubject">
    <w:name w:val="annotation subject"/>
    <w:basedOn w:val="CommentText"/>
    <w:next w:val="CommentText"/>
    <w:link w:val="CommentSubjectChar"/>
    <w:uiPriority w:val="99"/>
    <w:semiHidden/>
    <w:unhideWhenUsed/>
    <w:rsid w:val="006A14EF"/>
    <w:rPr>
      <w:b/>
      <w:bCs/>
    </w:rPr>
  </w:style>
  <w:style w:type="character" w:customStyle="1" w:styleId="CommentSubjectChar">
    <w:name w:val="Comment Subject Char"/>
    <w:basedOn w:val="CommentTextChar"/>
    <w:link w:val="CommentSubject"/>
    <w:uiPriority w:val="99"/>
    <w:semiHidden/>
    <w:rsid w:val="006A14EF"/>
    <w:rPr>
      <w:b/>
      <w:bCs/>
      <w:sz w:val="20"/>
      <w:szCs w:val="20"/>
    </w:rPr>
  </w:style>
  <w:style w:type="paragraph" w:styleId="Revision">
    <w:name w:val="Revision"/>
    <w:hidden/>
    <w:uiPriority w:val="99"/>
    <w:semiHidden/>
    <w:rsid w:val="006A1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pbis.org/school/bully_prevention.aspx" TargetMode="External"/><Relationship Id="rId18" Type="http://schemas.openxmlformats.org/officeDocument/2006/relationships/header" Target="header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bis.org/common/pbisresources/publications/PBIS_PD_Blueprint_v3.pdf"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dropoutprevention.org/search/node/pbi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bis.or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pbis.org/Common/Cms/files/pbisresources/RecommendationsForAddressingDisciplineDisproportionality.pdf" TargetMode="External"/><Relationship Id="rId23" Type="http://schemas.openxmlformats.org/officeDocument/2006/relationships/header" Target="header4.xml"/><Relationship Id="rId10" Type="http://schemas.openxmlformats.org/officeDocument/2006/relationships/hyperlink" Target="http://www.pbis.org/school/what_is_swpb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bel.Saimre@doe.virginia.gov" TargetMode="External"/><Relationship Id="rId14" Type="http://schemas.openxmlformats.org/officeDocument/2006/relationships/hyperlink" Target="http://curry.virginia.edu/research/centers/youth-nex/state-bullying-conference1"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Saimre, Maribel (DOE)</dc:creator>
  <cp:lastModifiedBy>yhh64482</cp:lastModifiedBy>
  <cp:revision>2</cp:revision>
  <cp:lastPrinted>2015-05-05T15:45:00Z</cp:lastPrinted>
  <dcterms:created xsi:type="dcterms:W3CDTF">2015-05-15T13:38:00Z</dcterms:created>
  <dcterms:modified xsi:type="dcterms:W3CDTF">2015-05-15T13:38:00Z</dcterms:modified>
</cp:coreProperties>
</file>