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176E83" w14:textId="582ECD30" w:rsidR="00167950" w:rsidRPr="00D534B4" w:rsidRDefault="00167950" w:rsidP="00167950">
      <w:pPr>
        <w:pStyle w:val="Heading1"/>
        <w:tabs>
          <w:tab w:val="left" w:pos="1440"/>
        </w:tabs>
      </w:pPr>
      <w:r>
        <w:t>Superintendent’s Memo #</w:t>
      </w:r>
      <w:bookmarkStart w:id="0" w:name="_GoBack"/>
      <w:r w:rsidR="0068386C">
        <w:t>312</w:t>
      </w:r>
      <w:r w:rsidR="00001375">
        <w:t>-</w:t>
      </w:r>
      <w:r w:rsidR="00595322">
        <w:t>20</w:t>
      </w:r>
      <w:bookmarkEnd w:id="0"/>
    </w:p>
    <w:p w14:paraId="02F7690A" w14:textId="77777777" w:rsidR="00167950" w:rsidRDefault="00167950" w:rsidP="00167950">
      <w:pPr>
        <w:jc w:val="center"/>
      </w:pPr>
      <w:r>
        <w:rPr>
          <w:noProof/>
        </w:rPr>
        <w:drawing>
          <wp:inline distT="0" distB="0" distL="0" distR="0" wp14:anchorId="41365E4C" wp14:editId="5DCC5AFB">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br/>
      </w:r>
      <w:r>
        <w:rPr>
          <w:rStyle w:val="Strong"/>
          <w:color w:val="000000"/>
          <w:sz w:val="27"/>
          <w:szCs w:val="27"/>
        </w:rPr>
        <w:t>COMMONWEALTH of VIRGINIA </w:t>
      </w:r>
      <w:r>
        <w:rPr>
          <w:b/>
          <w:bCs/>
          <w:color w:val="000000"/>
          <w:sz w:val="27"/>
          <w:szCs w:val="27"/>
        </w:rPr>
        <w:br/>
      </w:r>
      <w:r>
        <w:rPr>
          <w:rStyle w:val="Strong"/>
          <w:color w:val="000000"/>
          <w:sz w:val="27"/>
          <w:szCs w:val="27"/>
        </w:rPr>
        <w:t>Department of Education</w:t>
      </w:r>
    </w:p>
    <w:p w14:paraId="6885691D" w14:textId="77777777" w:rsidR="00B032B5" w:rsidRDefault="00B032B5" w:rsidP="00167950"/>
    <w:p w14:paraId="611E7E7D" w14:textId="77777777" w:rsidR="00C91657" w:rsidRDefault="00167950" w:rsidP="00B032B5">
      <w:pPr>
        <w:spacing w:after="0" w:line="240" w:lineRule="auto"/>
      </w:pPr>
      <w:r w:rsidRPr="00A65EE6">
        <w:t xml:space="preserve">DATE: </w:t>
      </w:r>
      <w:r w:rsidR="00B032B5">
        <w:tab/>
      </w:r>
      <w:r w:rsidR="00632A6D">
        <w:t>December 4</w:t>
      </w:r>
      <w:r w:rsidR="00945AC9">
        <w:t>, 2020</w:t>
      </w:r>
    </w:p>
    <w:p w14:paraId="69E7630A" w14:textId="77777777" w:rsidR="00B032B5" w:rsidRDefault="00B032B5" w:rsidP="00B032B5">
      <w:pPr>
        <w:spacing w:after="0" w:line="240" w:lineRule="auto"/>
      </w:pPr>
    </w:p>
    <w:p w14:paraId="6CCF6A78" w14:textId="77777777" w:rsidR="00167950" w:rsidRDefault="00167950" w:rsidP="00B032B5">
      <w:pPr>
        <w:spacing w:after="0" w:line="240" w:lineRule="auto"/>
      </w:pPr>
      <w:r w:rsidRPr="00A65EE6">
        <w:t xml:space="preserve">TO: </w:t>
      </w:r>
      <w:r w:rsidR="00C91657">
        <w:tab/>
      </w:r>
      <w:r w:rsidR="00C91657">
        <w:tab/>
      </w:r>
      <w:r w:rsidRPr="00A65EE6">
        <w:t>Division Superintendents</w:t>
      </w:r>
    </w:p>
    <w:p w14:paraId="6C3476C0" w14:textId="77777777" w:rsidR="00B032B5" w:rsidRPr="00A65EE6" w:rsidRDefault="00B032B5" w:rsidP="00B032B5">
      <w:pPr>
        <w:spacing w:after="0" w:line="240" w:lineRule="auto"/>
      </w:pPr>
    </w:p>
    <w:p w14:paraId="33BC9904" w14:textId="77777777" w:rsidR="00167950" w:rsidRDefault="00167950" w:rsidP="00B032B5">
      <w:pPr>
        <w:spacing w:after="0" w:line="240" w:lineRule="auto"/>
      </w:pPr>
      <w:r w:rsidRPr="00A65EE6">
        <w:t xml:space="preserve">FROM: </w:t>
      </w:r>
      <w:r w:rsidR="00C91657">
        <w:tab/>
      </w:r>
      <w:r w:rsidRPr="00C44E87">
        <w:rPr>
          <w:color w:val="000000"/>
          <w:szCs w:val="24"/>
        </w:rPr>
        <w:t>James F. Lane</w:t>
      </w:r>
      <w:r w:rsidRPr="00C44E87">
        <w:rPr>
          <w:szCs w:val="24"/>
        </w:rPr>
        <w:t>,</w:t>
      </w:r>
      <w:r w:rsidR="005B6377">
        <w:rPr>
          <w:szCs w:val="24"/>
        </w:rPr>
        <w:t xml:space="preserve"> Ed.D.,</w:t>
      </w:r>
      <w:r>
        <w:t xml:space="preserve"> </w:t>
      </w:r>
      <w:r w:rsidRPr="00A65EE6">
        <w:t>Superintendent of Public Instruction</w:t>
      </w:r>
    </w:p>
    <w:p w14:paraId="6546EC44" w14:textId="77777777" w:rsidR="00B032B5" w:rsidRPr="00A65EE6" w:rsidRDefault="00B032B5" w:rsidP="00B032B5">
      <w:pPr>
        <w:spacing w:after="0" w:line="240" w:lineRule="auto"/>
      </w:pPr>
    </w:p>
    <w:p w14:paraId="6CE2E749" w14:textId="77777777" w:rsidR="00167950" w:rsidRDefault="00167950" w:rsidP="00620D11">
      <w:pPr>
        <w:pStyle w:val="Heading2"/>
        <w:spacing w:after="0" w:line="240" w:lineRule="auto"/>
        <w:ind w:left="1440" w:hanging="1440"/>
        <w:rPr>
          <w:rFonts w:eastAsia="Times New Roman" w:cs="Times New Roman"/>
          <w:bCs/>
          <w:szCs w:val="24"/>
        </w:rPr>
      </w:pPr>
      <w:r w:rsidRPr="00B032B5">
        <w:rPr>
          <w:szCs w:val="24"/>
        </w:rPr>
        <w:t xml:space="preserve">SUBJECT: </w:t>
      </w:r>
      <w:r w:rsidR="00B032B5">
        <w:rPr>
          <w:szCs w:val="24"/>
        </w:rPr>
        <w:tab/>
      </w:r>
      <w:r w:rsidR="00342FF2">
        <w:rPr>
          <w:szCs w:val="24"/>
        </w:rPr>
        <w:t>J</w:t>
      </w:r>
      <w:r w:rsidR="00C10F18">
        <w:rPr>
          <w:rFonts w:eastAsia="Times New Roman" w:cs="Times New Roman"/>
          <w:bCs/>
          <w:szCs w:val="24"/>
        </w:rPr>
        <w:t>obs for Virginia Graduates</w:t>
      </w:r>
      <w:r w:rsidR="00342FF2" w:rsidRPr="00342FF2">
        <w:rPr>
          <w:rFonts w:eastAsia="Times New Roman" w:cs="Times New Roman"/>
          <w:bCs/>
          <w:szCs w:val="24"/>
        </w:rPr>
        <w:t xml:space="preserve"> Competitive Grant Award Appli</w:t>
      </w:r>
      <w:r w:rsidR="00342FF2">
        <w:rPr>
          <w:rFonts w:eastAsia="Times New Roman" w:cs="Times New Roman"/>
          <w:bCs/>
          <w:szCs w:val="24"/>
        </w:rPr>
        <w:t>cation for School Year 2020-2021</w:t>
      </w:r>
    </w:p>
    <w:p w14:paraId="57CFBBA7" w14:textId="77777777" w:rsidR="00620D11" w:rsidRPr="00620D11" w:rsidRDefault="00620D11" w:rsidP="00620D11">
      <w:pPr>
        <w:spacing w:after="0" w:line="240" w:lineRule="auto"/>
      </w:pPr>
    </w:p>
    <w:p w14:paraId="575ED14E" w14:textId="77777777" w:rsidR="00A37176" w:rsidRPr="00A37176" w:rsidRDefault="008E72C0" w:rsidP="00A37176">
      <w:pPr>
        <w:spacing w:after="0" w:line="240" w:lineRule="auto"/>
        <w:rPr>
          <w:rFonts w:cs="Times New Roman"/>
        </w:rPr>
      </w:pPr>
      <w:r>
        <w:rPr>
          <w:rFonts w:cs="Times New Roman"/>
        </w:rPr>
        <w:t>T</w:t>
      </w:r>
      <w:r w:rsidR="00A37176" w:rsidRPr="00A37176">
        <w:rPr>
          <w:rFonts w:cs="Times New Roman"/>
        </w:rPr>
        <w:t>he 2020 Special Session of the Virginia General Assembly increas</w:t>
      </w:r>
      <w:r>
        <w:rPr>
          <w:rFonts w:cs="Times New Roman"/>
        </w:rPr>
        <w:t>ed</w:t>
      </w:r>
      <w:r w:rsidR="00A37176" w:rsidRPr="00A37176">
        <w:rPr>
          <w:rFonts w:cs="Times New Roman"/>
        </w:rPr>
        <w:t xml:space="preserve"> fiscal year 2021 funding for the Jobs for Virginia Graduates (JVG) program</w:t>
      </w:r>
      <w:r>
        <w:rPr>
          <w:rFonts w:cs="Times New Roman"/>
        </w:rPr>
        <w:t xml:space="preserve">. </w:t>
      </w:r>
      <w:r w:rsidR="00A37176" w:rsidRPr="00A37176">
        <w:rPr>
          <w:rFonts w:cs="Times New Roman"/>
        </w:rPr>
        <w:t>The primary mission of the JVG program is to assist high school students who are at risk of dropping out of school or have other barriers to graduation and provides additional supports that enable these students to graduate and to secure and retain quality jobs.  These funds must be used to expand services in existing JVG programs and to add additional JVG programs in local school divisions based on the Jobs for America's Graduates (JAG) national model. Applications may be submitted for a maximum of $30,000 per program.</w:t>
      </w:r>
    </w:p>
    <w:p w14:paraId="6B907CCB" w14:textId="77777777" w:rsidR="00A37176" w:rsidRPr="00A37176" w:rsidRDefault="00A37176" w:rsidP="00A37176">
      <w:pPr>
        <w:spacing w:after="0" w:line="240" w:lineRule="auto"/>
        <w:rPr>
          <w:rFonts w:cs="Times New Roman"/>
        </w:rPr>
      </w:pPr>
    </w:p>
    <w:p w14:paraId="21106153" w14:textId="5F333D96" w:rsidR="00A37176" w:rsidRPr="00A37176" w:rsidRDefault="00A37176" w:rsidP="00A37176">
      <w:pPr>
        <w:spacing w:after="0" w:line="240" w:lineRule="auto"/>
        <w:rPr>
          <w:rFonts w:cs="Times New Roman"/>
        </w:rPr>
      </w:pPr>
      <w:bookmarkStart w:id="1" w:name="_gjdgxs" w:colFirst="0" w:colLast="0"/>
      <w:bookmarkEnd w:id="1"/>
      <w:r w:rsidRPr="00A37176">
        <w:rPr>
          <w:rFonts w:cs="Times New Roman"/>
        </w:rPr>
        <w:t>Three programs</w:t>
      </w:r>
      <w:r w:rsidR="000B2A35">
        <w:rPr>
          <w:rFonts w:cs="Times New Roman"/>
        </w:rPr>
        <w:t>—</w:t>
      </w:r>
      <w:r w:rsidRPr="00A37176">
        <w:rPr>
          <w:rFonts w:cs="Times New Roman"/>
        </w:rPr>
        <w:t>the senior-only model, the multiyear model for grades 9-12, and the middle school model for grades 7 and 8</w:t>
      </w:r>
      <w:r w:rsidR="000B2A35">
        <w:rPr>
          <w:rFonts w:cs="Times New Roman"/>
        </w:rPr>
        <w:t>—</w:t>
      </w:r>
      <w:r w:rsidRPr="00A37176">
        <w:rPr>
          <w:rFonts w:cs="Times New Roman"/>
        </w:rPr>
        <w:t xml:space="preserve">may be offered independently or in combination.  School divisions may use the grant funds to employ a job specialist who will work directly with the students </w:t>
      </w:r>
      <w:r w:rsidR="00C15E52">
        <w:rPr>
          <w:rFonts w:cs="Times New Roman"/>
        </w:rPr>
        <w:t>who</w:t>
      </w:r>
      <w:r w:rsidRPr="00A37176">
        <w:rPr>
          <w:rFonts w:cs="Times New Roman"/>
        </w:rPr>
        <w:t xml:space="preserve"> meet the program criteria.  New local JVG specialists are required to participate in the annual Jobs for America’s Gradua</w:t>
      </w:r>
      <w:r w:rsidR="002D628B">
        <w:rPr>
          <w:rFonts w:cs="Times New Roman"/>
        </w:rPr>
        <w:t xml:space="preserve">tes National Training Seminar. </w:t>
      </w:r>
      <w:r w:rsidRPr="00A37176">
        <w:rPr>
          <w:rFonts w:cs="Times New Roman"/>
        </w:rPr>
        <w:t>The JVG model presently serves students in 16 school divisions across the Commonwealth of Virginia.  The Department of Education serves as fiscal agent for these programs.</w:t>
      </w:r>
    </w:p>
    <w:p w14:paraId="0C725E16" w14:textId="77777777" w:rsidR="00A37176" w:rsidRPr="00A37176" w:rsidRDefault="00A37176" w:rsidP="00A37176">
      <w:pPr>
        <w:spacing w:after="0" w:line="240" w:lineRule="auto"/>
        <w:rPr>
          <w:rFonts w:cs="Times New Roman"/>
        </w:rPr>
      </w:pPr>
    </w:p>
    <w:p w14:paraId="1A90168F" w14:textId="296CDCE0" w:rsidR="00A37176" w:rsidRPr="00A37176" w:rsidRDefault="00A37176" w:rsidP="00A37176">
      <w:pPr>
        <w:spacing w:after="0" w:line="240" w:lineRule="auto"/>
        <w:rPr>
          <w:rFonts w:cs="Times New Roman"/>
        </w:rPr>
      </w:pPr>
      <w:r w:rsidRPr="00A37176">
        <w:rPr>
          <w:rFonts w:cs="Times New Roman"/>
        </w:rPr>
        <w:t xml:space="preserve">School divisions that are interested in submitting a JVG Competitive Grant Award Application must complete the attached application packet and submit two copies with original signatures.  </w:t>
      </w:r>
      <w:r w:rsidR="00264660">
        <w:rPr>
          <w:rFonts w:cs="Times New Roman"/>
        </w:rPr>
        <w:t>As announced in the Superintendents’</w:t>
      </w:r>
      <w:r w:rsidR="008E72C0">
        <w:rPr>
          <w:rFonts w:cs="Times New Roman"/>
        </w:rPr>
        <w:t xml:space="preserve"> Email</w:t>
      </w:r>
      <w:r w:rsidR="00C15E52">
        <w:rPr>
          <w:rFonts w:cs="Times New Roman"/>
        </w:rPr>
        <w:t xml:space="preserve"> dated</w:t>
      </w:r>
      <w:r w:rsidR="008E72C0">
        <w:rPr>
          <w:rFonts w:cs="Times New Roman"/>
        </w:rPr>
        <w:t xml:space="preserve"> November 9, 2020, t</w:t>
      </w:r>
      <w:r w:rsidRPr="00A37176">
        <w:rPr>
          <w:rFonts w:cs="Times New Roman"/>
        </w:rPr>
        <w:t>he JVG Competitive Grant Award Application packets must be received no later than 5 p.m. on December 15, 2020.</w:t>
      </w:r>
    </w:p>
    <w:p w14:paraId="24BE3801" w14:textId="77777777" w:rsidR="00A37176" w:rsidRPr="00A37176" w:rsidRDefault="00A37176" w:rsidP="00A37176">
      <w:pPr>
        <w:spacing w:after="0" w:line="240" w:lineRule="auto"/>
        <w:rPr>
          <w:rFonts w:cs="Times New Roman"/>
        </w:rPr>
      </w:pPr>
    </w:p>
    <w:p w14:paraId="30773FDA" w14:textId="77777777" w:rsidR="00A37176" w:rsidRPr="00A37176" w:rsidRDefault="00A37176" w:rsidP="00A37176">
      <w:pPr>
        <w:spacing w:after="0" w:line="240" w:lineRule="auto"/>
        <w:rPr>
          <w:rFonts w:cs="Times New Roman"/>
        </w:rPr>
      </w:pPr>
      <w:r w:rsidRPr="00A37176">
        <w:rPr>
          <w:rFonts w:cs="Times New Roman"/>
        </w:rPr>
        <w:t xml:space="preserve">Application packets must be mailed or emailed to: David S. Eshelman, Director, Workforce Development and Initiatives, Office of Career, Technical, and Adult Education, Virginia Department of Education, P. O. Box 2120, Richmond, VA 23218-2120. Email submissions must be sent to </w:t>
      </w:r>
      <w:hyperlink r:id="rId10">
        <w:r w:rsidRPr="00A37176">
          <w:rPr>
            <w:rFonts w:cs="Times New Roman"/>
            <w:color w:val="0000FF"/>
            <w:u w:val="single"/>
          </w:rPr>
          <w:t>cte@doe.virginia.gov</w:t>
        </w:r>
      </w:hyperlink>
      <w:r w:rsidRPr="00A37176">
        <w:rPr>
          <w:rFonts w:cs="Times New Roman"/>
        </w:rPr>
        <w:t>.</w:t>
      </w:r>
    </w:p>
    <w:p w14:paraId="69D95E97" w14:textId="77777777" w:rsidR="00A37176" w:rsidRPr="00A37176" w:rsidRDefault="00A37176" w:rsidP="00A37176">
      <w:pPr>
        <w:spacing w:after="0" w:line="240" w:lineRule="auto"/>
        <w:rPr>
          <w:rFonts w:cs="Times New Roman"/>
        </w:rPr>
      </w:pPr>
    </w:p>
    <w:p w14:paraId="530EC33C" w14:textId="127105CC" w:rsidR="00A37176" w:rsidRPr="00A37176" w:rsidRDefault="00A37176" w:rsidP="00A37176">
      <w:pPr>
        <w:spacing w:after="0" w:line="240" w:lineRule="auto"/>
        <w:rPr>
          <w:rFonts w:cs="Times New Roman"/>
        </w:rPr>
      </w:pPr>
      <w:r w:rsidRPr="00A37176">
        <w:rPr>
          <w:rFonts w:cs="Times New Roman"/>
        </w:rPr>
        <w:t>Inquiries pertaining to the JVG program should be directed to Antonio Rice, JVG President and CEO, at (434)</w:t>
      </w:r>
      <w:r w:rsidR="00E12413">
        <w:rPr>
          <w:rFonts w:cs="Times New Roman"/>
        </w:rPr>
        <w:t xml:space="preserve"> </w:t>
      </w:r>
      <w:r w:rsidRPr="00A37176">
        <w:rPr>
          <w:rFonts w:cs="Times New Roman"/>
        </w:rPr>
        <w:t>953-9291 or email</w:t>
      </w:r>
      <w:r w:rsidR="00C15E52">
        <w:rPr>
          <w:rFonts w:cs="Times New Roman"/>
        </w:rPr>
        <w:t xml:space="preserve"> at</w:t>
      </w:r>
      <w:r w:rsidRPr="00A37176">
        <w:rPr>
          <w:rFonts w:cs="Times New Roman"/>
        </w:rPr>
        <w:t xml:space="preserve"> </w:t>
      </w:r>
      <w:hyperlink r:id="rId11">
        <w:r w:rsidRPr="00A37176">
          <w:rPr>
            <w:rFonts w:eastAsia="Helvetica Neue" w:cs="Times New Roman"/>
            <w:color w:val="0000FF"/>
            <w:u w:val="single"/>
          </w:rPr>
          <w:t>antonio.rice@jobsforvagrads.org</w:t>
        </w:r>
      </w:hyperlink>
      <w:r w:rsidRPr="00A37176">
        <w:rPr>
          <w:rFonts w:eastAsia="Helvetica Neue" w:cs="Times New Roman"/>
        </w:rPr>
        <w:t>.</w:t>
      </w:r>
      <w:r w:rsidRPr="00A37176">
        <w:rPr>
          <w:rFonts w:cs="Times New Roman"/>
        </w:rPr>
        <w:t xml:space="preserve"> Questions concerning the grant funding should be sent to Rachel Blanton, CTE Senior Budget and Grants Manager, Career, Technical, and Adult Education, Virginia Department of Education, at (804) 225-3349 or email at </w:t>
      </w:r>
      <w:hyperlink r:id="rId12">
        <w:r w:rsidRPr="00A37176">
          <w:rPr>
            <w:rFonts w:cs="Times New Roman"/>
            <w:color w:val="0000FF"/>
            <w:u w:val="single"/>
          </w:rPr>
          <w:t>rachel.blanton@doe.virginia.gov</w:t>
        </w:r>
      </w:hyperlink>
      <w:r w:rsidRPr="00A37176">
        <w:rPr>
          <w:rFonts w:cs="Times New Roman"/>
        </w:rPr>
        <w:t>.</w:t>
      </w:r>
    </w:p>
    <w:p w14:paraId="7864C2B7" w14:textId="77777777" w:rsidR="00945AC9" w:rsidRPr="00945AC9" w:rsidRDefault="00945AC9" w:rsidP="00945AC9">
      <w:pPr>
        <w:spacing w:after="0" w:line="240" w:lineRule="auto"/>
        <w:rPr>
          <w:rFonts w:cs="Times New Roman"/>
          <w:color w:val="000000"/>
          <w:szCs w:val="24"/>
        </w:rPr>
      </w:pPr>
    </w:p>
    <w:p w14:paraId="4C8ED23A" w14:textId="77777777" w:rsidR="008C4A46" w:rsidRPr="00945AC9" w:rsidRDefault="00C44E87" w:rsidP="00945AC9">
      <w:pPr>
        <w:spacing w:after="0" w:line="240" w:lineRule="auto"/>
        <w:rPr>
          <w:rFonts w:cs="Times New Roman"/>
          <w:color w:val="000000"/>
          <w:szCs w:val="24"/>
        </w:rPr>
      </w:pPr>
      <w:r w:rsidRPr="00945AC9">
        <w:rPr>
          <w:rFonts w:cs="Times New Roman"/>
          <w:color w:val="000000"/>
          <w:szCs w:val="24"/>
        </w:rPr>
        <w:t>JFL</w:t>
      </w:r>
      <w:r w:rsidR="008E72C0">
        <w:rPr>
          <w:rFonts w:cs="Times New Roman"/>
          <w:color w:val="000000"/>
          <w:szCs w:val="24"/>
        </w:rPr>
        <w:t>/</w:t>
      </w:r>
      <w:r w:rsidR="00945AC9" w:rsidRPr="00945AC9">
        <w:rPr>
          <w:rFonts w:cs="Times New Roman"/>
          <w:color w:val="000000"/>
          <w:szCs w:val="24"/>
        </w:rPr>
        <w:t>GRW/</w:t>
      </w:r>
      <w:r w:rsidR="001174F7" w:rsidRPr="00945AC9">
        <w:rPr>
          <w:rFonts w:cs="Times New Roman"/>
          <w:color w:val="000000"/>
          <w:szCs w:val="24"/>
        </w:rPr>
        <w:t>aar</w:t>
      </w:r>
    </w:p>
    <w:p w14:paraId="1E23DCB4" w14:textId="77777777" w:rsidR="00595322" w:rsidRPr="00595322" w:rsidRDefault="00595322" w:rsidP="00595322">
      <w:pPr>
        <w:spacing w:after="0" w:line="240" w:lineRule="auto"/>
        <w:rPr>
          <w:color w:val="000000"/>
          <w:szCs w:val="24"/>
        </w:rPr>
      </w:pPr>
    </w:p>
    <w:p w14:paraId="60D6B2DD" w14:textId="77777777" w:rsidR="00595322" w:rsidRDefault="00595322" w:rsidP="00595322">
      <w:pPr>
        <w:spacing w:after="0" w:line="240" w:lineRule="auto"/>
        <w:rPr>
          <w:rFonts w:eastAsia="Times New Roman" w:cs="Times New Roman"/>
          <w:szCs w:val="24"/>
          <w:lang w:val="en"/>
        </w:rPr>
      </w:pPr>
      <w:r w:rsidRPr="00595322">
        <w:rPr>
          <w:rFonts w:eastAsia="Times New Roman" w:cs="Times New Roman"/>
          <w:szCs w:val="24"/>
          <w:lang w:val="en"/>
        </w:rPr>
        <w:t>Attachment:</w:t>
      </w:r>
    </w:p>
    <w:p w14:paraId="2798C172" w14:textId="77777777" w:rsidR="00595322" w:rsidRPr="00595322" w:rsidRDefault="00595322" w:rsidP="00595322">
      <w:pPr>
        <w:spacing w:after="0" w:line="240" w:lineRule="auto"/>
        <w:rPr>
          <w:rFonts w:eastAsia="Times New Roman" w:cs="Times New Roman"/>
          <w:szCs w:val="24"/>
          <w:lang w:val="en"/>
        </w:rPr>
      </w:pPr>
    </w:p>
    <w:p w14:paraId="2A42013E" w14:textId="30D2B0DA" w:rsidR="00595322" w:rsidRPr="001D316E" w:rsidRDefault="001B2F1F" w:rsidP="001D316E">
      <w:pPr>
        <w:pStyle w:val="ListParagraph"/>
        <w:numPr>
          <w:ilvl w:val="0"/>
          <w:numId w:val="4"/>
        </w:numPr>
        <w:rPr>
          <w:color w:val="000000"/>
          <w:szCs w:val="24"/>
        </w:rPr>
      </w:pPr>
      <w:hyperlink r:id="rId13" w:history="1">
        <w:r w:rsidR="00342FF2" w:rsidRPr="009523D4">
          <w:rPr>
            <w:rStyle w:val="Hyperlink"/>
          </w:rPr>
          <w:t>Jobs for Virginia Graduates (JVG) Competitive Grant Award Program Introduction and Application Packet</w:t>
        </w:r>
      </w:hyperlink>
      <w:r w:rsidR="00342FF2" w:rsidRPr="00342FF2">
        <w:t xml:space="preserve"> (Word)</w:t>
      </w:r>
    </w:p>
    <w:sectPr w:rsidR="00595322" w:rsidRPr="001D316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1D0925" w14:textId="77777777" w:rsidR="001B2F1F" w:rsidRDefault="001B2F1F" w:rsidP="00B25322">
      <w:pPr>
        <w:spacing w:after="0" w:line="240" w:lineRule="auto"/>
      </w:pPr>
      <w:r>
        <w:separator/>
      </w:r>
    </w:p>
  </w:endnote>
  <w:endnote w:type="continuationSeparator" w:id="0">
    <w:p w14:paraId="048557AE" w14:textId="77777777" w:rsidR="001B2F1F" w:rsidRDefault="001B2F1F"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03926" w14:textId="77777777" w:rsidR="001B2F1F" w:rsidRDefault="001B2F1F" w:rsidP="00B25322">
      <w:pPr>
        <w:spacing w:after="0" w:line="240" w:lineRule="auto"/>
      </w:pPr>
      <w:r>
        <w:separator/>
      </w:r>
    </w:p>
  </w:footnote>
  <w:footnote w:type="continuationSeparator" w:id="0">
    <w:p w14:paraId="07D30274" w14:textId="77777777" w:rsidR="001B2F1F" w:rsidRDefault="001B2F1F"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62E37"/>
    <w:multiLevelType w:val="hybridMultilevel"/>
    <w:tmpl w:val="41362DB2"/>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173D22"/>
    <w:multiLevelType w:val="multilevel"/>
    <w:tmpl w:val="08F64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57035B"/>
    <w:multiLevelType w:val="multilevel"/>
    <w:tmpl w:val="D0D8735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E88"/>
    <w:rsid w:val="00001375"/>
    <w:rsid w:val="000158CE"/>
    <w:rsid w:val="00055C06"/>
    <w:rsid w:val="00062952"/>
    <w:rsid w:val="000B2A35"/>
    <w:rsid w:val="000E2D83"/>
    <w:rsid w:val="000F69BB"/>
    <w:rsid w:val="001174F7"/>
    <w:rsid w:val="00167950"/>
    <w:rsid w:val="001A6837"/>
    <w:rsid w:val="001B2F1F"/>
    <w:rsid w:val="001C52E9"/>
    <w:rsid w:val="001D316E"/>
    <w:rsid w:val="002165C7"/>
    <w:rsid w:val="00223595"/>
    <w:rsid w:val="00226391"/>
    <w:rsid w:val="00227B1E"/>
    <w:rsid w:val="002326D4"/>
    <w:rsid w:val="00264660"/>
    <w:rsid w:val="0027145D"/>
    <w:rsid w:val="002A6350"/>
    <w:rsid w:val="002D0FAA"/>
    <w:rsid w:val="002D628B"/>
    <w:rsid w:val="002F2DAF"/>
    <w:rsid w:val="0031177E"/>
    <w:rsid w:val="003238EA"/>
    <w:rsid w:val="00342FF2"/>
    <w:rsid w:val="0039356E"/>
    <w:rsid w:val="003C5F37"/>
    <w:rsid w:val="00406FF4"/>
    <w:rsid w:val="00426E8D"/>
    <w:rsid w:val="004427D5"/>
    <w:rsid w:val="004F6547"/>
    <w:rsid w:val="00510B41"/>
    <w:rsid w:val="00515A1B"/>
    <w:rsid w:val="00557D9E"/>
    <w:rsid w:val="00595322"/>
    <w:rsid w:val="005B1A41"/>
    <w:rsid w:val="005B6377"/>
    <w:rsid w:val="005E06EF"/>
    <w:rsid w:val="005E18A0"/>
    <w:rsid w:val="00620D11"/>
    <w:rsid w:val="00625A9B"/>
    <w:rsid w:val="00632A6D"/>
    <w:rsid w:val="00653DCC"/>
    <w:rsid w:val="0068386C"/>
    <w:rsid w:val="00724A2A"/>
    <w:rsid w:val="0073236D"/>
    <w:rsid w:val="00757395"/>
    <w:rsid w:val="007628D9"/>
    <w:rsid w:val="00793593"/>
    <w:rsid w:val="007A73B4"/>
    <w:rsid w:val="007C0B3F"/>
    <w:rsid w:val="007C3E67"/>
    <w:rsid w:val="00851C0B"/>
    <w:rsid w:val="008631A7"/>
    <w:rsid w:val="008C4A46"/>
    <w:rsid w:val="008E72C0"/>
    <w:rsid w:val="00945AC9"/>
    <w:rsid w:val="009523D4"/>
    <w:rsid w:val="00977AFA"/>
    <w:rsid w:val="009B51FA"/>
    <w:rsid w:val="009C7253"/>
    <w:rsid w:val="00A26586"/>
    <w:rsid w:val="00A30BC9"/>
    <w:rsid w:val="00A3144F"/>
    <w:rsid w:val="00A37176"/>
    <w:rsid w:val="00A506E8"/>
    <w:rsid w:val="00A65EE6"/>
    <w:rsid w:val="00A67B2F"/>
    <w:rsid w:val="00AA374F"/>
    <w:rsid w:val="00AE65FD"/>
    <w:rsid w:val="00B01E92"/>
    <w:rsid w:val="00B032B5"/>
    <w:rsid w:val="00B25322"/>
    <w:rsid w:val="00B4459D"/>
    <w:rsid w:val="00B93056"/>
    <w:rsid w:val="00BA5177"/>
    <w:rsid w:val="00BC1A9C"/>
    <w:rsid w:val="00BE00E6"/>
    <w:rsid w:val="00C10F18"/>
    <w:rsid w:val="00C15E52"/>
    <w:rsid w:val="00C23584"/>
    <w:rsid w:val="00C25FA1"/>
    <w:rsid w:val="00C44E87"/>
    <w:rsid w:val="00C91657"/>
    <w:rsid w:val="00CA70A4"/>
    <w:rsid w:val="00CF0233"/>
    <w:rsid w:val="00D16B89"/>
    <w:rsid w:val="00D534B4"/>
    <w:rsid w:val="00D55B56"/>
    <w:rsid w:val="00D71ADA"/>
    <w:rsid w:val="00DA14B1"/>
    <w:rsid w:val="00DD368F"/>
    <w:rsid w:val="00DE36A1"/>
    <w:rsid w:val="00E12413"/>
    <w:rsid w:val="00E12E2F"/>
    <w:rsid w:val="00E14E88"/>
    <w:rsid w:val="00E24D1A"/>
    <w:rsid w:val="00E4085F"/>
    <w:rsid w:val="00E760E6"/>
    <w:rsid w:val="00E85E49"/>
    <w:rsid w:val="00EC0EC3"/>
    <w:rsid w:val="00ED79E7"/>
    <w:rsid w:val="00F41943"/>
    <w:rsid w:val="00F81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BEA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793593"/>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793593"/>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character" w:styleId="FollowedHyperlink">
    <w:name w:val="FollowedHyperlink"/>
    <w:basedOn w:val="DefaultParagraphFont"/>
    <w:uiPriority w:val="99"/>
    <w:semiHidden/>
    <w:unhideWhenUsed/>
    <w:rsid w:val="00C44E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8263905">
      <w:bodyDiv w:val="1"/>
      <w:marLeft w:val="0"/>
      <w:marRight w:val="0"/>
      <w:marTop w:val="0"/>
      <w:marBottom w:val="0"/>
      <w:divBdr>
        <w:top w:val="none" w:sz="0" w:space="0" w:color="auto"/>
        <w:left w:val="none" w:sz="0" w:space="0" w:color="auto"/>
        <w:bottom w:val="none" w:sz="0" w:space="0" w:color="auto"/>
        <w:right w:val="none" w:sz="0" w:space="0" w:color="auto"/>
      </w:divBdr>
    </w:div>
    <w:div w:id="1693260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13" Type="http://schemas.openxmlformats.org/officeDocument/2006/relationships/hyperlink" Target="http://doe.virginia.gov/administrators/superintendents_memos/2020/312-20a.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achel.blanton@doe.virgini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tonio.rice@jobsforvagrads.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te@doe.virginia.gov"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23579\Downloads\XXX-18.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92019-61BA-4E7D-97E7-7DD958EA0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XXX-18.dotx</Template>
  <TotalTime>0</TotalTime>
  <Pages>2</Pages>
  <Words>456</Words>
  <Characters>2604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Superintendent's Memo 312-20</vt:lpstr>
    </vt:vector>
  </TitlesOfParts>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 312-20</dc:title>
  <dc:creator/>
  <cp:lastModifiedBy/>
  <cp:revision>1</cp:revision>
  <dcterms:created xsi:type="dcterms:W3CDTF">2020-12-01T22:19:00Z</dcterms:created>
  <dcterms:modified xsi:type="dcterms:W3CDTF">2020-12-01T22:19:00Z</dcterms:modified>
</cp:coreProperties>
</file>