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8044" w14:textId="6136AE40" w:rsidR="00167950" w:rsidRPr="0039764B" w:rsidRDefault="00167950" w:rsidP="0039764B">
      <w:pPr>
        <w:pStyle w:val="Heading1"/>
      </w:pPr>
      <w:r w:rsidRPr="0039764B">
        <w:t>Superintendent’s Memo #</w:t>
      </w:r>
      <w:bookmarkStart w:id="0" w:name="_GoBack"/>
      <w:r w:rsidR="005126AF">
        <w:t>287</w:t>
      </w:r>
      <w:r w:rsidR="00103E95">
        <w:t>-20</w:t>
      </w:r>
      <w:bookmarkEnd w:id="0"/>
    </w:p>
    <w:p w14:paraId="7E31903C" w14:textId="77777777" w:rsidR="00167950" w:rsidRPr="00792974" w:rsidRDefault="00167950" w:rsidP="00167950">
      <w:pPr>
        <w:jc w:val="center"/>
        <w:rPr>
          <w:rFonts w:cs="Times New Roman"/>
          <w:szCs w:val="24"/>
        </w:rPr>
      </w:pPr>
      <w:r w:rsidRPr="00792974">
        <w:rPr>
          <w:rFonts w:cs="Times New Roman"/>
          <w:noProof/>
          <w:szCs w:val="24"/>
        </w:rPr>
        <w:drawing>
          <wp:inline distT="0" distB="0" distL="0" distR="0" wp14:anchorId="4EF144AF" wp14:editId="18E4C086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974">
        <w:rPr>
          <w:rFonts w:cs="Times New Roman"/>
          <w:szCs w:val="24"/>
        </w:rPr>
        <w:br/>
      </w:r>
      <w:r w:rsidRPr="00792974">
        <w:rPr>
          <w:rStyle w:val="Strong"/>
          <w:rFonts w:cs="Times New Roman"/>
          <w:color w:val="000000"/>
          <w:szCs w:val="24"/>
        </w:rPr>
        <w:t>COMMONWEALTH of VIRGINIA </w:t>
      </w:r>
      <w:r w:rsidRPr="00792974">
        <w:rPr>
          <w:rFonts w:cs="Times New Roman"/>
          <w:b/>
          <w:bCs/>
          <w:color w:val="000000"/>
          <w:szCs w:val="24"/>
        </w:rPr>
        <w:br/>
      </w:r>
      <w:r w:rsidRPr="00792974">
        <w:rPr>
          <w:rStyle w:val="Strong"/>
          <w:rFonts w:cs="Times New Roman"/>
          <w:color w:val="000000"/>
          <w:szCs w:val="24"/>
        </w:rPr>
        <w:t>Department of Education</w:t>
      </w:r>
    </w:p>
    <w:p w14:paraId="4E773E57" w14:textId="72087A18" w:rsidR="00167950" w:rsidRPr="00792974" w:rsidRDefault="00167950" w:rsidP="002D6413">
      <w:pPr>
        <w:pStyle w:val="NoSpacing"/>
      </w:pPr>
      <w:r w:rsidRPr="00792974">
        <w:t>DATE:</w:t>
      </w:r>
      <w:r w:rsidR="002D6413" w:rsidRPr="00792974">
        <w:tab/>
      </w:r>
      <w:r w:rsidR="002D6413" w:rsidRPr="00792974">
        <w:tab/>
      </w:r>
      <w:r w:rsidR="005B4BE8">
        <w:t xml:space="preserve">October </w:t>
      </w:r>
      <w:r w:rsidR="0039764B">
        <w:t>30,</w:t>
      </w:r>
      <w:r w:rsidR="00BE6297">
        <w:t xml:space="preserve"> 2020</w:t>
      </w:r>
    </w:p>
    <w:p w14:paraId="4F9F62DA" w14:textId="77777777" w:rsidR="002D6413" w:rsidRPr="00792974" w:rsidRDefault="002D6413" w:rsidP="002D6413">
      <w:pPr>
        <w:pStyle w:val="NoSpacing"/>
      </w:pPr>
    </w:p>
    <w:p w14:paraId="30A01778" w14:textId="77777777" w:rsidR="00167950" w:rsidRPr="00792974" w:rsidRDefault="00167950" w:rsidP="002D6413">
      <w:pPr>
        <w:pStyle w:val="NoSpacing"/>
      </w:pPr>
      <w:r w:rsidRPr="00792974">
        <w:t>TO:</w:t>
      </w:r>
      <w:r w:rsidR="002D6413" w:rsidRPr="00792974">
        <w:tab/>
      </w:r>
      <w:r w:rsidR="002D6413" w:rsidRPr="00792974">
        <w:tab/>
      </w:r>
      <w:r w:rsidRPr="00792974">
        <w:t>Division Superintendents</w:t>
      </w:r>
    </w:p>
    <w:p w14:paraId="08B11B02" w14:textId="77777777" w:rsidR="002D6413" w:rsidRPr="00792974" w:rsidRDefault="002D6413" w:rsidP="002D6413">
      <w:pPr>
        <w:pStyle w:val="NoSpacing"/>
      </w:pPr>
    </w:p>
    <w:p w14:paraId="0D65C8FD" w14:textId="77777777" w:rsidR="00167950" w:rsidRPr="00792974" w:rsidRDefault="00167950" w:rsidP="002D6413">
      <w:pPr>
        <w:pStyle w:val="NoSpacing"/>
      </w:pPr>
      <w:r w:rsidRPr="00792974">
        <w:t>FROM:</w:t>
      </w:r>
      <w:r w:rsidR="002D6413" w:rsidRPr="00792974">
        <w:tab/>
      </w:r>
      <w:r w:rsidRPr="00792974">
        <w:rPr>
          <w:color w:val="000000"/>
        </w:rPr>
        <w:t>James F. Lane</w:t>
      </w:r>
      <w:r w:rsidRPr="00792974">
        <w:t>, Superintendent of Public Instruction</w:t>
      </w:r>
    </w:p>
    <w:p w14:paraId="14DC3A4D" w14:textId="77777777" w:rsidR="002D6413" w:rsidRPr="00792974" w:rsidRDefault="002D6413" w:rsidP="002D6413">
      <w:pPr>
        <w:pStyle w:val="NoSpacing"/>
      </w:pPr>
    </w:p>
    <w:p w14:paraId="2C37C144" w14:textId="1E83B39B" w:rsidR="00103E95" w:rsidRDefault="002D6413" w:rsidP="00103E95">
      <w:pPr>
        <w:spacing w:after="240" w:line="240" w:lineRule="auto"/>
        <w:rPr>
          <w:rStyle w:val="Heading2Char"/>
        </w:rPr>
      </w:pPr>
      <w:r w:rsidRPr="00792974">
        <w:t>SUBJECT:</w:t>
      </w:r>
      <w:r w:rsidRPr="00792974">
        <w:tab/>
      </w:r>
      <w:r w:rsidR="00BE6297" w:rsidRPr="0039764B">
        <w:rPr>
          <w:rStyle w:val="Heading2Char"/>
        </w:rPr>
        <w:t xml:space="preserve">National </w:t>
      </w:r>
      <w:r w:rsidR="003818FD" w:rsidRPr="0039764B">
        <w:rPr>
          <w:rStyle w:val="Heading2Char"/>
        </w:rPr>
        <w:t>School Psych</w:t>
      </w:r>
      <w:r w:rsidR="00BE6297" w:rsidRPr="0039764B">
        <w:rPr>
          <w:rStyle w:val="Heading2Char"/>
        </w:rPr>
        <w:t xml:space="preserve">ology Week </w:t>
      </w:r>
      <w:r w:rsidR="00842B18" w:rsidRPr="0039764B">
        <w:rPr>
          <w:rStyle w:val="Heading2Char"/>
        </w:rPr>
        <w:t xml:space="preserve">(NSPW) </w:t>
      </w:r>
      <w:r w:rsidR="00BE6297" w:rsidRPr="0039764B">
        <w:rPr>
          <w:rStyle w:val="Heading2Char"/>
        </w:rPr>
        <w:t>November 9-13</w:t>
      </w:r>
      <w:r w:rsidR="00907F74" w:rsidRPr="0039764B">
        <w:rPr>
          <w:rStyle w:val="Heading2Char"/>
        </w:rPr>
        <w:t>, 20</w:t>
      </w:r>
      <w:r w:rsidR="00BE6297" w:rsidRPr="0039764B">
        <w:rPr>
          <w:rStyle w:val="Heading2Char"/>
        </w:rPr>
        <w:t>20</w:t>
      </w:r>
    </w:p>
    <w:p w14:paraId="3D8DF72F" w14:textId="77777777" w:rsidR="00103E95" w:rsidRPr="00103E95" w:rsidRDefault="00103E95" w:rsidP="00103E95">
      <w:pPr>
        <w:spacing w:after="0" w:line="240" w:lineRule="auto"/>
      </w:pPr>
    </w:p>
    <w:p w14:paraId="412739DD" w14:textId="35A8A99A" w:rsidR="0011414F" w:rsidRDefault="00444923" w:rsidP="00103E95">
      <w:pPr>
        <w:spacing w:after="0" w:line="240" w:lineRule="auto"/>
        <w:rPr>
          <w:rFonts w:eastAsia="Times New Roman" w:cs="Times New Roman"/>
          <w:color w:val="333333"/>
          <w:szCs w:val="24"/>
        </w:rPr>
      </w:pPr>
      <w:r w:rsidRPr="00792974">
        <w:t>The Virginia Department of Education</w:t>
      </w:r>
      <w:r w:rsidR="00317105">
        <w:t xml:space="preserve"> (VDOE)</w:t>
      </w:r>
      <w:r w:rsidRPr="00792974">
        <w:t xml:space="preserve"> joins the Virginia Academy of School Psychologists (VASP) and the National Association of School Psychologists (NASP) in celebrating </w:t>
      </w:r>
      <w:r w:rsidR="00BE6297">
        <w:t xml:space="preserve">National </w:t>
      </w:r>
      <w:r w:rsidRPr="00792974">
        <w:t>School Psychology Week</w:t>
      </w:r>
      <w:r w:rsidR="009F1352" w:rsidRPr="00792974">
        <w:t xml:space="preserve"> (</w:t>
      </w:r>
      <w:r w:rsidR="00BE6297">
        <w:t>N</w:t>
      </w:r>
      <w:r w:rsidR="009F1352" w:rsidRPr="00792974">
        <w:t>SPW)</w:t>
      </w:r>
      <w:r w:rsidR="00BE6297">
        <w:t xml:space="preserve">, </w:t>
      </w:r>
      <w:r w:rsidR="00842B18">
        <w:t xml:space="preserve">previously School Psychology Awareness Week (SPAW), </w:t>
      </w:r>
      <w:r w:rsidR="0011414F">
        <w:t xml:space="preserve">during the week of </w:t>
      </w:r>
      <w:r w:rsidR="00BE6297">
        <w:t>November 9</w:t>
      </w:r>
      <w:r w:rsidRPr="00792974">
        <w:t>-1</w:t>
      </w:r>
      <w:r w:rsidR="00BE6297">
        <w:t>3, 2020</w:t>
      </w:r>
      <w:r w:rsidRPr="006F7609">
        <w:t>.</w:t>
      </w:r>
      <w:r w:rsidR="00EE53BC" w:rsidRPr="006F7609">
        <w:t xml:space="preserve"> </w:t>
      </w:r>
      <w:r w:rsidR="0011414F" w:rsidRPr="006F7609">
        <w:t>This year's theme,</w:t>
      </w:r>
      <w:r w:rsidR="0011414F" w:rsidRPr="00BE6297">
        <w:t xml:space="preserve"> </w:t>
      </w:r>
      <w:r w:rsidR="0011414F">
        <w:t>“</w:t>
      </w:r>
      <w:hyperlink r:id="rId10" w:history="1">
        <w:r w:rsidR="0011414F">
          <w:rPr>
            <w:color w:val="0000FF"/>
            <w:u w:val="single"/>
          </w:rPr>
          <w:t>The Power of Possibility</w:t>
        </w:r>
      </w:hyperlink>
      <w:r w:rsidR="0011414F">
        <w:t>” conveys hope, growth, resilience, and renewal</w:t>
      </w:r>
      <w:r w:rsidR="005B4BE8">
        <w:t xml:space="preserve">. </w:t>
      </w:r>
      <w:r w:rsidR="005B4BE8" w:rsidRPr="00BA2313">
        <w:t>NASP has developed a number of </w:t>
      </w:r>
      <w:hyperlink r:id="rId11" w:tgtFrame="_blank" w:history="1">
        <w:r w:rsidR="005B4BE8" w:rsidRPr="005B4BE8">
          <w:rPr>
            <w:rStyle w:val="Hyperlink"/>
          </w:rPr>
          <w:t>adaptable resources</w:t>
        </w:r>
      </w:hyperlink>
      <w:r w:rsidR="005B4BE8" w:rsidRPr="00BA2313">
        <w:t> and </w:t>
      </w:r>
      <w:hyperlink r:id="rId12" w:tgtFrame="_blank" w:history="1">
        <w:r w:rsidR="005B4BE8" w:rsidRPr="00BA2313">
          <w:rPr>
            <w:rStyle w:val="Hyperlink"/>
          </w:rPr>
          <w:t>suggested activities</w:t>
        </w:r>
      </w:hyperlink>
      <w:r w:rsidR="005B4BE8" w:rsidRPr="00BA2313">
        <w:t>, </w:t>
      </w:r>
      <w:r w:rsidR="0011414F">
        <w:t xml:space="preserve">to highlight the important contributions </w:t>
      </w:r>
      <w:r w:rsidR="005B4BE8">
        <w:t xml:space="preserve">of school psychologists </w:t>
      </w:r>
      <w:r w:rsidR="0011414F">
        <w:t xml:space="preserve">and to collaborate with families and the school community </w:t>
      </w:r>
      <w:r w:rsidR="005B4BE8">
        <w:t>on</w:t>
      </w:r>
      <w:r w:rsidR="0011414F">
        <w:t xml:space="preserve"> ways to support the growth and development of all students. </w:t>
      </w:r>
    </w:p>
    <w:p w14:paraId="7A19055C" w14:textId="77777777" w:rsidR="00317105" w:rsidRDefault="00317105" w:rsidP="00317105">
      <w:pPr>
        <w:spacing w:after="0" w:line="240" w:lineRule="auto"/>
        <w:rPr>
          <w:rFonts w:eastAsia="Times New Roman" w:cs="Times New Roman"/>
          <w:color w:val="333333"/>
          <w:szCs w:val="24"/>
        </w:rPr>
      </w:pPr>
    </w:p>
    <w:p w14:paraId="7296FAB4" w14:textId="6AD1C5D7" w:rsidR="0011414F" w:rsidRDefault="009416E4" w:rsidP="00317105">
      <w:pPr>
        <w:shd w:val="clear" w:color="auto" w:fill="FFFFFF"/>
        <w:spacing w:after="0" w:line="240" w:lineRule="auto"/>
      </w:pPr>
      <w:r w:rsidRPr="00103E95">
        <w:t xml:space="preserve">One way to bring awareness to the role of school psychologists </w:t>
      </w:r>
      <w:r w:rsidR="0011414F" w:rsidRPr="00103E95">
        <w:t xml:space="preserve">is the </w:t>
      </w:r>
      <w:hyperlink r:id="rId13" w:history="1">
        <w:r w:rsidR="005B4BE8" w:rsidRPr="0039764B">
          <w:rPr>
            <w:rStyle w:val="Hyperlink"/>
          </w:rPr>
          <w:t>NASP Exposure Project</w:t>
        </w:r>
      </w:hyperlink>
      <w:r w:rsidR="005B4BE8" w:rsidRPr="00103E95">
        <w:rPr>
          <w:rStyle w:val="Hyperlink"/>
          <w:color w:val="auto"/>
          <w:u w:val="none"/>
        </w:rPr>
        <w:t>.</w:t>
      </w:r>
      <w:r w:rsidR="005B4BE8">
        <w:t xml:space="preserve"> </w:t>
      </w:r>
      <w:r w:rsidR="0011414F" w:rsidRPr="0011414F">
        <w:t xml:space="preserve">Now in its </w:t>
      </w:r>
      <w:r w:rsidR="00317105">
        <w:t>fifth</w:t>
      </w:r>
      <w:r w:rsidR="0011414F" w:rsidRPr="0011414F">
        <w:t xml:space="preserve"> phase,</w:t>
      </w:r>
      <w:r w:rsidR="0011414F">
        <w:t xml:space="preserve"> th</w:t>
      </w:r>
      <w:r w:rsidR="005B4BE8">
        <w:t>is project seeks to expose high school and undergraduate students, especially those of diverse backgrounds, to</w:t>
      </w:r>
      <w:r w:rsidR="0011414F" w:rsidRPr="0011414F">
        <w:t xml:space="preserve"> school psychology</w:t>
      </w:r>
      <w:r w:rsidR="005B4BE8">
        <w:t xml:space="preserve"> as a career</w:t>
      </w:r>
      <w:r w:rsidR="0011414F">
        <w:t>. B</w:t>
      </w:r>
      <w:r w:rsidR="0011414F" w:rsidRPr="0011414F">
        <w:t>y presenting at least once each semester using NASP Exposure Project materials</w:t>
      </w:r>
      <w:r w:rsidR="0011414F">
        <w:t xml:space="preserve">, </w:t>
      </w:r>
      <w:r w:rsidR="005B4BE8">
        <w:t>school psychologists can</w:t>
      </w:r>
      <w:r w:rsidR="0011414F" w:rsidRPr="0011414F">
        <w:t xml:space="preserve"> </w:t>
      </w:r>
      <w:r w:rsidR="0011414F">
        <w:t>help</w:t>
      </w:r>
      <w:r w:rsidR="0011414F" w:rsidRPr="0011414F">
        <w:t xml:space="preserve"> to effectively remedy critical workforce shortages and increase diversity throughout the profession. </w:t>
      </w:r>
    </w:p>
    <w:p w14:paraId="65BDFE23" w14:textId="77777777" w:rsidR="00317105" w:rsidRPr="0011414F" w:rsidRDefault="00317105" w:rsidP="00317105">
      <w:pPr>
        <w:shd w:val="clear" w:color="auto" w:fill="FFFFFF"/>
        <w:spacing w:after="0" w:line="240" w:lineRule="auto"/>
      </w:pPr>
    </w:p>
    <w:p w14:paraId="71A88309" w14:textId="55585537" w:rsidR="00BE6297" w:rsidRDefault="009416E4" w:rsidP="00103E95">
      <w:pPr>
        <w:spacing w:after="0" w:line="240" w:lineRule="auto"/>
        <w:rPr>
          <w:color w:val="000000"/>
          <w:szCs w:val="24"/>
          <w:shd w:val="clear" w:color="auto" w:fill="FFFFFF"/>
        </w:rPr>
      </w:pPr>
      <w:r w:rsidRPr="00103E95">
        <w:rPr>
          <w:color w:val="000000"/>
          <w:szCs w:val="24"/>
          <w:shd w:val="clear" w:color="auto" w:fill="FFFFFF"/>
        </w:rPr>
        <w:t xml:space="preserve">The VDOE </w:t>
      </w:r>
      <w:r w:rsidR="00C44D94" w:rsidRPr="006C1FA9">
        <w:rPr>
          <w:color w:val="000000"/>
          <w:szCs w:val="24"/>
          <w:shd w:val="clear" w:color="auto" w:fill="FFFFFF"/>
        </w:rPr>
        <w:t>and VASP</w:t>
      </w:r>
      <w:r w:rsidR="00C44D94" w:rsidRPr="00103E95">
        <w:rPr>
          <w:color w:val="000000"/>
          <w:szCs w:val="24"/>
          <w:shd w:val="clear" w:color="auto" w:fill="FFFFFF"/>
        </w:rPr>
        <w:t xml:space="preserve"> </w:t>
      </w:r>
      <w:r w:rsidRPr="00103E95">
        <w:rPr>
          <w:color w:val="000000"/>
          <w:szCs w:val="24"/>
          <w:shd w:val="clear" w:color="auto" w:fill="FFFFFF"/>
        </w:rPr>
        <w:t>recognize</w:t>
      </w:r>
      <w:r w:rsidR="00027269" w:rsidRPr="00103E95">
        <w:rPr>
          <w:color w:val="000000"/>
          <w:szCs w:val="24"/>
          <w:shd w:val="clear" w:color="auto" w:fill="FFFFFF"/>
        </w:rPr>
        <w:t xml:space="preserve"> that Virginia’s </w:t>
      </w:r>
      <w:r w:rsidR="00776338">
        <w:rPr>
          <w:color w:val="000000"/>
          <w:szCs w:val="24"/>
          <w:shd w:val="clear" w:color="auto" w:fill="FFFFFF"/>
        </w:rPr>
        <w:t>s</w:t>
      </w:r>
      <w:r w:rsidR="00027269" w:rsidRPr="00103E95">
        <w:rPr>
          <w:color w:val="000000"/>
          <w:szCs w:val="24"/>
          <w:shd w:val="clear" w:color="auto" w:fill="FFFFFF"/>
        </w:rPr>
        <w:t xml:space="preserve">chool </w:t>
      </w:r>
      <w:r w:rsidR="00776338">
        <w:rPr>
          <w:color w:val="000000"/>
          <w:szCs w:val="24"/>
          <w:shd w:val="clear" w:color="auto" w:fill="FFFFFF"/>
        </w:rPr>
        <w:t>p</w:t>
      </w:r>
      <w:r w:rsidR="00027269" w:rsidRPr="00103E95">
        <w:rPr>
          <w:color w:val="000000"/>
          <w:szCs w:val="24"/>
          <w:shd w:val="clear" w:color="auto" w:fill="FFFFFF"/>
        </w:rPr>
        <w:t>sychologists are working hard to adapt and change pract</w:t>
      </w:r>
      <w:r w:rsidR="00776338">
        <w:rPr>
          <w:color w:val="000000"/>
          <w:szCs w:val="24"/>
          <w:shd w:val="clear" w:color="auto" w:fill="FFFFFF"/>
        </w:rPr>
        <w:t>ice models to meet the needs of</w:t>
      </w:r>
      <w:r w:rsidR="00027269" w:rsidRPr="00103E95">
        <w:rPr>
          <w:color w:val="000000"/>
          <w:szCs w:val="24"/>
          <w:shd w:val="clear" w:color="auto" w:fill="FFFFFF"/>
        </w:rPr>
        <w:t xml:space="preserve"> students, families, and tea</w:t>
      </w:r>
      <w:r w:rsidR="0011414F" w:rsidRPr="00103E95">
        <w:rPr>
          <w:color w:val="000000"/>
          <w:szCs w:val="24"/>
          <w:shd w:val="clear" w:color="auto" w:fill="FFFFFF"/>
        </w:rPr>
        <w:t>chers in the face of COVID-19. </w:t>
      </w:r>
      <w:r w:rsidR="00027269" w:rsidRPr="00103E95">
        <w:rPr>
          <w:color w:val="000000"/>
          <w:szCs w:val="24"/>
          <w:shd w:val="clear" w:color="auto" w:fill="FFFFFF"/>
        </w:rPr>
        <w:t xml:space="preserve">Across the Commonwealth, regardless of instructional delivery methods, Virginia’s School Psychologists remain a resource for our communities. Now more than ever, </w:t>
      </w:r>
      <w:r w:rsidR="00D06311" w:rsidRPr="00103E95">
        <w:rPr>
          <w:color w:val="000000"/>
          <w:szCs w:val="24"/>
          <w:shd w:val="clear" w:color="auto" w:fill="FFFFFF"/>
        </w:rPr>
        <w:t xml:space="preserve">school </w:t>
      </w:r>
      <w:r w:rsidR="0049799B" w:rsidRPr="00103E95">
        <w:rPr>
          <w:color w:val="000000"/>
          <w:szCs w:val="24"/>
          <w:shd w:val="clear" w:color="auto" w:fill="FFFFFF"/>
        </w:rPr>
        <w:t>psychologists</w:t>
      </w:r>
      <w:r w:rsidR="00D06311" w:rsidRPr="00103E95">
        <w:rPr>
          <w:color w:val="000000"/>
          <w:szCs w:val="24"/>
          <w:shd w:val="clear" w:color="auto" w:fill="FFFFFF"/>
        </w:rPr>
        <w:t xml:space="preserve"> are focused on helping all students grow, thrive, and bloom.</w:t>
      </w:r>
    </w:p>
    <w:p w14:paraId="7EBBD124" w14:textId="77777777" w:rsidR="00103E95" w:rsidRPr="00103E95" w:rsidRDefault="00103E95" w:rsidP="00103E95">
      <w:pPr>
        <w:spacing w:after="0" w:line="240" w:lineRule="auto"/>
        <w:rPr>
          <w:szCs w:val="24"/>
        </w:rPr>
      </w:pPr>
    </w:p>
    <w:p w14:paraId="30DB72E9" w14:textId="40373FA2" w:rsidR="00444923" w:rsidRPr="00792974" w:rsidRDefault="00444923" w:rsidP="00103E95">
      <w:pPr>
        <w:spacing w:after="0" w:line="240" w:lineRule="auto"/>
      </w:pPr>
      <w:r w:rsidRPr="00792974">
        <w:t>Questio</w:t>
      </w:r>
      <w:r w:rsidR="00BE6297">
        <w:t xml:space="preserve">ns regarding </w:t>
      </w:r>
      <w:r w:rsidR="0011414F">
        <w:t xml:space="preserve">National School Psychology Week and </w:t>
      </w:r>
      <w:r w:rsidR="00BE6297">
        <w:t>school psychology</w:t>
      </w:r>
      <w:r w:rsidRPr="00792974">
        <w:t xml:space="preserve"> services may be directed to Martha Montgomery, </w:t>
      </w:r>
      <w:r w:rsidR="002D6413" w:rsidRPr="00792974">
        <w:t>School Psychology Specialist,</w:t>
      </w:r>
      <w:r w:rsidR="00317105">
        <w:t xml:space="preserve"> Office of Student Services,</w:t>
      </w:r>
      <w:r w:rsidR="002D6413" w:rsidRPr="00792974">
        <w:t xml:space="preserve"> by </w:t>
      </w:r>
      <w:r w:rsidRPr="00792974">
        <w:t xml:space="preserve">email at </w:t>
      </w:r>
      <w:hyperlink r:id="rId14" w:history="1">
        <w:r w:rsidRPr="0039764B">
          <w:rPr>
            <w:rStyle w:val="Hyperlink"/>
          </w:rPr>
          <w:t>Martha.Montgomery@doe.virginia.gov</w:t>
        </w:r>
      </w:hyperlink>
      <w:r w:rsidR="002D6413" w:rsidRPr="00792974">
        <w:rPr>
          <w:rStyle w:val="Hyperlink"/>
          <w:rFonts w:eastAsia="Times New Roman" w:cs="Times New Roman"/>
          <w:color w:val="auto"/>
          <w:szCs w:val="24"/>
          <w:u w:val="none"/>
        </w:rPr>
        <w:t>,</w:t>
      </w:r>
      <w:r w:rsidRPr="00792974">
        <w:t xml:space="preserve"> </w:t>
      </w:r>
      <w:r w:rsidR="002D6413" w:rsidRPr="00792974">
        <w:t xml:space="preserve">or by </w:t>
      </w:r>
      <w:r w:rsidRPr="00792974">
        <w:t>telephone (804) 692-0396.</w:t>
      </w:r>
    </w:p>
    <w:p w14:paraId="6DD4159B" w14:textId="77777777" w:rsidR="00167950" w:rsidRPr="00792974" w:rsidRDefault="00167950" w:rsidP="00317105">
      <w:pPr>
        <w:spacing w:after="0" w:line="240" w:lineRule="auto"/>
      </w:pPr>
    </w:p>
    <w:p w14:paraId="7C4DC7A7" w14:textId="39742E7E" w:rsidR="007C0B3F" w:rsidRDefault="00ED65D4" w:rsidP="00103E95">
      <w:pPr>
        <w:spacing w:after="0" w:line="240" w:lineRule="auto"/>
      </w:pPr>
      <w:r w:rsidRPr="00792974">
        <w:t>JFL/MM/</w:t>
      </w:r>
      <w:r w:rsidR="009416E4">
        <w:t>rge</w:t>
      </w:r>
    </w:p>
    <w:sectPr w:rsidR="007C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266FD" w14:textId="77777777" w:rsidR="00133BE3" w:rsidRDefault="00133BE3" w:rsidP="00B25322">
      <w:pPr>
        <w:spacing w:after="0" w:line="240" w:lineRule="auto"/>
      </w:pPr>
      <w:r>
        <w:separator/>
      </w:r>
    </w:p>
  </w:endnote>
  <w:endnote w:type="continuationSeparator" w:id="0">
    <w:p w14:paraId="3D5B6028" w14:textId="77777777" w:rsidR="00133BE3" w:rsidRDefault="00133BE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E79BC" w14:textId="77777777" w:rsidR="00133BE3" w:rsidRDefault="00133BE3" w:rsidP="00B25322">
      <w:pPr>
        <w:spacing w:after="0" w:line="240" w:lineRule="auto"/>
      </w:pPr>
      <w:r>
        <w:separator/>
      </w:r>
    </w:p>
  </w:footnote>
  <w:footnote w:type="continuationSeparator" w:id="0">
    <w:p w14:paraId="120CB68A" w14:textId="77777777" w:rsidR="00133BE3" w:rsidRDefault="00133BE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2894"/>
    <w:rsid w:val="00027269"/>
    <w:rsid w:val="00062952"/>
    <w:rsid w:val="000E0C0C"/>
    <w:rsid w:val="000E2D83"/>
    <w:rsid w:val="000E3EFD"/>
    <w:rsid w:val="00103E95"/>
    <w:rsid w:val="0011414F"/>
    <w:rsid w:val="00133BE3"/>
    <w:rsid w:val="00143E41"/>
    <w:rsid w:val="00167950"/>
    <w:rsid w:val="001C337B"/>
    <w:rsid w:val="00206666"/>
    <w:rsid w:val="00223595"/>
    <w:rsid w:val="00227B1E"/>
    <w:rsid w:val="0027145D"/>
    <w:rsid w:val="002A6350"/>
    <w:rsid w:val="002D6413"/>
    <w:rsid w:val="002F2DAF"/>
    <w:rsid w:val="003100A7"/>
    <w:rsid w:val="0031177E"/>
    <w:rsid w:val="00317105"/>
    <w:rsid w:val="003238EA"/>
    <w:rsid w:val="003818FD"/>
    <w:rsid w:val="0039764B"/>
    <w:rsid w:val="003A3B21"/>
    <w:rsid w:val="00406FF4"/>
    <w:rsid w:val="00444923"/>
    <w:rsid w:val="0049799B"/>
    <w:rsid w:val="004F6547"/>
    <w:rsid w:val="005126AF"/>
    <w:rsid w:val="0056339D"/>
    <w:rsid w:val="005939A6"/>
    <w:rsid w:val="005B4BE8"/>
    <w:rsid w:val="005E06EF"/>
    <w:rsid w:val="00625A9B"/>
    <w:rsid w:val="006409F1"/>
    <w:rsid w:val="00653DCC"/>
    <w:rsid w:val="006669A9"/>
    <w:rsid w:val="00675E95"/>
    <w:rsid w:val="006C1FA9"/>
    <w:rsid w:val="006C7910"/>
    <w:rsid w:val="006D10E3"/>
    <w:rsid w:val="006F7609"/>
    <w:rsid w:val="007111E4"/>
    <w:rsid w:val="0073236D"/>
    <w:rsid w:val="00736F5F"/>
    <w:rsid w:val="00776338"/>
    <w:rsid w:val="00787588"/>
    <w:rsid w:val="00792974"/>
    <w:rsid w:val="00793593"/>
    <w:rsid w:val="007A7289"/>
    <w:rsid w:val="007A73B4"/>
    <w:rsid w:val="007C0B3F"/>
    <w:rsid w:val="007C3E67"/>
    <w:rsid w:val="008237F5"/>
    <w:rsid w:val="00842B18"/>
    <w:rsid w:val="00851C0B"/>
    <w:rsid w:val="008631A7"/>
    <w:rsid w:val="00870314"/>
    <w:rsid w:val="008C4A46"/>
    <w:rsid w:val="00907F74"/>
    <w:rsid w:val="00911840"/>
    <w:rsid w:val="009416E4"/>
    <w:rsid w:val="00977AFA"/>
    <w:rsid w:val="009927E8"/>
    <w:rsid w:val="009A77B4"/>
    <w:rsid w:val="009B51FA"/>
    <w:rsid w:val="009B5DFF"/>
    <w:rsid w:val="009C7253"/>
    <w:rsid w:val="009F1352"/>
    <w:rsid w:val="009F6837"/>
    <w:rsid w:val="00A26586"/>
    <w:rsid w:val="00A30BC9"/>
    <w:rsid w:val="00A3144F"/>
    <w:rsid w:val="00A634DE"/>
    <w:rsid w:val="00A65EE6"/>
    <w:rsid w:val="00A67B2F"/>
    <w:rsid w:val="00AA3350"/>
    <w:rsid w:val="00AE65FD"/>
    <w:rsid w:val="00B01E92"/>
    <w:rsid w:val="00B25322"/>
    <w:rsid w:val="00B77584"/>
    <w:rsid w:val="00BC1A9C"/>
    <w:rsid w:val="00BE00E6"/>
    <w:rsid w:val="00BE6297"/>
    <w:rsid w:val="00C04EEC"/>
    <w:rsid w:val="00C23584"/>
    <w:rsid w:val="00C25FA1"/>
    <w:rsid w:val="00C44D94"/>
    <w:rsid w:val="00CA70A4"/>
    <w:rsid w:val="00CF0233"/>
    <w:rsid w:val="00D057D2"/>
    <w:rsid w:val="00D06311"/>
    <w:rsid w:val="00D534B4"/>
    <w:rsid w:val="00D55B56"/>
    <w:rsid w:val="00D70824"/>
    <w:rsid w:val="00DA14B1"/>
    <w:rsid w:val="00DC5881"/>
    <w:rsid w:val="00DD368F"/>
    <w:rsid w:val="00DE36A1"/>
    <w:rsid w:val="00E12E2F"/>
    <w:rsid w:val="00E4085F"/>
    <w:rsid w:val="00E75FCE"/>
    <w:rsid w:val="00E760E6"/>
    <w:rsid w:val="00E87C6F"/>
    <w:rsid w:val="00ED65D4"/>
    <w:rsid w:val="00ED79E7"/>
    <w:rsid w:val="00EE53BC"/>
    <w:rsid w:val="00F14EA7"/>
    <w:rsid w:val="00F26D2D"/>
    <w:rsid w:val="00F364D5"/>
    <w:rsid w:val="00F41943"/>
    <w:rsid w:val="00F81813"/>
    <w:rsid w:val="00F8479A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B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317105"/>
    <w:rPr>
      <w:rFonts w:ascii="Times New Roman" w:hAnsi="Times New Roman"/>
      <w:color w:val="0000FF" w:themeColor="hyperlink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semiHidden/>
    <w:unhideWhenUsed/>
    <w:rsid w:val="00444923"/>
    <w:rPr>
      <w:rFonts w:cs="Times New Roman"/>
      <w:szCs w:val="24"/>
    </w:rPr>
  </w:style>
  <w:style w:type="paragraph" w:styleId="NoSpacing">
    <w:name w:val="No Spacing"/>
    <w:uiPriority w:val="1"/>
    <w:qFormat/>
    <w:rsid w:val="002D6413"/>
    <w:pPr>
      <w:spacing w:after="0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EE53BC"/>
    <w:rPr>
      <w:i/>
      <w:iCs/>
    </w:rPr>
  </w:style>
  <w:style w:type="paragraph" w:styleId="Revision">
    <w:name w:val="Revision"/>
    <w:hidden/>
    <w:uiPriority w:val="99"/>
    <w:semiHidden/>
    <w:rsid w:val="00AA3350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1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.nasponline.org/resources-and-publications/resources-and-podcasts/diversity-and-social-justice/cultural-competence/multicultural-affairs-committee/nasp-exposure-project-(nasp-ep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sponline.org/research-and-policy/advocacy/national-school-psychology-week-(nspw)/leveraging-the-a-in-spaw2020-as-part-of-nspw?utm_source=delegate_message&amp;utm_medium=email&amp;utm_campaign=DM_VA_1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ponline.org/research-and-policy/advocacy/national-school-psychology-week-(nspw)/sample-resources?utm_source=delegate_message&amp;utm_medium=email&amp;utm_campaign=DM_VA_1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sponline.org/research-and-policy/advocacy/national-school-psychology-week-(nspw)/about-the-the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Martha.Montgomery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B7C2-DC70-4FA4-93AD-4555E78E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287-20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287-20</dc:title>
  <dc:creator/>
  <cp:lastModifiedBy/>
  <cp:revision>1</cp:revision>
  <dcterms:created xsi:type="dcterms:W3CDTF">2020-10-27T14:45:00Z</dcterms:created>
  <dcterms:modified xsi:type="dcterms:W3CDTF">2020-10-27T14:45:00Z</dcterms:modified>
</cp:coreProperties>
</file>