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35DAF" w14:textId="74D20E10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 xml:space="preserve">Superintendent’s Memo </w:t>
      </w:r>
      <w:r w:rsidR="007F4CCE">
        <w:rPr>
          <w:szCs w:val="24"/>
        </w:rPr>
        <w:t>#</w:t>
      </w:r>
      <w:bookmarkStart w:id="0" w:name="_GoBack"/>
      <w:r w:rsidR="001364DD">
        <w:rPr>
          <w:szCs w:val="24"/>
        </w:rPr>
        <w:t>252</w:t>
      </w:r>
      <w:r w:rsidR="002E6E63">
        <w:rPr>
          <w:szCs w:val="24"/>
        </w:rPr>
        <w:t>-20</w:t>
      </w:r>
      <w:bookmarkEnd w:id="0"/>
    </w:p>
    <w:p w14:paraId="2CADE302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58638672" wp14:editId="7D29A39E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25EA94CD" w14:textId="459FBE9B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707AA3">
        <w:rPr>
          <w:szCs w:val="24"/>
        </w:rPr>
        <w:t>September</w:t>
      </w:r>
      <w:r w:rsidR="000D1B8F">
        <w:rPr>
          <w:szCs w:val="24"/>
        </w:rPr>
        <w:t xml:space="preserve"> </w:t>
      </w:r>
      <w:r w:rsidR="00DD496E">
        <w:rPr>
          <w:szCs w:val="24"/>
        </w:rPr>
        <w:t>25</w:t>
      </w:r>
      <w:r w:rsidR="00FF1B2A">
        <w:rPr>
          <w:szCs w:val="24"/>
        </w:rPr>
        <w:t>, 20</w:t>
      </w:r>
      <w:r w:rsidR="002E6E63">
        <w:rPr>
          <w:szCs w:val="24"/>
        </w:rPr>
        <w:t>20</w:t>
      </w:r>
    </w:p>
    <w:p w14:paraId="335B447B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4F5EEB83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430DBF10" w14:textId="1723D32D" w:rsidR="0083242A" w:rsidRPr="00BA5025" w:rsidRDefault="00167950" w:rsidP="00A01000">
      <w:pPr>
        <w:pStyle w:val="Heading2"/>
        <w:tabs>
          <w:tab w:val="left" w:pos="1800"/>
        </w:tabs>
        <w:spacing w:after="24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A01000" w:rsidRPr="00A01000">
        <w:rPr>
          <w:szCs w:val="24"/>
        </w:rPr>
        <w:t>Final Virginia IEP Cohort</w:t>
      </w:r>
    </w:p>
    <w:p w14:paraId="41E3A026" w14:textId="67E27D04" w:rsidR="00A01000" w:rsidRDefault="00A01000" w:rsidP="00A01000">
      <w:r>
        <w:t>The Virginia Department of Education (VDOE)</w:t>
      </w:r>
      <w:r w:rsidR="00DD496E">
        <w:t>,</w:t>
      </w:r>
      <w:r>
        <w:t xml:space="preserve"> </w:t>
      </w:r>
      <w:r w:rsidR="00DD496E">
        <w:t>Department</w:t>
      </w:r>
      <w:r>
        <w:t xml:space="preserve"> of Special Education and Student Services is seeking school divisions to be part of the final cohort of the Virginia IEP system.  </w:t>
      </w:r>
      <w:r w:rsidRPr="00E209E9">
        <w:t>The Virginia IEP system is currently in use in 90 school divisions across the Commonwealth and built with VDOE’s guidance in mind.</w:t>
      </w:r>
      <w:r>
        <w:t xml:space="preserve"> Divisions who choose to be part of this cohort will begin using the system in the 2021-2022 school year and will be encouraged to attend monthly meetings beginning January 2021. The VDOE covers the cost of the system which includes the following modules</w:t>
      </w:r>
      <w:r w:rsidR="00C22131">
        <w:t>:</w:t>
      </w:r>
      <w:r>
        <w:t xml:space="preserve"> Eligibility</w:t>
      </w:r>
      <w:r w:rsidR="00C22131">
        <w:t>;</w:t>
      </w:r>
      <w:r>
        <w:t xml:space="preserve"> IEP</w:t>
      </w:r>
      <w:r w:rsidR="00332562">
        <w:t>;</w:t>
      </w:r>
      <w:r>
        <w:t xml:space="preserve"> Functional Behavior Assessment</w:t>
      </w:r>
      <w:r w:rsidR="00332562">
        <w:t>;</w:t>
      </w:r>
      <w:r>
        <w:t xml:space="preserve"> Behavior Intervention Program</w:t>
      </w:r>
      <w:r w:rsidR="00332562">
        <w:t>;</w:t>
      </w:r>
      <w:r>
        <w:t xml:space="preserve"> Manifestation Determination Review</w:t>
      </w:r>
      <w:r w:rsidR="00332562">
        <w:t>;</w:t>
      </w:r>
      <w:r>
        <w:t xml:space="preserve"> and Advance Reporting.  </w:t>
      </w:r>
    </w:p>
    <w:p w14:paraId="37CF2CDB" w14:textId="461D87F2" w:rsidR="00167950" w:rsidRPr="002F2AF8" w:rsidRDefault="00A01000" w:rsidP="00A01000">
      <w:pPr>
        <w:spacing w:after="0" w:line="240" w:lineRule="auto"/>
        <w:rPr>
          <w:color w:val="000000"/>
          <w:szCs w:val="24"/>
        </w:rPr>
      </w:pPr>
      <w:r>
        <w:t xml:space="preserve">Divisions who are interested in this final cohort should have their Special Education Director complete the </w:t>
      </w:r>
      <w:hyperlink r:id="rId10" w:history="1">
        <w:r w:rsidRPr="001C4894">
          <w:rPr>
            <w:rStyle w:val="Hyperlink"/>
          </w:rPr>
          <w:t>Virginia IEP Interest form</w:t>
        </w:r>
      </w:hyperlink>
      <w:r>
        <w:t xml:space="preserve"> by October </w:t>
      </w:r>
      <w:r w:rsidR="000C290F">
        <w:t>6</w:t>
      </w:r>
      <w:r>
        <w:t>, 2020. Those who sign up will receive an invitation to an overview of the Virginia IEP system this fall. If</w:t>
      </w:r>
      <w:r w:rsidRPr="00E065C5">
        <w:t xml:space="preserve"> you have any questions, </w:t>
      </w:r>
      <w:r w:rsidR="00332562">
        <w:t xml:space="preserve">please </w:t>
      </w:r>
      <w:r w:rsidRPr="00E065C5">
        <w:t xml:space="preserve">contact Andrew Greenidge, at </w:t>
      </w:r>
      <w:hyperlink r:id="rId11" w:history="1">
        <w:r w:rsidRPr="00E065C5">
          <w:rPr>
            <w:rStyle w:val="Hyperlink"/>
          </w:rPr>
          <w:t>Andrew.Greenidge@doe.virginia.gov</w:t>
        </w:r>
      </w:hyperlink>
      <w:r w:rsidRPr="00E065C5">
        <w:t xml:space="preserve"> or by telephone at </w:t>
      </w:r>
      <w:r w:rsidR="006421D8">
        <w:br/>
      </w:r>
      <w:r w:rsidRPr="00E065C5">
        <w:t>(804) 786-6618.</w:t>
      </w:r>
    </w:p>
    <w:p w14:paraId="3E2253A3" w14:textId="77777777" w:rsidR="0092275A" w:rsidRDefault="0092275A" w:rsidP="000C290F">
      <w:pPr>
        <w:spacing w:after="0"/>
        <w:rPr>
          <w:rStyle w:val="PlaceholderText"/>
          <w:color w:val="auto"/>
          <w:szCs w:val="24"/>
        </w:rPr>
      </w:pPr>
    </w:p>
    <w:p w14:paraId="21F89471" w14:textId="76DB24CC" w:rsidR="008C4A46" w:rsidRPr="00FF7E1B" w:rsidRDefault="005E064F" w:rsidP="00167950">
      <w:pPr>
        <w:rPr>
          <w:szCs w:val="24"/>
        </w:rPr>
      </w:pPr>
      <w:r w:rsidRPr="00FF7E1B">
        <w:rPr>
          <w:rStyle w:val="PlaceholderText"/>
          <w:color w:val="auto"/>
          <w:szCs w:val="24"/>
        </w:rPr>
        <w:t>JFL</w:t>
      </w:r>
      <w:r w:rsidR="00C54CD5">
        <w:rPr>
          <w:szCs w:val="24"/>
        </w:rPr>
        <w:t>/JAP/ag</w:t>
      </w:r>
    </w:p>
    <w:sectPr w:rsidR="008C4A46" w:rsidRPr="00FF7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7CC8A" w14:textId="77777777" w:rsidR="00DB0ACD" w:rsidRDefault="00DB0ACD" w:rsidP="00B25322">
      <w:pPr>
        <w:spacing w:after="0" w:line="240" w:lineRule="auto"/>
      </w:pPr>
      <w:r>
        <w:separator/>
      </w:r>
    </w:p>
  </w:endnote>
  <w:endnote w:type="continuationSeparator" w:id="0">
    <w:p w14:paraId="731F1D01" w14:textId="77777777" w:rsidR="00DB0ACD" w:rsidRDefault="00DB0ACD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F1C93" w14:textId="77777777" w:rsidR="00DB0ACD" w:rsidRDefault="00DB0ACD" w:rsidP="00B25322">
      <w:pPr>
        <w:spacing w:after="0" w:line="240" w:lineRule="auto"/>
      </w:pPr>
      <w:r>
        <w:separator/>
      </w:r>
    </w:p>
  </w:footnote>
  <w:footnote w:type="continuationSeparator" w:id="0">
    <w:p w14:paraId="54B6549F" w14:textId="77777777" w:rsidR="00DB0ACD" w:rsidRDefault="00DB0ACD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0C57"/>
    <w:multiLevelType w:val="hybridMultilevel"/>
    <w:tmpl w:val="160C0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76C9"/>
    <w:multiLevelType w:val="hybridMultilevel"/>
    <w:tmpl w:val="13E0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72DC"/>
    <w:multiLevelType w:val="hybridMultilevel"/>
    <w:tmpl w:val="63FC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DFD"/>
    <w:multiLevelType w:val="hybridMultilevel"/>
    <w:tmpl w:val="E32E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42707"/>
    <w:multiLevelType w:val="hybridMultilevel"/>
    <w:tmpl w:val="DA6E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D6EF4"/>
    <w:multiLevelType w:val="hybridMultilevel"/>
    <w:tmpl w:val="A55E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82DF4"/>
    <w:multiLevelType w:val="hybridMultilevel"/>
    <w:tmpl w:val="19DC4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57448"/>
    <w:multiLevelType w:val="hybridMultilevel"/>
    <w:tmpl w:val="9E88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A3F90"/>
    <w:multiLevelType w:val="hybridMultilevel"/>
    <w:tmpl w:val="7EFE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21FA8"/>
    <w:rsid w:val="00062952"/>
    <w:rsid w:val="00091245"/>
    <w:rsid w:val="000C290F"/>
    <w:rsid w:val="000C3C58"/>
    <w:rsid w:val="000D1B8F"/>
    <w:rsid w:val="000E2D83"/>
    <w:rsid w:val="000F1791"/>
    <w:rsid w:val="000F5B82"/>
    <w:rsid w:val="001364DD"/>
    <w:rsid w:val="00163C55"/>
    <w:rsid w:val="00167950"/>
    <w:rsid w:val="00175854"/>
    <w:rsid w:val="00196A29"/>
    <w:rsid w:val="00223595"/>
    <w:rsid w:val="00227B1E"/>
    <w:rsid w:val="002330D3"/>
    <w:rsid w:val="00251C1A"/>
    <w:rsid w:val="0026697D"/>
    <w:rsid w:val="0027145D"/>
    <w:rsid w:val="002A6350"/>
    <w:rsid w:val="002E6E63"/>
    <w:rsid w:val="002F2AF8"/>
    <w:rsid w:val="002F2DAF"/>
    <w:rsid w:val="002F77FA"/>
    <w:rsid w:val="0031177E"/>
    <w:rsid w:val="003238EA"/>
    <w:rsid w:val="0032452D"/>
    <w:rsid w:val="00332562"/>
    <w:rsid w:val="003632BD"/>
    <w:rsid w:val="00383BDA"/>
    <w:rsid w:val="00385BBC"/>
    <w:rsid w:val="00406FF4"/>
    <w:rsid w:val="00414707"/>
    <w:rsid w:val="004948A5"/>
    <w:rsid w:val="004950A8"/>
    <w:rsid w:val="004C08AE"/>
    <w:rsid w:val="004F6547"/>
    <w:rsid w:val="005121B1"/>
    <w:rsid w:val="005840A5"/>
    <w:rsid w:val="005E064F"/>
    <w:rsid w:val="005E06EF"/>
    <w:rsid w:val="00602588"/>
    <w:rsid w:val="00606D06"/>
    <w:rsid w:val="00625A9B"/>
    <w:rsid w:val="006421D8"/>
    <w:rsid w:val="00653DCC"/>
    <w:rsid w:val="00654907"/>
    <w:rsid w:val="006A6AA8"/>
    <w:rsid w:val="006E43BB"/>
    <w:rsid w:val="006F488F"/>
    <w:rsid w:val="00707AA3"/>
    <w:rsid w:val="00726AE8"/>
    <w:rsid w:val="0073236D"/>
    <w:rsid w:val="00756255"/>
    <w:rsid w:val="00793593"/>
    <w:rsid w:val="007A73B4"/>
    <w:rsid w:val="007C0B3F"/>
    <w:rsid w:val="007C3E67"/>
    <w:rsid w:val="007F0781"/>
    <w:rsid w:val="007F4CCE"/>
    <w:rsid w:val="007F4DF8"/>
    <w:rsid w:val="0083242A"/>
    <w:rsid w:val="00851C0B"/>
    <w:rsid w:val="008631A7"/>
    <w:rsid w:val="00876C18"/>
    <w:rsid w:val="00877B0F"/>
    <w:rsid w:val="008C4A46"/>
    <w:rsid w:val="008C55C3"/>
    <w:rsid w:val="0092275A"/>
    <w:rsid w:val="00932581"/>
    <w:rsid w:val="00935CCC"/>
    <w:rsid w:val="00977AFA"/>
    <w:rsid w:val="00997AE9"/>
    <w:rsid w:val="009B51FA"/>
    <w:rsid w:val="009C7253"/>
    <w:rsid w:val="009E38A6"/>
    <w:rsid w:val="009F06A9"/>
    <w:rsid w:val="00A01000"/>
    <w:rsid w:val="00A2307D"/>
    <w:rsid w:val="00A26586"/>
    <w:rsid w:val="00A30BC9"/>
    <w:rsid w:val="00A3144F"/>
    <w:rsid w:val="00A65EE6"/>
    <w:rsid w:val="00A67B2F"/>
    <w:rsid w:val="00A708A7"/>
    <w:rsid w:val="00A81436"/>
    <w:rsid w:val="00A93740"/>
    <w:rsid w:val="00AE65FD"/>
    <w:rsid w:val="00B01E92"/>
    <w:rsid w:val="00B25322"/>
    <w:rsid w:val="00BA312C"/>
    <w:rsid w:val="00BA5025"/>
    <w:rsid w:val="00BC1A9C"/>
    <w:rsid w:val="00BC3406"/>
    <w:rsid w:val="00BD7466"/>
    <w:rsid w:val="00BE00E6"/>
    <w:rsid w:val="00C22131"/>
    <w:rsid w:val="00C23584"/>
    <w:rsid w:val="00C25FA1"/>
    <w:rsid w:val="00C30940"/>
    <w:rsid w:val="00C54CD5"/>
    <w:rsid w:val="00C6627D"/>
    <w:rsid w:val="00CA70A4"/>
    <w:rsid w:val="00CD5155"/>
    <w:rsid w:val="00CD5F8E"/>
    <w:rsid w:val="00CE2C89"/>
    <w:rsid w:val="00CF0233"/>
    <w:rsid w:val="00D534B4"/>
    <w:rsid w:val="00D55B56"/>
    <w:rsid w:val="00D95780"/>
    <w:rsid w:val="00DA0871"/>
    <w:rsid w:val="00DA14B1"/>
    <w:rsid w:val="00DB0ACD"/>
    <w:rsid w:val="00DC6E07"/>
    <w:rsid w:val="00DD368F"/>
    <w:rsid w:val="00DD496E"/>
    <w:rsid w:val="00DE1BD5"/>
    <w:rsid w:val="00DE36A1"/>
    <w:rsid w:val="00E05284"/>
    <w:rsid w:val="00E12E2F"/>
    <w:rsid w:val="00E21844"/>
    <w:rsid w:val="00E4085F"/>
    <w:rsid w:val="00E75FCE"/>
    <w:rsid w:val="00E760E6"/>
    <w:rsid w:val="00E90D90"/>
    <w:rsid w:val="00E9261C"/>
    <w:rsid w:val="00EC7DB3"/>
    <w:rsid w:val="00ED18F4"/>
    <w:rsid w:val="00ED79E7"/>
    <w:rsid w:val="00F253F9"/>
    <w:rsid w:val="00F416DF"/>
    <w:rsid w:val="00F41943"/>
    <w:rsid w:val="00F6102C"/>
    <w:rsid w:val="00F67272"/>
    <w:rsid w:val="00F760A1"/>
    <w:rsid w:val="00F81813"/>
    <w:rsid w:val="00FF1B2A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10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BA5025"/>
    <w:rPr>
      <w:rFonts w:ascii="Times New Roman" w:hAnsi="Times New Roman"/>
      <w:color w:val="0000FF" w:themeColor="hyperlink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Spacing">
    <w:name w:val="No Spacing"/>
    <w:uiPriority w:val="1"/>
    <w:qFormat/>
    <w:rsid w:val="00FF1B2A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1B2A"/>
    <w:rPr>
      <w:color w:val="800080" w:themeColor="followedHyperlink"/>
      <w:u w:val="single"/>
    </w:rPr>
  </w:style>
  <w:style w:type="paragraph" w:customStyle="1" w:styleId="Default">
    <w:name w:val="Default"/>
    <w:rsid w:val="00A937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90D9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w.Greenidge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forms/GfjHNOc4w6y1XOOM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CA7A-1E4E-4449-8FDC-843D3DD3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216</Words>
  <Characters>1248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252-20</vt:lpstr>
    </vt:vector>
  </TitlesOfParts>
  <Manager/>
  <Company/>
  <LinksUpToDate>false</LinksUpToDate>
  <CharactersWithSpaces>1447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252-20</dc:title>
  <dc:subject/>
  <dc:creator/>
  <cp:keywords/>
  <dc:description/>
  <cp:lastModifiedBy/>
  <cp:revision>1</cp:revision>
  <dcterms:created xsi:type="dcterms:W3CDTF">2020-09-22T19:21:00Z</dcterms:created>
  <dcterms:modified xsi:type="dcterms:W3CDTF">2020-09-22T19:21:00Z</dcterms:modified>
  <cp:category/>
</cp:coreProperties>
</file>