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DDA5A" w14:textId="16EB73FE" w:rsidR="00167950" w:rsidRPr="002F2AF8" w:rsidRDefault="00167950" w:rsidP="00167950">
      <w:pPr>
        <w:pStyle w:val="Heading1"/>
        <w:tabs>
          <w:tab w:val="left" w:pos="1440"/>
        </w:tabs>
        <w:rPr>
          <w:szCs w:val="24"/>
        </w:rPr>
      </w:pPr>
      <w:r w:rsidRPr="002F2AF8">
        <w:rPr>
          <w:szCs w:val="24"/>
        </w:rPr>
        <w:t>Superintendent’s Memo #</w:t>
      </w:r>
      <w:bookmarkStart w:id="0" w:name="_GoBack"/>
      <w:r w:rsidR="00994060">
        <w:rPr>
          <w:szCs w:val="24"/>
        </w:rPr>
        <w:t>246</w:t>
      </w:r>
      <w:r w:rsidR="00FB24B9">
        <w:rPr>
          <w:szCs w:val="24"/>
        </w:rPr>
        <w:t>-20</w:t>
      </w:r>
      <w:bookmarkEnd w:id="0"/>
    </w:p>
    <w:p w14:paraId="315E6D09" w14:textId="77777777" w:rsidR="00167950" w:rsidRPr="002F2AF8" w:rsidRDefault="00167950" w:rsidP="00167950">
      <w:pPr>
        <w:jc w:val="center"/>
        <w:rPr>
          <w:szCs w:val="24"/>
        </w:rPr>
      </w:pPr>
      <w:r w:rsidRPr="002F2AF8">
        <w:rPr>
          <w:noProof/>
          <w:szCs w:val="24"/>
        </w:rPr>
        <w:drawing>
          <wp:inline distT="0" distB="0" distL="0" distR="0" wp14:anchorId="201C413E" wp14:editId="76FFA9FB">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0E89D0E8" w14:textId="77777777" w:rsidR="00167950" w:rsidRPr="002F2AF8" w:rsidRDefault="00167950" w:rsidP="00A81436">
      <w:pPr>
        <w:tabs>
          <w:tab w:val="left" w:pos="1800"/>
        </w:tabs>
        <w:rPr>
          <w:szCs w:val="24"/>
        </w:rPr>
      </w:pPr>
      <w:r w:rsidRPr="002F2AF8">
        <w:rPr>
          <w:szCs w:val="24"/>
        </w:rPr>
        <w:t>DATE:</w:t>
      </w:r>
      <w:r w:rsidR="00D95780" w:rsidRPr="002F2AF8">
        <w:rPr>
          <w:szCs w:val="24"/>
        </w:rPr>
        <w:tab/>
      </w:r>
      <w:r w:rsidR="00DD3ED7">
        <w:rPr>
          <w:szCs w:val="24"/>
        </w:rPr>
        <w:t>September 18, 2020</w:t>
      </w:r>
    </w:p>
    <w:p w14:paraId="58201791"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6234F3DC"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247C2520" w14:textId="77777777"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DD3ED7">
        <w:rPr>
          <w:szCs w:val="24"/>
        </w:rPr>
        <w:t>2020-2021 Green Ribbon Schools</w:t>
      </w:r>
    </w:p>
    <w:p w14:paraId="49A90D2C" w14:textId="4D6DF73C" w:rsidR="00DD3ED7" w:rsidRPr="00E465FD" w:rsidRDefault="00DD3ED7" w:rsidP="00DD3ED7">
      <w:pPr>
        <w:spacing w:before="100" w:beforeAutospacing="1" w:after="100" w:afterAutospacing="1"/>
        <w:rPr>
          <w:rFonts w:eastAsia="Times New Roman" w:cs="Times New Roman"/>
          <w:color w:val="000000"/>
          <w:szCs w:val="24"/>
        </w:rPr>
      </w:pPr>
      <w:r w:rsidRPr="00E465FD">
        <w:rPr>
          <w:rFonts w:eastAsia="Times New Roman" w:cs="Times New Roman"/>
          <w:color w:val="000000"/>
          <w:szCs w:val="24"/>
        </w:rPr>
        <w:t>The Virginia Department of Education</w:t>
      </w:r>
      <w:r w:rsidR="00921309">
        <w:rPr>
          <w:rFonts w:eastAsia="Times New Roman" w:cs="Times New Roman"/>
          <w:color w:val="000000"/>
          <w:szCs w:val="24"/>
        </w:rPr>
        <w:t xml:space="preserve"> (VDOE)</w:t>
      </w:r>
      <w:r w:rsidRPr="00E465FD">
        <w:rPr>
          <w:rFonts w:eastAsia="Times New Roman" w:cs="Times New Roman"/>
          <w:color w:val="000000"/>
          <w:szCs w:val="24"/>
        </w:rPr>
        <w:t xml:space="preserve"> is pleased to announce that the Commonwealt</w:t>
      </w:r>
      <w:r>
        <w:rPr>
          <w:rFonts w:eastAsia="Times New Roman" w:cs="Times New Roman"/>
          <w:color w:val="000000"/>
          <w:szCs w:val="24"/>
        </w:rPr>
        <w:t>h will participate for the ninth</w:t>
      </w:r>
      <w:r w:rsidRPr="00E465FD">
        <w:rPr>
          <w:rFonts w:eastAsia="Times New Roman" w:cs="Times New Roman"/>
          <w:color w:val="000000"/>
          <w:szCs w:val="24"/>
        </w:rPr>
        <w:t xml:space="preserve"> year in the United States Department of Education's (USED) Green Ribb</w:t>
      </w:r>
      <w:r w:rsidR="007669D6">
        <w:rPr>
          <w:rFonts w:eastAsia="Times New Roman" w:cs="Times New Roman"/>
          <w:color w:val="000000"/>
          <w:szCs w:val="24"/>
        </w:rPr>
        <w:t>on Schools (GRS) award program.</w:t>
      </w:r>
      <w:r w:rsidRPr="00E465FD">
        <w:rPr>
          <w:rFonts w:eastAsia="Times New Roman" w:cs="Times New Roman"/>
          <w:color w:val="000000"/>
          <w:szCs w:val="24"/>
        </w:rPr>
        <w:t xml:space="preserve"> The GRS award program is open to both public and private schoo</w:t>
      </w:r>
      <w:r w:rsidR="007669D6">
        <w:rPr>
          <w:rFonts w:eastAsia="Times New Roman" w:cs="Times New Roman"/>
          <w:color w:val="000000"/>
          <w:szCs w:val="24"/>
        </w:rPr>
        <w:t>ls and public school divisions.</w:t>
      </w:r>
      <w:r w:rsidRPr="00E465FD">
        <w:rPr>
          <w:rFonts w:eastAsia="Times New Roman" w:cs="Times New Roman"/>
          <w:color w:val="000000"/>
          <w:szCs w:val="24"/>
        </w:rPr>
        <w:t xml:space="preserve"> The program is intended to recognize schools and school divisions that are: 1) reducing environmental impact and costs; 2) improving the health and wellness of students and staff; and 3) providing effective environmental and sustainability education based on sound science and civics.</w:t>
      </w:r>
    </w:p>
    <w:p w14:paraId="756B34F0" w14:textId="72C4937D" w:rsidR="00DD3ED7" w:rsidRDefault="00DD3ED7" w:rsidP="00DD3ED7">
      <w:pPr>
        <w:spacing w:before="100" w:beforeAutospacing="1" w:after="100" w:afterAutospacing="1"/>
        <w:rPr>
          <w:rFonts w:eastAsia="Times New Roman" w:cs="Times New Roman"/>
          <w:color w:val="000000"/>
          <w:szCs w:val="24"/>
        </w:rPr>
      </w:pPr>
      <w:r w:rsidRPr="00E465FD">
        <w:rPr>
          <w:rFonts w:eastAsia="Times New Roman" w:cs="Times New Roman"/>
          <w:color w:val="000000"/>
          <w:szCs w:val="24"/>
        </w:rPr>
        <w:t>The applications are intended to focus on measurable and verifiable results wherever possible, and Virginia’s applications, though based on the national criteria, provide ample opportunities for schools and school divisions in the Commonwealth to highlight Virginia-specific emphases a</w:t>
      </w:r>
      <w:r w:rsidR="007669D6">
        <w:rPr>
          <w:rFonts w:eastAsia="Times New Roman" w:cs="Times New Roman"/>
          <w:color w:val="000000"/>
          <w:szCs w:val="24"/>
        </w:rPr>
        <w:t>nd initiatives.</w:t>
      </w:r>
      <w:r w:rsidRPr="00E465FD">
        <w:rPr>
          <w:rFonts w:eastAsia="Times New Roman" w:cs="Times New Roman"/>
          <w:color w:val="000000"/>
          <w:szCs w:val="24"/>
        </w:rPr>
        <w:t xml:space="preserve"> Over the last </w:t>
      </w:r>
      <w:r>
        <w:rPr>
          <w:rFonts w:eastAsia="Times New Roman" w:cs="Times New Roman"/>
          <w:color w:val="000000"/>
          <w:szCs w:val="24"/>
        </w:rPr>
        <w:t>eight</w:t>
      </w:r>
      <w:r w:rsidRPr="00E465FD">
        <w:rPr>
          <w:rFonts w:eastAsia="Times New Roman" w:cs="Times New Roman"/>
          <w:color w:val="000000"/>
          <w:szCs w:val="24"/>
        </w:rPr>
        <w:t xml:space="preserve"> years, Virginia has had a total of </w:t>
      </w:r>
      <w:r>
        <w:rPr>
          <w:rFonts w:eastAsia="Times New Roman" w:cs="Times New Roman"/>
          <w:color w:val="000000"/>
          <w:szCs w:val="24"/>
        </w:rPr>
        <w:t>thirteen</w:t>
      </w:r>
      <w:r w:rsidRPr="00E465FD">
        <w:rPr>
          <w:rFonts w:eastAsia="Times New Roman" w:cs="Times New Roman"/>
          <w:color w:val="000000"/>
          <w:szCs w:val="24"/>
        </w:rPr>
        <w:t xml:space="preserve"> public and private schools </w:t>
      </w:r>
      <w:r>
        <w:rPr>
          <w:rFonts w:eastAsia="Times New Roman" w:cs="Times New Roman"/>
          <w:color w:val="000000"/>
          <w:szCs w:val="24"/>
        </w:rPr>
        <w:t xml:space="preserve">and six school divisions </w:t>
      </w:r>
      <w:r w:rsidRPr="00E465FD">
        <w:rPr>
          <w:rFonts w:eastAsia="Times New Roman" w:cs="Times New Roman"/>
          <w:color w:val="000000"/>
          <w:szCs w:val="24"/>
        </w:rPr>
        <w:t xml:space="preserve">recognized by the GRS national selection committee as achieving this prestigious award. </w:t>
      </w:r>
    </w:p>
    <w:p w14:paraId="2CDAC0DE" w14:textId="67AF4557" w:rsidR="00DD3ED7" w:rsidRPr="00E465FD" w:rsidRDefault="00DD3ED7" w:rsidP="00DD3ED7">
      <w:pPr>
        <w:spacing w:before="100" w:beforeAutospacing="1" w:after="100" w:afterAutospacing="1"/>
        <w:rPr>
          <w:rFonts w:eastAsia="Times New Roman" w:cs="Times New Roman"/>
          <w:color w:val="000000"/>
          <w:szCs w:val="24"/>
        </w:rPr>
      </w:pPr>
      <w:r w:rsidRPr="00E465FD">
        <w:rPr>
          <w:rFonts w:eastAsia="Times New Roman" w:cs="Times New Roman"/>
          <w:color w:val="000000"/>
          <w:szCs w:val="24"/>
        </w:rPr>
        <w:t xml:space="preserve">In order to proceed in applying for the USED Green Ribbon Schools award program, a nonbinding GRS Intent-to-Submit form included in the state application packet should be submitted electronically by </w:t>
      </w:r>
      <w:r>
        <w:rPr>
          <w:rFonts w:eastAsia="Times New Roman" w:cs="Times New Roman"/>
          <w:color w:val="000000"/>
          <w:szCs w:val="24"/>
        </w:rPr>
        <w:t>October 23, 2020</w:t>
      </w:r>
      <w:r w:rsidRPr="00E465FD">
        <w:rPr>
          <w:rFonts w:eastAsia="Times New Roman" w:cs="Times New Roman"/>
          <w:color w:val="000000"/>
          <w:szCs w:val="24"/>
        </w:rPr>
        <w:t>, to the Vi</w:t>
      </w:r>
      <w:r w:rsidR="007669D6">
        <w:rPr>
          <w:rFonts w:eastAsia="Times New Roman" w:cs="Times New Roman"/>
          <w:color w:val="000000"/>
          <w:szCs w:val="24"/>
        </w:rPr>
        <w:t>rginia Department of Education.</w:t>
      </w:r>
      <w:r w:rsidRPr="00E465FD">
        <w:rPr>
          <w:rFonts w:eastAsia="Times New Roman" w:cs="Times New Roman"/>
          <w:color w:val="000000"/>
          <w:szCs w:val="24"/>
        </w:rPr>
        <w:t xml:space="preserve"> The next step is to complete and electron</w:t>
      </w:r>
      <w:r>
        <w:rPr>
          <w:rFonts w:eastAsia="Times New Roman" w:cs="Times New Roman"/>
          <w:color w:val="000000"/>
          <w:szCs w:val="24"/>
        </w:rPr>
        <w:t>ically submit the application to VDOE by December 11, 2020</w:t>
      </w:r>
      <w:r w:rsidR="007669D6">
        <w:rPr>
          <w:rFonts w:eastAsia="Times New Roman" w:cs="Times New Roman"/>
          <w:color w:val="000000"/>
          <w:szCs w:val="24"/>
        </w:rPr>
        <w:t>.</w:t>
      </w:r>
      <w:r w:rsidRPr="00E465FD">
        <w:rPr>
          <w:rFonts w:eastAsia="Times New Roman" w:cs="Times New Roman"/>
          <w:color w:val="000000"/>
          <w:szCs w:val="24"/>
        </w:rPr>
        <w:t xml:space="preserve"> An expert panel will carefully review all GRS applications, and all state applicants will be notified as to their status on </w:t>
      </w:r>
      <w:r>
        <w:rPr>
          <w:rFonts w:eastAsia="Times New Roman" w:cs="Times New Roman"/>
          <w:color w:val="000000"/>
          <w:szCs w:val="24"/>
        </w:rPr>
        <w:t>or before February 1, 2021</w:t>
      </w:r>
      <w:r w:rsidRPr="00E465FD">
        <w:rPr>
          <w:rFonts w:eastAsia="Times New Roman" w:cs="Times New Roman"/>
          <w:color w:val="000000"/>
          <w:szCs w:val="24"/>
        </w:rPr>
        <w:t>.</w:t>
      </w:r>
    </w:p>
    <w:p w14:paraId="5F25CADB" w14:textId="153E45A8" w:rsidR="00DD3ED7" w:rsidRPr="00E465FD" w:rsidRDefault="00DD3ED7" w:rsidP="00DD3ED7">
      <w:pPr>
        <w:spacing w:before="100" w:beforeAutospacing="1" w:after="100" w:afterAutospacing="1"/>
        <w:rPr>
          <w:rFonts w:eastAsia="Times New Roman" w:cs="Times New Roman"/>
          <w:color w:val="000000"/>
          <w:szCs w:val="24"/>
        </w:rPr>
      </w:pPr>
      <w:r>
        <w:rPr>
          <w:rFonts w:eastAsia="Times New Roman" w:cs="Times New Roman"/>
          <w:color w:val="000000"/>
          <w:szCs w:val="24"/>
        </w:rPr>
        <w:t xml:space="preserve">Virginia will recognize up to five schools or </w:t>
      </w:r>
      <w:r w:rsidR="00921309">
        <w:rPr>
          <w:rFonts w:eastAsia="Times New Roman" w:cs="Times New Roman"/>
          <w:color w:val="000000"/>
          <w:szCs w:val="24"/>
        </w:rPr>
        <w:t xml:space="preserve">divisions </w:t>
      </w:r>
      <w:r>
        <w:rPr>
          <w:rFonts w:eastAsia="Times New Roman" w:cs="Times New Roman"/>
          <w:color w:val="000000"/>
          <w:szCs w:val="24"/>
        </w:rPr>
        <w:t>as awardees of</w:t>
      </w:r>
      <w:r w:rsidR="007669D6">
        <w:rPr>
          <w:rFonts w:eastAsia="Times New Roman" w:cs="Times New Roman"/>
          <w:color w:val="000000"/>
          <w:szCs w:val="24"/>
        </w:rPr>
        <w:t xml:space="preserve"> the Virginia GRS recognition. </w:t>
      </w:r>
      <w:r>
        <w:rPr>
          <w:rFonts w:eastAsia="Times New Roman" w:cs="Times New Roman"/>
          <w:color w:val="000000"/>
          <w:szCs w:val="24"/>
        </w:rPr>
        <w:t>The awardees</w:t>
      </w:r>
      <w:r w:rsidR="00921309">
        <w:rPr>
          <w:rFonts w:eastAsia="Times New Roman" w:cs="Times New Roman"/>
          <w:color w:val="000000"/>
          <w:szCs w:val="24"/>
        </w:rPr>
        <w:t>’</w:t>
      </w:r>
      <w:r>
        <w:rPr>
          <w:rFonts w:eastAsia="Times New Roman" w:cs="Times New Roman"/>
          <w:color w:val="000000"/>
          <w:szCs w:val="24"/>
        </w:rPr>
        <w:t xml:space="preserve"> applications</w:t>
      </w:r>
      <w:r w:rsidRPr="00E465FD">
        <w:rPr>
          <w:rFonts w:eastAsia="Times New Roman" w:cs="Times New Roman"/>
          <w:color w:val="000000"/>
          <w:szCs w:val="24"/>
        </w:rPr>
        <w:t xml:space="preserve"> </w:t>
      </w:r>
      <w:r>
        <w:rPr>
          <w:rFonts w:eastAsia="Times New Roman" w:cs="Times New Roman"/>
          <w:color w:val="000000"/>
          <w:szCs w:val="24"/>
        </w:rPr>
        <w:t>will be forward to USED; upon approval of the USED GRS recognition program, these applications to be reviewed by a national selection committee</w:t>
      </w:r>
      <w:r w:rsidR="007669D6">
        <w:rPr>
          <w:rFonts w:eastAsia="Times New Roman" w:cs="Times New Roman"/>
          <w:color w:val="000000"/>
          <w:szCs w:val="24"/>
        </w:rPr>
        <w:t>.</w:t>
      </w:r>
      <w:r w:rsidRPr="00E465FD">
        <w:rPr>
          <w:rFonts w:eastAsia="Times New Roman" w:cs="Times New Roman"/>
          <w:color w:val="000000"/>
          <w:szCs w:val="24"/>
        </w:rPr>
        <w:t xml:space="preserve"> </w:t>
      </w:r>
      <w:r w:rsidR="00921309">
        <w:rPr>
          <w:rFonts w:eastAsia="Times New Roman" w:cs="Times New Roman"/>
          <w:color w:val="000000"/>
          <w:szCs w:val="24"/>
        </w:rPr>
        <w:lastRenderedPageBreak/>
        <w:t>All five of the</w:t>
      </w:r>
      <w:r w:rsidR="00921309" w:rsidRPr="00E465FD">
        <w:rPr>
          <w:rFonts w:eastAsia="Times New Roman" w:cs="Times New Roman"/>
          <w:color w:val="000000"/>
          <w:szCs w:val="24"/>
        </w:rPr>
        <w:t xml:space="preserve"> </w:t>
      </w:r>
      <w:r w:rsidRPr="00E465FD">
        <w:rPr>
          <w:rFonts w:eastAsia="Times New Roman" w:cs="Times New Roman"/>
          <w:color w:val="000000"/>
          <w:szCs w:val="24"/>
        </w:rPr>
        <w:t>Virgini</w:t>
      </w:r>
      <w:r>
        <w:rPr>
          <w:rFonts w:eastAsia="Times New Roman" w:cs="Times New Roman"/>
          <w:color w:val="000000"/>
          <w:szCs w:val="24"/>
        </w:rPr>
        <w:t>a state nominees for 2020-2021</w:t>
      </w:r>
      <w:r w:rsidRPr="00E465FD">
        <w:rPr>
          <w:rFonts w:eastAsia="Times New Roman" w:cs="Times New Roman"/>
          <w:color w:val="000000"/>
          <w:szCs w:val="24"/>
        </w:rPr>
        <w:t xml:space="preserve"> potentially </w:t>
      </w:r>
      <w:r w:rsidR="00921309">
        <w:rPr>
          <w:rFonts w:eastAsia="Times New Roman" w:cs="Times New Roman"/>
          <w:color w:val="000000"/>
          <w:szCs w:val="24"/>
        </w:rPr>
        <w:t>could be</w:t>
      </w:r>
      <w:r w:rsidRPr="00E465FD">
        <w:rPr>
          <w:rFonts w:eastAsia="Times New Roman" w:cs="Times New Roman"/>
          <w:color w:val="000000"/>
          <w:szCs w:val="24"/>
        </w:rPr>
        <w:t xml:space="preserve"> desig</w:t>
      </w:r>
      <w:r w:rsidR="007669D6">
        <w:rPr>
          <w:rFonts w:eastAsia="Times New Roman" w:cs="Times New Roman"/>
          <w:color w:val="000000"/>
          <w:szCs w:val="24"/>
        </w:rPr>
        <w:t>nated as national GRS awardees.</w:t>
      </w:r>
      <w:r w:rsidRPr="00E465FD">
        <w:rPr>
          <w:rFonts w:eastAsia="Times New Roman" w:cs="Times New Roman"/>
          <w:color w:val="000000"/>
          <w:szCs w:val="24"/>
        </w:rPr>
        <w:t xml:space="preserve"> The new cohort of </w:t>
      </w:r>
      <w:r>
        <w:rPr>
          <w:rFonts w:eastAsia="Times New Roman" w:cs="Times New Roman"/>
          <w:color w:val="000000"/>
          <w:szCs w:val="24"/>
        </w:rPr>
        <w:t xml:space="preserve">Virginia </w:t>
      </w:r>
      <w:r w:rsidRPr="00E465FD">
        <w:rPr>
          <w:rFonts w:eastAsia="Times New Roman" w:cs="Times New Roman"/>
          <w:color w:val="000000"/>
          <w:szCs w:val="24"/>
        </w:rPr>
        <w:t xml:space="preserve">GRS recipients will be invited to </w:t>
      </w:r>
      <w:r>
        <w:rPr>
          <w:rFonts w:eastAsia="Times New Roman" w:cs="Times New Roman"/>
          <w:color w:val="000000"/>
          <w:szCs w:val="24"/>
        </w:rPr>
        <w:t>be recognized by the Virginia Board of Education in Richmond in October 2021 and at a national level awards ceremony in Washington</w:t>
      </w:r>
      <w:r w:rsidR="00921309">
        <w:rPr>
          <w:rFonts w:eastAsia="Times New Roman" w:cs="Times New Roman"/>
          <w:color w:val="000000"/>
          <w:szCs w:val="24"/>
        </w:rPr>
        <w:t>,</w:t>
      </w:r>
      <w:r>
        <w:rPr>
          <w:rFonts w:eastAsia="Times New Roman" w:cs="Times New Roman"/>
          <w:color w:val="000000"/>
          <w:szCs w:val="24"/>
        </w:rPr>
        <w:t xml:space="preserve"> D.C. in </w:t>
      </w:r>
      <w:r w:rsidR="00921309">
        <w:rPr>
          <w:rFonts w:eastAsia="Times New Roman" w:cs="Times New Roman"/>
          <w:color w:val="000000"/>
          <w:szCs w:val="24"/>
        </w:rPr>
        <w:t xml:space="preserve">the </w:t>
      </w:r>
      <w:r>
        <w:rPr>
          <w:rFonts w:eastAsia="Times New Roman" w:cs="Times New Roman"/>
          <w:color w:val="000000"/>
          <w:szCs w:val="24"/>
        </w:rPr>
        <w:t>spring of 2021.</w:t>
      </w:r>
    </w:p>
    <w:p w14:paraId="47E414F7" w14:textId="5593398D" w:rsidR="00DD3ED7" w:rsidRPr="00E465FD" w:rsidRDefault="00DD3ED7" w:rsidP="00DD3ED7">
      <w:pPr>
        <w:spacing w:before="100" w:beforeAutospacing="1" w:after="100" w:afterAutospacing="1"/>
        <w:rPr>
          <w:rFonts w:eastAsia="Times New Roman" w:cs="Times New Roman"/>
          <w:color w:val="000000"/>
          <w:szCs w:val="24"/>
        </w:rPr>
      </w:pPr>
      <w:r w:rsidRPr="00E465FD">
        <w:rPr>
          <w:rFonts w:eastAsia="Times New Roman" w:cs="Times New Roman"/>
          <w:color w:val="000000"/>
          <w:szCs w:val="24"/>
        </w:rPr>
        <w:t xml:space="preserve">Additional information about the USED Green Ribbon Schools program </w:t>
      </w:r>
      <w:r w:rsidR="007669D6">
        <w:rPr>
          <w:rFonts w:eastAsia="Times New Roman" w:cs="Times New Roman"/>
          <w:color w:val="000000"/>
          <w:szCs w:val="24"/>
        </w:rPr>
        <w:t xml:space="preserve">and the </w:t>
      </w:r>
      <w:hyperlink r:id="rId10" w:history="1">
        <w:r w:rsidR="007669D6" w:rsidRPr="007669D6">
          <w:rPr>
            <w:rStyle w:val="Hyperlink"/>
            <w:rFonts w:eastAsia="Times New Roman" w:cs="Times New Roman"/>
            <w:szCs w:val="24"/>
          </w:rPr>
          <w:t>2019-2020 Virginia Green Ribbon Schools Application</w:t>
        </w:r>
      </w:hyperlink>
      <w:r w:rsidR="007669D6">
        <w:rPr>
          <w:rFonts w:eastAsia="Times New Roman" w:cs="Times New Roman"/>
          <w:color w:val="000000"/>
          <w:szCs w:val="24"/>
        </w:rPr>
        <w:t xml:space="preserve"> </w:t>
      </w:r>
      <w:r w:rsidRPr="00E465FD">
        <w:rPr>
          <w:rFonts w:eastAsia="Times New Roman" w:cs="Times New Roman"/>
          <w:color w:val="000000"/>
          <w:szCs w:val="24"/>
        </w:rPr>
        <w:t>can be found on the V</w:t>
      </w:r>
      <w:r w:rsidR="007669D6">
        <w:rPr>
          <w:rFonts w:eastAsia="Times New Roman" w:cs="Times New Roman"/>
          <w:color w:val="000000"/>
          <w:szCs w:val="24"/>
        </w:rPr>
        <w:t xml:space="preserve">irginia Department of Education </w:t>
      </w:r>
      <w:hyperlink r:id="rId11" w:history="1">
        <w:r w:rsidRPr="00E465FD">
          <w:rPr>
            <w:rFonts w:eastAsia="Times New Roman" w:cs="Times New Roman"/>
            <w:color w:val="0000FF"/>
            <w:szCs w:val="24"/>
            <w:u w:val="single"/>
          </w:rPr>
          <w:t>Green Ribbon Schools</w:t>
        </w:r>
      </w:hyperlink>
      <w:r w:rsidR="007669D6">
        <w:rPr>
          <w:rFonts w:eastAsia="Times New Roman" w:cs="Times New Roman"/>
          <w:color w:val="000000"/>
          <w:szCs w:val="24"/>
        </w:rPr>
        <w:t xml:space="preserve"> </w:t>
      </w:r>
      <w:r w:rsidR="00921309">
        <w:rPr>
          <w:rFonts w:eastAsia="Times New Roman" w:cs="Times New Roman"/>
          <w:color w:val="000000"/>
          <w:szCs w:val="24"/>
        </w:rPr>
        <w:t>w</w:t>
      </w:r>
      <w:r w:rsidR="007669D6">
        <w:rPr>
          <w:rFonts w:eastAsia="Times New Roman" w:cs="Times New Roman"/>
          <w:color w:val="000000"/>
          <w:szCs w:val="24"/>
        </w:rPr>
        <w:t>ebsite.</w:t>
      </w:r>
      <w:r w:rsidRPr="00E465FD">
        <w:rPr>
          <w:rFonts w:eastAsia="Times New Roman" w:cs="Times New Roman"/>
          <w:color w:val="000000"/>
          <w:szCs w:val="24"/>
        </w:rPr>
        <w:t xml:space="preserve"> The GRS applications must be completed and received electronically in </w:t>
      </w:r>
      <w:r>
        <w:rPr>
          <w:rFonts w:eastAsia="Times New Roman" w:cs="Times New Roman"/>
          <w:color w:val="000000"/>
          <w:szCs w:val="24"/>
        </w:rPr>
        <w:t>Word</w:t>
      </w:r>
      <w:r w:rsidRPr="00E465FD">
        <w:rPr>
          <w:rFonts w:eastAsia="Times New Roman" w:cs="Times New Roman"/>
          <w:color w:val="000000"/>
          <w:szCs w:val="24"/>
        </w:rPr>
        <w:t xml:space="preserve"> format by the Virginia Department of</w:t>
      </w:r>
      <w:r>
        <w:rPr>
          <w:rFonts w:eastAsia="Times New Roman" w:cs="Times New Roman"/>
          <w:color w:val="000000"/>
          <w:szCs w:val="24"/>
        </w:rPr>
        <w:t xml:space="preserve"> Education by Monday, December 11, 2020</w:t>
      </w:r>
      <w:r w:rsidR="007669D6">
        <w:rPr>
          <w:rFonts w:eastAsia="Times New Roman" w:cs="Times New Roman"/>
          <w:color w:val="000000"/>
          <w:szCs w:val="24"/>
        </w:rPr>
        <w:t>, no later than 4 p.m.</w:t>
      </w:r>
      <w:r w:rsidRPr="00E465FD">
        <w:rPr>
          <w:rFonts w:eastAsia="Times New Roman" w:cs="Times New Roman"/>
          <w:color w:val="000000"/>
          <w:szCs w:val="24"/>
        </w:rPr>
        <w:t xml:space="preserve"> For additional information, please contact </w:t>
      </w:r>
      <w:r>
        <w:rPr>
          <w:rFonts w:eastAsia="Times New Roman" w:cs="Times New Roman"/>
          <w:color w:val="000000"/>
          <w:szCs w:val="24"/>
        </w:rPr>
        <w:t>Anne Petersen</w:t>
      </w:r>
      <w:r w:rsidRPr="00E465FD">
        <w:rPr>
          <w:rFonts w:eastAsia="Times New Roman" w:cs="Times New Roman"/>
          <w:color w:val="000000"/>
          <w:szCs w:val="24"/>
        </w:rPr>
        <w:t xml:space="preserve">, </w:t>
      </w:r>
      <w:r>
        <w:rPr>
          <w:rFonts w:eastAsia="Times New Roman" w:cs="Times New Roman"/>
          <w:color w:val="000000"/>
          <w:szCs w:val="24"/>
        </w:rPr>
        <w:t>Science Coordinator</w:t>
      </w:r>
      <w:r w:rsidRPr="00E465FD">
        <w:rPr>
          <w:rFonts w:eastAsia="Times New Roman" w:cs="Times New Roman"/>
          <w:color w:val="000000"/>
          <w:szCs w:val="24"/>
        </w:rPr>
        <w:t xml:space="preserve">, Office of </w:t>
      </w:r>
      <w:r>
        <w:rPr>
          <w:rFonts w:eastAsia="Times New Roman" w:cs="Times New Roman"/>
          <w:color w:val="000000"/>
          <w:szCs w:val="24"/>
        </w:rPr>
        <w:t>STEM and Innovation,</w:t>
      </w:r>
      <w:r w:rsidR="007669D6">
        <w:rPr>
          <w:rFonts w:eastAsia="Times New Roman" w:cs="Times New Roman"/>
          <w:color w:val="000000"/>
          <w:szCs w:val="24"/>
        </w:rPr>
        <w:t xml:space="preserve"> by email at </w:t>
      </w:r>
      <w:hyperlink r:id="rId12" w:history="1">
        <w:r w:rsidRPr="00FC452C">
          <w:rPr>
            <w:rStyle w:val="Hyperlink"/>
            <w:rFonts w:eastAsia="Times New Roman" w:cs="Times New Roman"/>
            <w:szCs w:val="24"/>
          </w:rPr>
          <w:t>anne.petersen@doe.virginia.gov</w:t>
        </w:r>
      </w:hyperlink>
      <w:r w:rsidR="007669D6">
        <w:rPr>
          <w:rFonts w:eastAsia="Times New Roman" w:cs="Times New Roman"/>
          <w:color w:val="000000"/>
          <w:szCs w:val="24"/>
        </w:rPr>
        <w:t xml:space="preserve"> </w:t>
      </w:r>
      <w:r w:rsidRPr="00E465FD">
        <w:rPr>
          <w:rFonts w:eastAsia="Times New Roman" w:cs="Times New Roman"/>
          <w:color w:val="000000"/>
          <w:szCs w:val="24"/>
        </w:rPr>
        <w:t xml:space="preserve">or by telephone at (804) </w:t>
      </w:r>
      <w:r>
        <w:rPr>
          <w:rFonts w:eastAsia="Times New Roman" w:cs="Times New Roman"/>
          <w:color w:val="000000"/>
          <w:szCs w:val="24"/>
        </w:rPr>
        <w:t>225</w:t>
      </w:r>
      <w:r w:rsidRPr="00E465FD">
        <w:rPr>
          <w:rFonts w:eastAsia="Times New Roman" w:cs="Times New Roman"/>
          <w:color w:val="000000"/>
          <w:szCs w:val="24"/>
        </w:rPr>
        <w:t>-2</w:t>
      </w:r>
      <w:r>
        <w:rPr>
          <w:rFonts w:eastAsia="Times New Roman" w:cs="Times New Roman"/>
          <w:color w:val="000000"/>
          <w:szCs w:val="24"/>
        </w:rPr>
        <w:t>676</w:t>
      </w:r>
      <w:r w:rsidRPr="00E465FD">
        <w:rPr>
          <w:rFonts w:eastAsia="Times New Roman" w:cs="Times New Roman"/>
          <w:color w:val="000000"/>
          <w:szCs w:val="24"/>
        </w:rPr>
        <w:t>.</w:t>
      </w:r>
    </w:p>
    <w:p w14:paraId="0846D313" w14:textId="5D58A62A" w:rsidR="007C0B3F" w:rsidRPr="007669D6" w:rsidRDefault="005E064F" w:rsidP="007669D6">
      <w:pPr>
        <w:rPr>
          <w:color w:val="000000"/>
          <w:szCs w:val="24"/>
        </w:rPr>
      </w:pPr>
      <w:r w:rsidRPr="002F2AF8">
        <w:rPr>
          <w:rStyle w:val="PlaceholderText"/>
          <w:color w:val="auto"/>
          <w:szCs w:val="24"/>
        </w:rPr>
        <w:t>JFL/</w:t>
      </w:r>
      <w:r w:rsidR="00DD3ED7">
        <w:rPr>
          <w:color w:val="000000"/>
          <w:szCs w:val="24"/>
        </w:rPr>
        <w:t>AMP</w:t>
      </w:r>
    </w:p>
    <w:sectPr w:rsidR="007C0B3F" w:rsidRPr="007669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89694" w14:textId="77777777" w:rsidR="00576746" w:rsidRDefault="00576746" w:rsidP="00B25322">
      <w:pPr>
        <w:spacing w:after="0" w:line="240" w:lineRule="auto"/>
      </w:pPr>
      <w:r>
        <w:separator/>
      </w:r>
    </w:p>
  </w:endnote>
  <w:endnote w:type="continuationSeparator" w:id="0">
    <w:p w14:paraId="5644ACC2" w14:textId="77777777" w:rsidR="00576746" w:rsidRDefault="00576746"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19D1C" w14:textId="77777777" w:rsidR="00576746" w:rsidRDefault="00576746" w:rsidP="00B25322">
      <w:pPr>
        <w:spacing w:after="0" w:line="240" w:lineRule="auto"/>
      </w:pPr>
      <w:r>
        <w:separator/>
      </w:r>
    </w:p>
  </w:footnote>
  <w:footnote w:type="continuationSeparator" w:id="0">
    <w:p w14:paraId="003DA9A5" w14:textId="77777777" w:rsidR="00576746" w:rsidRDefault="00576746"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4044D"/>
    <w:rsid w:val="00062952"/>
    <w:rsid w:val="000E2D83"/>
    <w:rsid w:val="00167950"/>
    <w:rsid w:val="00223595"/>
    <w:rsid w:val="00227B1E"/>
    <w:rsid w:val="0027145D"/>
    <w:rsid w:val="002A6350"/>
    <w:rsid w:val="002F2AF8"/>
    <w:rsid w:val="002F2DAF"/>
    <w:rsid w:val="0031177E"/>
    <w:rsid w:val="003238EA"/>
    <w:rsid w:val="00406FF4"/>
    <w:rsid w:val="00414707"/>
    <w:rsid w:val="0046306D"/>
    <w:rsid w:val="004F6547"/>
    <w:rsid w:val="00576746"/>
    <w:rsid w:val="005840A5"/>
    <w:rsid w:val="005D2B9A"/>
    <w:rsid w:val="005E064F"/>
    <w:rsid w:val="005E06EF"/>
    <w:rsid w:val="00625A9B"/>
    <w:rsid w:val="00653DCC"/>
    <w:rsid w:val="006F488F"/>
    <w:rsid w:val="00726AE8"/>
    <w:rsid w:val="0073236D"/>
    <w:rsid w:val="00745F63"/>
    <w:rsid w:val="00756255"/>
    <w:rsid w:val="007669D6"/>
    <w:rsid w:val="00793593"/>
    <w:rsid w:val="007A73B4"/>
    <w:rsid w:val="007B408C"/>
    <w:rsid w:val="007C0B3F"/>
    <w:rsid w:val="007C3E67"/>
    <w:rsid w:val="00851C0B"/>
    <w:rsid w:val="008631A7"/>
    <w:rsid w:val="008C4A46"/>
    <w:rsid w:val="00921309"/>
    <w:rsid w:val="00962A6B"/>
    <w:rsid w:val="00977AFA"/>
    <w:rsid w:val="00994060"/>
    <w:rsid w:val="009B51FA"/>
    <w:rsid w:val="009C7253"/>
    <w:rsid w:val="009E38A6"/>
    <w:rsid w:val="00A26586"/>
    <w:rsid w:val="00A30BC9"/>
    <w:rsid w:val="00A3144F"/>
    <w:rsid w:val="00A65EE6"/>
    <w:rsid w:val="00A67B2F"/>
    <w:rsid w:val="00A81436"/>
    <w:rsid w:val="00AE65FD"/>
    <w:rsid w:val="00B01E92"/>
    <w:rsid w:val="00B23602"/>
    <w:rsid w:val="00B25322"/>
    <w:rsid w:val="00BC1A9C"/>
    <w:rsid w:val="00BE00E6"/>
    <w:rsid w:val="00C23584"/>
    <w:rsid w:val="00C25FA1"/>
    <w:rsid w:val="00CA70A4"/>
    <w:rsid w:val="00CF0233"/>
    <w:rsid w:val="00D534B4"/>
    <w:rsid w:val="00D55B56"/>
    <w:rsid w:val="00D8601C"/>
    <w:rsid w:val="00D95780"/>
    <w:rsid w:val="00DA0871"/>
    <w:rsid w:val="00DA14B1"/>
    <w:rsid w:val="00DD368F"/>
    <w:rsid w:val="00DD3ED7"/>
    <w:rsid w:val="00DE36A1"/>
    <w:rsid w:val="00E12E2F"/>
    <w:rsid w:val="00E4085F"/>
    <w:rsid w:val="00E75FCE"/>
    <w:rsid w:val="00E760E6"/>
    <w:rsid w:val="00ED79E7"/>
    <w:rsid w:val="00F41943"/>
    <w:rsid w:val="00F81813"/>
    <w:rsid w:val="00F9322E"/>
    <w:rsid w:val="00FB24B9"/>
    <w:rsid w:val="00FD1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E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7669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e.petersen@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support/facility_construction/healthy_buildings/green_ribbon/index.shtml" TargetMode="External"/><Relationship Id="rId5" Type="http://schemas.openxmlformats.org/officeDocument/2006/relationships/webSettings" Target="webSettings.xml"/><Relationship Id="rId10" Type="http://schemas.openxmlformats.org/officeDocument/2006/relationships/hyperlink" Target="http://www.doe.virginia.gov/support/facility_construction/healthy_buildings/green_ribbon/index.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E4343-3C90-47B3-A804-826744CE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Superintendent's Memo 246-20</vt:lpstr>
    </vt:vector>
  </TitlesOfParts>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246-20</dc:title>
  <dc:creator/>
  <cp:lastModifiedBy/>
  <cp:revision>1</cp:revision>
  <dcterms:created xsi:type="dcterms:W3CDTF">2020-09-15T18:46:00Z</dcterms:created>
  <dcterms:modified xsi:type="dcterms:W3CDTF">2020-09-15T18:46:00Z</dcterms:modified>
</cp:coreProperties>
</file>