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B073C8">
        <w:rPr>
          <w:szCs w:val="24"/>
        </w:rPr>
        <w:t>229</w:t>
      </w:r>
      <w:r w:rsidR="00FB24B9">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E57B8">
        <w:rPr>
          <w:szCs w:val="24"/>
        </w:rPr>
        <w:t xml:space="preserve">August </w:t>
      </w:r>
      <w:r w:rsidR="00AA35DF">
        <w:rPr>
          <w:szCs w:val="24"/>
        </w:rPr>
        <w:t>28</w:t>
      </w:r>
      <w:r w:rsidR="00C649BC">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649BC" w:rsidRPr="00C649BC">
        <w:rPr>
          <w:bCs/>
          <w:color w:val="000000"/>
        </w:rPr>
        <w:t>New African American History Elective Course Update</w:t>
      </w:r>
    </w:p>
    <w:p w:rsidR="00CE57B8" w:rsidRPr="00CE57B8" w:rsidRDefault="00CE57B8" w:rsidP="00CE57B8">
      <w:pPr>
        <w:spacing w:line="240" w:lineRule="auto"/>
        <w:rPr>
          <w:rFonts w:eastAsia="Times New Roman" w:cs="Times New Roman"/>
          <w:szCs w:val="24"/>
        </w:rPr>
      </w:pPr>
      <w:r w:rsidRPr="00CE57B8">
        <w:rPr>
          <w:rFonts w:eastAsia="Times New Roman" w:cs="Times New Roman"/>
          <w:color w:val="000000"/>
          <w:szCs w:val="24"/>
        </w:rPr>
        <w:t>On August 24, 2019, Governor Ralph Northam announced that the Virginia Department of Education (VDOE) would work with </w:t>
      </w:r>
      <w:hyperlink r:id="rId10" w:history="1">
        <w:r w:rsidRPr="00CE57B8">
          <w:rPr>
            <w:rFonts w:eastAsia="Times New Roman" w:cs="Times New Roman"/>
            <w:color w:val="0000FF"/>
            <w:szCs w:val="24"/>
            <w:u w:val="single"/>
          </w:rPr>
          <w:t>Virtual Virginia</w:t>
        </w:r>
      </w:hyperlink>
      <w:r w:rsidRPr="00CE57B8">
        <w:rPr>
          <w:rFonts w:eastAsia="Times New Roman" w:cs="Times New Roman"/>
          <w:color w:val="000000"/>
          <w:szCs w:val="24"/>
        </w:rPr>
        <w:t>, </w:t>
      </w:r>
      <w:hyperlink r:id="rId11" w:history="1">
        <w:r w:rsidRPr="00CE57B8">
          <w:rPr>
            <w:rFonts w:eastAsia="Times New Roman" w:cs="Times New Roman"/>
            <w:color w:val="0000FF"/>
            <w:szCs w:val="24"/>
            <w:u w:val="single"/>
          </w:rPr>
          <w:t>WHRO Public Media</w:t>
        </w:r>
      </w:hyperlink>
      <w:r w:rsidRPr="00CE57B8">
        <w:rPr>
          <w:rFonts w:eastAsia="Times New Roman" w:cs="Times New Roman"/>
          <w:color w:val="000000"/>
          <w:szCs w:val="24"/>
        </w:rPr>
        <w:t xml:space="preserve">, and committees of history and social science public school educators, university historians, and college professors to develop a new African American history course for high school students.  This course was created in addition to the work being done by the </w:t>
      </w:r>
      <w:hyperlink r:id="rId12" w:history="1">
        <w:r w:rsidRPr="00CE57B8">
          <w:rPr>
            <w:rFonts w:eastAsia="Times New Roman" w:cs="Times New Roman"/>
            <w:color w:val="1155CC"/>
            <w:szCs w:val="24"/>
            <w:u w:val="single"/>
          </w:rPr>
          <w:t xml:space="preserve">Commission on African-American History Education in Virginia </w:t>
        </w:r>
      </w:hyperlink>
      <w:r w:rsidRPr="00CE57B8">
        <w:rPr>
          <w:rFonts w:eastAsia="Times New Roman" w:cs="Times New Roman"/>
          <w:color w:val="000000"/>
          <w:szCs w:val="24"/>
        </w:rPr>
        <w:t xml:space="preserve">to embed African-American history into the </w:t>
      </w:r>
      <w:r w:rsidR="00AA35DF">
        <w:rPr>
          <w:rFonts w:eastAsia="Times New Roman" w:cs="Times New Roman"/>
          <w:i/>
          <w:color w:val="000000"/>
          <w:szCs w:val="24"/>
        </w:rPr>
        <w:t>H</w:t>
      </w:r>
      <w:r w:rsidRPr="00CE57B8">
        <w:rPr>
          <w:rFonts w:eastAsia="Times New Roman" w:cs="Times New Roman"/>
          <w:i/>
          <w:color w:val="000000"/>
          <w:szCs w:val="24"/>
        </w:rPr>
        <w:t xml:space="preserve">istory and </w:t>
      </w:r>
      <w:r w:rsidR="00AA35DF">
        <w:rPr>
          <w:rFonts w:eastAsia="Times New Roman" w:cs="Times New Roman"/>
          <w:i/>
          <w:color w:val="000000"/>
          <w:szCs w:val="24"/>
        </w:rPr>
        <w:t>S</w:t>
      </w:r>
      <w:r w:rsidRPr="00CE57B8">
        <w:rPr>
          <w:rFonts w:eastAsia="Times New Roman" w:cs="Times New Roman"/>
          <w:i/>
          <w:color w:val="000000"/>
          <w:szCs w:val="24"/>
        </w:rPr>
        <w:t xml:space="preserve">ocial </w:t>
      </w:r>
      <w:r w:rsidR="00AA35DF">
        <w:rPr>
          <w:rFonts w:eastAsia="Times New Roman" w:cs="Times New Roman"/>
          <w:i/>
          <w:color w:val="000000"/>
          <w:szCs w:val="24"/>
        </w:rPr>
        <w:t>S</w:t>
      </w:r>
      <w:r w:rsidRPr="00CE57B8">
        <w:rPr>
          <w:rFonts w:eastAsia="Times New Roman" w:cs="Times New Roman"/>
          <w:i/>
          <w:color w:val="000000"/>
          <w:szCs w:val="24"/>
        </w:rPr>
        <w:t xml:space="preserve">cience </w:t>
      </w:r>
      <w:r w:rsidR="004F4C31">
        <w:rPr>
          <w:rFonts w:eastAsia="Times New Roman" w:cs="Times New Roman"/>
          <w:i/>
          <w:color w:val="000000"/>
          <w:szCs w:val="24"/>
        </w:rPr>
        <w:t>S</w:t>
      </w:r>
      <w:r w:rsidRPr="00CE57B8">
        <w:rPr>
          <w:rFonts w:eastAsia="Times New Roman" w:cs="Times New Roman"/>
          <w:i/>
          <w:color w:val="000000"/>
          <w:szCs w:val="24"/>
        </w:rPr>
        <w:t xml:space="preserve">tandards of </w:t>
      </w:r>
      <w:r w:rsidR="004F4C31">
        <w:rPr>
          <w:rFonts w:eastAsia="Times New Roman" w:cs="Times New Roman"/>
          <w:i/>
          <w:color w:val="000000"/>
          <w:szCs w:val="24"/>
        </w:rPr>
        <w:t>L</w:t>
      </w:r>
      <w:r w:rsidRPr="00CE57B8">
        <w:rPr>
          <w:rFonts w:eastAsia="Times New Roman" w:cs="Times New Roman"/>
          <w:i/>
          <w:color w:val="000000"/>
          <w:szCs w:val="24"/>
        </w:rPr>
        <w:t>earning</w:t>
      </w:r>
      <w:r w:rsidRPr="00CE57B8">
        <w:rPr>
          <w:rFonts w:eastAsia="Times New Roman" w:cs="Times New Roman"/>
          <w:color w:val="000000"/>
          <w:szCs w:val="24"/>
        </w:rPr>
        <w:t xml:space="preserve"> across all courses.</w:t>
      </w:r>
    </w:p>
    <w:p w:rsidR="00CE57B8" w:rsidRPr="00CE57B8" w:rsidRDefault="00CE57B8" w:rsidP="00CE57B8">
      <w:pPr>
        <w:spacing w:line="240" w:lineRule="auto"/>
        <w:rPr>
          <w:rFonts w:eastAsia="Times New Roman" w:cs="Times New Roman"/>
          <w:szCs w:val="24"/>
        </w:rPr>
      </w:pPr>
      <w:r w:rsidRPr="00CE57B8">
        <w:rPr>
          <w:rFonts w:eastAsia="Times New Roman" w:cs="Times New Roman"/>
          <w:color w:val="000000"/>
          <w:szCs w:val="24"/>
        </w:rPr>
        <w:t>The VDOE notified school divisions of the opportunity to deliver this new elective in 2020-2021 and offered special training for the course through a teacher application process beginning in the fall of 2020. The participants will receive yearlong blended professional development that utilizes the five online modules created in partnership with educators from across the Commonwealth, WHRO and the VDOE History and Social Science program.  In addition, the training will focus on building content capacity, gaining a deeper knowledge of African-American history, strengthening culturally responsive practices, and the use of anti-biased/anti-racists education practices offered through Virginia’s higher education community. Educators will collaborate in the development of resources and materials for future use for this course.</w:t>
      </w:r>
    </w:p>
    <w:p w:rsidR="00167950" w:rsidRPr="002F2AF8" w:rsidRDefault="00CE57B8" w:rsidP="00CE57B8">
      <w:pPr>
        <w:rPr>
          <w:color w:val="000000"/>
          <w:szCs w:val="24"/>
        </w:rPr>
      </w:pPr>
      <w:r w:rsidRPr="00CE57B8">
        <w:rPr>
          <w:rFonts w:eastAsia="Times New Roman" w:cs="Times New Roman"/>
          <w:color w:val="000000"/>
          <w:szCs w:val="24"/>
        </w:rPr>
        <w:t xml:space="preserve">For more information about the new African American History elective course, please contact Christonya Brown, History and Social Science Coordinator, Office of Humanities, by email at </w:t>
      </w:r>
      <w:hyperlink r:id="rId13" w:history="1">
        <w:r w:rsidRPr="00CE57B8">
          <w:rPr>
            <w:rFonts w:eastAsia="Times New Roman" w:cs="Times New Roman"/>
            <w:color w:val="1155CC"/>
            <w:szCs w:val="24"/>
            <w:u w:val="single"/>
          </w:rPr>
          <w:t>Christonya.Brown@doe.virginia.gov</w:t>
        </w:r>
      </w:hyperlink>
      <w:r w:rsidRPr="00CE57B8">
        <w:rPr>
          <w:rFonts w:eastAsia="Times New Roman" w:cs="Times New Roman"/>
          <w:color w:val="000000"/>
          <w:szCs w:val="24"/>
        </w:rPr>
        <w:t>  or by telephone at (804) 225-2893</w:t>
      </w:r>
    </w:p>
    <w:p w:rsidR="008C4A46" w:rsidRPr="002F2AF8" w:rsidRDefault="005E064F" w:rsidP="00167950">
      <w:pPr>
        <w:rPr>
          <w:color w:val="000000"/>
          <w:szCs w:val="24"/>
        </w:rPr>
      </w:pPr>
      <w:r w:rsidRPr="002F2AF8">
        <w:rPr>
          <w:rStyle w:val="PlaceholderText"/>
          <w:color w:val="auto"/>
          <w:szCs w:val="24"/>
        </w:rPr>
        <w:t>JFL/</w:t>
      </w:r>
      <w:r w:rsidR="00C649BC">
        <w:rPr>
          <w:color w:val="000000"/>
          <w:szCs w:val="24"/>
        </w:rPr>
        <w:t>CBB/pk</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96" w:rsidRDefault="00FF1296" w:rsidP="00B25322">
      <w:pPr>
        <w:spacing w:after="0" w:line="240" w:lineRule="auto"/>
      </w:pPr>
      <w:r>
        <w:separator/>
      </w:r>
    </w:p>
  </w:endnote>
  <w:endnote w:type="continuationSeparator" w:id="0">
    <w:p w:rsidR="00FF1296" w:rsidRDefault="00FF129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96" w:rsidRDefault="00FF1296" w:rsidP="00B25322">
      <w:pPr>
        <w:spacing w:after="0" w:line="240" w:lineRule="auto"/>
      </w:pPr>
      <w:r>
        <w:separator/>
      </w:r>
    </w:p>
  </w:footnote>
  <w:footnote w:type="continuationSeparator" w:id="0">
    <w:p w:rsidR="00FF1296" w:rsidRDefault="00FF1296"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4C31"/>
    <w:rsid w:val="004F6547"/>
    <w:rsid w:val="005840A5"/>
    <w:rsid w:val="005E064F"/>
    <w:rsid w:val="005E06EF"/>
    <w:rsid w:val="00625A9B"/>
    <w:rsid w:val="00653DCC"/>
    <w:rsid w:val="006F488F"/>
    <w:rsid w:val="00726AE8"/>
    <w:rsid w:val="0073236D"/>
    <w:rsid w:val="00742B6B"/>
    <w:rsid w:val="00756255"/>
    <w:rsid w:val="00793593"/>
    <w:rsid w:val="007A73B4"/>
    <w:rsid w:val="007C0B3F"/>
    <w:rsid w:val="007C3E67"/>
    <w:rsid w:val="00851C0B"/>
    <w:rsid w:val="008631A7"/>
    <w:rsid w:val="008C4A46"/>
    <w:rsid w:val="0095234E"/>
    <w:rsid w:val="00977AFA"/>
    <w:rsid w:val="009B51FA"/>
    <w:rsid w:val="009C7253"/>
    <w:rsid w:val="009E38A6"/>
    <w:rsid w:val="00A26586"/>
    <w:rsid w:val="00A30BC9"/>
    <w:rsid w:val="00A3144F"/>
    <w:rsid w:val="00A65EE6"/>
    <w:rsid w:val="00A67B2F"/>
    <w:rsid w:val="00A81436"/>
    <w:rsid w:val="00AA35DF"/>
    <w:rsid w:val="00AE65FD"/>
    <w:rsid w:val="00B01E92"/>
    <w:rsid w:val="00B073C8"/>
    <w:rsid w:val="00B25322"/>
    <w:rsid w:val="00BC1A9C"/>
    <w:rsid w:val="00BE00E6"/>
    <w:rsid w:val="00C23584"/>
    <w:rsid w:val="00C25FA1"/>
    <w:rsid w:val="00C649BC"/>
    <w:rsid w:val="00CA70A4"/>
    <w:rsid w:val="00CE57B8"/>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B24B9"/>
    <w:rsid w:val="00FF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C649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725">
      <w:bodyDiv w:val="1"/>
      <w:marLeft w:val="0"/>
      <w:marRight w:val="0"/>
      <w:marTop w:val="0"/>
      <w:marBottom w:val="0"/>
      <w:divBdr>
        <w:top w:val="none" w:sz="0" w:space="0" w:color="auto"/>
        <w:left w:val="none" w:sz="0" w:space="0" w:color="auto"/>
        <w:bottom w:val="none" w:sz="0" w:space="0" w:color="auto"/>
        <w:right w:val="none" w:sz="0" w:space="0" w:color="auto"/>
      </w:divBdr>
    </w:div>
    <w:div w:id="13014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Christonya.Brown@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virginia.gov/initiatives/aah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r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rtualvirginia.or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832C-637A-45C7-B8B5-02627F12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Memo-229-20</vt:lpstr>
    </vt:vector>
  </TitlesOfParts>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Memo-229-20</dc:title>
  <dc:creator/>
  <cp:lastModifiedBy/>
  <cp:revision>1</cp:revision>
  <dcterms:created xsi:type="dcterms:W3CDTF">2020-08-25T12:39:00Z</dcterms:created>
  <dcterms:modified xsi:type="dcterms:W3CDTF">2020-08-25T12:39:00Z</dcterms:modified>
</cp:coreProperties>
</file>