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2A2DB5">
        <w:rPr>
          <w:szCs w:val="24"/>
        </w:rPr>
        <w:t>178</w:t>
      </w:r>
      <w:r w:rsidRPr="002F2AF8">
        <w:rPr>
          <w:szCs w:val="24"/>
        </w:rPr>
        <w:t>-</w:t>
      </w:r>
      <w:r w:rsidR="00856C6C">
        <w:rPr>
          <w:szCs w:val="24"/>
        </w:rPr>
        <w:t>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350537">
        <w:rPr>
          <w:szCs w:val="24"/>
        </w:rPr>
        <w:t>July</w:t>
      </w:r>
      <w:r w:rsidR="005E4B01">
        <w:rPr>
          <w:szCs w:val="24"/>
        </w:rPr>
        <w:t xml:space="preserve"> </w:t>
      </w:r>
      <w:r w:rsidR="000B2306">
        <w:rPr>
          <w:szCs w:val="24"/>
        </w:rPr>
        <w:t>1</w:t>
      </w:r>
      <w:r w:rsidR="00856C6C">
        <w:rPr>
          <w:szCs w:val="24"/>
        </w:rPr>
        <w:t>7, 2020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0B2306" w:rsidRDefault="00167950" w:rsidP="000B2306">
      <w:pPr>
        <w:pStyle w:val="Heading2"/>
        <w:tabs>
          <w:tab w:val="left" w:pos="1800"/>
        </w:tabs>
        <w:ind w:left="1800" w:hanging="1800"/>
        <w:rPr>
          <w:szCs w:val="24"/>
        </w:rPr>
      </w:pPr>
      <w:r w:rsidRPr="002F2AF8">
        <w:rPr>
          <w:szCs w:val="24"/>
        </w:rPr>
        <w:t xml:space="preserve">SUBJECT: </w:t>
      </w:r>
      <w:r w:rsidR="00D95780" w:rsidRPr="002F2AF8">
        <w:rPr>
          <w:szCs w:val="24"/>
        </w:rPr>
        <w:tab/>
      </w:r>
      <w:r w:rsidR="000B2306">
        <w:rPr>
          <w:szCs w:val="24"/>
        </w:rPr>
        <w:t xml:space="preserve">Data Collection: </w:t>
      </w:r>
      <w:r w:rsidR="00856C6C">
        <w:rPr>
          <w:szCs w:val="24"/>
        </w:rPr>
        <w:t>2019</w:t>
      </w:r>
      <w:r w:rsidR="00350537">
        <w:rPr>
          <w:szCs w:val="24"/>
        </w:rPr>
        <w:t>-20</w:t>
      </w:r>
      <w:r w:rsidR="00856C6C">
        <w:rPr>
          <w:szCs w:val="24"/>
        </w:rPr>
        <w:t>20</w:t>
      </w:r>
      <w:r w:rsidR="00350537">
        <w:rPr>
          <w:szCs w:val="24"/>
        </w:rPr>
        <w:t xml:space="preserve"> Annual School Report – Financial Section</w:t>
      </w:r>
    </w:p>
    <w:p w:rsidR="000B2306" w:rsidRPr="000B2306" w:rsidRDefault="000B2306" w:rsidP="000B2306">
      <w:pPr>
        <w:ind w:left="1800"/>
        <w:rPr>
          <w:b/>
        </w:rPr>
      </w:pPr>
      <w:r w:rsidRPr="000B2306">
        <w:rPr>
          <w:b/>
        </w:rPr>
        <w:t>D</w:t>
      </w:r>
      <w:r w:rsidR="00350537">
        <w:rPr>
          <w:b/>
        </w:rPr>
        <w:t>ue Date: September</w:t>
      </w:r>
      <w:r w:rsidRPr="000B2306">
        <w:rPr>
          <w:b/>
        </w:rPr>
        <w:t xml:space="preserve"> </w:t>
      </w:r>
      <w:r w:rsidR="00350537">
        <w:rPr>
          <w:b/>
        </w:rPr>
        <w:t>15</w:t>
      </w:r>
      <w:r w:rsidR="00856C6C">
        <w:rPr>
          <w:b/>
        </w:rPr>
        <w:t>, 2020</w:t>
      </w:r>
    </w:p>
    <w:p w:rsidR="00350537" w:rsidRPr="000808AD" w:rsidRDefault="00350537" w:rsidP="00075595">
      <w:pPr>
        <w:spacing w:after="0"/>
        <w:rPr>
          <w:rFonts w:eastAsia="Times New Roman" w:cs="Times New Roman"/>
          <w:szCs w:val="24"/>
        </w:rPr>
      </w:pPr>
      <w:r w:rsidRPr="000808AD">
        <w:rPr>
          <w:rFonts w:eastAsia="Times New Roman" w:cs="Times New Roman"/>
          <w:szCs w:val="24"/>
        </w:rPr>
        <w:t>The 201</w:t>
      </w:r>
      <w:r w:rsidR="000808AD" w:rsidRPr="000808AD">
        <w:rPr>
          <w:rFonts w:eastAsia="Times New Roman" w:cs="Times New Roman"/>
          <w:szCs w:val="24"/>
        </w:rPr>
        <w:t>9-2020</w:t>
      </w:r>
      <w:r w:rsidRPr="000808AD">
        <w:rPr>
          <w:rFonts w:eastAsia="Times New Roman" w:cs="Times New Roman"/>
          <w:szCs w:val="24"/>
        </w:rPr>
        <w:t xml:space="preserve"> Annual School Report Financial Section (ASRFIN) must be submitted to the Virginia Department of Educa</w:t>
      </w:r>
      <w:r w:rsidR="000808AD" w:rsidRPr="000808AD">
        <w:rPr>
          <w:rFonts w:eastAsia="Times New Roman" w:cs="Times New Roman"/>
          <w:szCs w:val="24"/>
        </w:rPr>
        <w:t>tion (VDOE) by September 15, 2020</w:t>
      </w:r>
      <w:r w:rsidRPr="000808AD">
        <w:rPr>
          <w:rFonts w:eastAsia="Times New Roman" w:cs="Times New Roman"/>
          <w:szCs w:val="24"/>
        </w:rPr>
        <w:t xml:space="preserve">, as required by </w:t>
      </w:r>
      <w:hyperlink r:id="rId10" w:history="1">
        <w:r w:rsidRPr="000808AD">
          <w:rPr>
            <w:rFonts w:eastAsia="Times New Roman" w:cs="Times New Roman"/>
            <w:color w:val="0000FF"/>
            <w:szCs w:val="24"/>
            <w:u w:val="single"/>
          </w:rPr>
          <w:t xml:space="preserve">Section 22.1-81, </w:t>
        </w:r>
        <w:r w:rsidRPr="000808AD">
          <w:rPr>
            <w:rFonts w:eastAsia="Times New Roman" w:cs="Times New Roman"/>
            <w:i/>
            <w:iCs/>
            <w:color w:val="0000FF"/>
            <w:szCs w:val="24"/>
            <w:u w:val="single"/>
          </w:rPr>
          <w:t>Code of Virginia</w:t>
        </w:r>
      </w:hyperlink>
      <w:r w:rsidRPr="000808AD">
        <w:rPr>
          <w:rFonts w:eastAsia="Times New Roman" w:cs="Times New Roman"/>
          <w:szCs w:val="24"/>
        </w:rPr>
        <w:t>.  School divisions and regional programs that wish to file for an ex</w:t>
      </w:r>
      <w:r w:rsidR="000808AD" w:rsidRPr="000808AD">
        <w:rPr>
          <w:rFonts w:eastAsia="Times New Roman" w:cs="Times New Roman"/>
          <w:szCs w:val="24"/>
        </w:rPr>
        <w:t>tension (until September 30, 2020</w:t>
      </w:r>
      <w:r w:rsidRPr="000808AD">
        <w:rPr>
          <w:rFonts w:eastAsia="Times New Roman" w:cs="Times New Roman"/>
          <w:szCs w:val="24"/>
        </w:rPr>
        <w:t>) for their 201</w:t>
      </w:r>
      <w:r w:rsidR="000808AD" w:rsidRPr="000808AD">
        <w:rPr>
          <w:rFonts w:eastAsia="Times New Roman" w:cs="Times New Roman"/>
          <w:szCs w:val="24"/>
        </w:rPr>
        <w:t>9-2020</w:t>
      </w:r>
      <w:r w:rsidRPr="000808AD">
        <w:rPr>
          <w:rFonts w:eastAsia="Times New Roman" w:cs="Times New Roman"/>
          <w:szCs w:val="24"/>
        </w:rPr>
        <w:t xml:space="preserve"> ASRFIN must, per </w:t>
      </w:r>
      <w:hyperlink r:id="rId11" w:history="1">
        <w:r w:rsidRPr="000808AD">
          <w:rPr>
            <w:rFonts w:eastAsia="Times New Roman" w:cs="Times New Roman"/>
            <w:color w:val="0000FF"/>
            <w:szCs w:val="24"/>
            <w:u w:val="single"/>
          </w:rPr>
          <w:t xml:space="preserve">Section 22.1-81, </w:t>
        </w:r>
        <w:r w:rsidRPr="000808AD">
          <w:rPr>
            <w:rFonts w:eastAsia="Times New Roman" w:cs="Times New Roman"/>
            <w:i/>
            <w:color w:val="0000FF"/>
            <w:szCs w:val="24"/>
            <w:u w:val="single"/>
          </w:rPr>
          <w:t>Code of Virginia</w:t>
        </w:r>
      </w:hyperlink>
      <w:r w:rsidRPr="000808AD">
        <w:rPr>
          <w:rFonts w:eastAsia="Times New Roman" w:cs="Times New Roman"/>
          <w:szCs w:val="24"/>
        </w:rPr>
        <w:t xml:space="preserve">, submit a written request signed by the division superintendent, or designee, to </w:t>
      </w:r>
      <w:r w:rsidR="00CC3B0B">
        <w:rPr>
          <w:rFonts w:eastAsia="Times New Roman" w:cs="Times New Roman"/>
          <w:szCs w:val="24"/>
        </w:rPr>
        <w:t>Christina Berta</w:t>
      </w:r>
      <w:r w:rsidRPr="000808AD">
        <w:rPr>
          <w:rFonts w:eastAsia="Times New Roman" w:cs="Times New Roman"/>
          <w:szCs w:val="24"/>
        </w:rPr>
        <w:t xml:space="preserve">, </w:t>
      </w:r>
      <w:r w:rsidR="00CC3B0B">
        <w:rPr>
          <w:rFonts w:eastAsia="Times New Roman" w:cs="Times New Roman"/>
          <w:szCs w:val="24"/>
        </w:rPr>
        <w:t>Assistant</w:t>
      </w:r>
      <w:r w:rsidRPr="000808AD">
        <w:rPr>
          <w:rFonts w:eastAsia="Times New Roman" w:cs="Times New Roman"/>
          <w:szCs w:val="24"/>
        </w:rPr>
        <w:t xml:space="preserve"> S</w:t>
      </w:r>
      <w:r w:rsidR="00075595" w:rsidRPr="000808AD">
        <w:rPr>
          <w:rFonts w:eastAsia="Times New Roman" w:cs="Times New Roman"/>
          <w:szCs w:val="24"/>
        </w:rPr>
        <w:t>uperintendent of Budget</w:t>
      </w:r>
      <w:r w:rsidR="00CC3B0B">
        <w:rPr>
          <w:rFonts w:eastAsia="Times New Roman" w:cs="Times New Roman"/>
          <w:szCs w:val="24"/>
        </w:rPr>
        <w:t xml:space="preserve"> and</w:t>
      </w:r>
      <w:r w:rsidRPr="000808AD">
        <w:rPr>
          <w:rFonts w:eastAsia="Times New Roman" w:cs="Times New Roman"/>
          <w:szCs w:val="24"/>
        </w:rPr>
        <w:t xml:space="preserve"> Finance, to the email address: </w:t>
      </w:r>
      <w:hyperlink r:id="rId12" w:history="1">
        <w:r w:rsidRPr="000808AD">
          <w:rPr>
            <w:rFonts w:eastAsia="Times New Roman" w:cs="Times New Roman"/>
            <w:color w:val="0000FF"/>
            <w:szCs w:val="24"/>
            <w:u w:val="single"/>
          </w:rPr>
          <w:t>DOEBUDGETOFFICE@doe.virginia.gov</w:t>
        </w:r>
      </w:hyperlink>
      <w:r w:rsidR="000808AD" w:rsidRPr="000808AD">
        <w:rPr>
          <w:rFonts w:eastAsia="Times New Roman" w:cs="Times New Roman"/>
          <w:szCs w:val="24"/>
        </w:rPr>
        <w:t>, prior to the September 15, 2020</w:t>
      </w:r>
      <w:r w:rsidRPr="000808AD">
        <w:rPr>
          <w:rFonts w:eastAsia="Times New Roman" w:cs="Times New Roman"/>
          <w:szCs w:val="24"/>
        </w:rPr>
        <w:t>, deadline.  The submitted extension letter must cite a good cause reason/need for the extension of time.  Please note that the signed extension letter must be attached as a .pdf file to the email, with “201</w:t>
      </w:r>
      <w:r w:rsidR="000808AD" w:rsidRPr="000808AD">
        <w:rPr>
          <w:rFonts w:eastAsia="Times New Roman" w:cs="Times New Roman"/>
          <w:szCs w:val="24"/>
        </w:rPr>
        <w:t>9</w:t>
      </w:r>
      <w:r w:rsidRPr="000808AD">
        <w:rPr>
          <w:rFonts w:eastAsia="Times New Roman" w:cs="Times New Roman"/>
          <w:szCs w:val="24"/>
        </w:rPr>
        <w:t>-20</w:t>
      </w:r>
      <w:r w:rsidR="000808AD" w:rsidRPr="000808AD">
        <w:rPr>
          <w:rFonts w:eastAsia="Times New Roman" w:cs="Times New Roman"/>
          <w:szCs w:val="24"/>
        </w:rPr>
        <w:t>20</w:t>
      </w:r>
      <w:r w:rsidRPr="000808AD">
        <w:rPr>
          <w:rFonts w:eastAsia="Times New Roman" w:cs="Times New Roman"/>
          <w:szCs w:val="24"/>
        </w:rPr>
        <w:t xml:space="preserve"> ASRFIN EXTENSION” in the subject line of the email. Similar to last year’s ASRFIN, school divisions and regional programs must submit the ASRFIN electronically using the Excel reporting template.</w:t>
      </w:r>
    </w:p>
    <w:p w:rsidR="00350537" w:rsidRPr="00856C6C" w:rsidRDefault="00350537" w:rsidP="00075595">
      <w:pPr>
        <w:spacing w:after="0"/>
        <w:rPr>
          <w:rFonts w:eastAsia="Times New Roman" w:cs="Times New Roman"/>
          <w:szCs w:val="24"/>
          <w:highlight w:val="yellow"/>
        </w:rPr>
      </w:pPr>
    </w:p>
    <w:p w:rsidR="00350537" w:rsidRPr="00D7267A" w:rsidRDefault="00350537" w:rsidP="00075595">
      <w:pPr>
        <w:spacing w:after="0"/>
        <w:rPr>
          <w:rFonts w:eastAsia="Times New Roman" w:cs="Times New Roman"/>
          <w:szCs w:val="24"/>
        </w:rPr>
      </w:pPr>
      <w:r w:rsidRPr="00D7267A">
        <w:rPr>
          <w:rFonts w:eastAsia="Times New Roman" w:cs="Times New Roman"/>
          <w:szCs w:val="24"/>
        </w:rPr>
        <w:t xml:space="preserve">Each school division and regional program will use the </w:t>
      </w:r>
      <w:hyperlink r:id="rId13" w:history="1">
        <w:r w:rsidRPr="00D7267A">
          <w:rPr>
            <w:rFonts w:eastAsia="Times New Roman" w:cs="Times New Roman"/>
            <w:color w:val="0000FF"/>
            <w:szCs w:val="24"/>
            <w:u w:val="single"/>
          </w:rPr>
          <w:t>Web-based Single Sign-on for Web Systems (SSWS) portal</w:t>
        </w:r>
      </w:hyperlink>
      <w:r w:rsidRPr="00D7267A">
        <w:rPr>
          <w:rFonts w:eastAsia="Times New Roman" w:cs="Times New Roman"/>
          <w:szCs w:val="24"/>
        </w:rPr>
        <w:t xml:space="preserve"> to access, download, and submit the 201</w:t>
      </w:r>
      <w:r w:rsidR="00D7267A" w:rsidRPr="00D7267A">
        <w:rPr>
          <w:rFonts w:eastAsia="Times New Roman" w:cs="Times New Roman"/>
          <w:szCs w:val="24"/>
        </w:rPr>
        <w:t>9</w:t>
      </w:r>
      <w:r w:rsidRPr="00D7267A">
        <w:rPr>
          <w:rFonts w:eastAsia="Times New Roman" w:cs="Times New Roman"/>
          <w:szCs w:val="24"/>
        </w:rPr>
        <w:t>-20</w:t>
      </w:r>
      <w:r w:rsidR="00D7267A" w:rsidRPr="00D7267A">
        <w:rPr>
          <w:rFonts w:eastAsia="Times New Roman" w:cs="Times New Roman"/>
          <w:szCs w:val="24"/>
        </w:rPr>
        <w:t>20</w:t>
      </w:r>
      <w:r w:rsidRPr="00D7267A">
        <w:rPr>
          <w:rFonts w:eastAsia="Times New Roman" w:cs="Times New Roman"/>
          <w:szCs w:val="24"/>
        </w:rPr>
        <w:t xml:space="preserve"> ASRFIN Excel template to the Department.</w:t>
      </w:r>
    </w:p>
    <w:p w:rsidR="00E174AE" w:rsidRPr="00856C6C" w:rsidRDefault="00E174AE" w:rsidP="00075595">
      <w:pPr>
        <w:spacing w:after="0"/>
        <w:rPr>
          <w:rFonts w:eastAsia="Times New Roman" w:cs="Times New Roman"/>
          <w:szCs w:val="24"/>
          <w:highlight w:val="yellow"/>
        </w:rPr>
      </w:pPr>
    </w:p>
    <w:p w:rsidR="00E174AE" w:rsidRPr="00D7267A" w:rsidRDefault="00D7267A" w:rsidP="00075595">
      <w:pPr>
        <w:spacing w:after="0"/>
        <w:rPr>
          <w:rFonts w:eastAsia="Times New Roman" w:cs="Times New Roman"/>
          <w:szCs w:val="24"/>
        </w:rPr>
      </w:pPr>
      <w:r w:rsidRPr="00D7267A">
        <w:rPr>
          <w:rFonts w:eastAsia="Times New Roman" w:cs="Times New Roman"/>
          <w:szCs w:val="24"/>
        </w:rPr>
        <w:t>Similar to</w:t>
      </w:r>
      <w:r w:rsidR="00E174AE" w:rsidRPr="00D7267A">
        <w:rPr>
          <w:rFonts w:eastAsia="Times New Roman" w:cs="Times New Roman"/>
          <w:szCs w:val="24"/>
        </w:rPr>
        <w:t xml:space="preserve"> the 2018-2019 ASRFIN collection, school divisions will submit expenditure data in a separate tab-delimited file.  This file</w:t>
      </w:r>
      <w:r w:rsidR="005063BC" w:rsidRPr="00D7267A">
        <w:rPr>
          <w:rFonts w:eastAsia="Times New Roman" w:cs="Times New Roman"/>
          <w:szCs w:val="24"/>
        </w:rPr>
        <w:t xml:space="preserve"> format</w:t>
      </w:r>
      <w:r w:rsidR="00E174AE" w:rsidRPr="00D7267A">
        <w:rPr>
          <w:rFonts w:eastAsia="Times New Roman" w:cs="Times New Roman"/>
          <w:szCs w:val="24"/>
        </w:rPr>
        <w:t xml:space="preserve"> is</w:t>
      </w:r>
      <w:r w:rsidR="005063BC" w:rsidRPr="00D7267A">
        <w:rPr>
          <w:rFonts w:eastAsia="Times New Roman" w:cs="Times New Roman"/>
          <w:szCs w:val="24"/>
        </w:rPr>
        <w:t xml:space="preserve"> necessary for VDOE to develop the</w:t>
      </w:r>
      <w:r w:rsidR="00E174AE" w:rsidRPr="00D7267A">
        <w:rPr>
          <w:rFonts w:eastAsia="Times New Roman" w:cs="Times New Roman"/>
          <w:szCs w:val="24"/>
        </w:rPr>
        <w:t xml:space="preserve"> school-level per-pupil expenditure</w:t>
      </w:r>
      <w:r w:rsidR="005063BC" w:rsidRPr="00D7267A">
        <w:rPr>
          <w:rFonts w:eastAsia="Times New Roman" w:cs="Times New Roman"/>
          <w:szCs w:val="24"/>
        </w:rPr>
        <w:t xml:space="preserve"> calculation</w:t>
      </w:r>
      <w:r w:rsidR="00E174AE" w:rsidRPr="00D7267A">
        <w:rPr>
          <w:rFonts w:eastAsia="Times New Roman" w:cs="Times New Roman"/>
          <w:szCs w:val="24"/>
        </w:rPr>
        <w:t xml:space="preserve"> for the School Quality Profiles, as required by the</w:t>
      </w:r>
      <w:r w:rsidR="005063BC" w:rsidRPr="00D7267A">
        <w:rPr>
          <w:rFonts w:eastAsia="Times New Roman" w:cs="Times New Roman"/>
          <w:szCs w:val="24"/>
        </w:rPr>
        <w:t xml:space="preserve"> federal</w:t>
      </w:r>
      <w:r w:rsidR="00E174AE" w:rsidRPr="00D7267A">
        <w:rPr>
          <w:rFonts w:eastAsia="Times New Roman" w:cs="Times New Roman"/>
          <w:szCs w:val="24"/>
        </w:rPr>
        <w:t xml:space="preserve"> </w:t>
      </w:r>
      <w:r w:rsidR="00E174AE" w:rsidRPr="00D7267A">
        <w:rPr>
          <w:rFonts w:eastAsia="Times New Roman" w:cs="Times New Roman"/>
          <w:i/>
          <w:szCs w:val="24"/>
        </w:rPr>
        <w:t>Every Student Succeeds Act (ESSA)</w:t>
      </w:r>
      <w:r w:rsidR="00E174AE" w:rsidRPr="00D7267A">
        <w:rPr>
          <w:rFonts w:eastAsia="Times New Roman" w:cs="Times New Roman"/>
          <w:szCs w:val="24"/>
        </w:rPr>
        <w:t xml:space="preserve">.  For additional information related to the format of the tab-delimited expenditure file, please see </w:t>
      </w:r>
      <w:hyperlink r:id="rId14" w:history="1">
        <w:r w:rsidR="00E174AE" w:rsidRPr="00D7267A">
          <w:rPr>
            <w:rStyle w:val="Hyperlink"/>
            <w:rFonts w:eastAsia="Times New Roman" w:cs="Times New Roman"/>
            <w:szCs w:val="24"/>
          </w:rPr>
          <w:t>Superintendent’s Memo #112-18</w:t>
        </w:r>
      </w:hyperlink>
      <w:r w:rsidR="00E174AE" w:rsidRPr="00D7267A">
        <w:rPr>
          <w:rFonts w:eastAsia="Times New Roman" w:cs="Times New Roman"/>
          <w:szCs w:val="24"/>
        </w:rPr>
        <w:t>.</w:t>
      </w:r>
    </w:p>
    <w:p w:rsidR="00350537" w:rsidRPr="00856C6C" w:rsidRDefault="00350537" w:rsidP="00075595">
      <w:pPr>
        <w:spacing w:after="0"/>
        <w:rPr>
          <w:rFonts w:eastAsia="Times New Roman" w:cs="Times New Roman"/>
          <w:szCs w:val="24"/>
          <w:highlight w:val="yellow"/>
        </w:rPr>
      </w:pPr>
    </w:p>
    <w:p w:rsidR="00350537" w:rsidRPr="00B553C8" w:rsidRDefault="00350537" w:rsidP="00075595">
      <w:pPr>
        <w:spacing w:after="0"/>
        <w:rPr>
          <w:rFonts w:eastAsia="Times New Roman" w:cs="Times New Roman"/>
          <w:szCs w:val="24"/>
        </w:rPr>
      </w:pPr>
      <w:r w:rsidRPr="00B553C8">
        <w:rPr>
          <w:rFonts w:eastAsia="Times New Roman" w:cs="Times New Roman"/>
          <w:szCs w:val="24"/>
        </w:rPr>
        <w:lastRenderedPageBreak/>
        <w:t>After successfully logging into the ASRFIN application in SSWS, the ASRFIN Excel template, instructions and reports will be provided on the upper right side of the webpage, under the “Instructions” heading.  In addition to the ASRFIN template and instruction manual, the following reports are also provided regarding revenues:</w:t>
      </w:r>
    </w:p>
    <w:p w:rsidR="00350537" w:rsidRPr="00856C6C" w:rsidRDefault="00350537" w:rsidP="00075595">
      <w:pPr>
        <w:spacing w:after="0"/>
        <w:rPr>
          <w:rFonts w:eastAsia="Times New Roman" w:cs="Times New Roman"/>
          <w:szCs w:val="24"/>
          <w:highlight w:val="yellow"/>
        </w:rPr>
      </w:pPr>
    </w:p>
    <w:p w:rsidR="00350537" w:rsidRPr="00E47A82" w:rsidRDefault="00350537" w:rsidP="00075595">
      <w:pPr>
        <w:numPr>
          <w:ilvl w:val="0"/>
          <w:numId w:val="6"/>
        </w:numPr>
        <w:tabs>
          <w:tab w:val="num" w:pos="900"/>
        </w:tabs>
        <w:spacing w:after="0"/>
        <w:ind w:left="540"/>
        <w:rPr>
          <w:rFonts w:eastAsia="Times New Roman" w:cs="Times New Roman"/>
          <w:szCs w:val="24"/>
        </w:rPr>
      </w:pPr>
      <w:r w:rsidRPr="00E47A82">
        <w:rPr>
          <w:rFonts w:eastAsia="Times New Roman" w:cs="Times New Roman"/>
          <w:b/>
          <w:szCs w:val="24"/>
        </w:rPr>
        <w:t>Adjusted Locality Ledger Report</w:t>
      </w:r>
      <w:r w:rsidRPr="00E47A82">
        <w:rPr>
          <w:rFonts w:eastAsia="Times New Roman" w:cs="Times New Roman"/>
          <w:szCs w:val="24"/>
        </w:rPr>
        <w:t xml:space="preserve">: The Adjusted Locality Ledger Report provides </w:t>
      </w:r>
      <w:r w:rsidR="00E47A82" w:rsidRPr="00E47A82">
        <w:rPr>
          <w:rFonts w:eastAsia="Times New Roman" w:cs="Times New Roman"/>
          <w:szCs w:val="24"/>
        </w:rPr>
        <w:t>a listing of all fiscal year 2020</w:t>
      </w:r>
      <w:r w:rsidRPr="00E47A82">
        <w:rPr>
          <w:rFonts w:eastAsia="Times New Roman" w:cs="Times New Roman"/>
          <w:szCs w:val="24"/>
        </w:rPr>
        <w:t xml:space="preserve"> state and federal payments made by VDOE to school divisions.  It contains actual cash payments made by the Department for all accounts, except Basic Aid and Sales Tax.  Basic Aid includes the year-end reduction to per pupil Driver Education funding due to noncompliance with the Driver Education requirements in </w:t>
      </w:r>
      <w:hyperlink r:id="rId15" w:history="1">
        <w:r w:rsidRPr="00E266C6">
          <w:rPr>
            <w:rFonts w:eastAsia="Times New Roman" w:cs="Times New Roman"/>
            <w:color w:val="0000FF"/>
            <w:szCs w:val="24"/>
            <w:u w:val="single"/>
          </w:rPr>
          <w:t>Section 22.1-205 C</w:t>
        </w:r>
        <w:r w:rsidRPr="00E266C6">
          <w:rPr>
            <w:rFonts w:eastAsia="Times New Roman" w:cs="Times New Roman"/>
            <w:i/>
            <w:color w:val="0000FF"/>
            <w:szCs w:val="24"/>
            <w:u w:val="single"/>
          </w:rPr>
          <w:t>., Code of Virginia</w:t>
        </w:r>
      </w:hyperlink>
      <w:r w:rsidRPr="00E47A82">
        <w:rPr>
          <w:rFonts w:eastAsia="Times New Roman" w:cs="Times New Roman"/>
          <w:szCs w:val="24"/>
        </w:rPr>
        <w:t xml:space="preserve">. </w:t>
      </w:r>
      <w:r w:rsidR="00E47A82">
        <w:rPr>
          <w:rFonts w:eastAsia="Times New Roman" w:cs="Times New Roman"/>
          <w:szCs w:val="24"/>
        </w:rPr>
        <w:t xml:space="preserve"> </w:t>
      </w:r>
      <w:r w:rsidRPr="00E47A82">
        <w:rPr>
          <w:rFonts w:eastAsia="Times New Roman" w:cs="Times New Roman"/>
          <w:szCs w:val="24"/>
        </w:rPr>
        <w:t xml:space="preserve">Basic Aid also includes any payments made by VDOE on behalf of school divisions for students who are served in state mental health facilities or the Virginia School for the Deaf and the Blind. </w:t>
      </w:r>
      <w:r w:rsidR="00E47A82">
        <w:rPr>
          <w:rFonts w:eastAsia="Times New Roman" w:cs="Times New Roman"/>
          <w:szCs w:val="24"/>
        </w:rPr>
        <w:t xml:space="preserve"> </w:t>
      </w:r>
      <w:r w:rsidRPr="00E47A82">
        <w:rPr>
          <w:rFonts w:eastAsia="Times New Roman" w:cs="Times New Roman"/>
          <w:szCs w:val="24"/>
        </w:rPr>
        <w:t xml:space="preserve">Please see </w:t>
      </w:r>
      <w:hyperlink r:id="rId16" w:history="1">
        <w:r w:rsidR="00E47A82" w:rsidRPr="00E266C6">
          <w:rPr>
            <w:rStyle w:val="Hyperlink"/>
            <w:rFonts w:eastAsia="Times New Roman" w:cs="Times New Roman"/>
            <w:szCs w:val="24"/>
          </w:rPr>
          <w:t>Superint</w:t>
        </w:r>
        <w:r w:rsidR="00E47A82" w:rsidRPr="00E266C6">
          <w:rPr>
            <w:rStyle w:val="Hyperlink"/>
            <w:rFonts w:eastAsia="Times New Roman" w:cs="Times New Roman"/>
            <w:szCs w:val="24"/>
          </w:rPr>
          <w:t>e</w:t>
        </w:r>
        <w:r w:rsidR="00E47A82" w:rsidRPr="00E266C6">
          <w:rPr>
            <w:rStyle w:val="Hyperlink"/>
            <w:rFonts w:eastAsia="Times New Roman" w:cs="Times New Roman"/>
            <w:szCs w:val="24"/>
          </w:rPr>
          <w:t>ndent's Memo #134-20</w:t>
        </w:r>
      </w:hyperlink>
      <w:r w:rsidRPr="00E47A82">
        <w:rPr>
          <w:rFonts w:eastAsia="Times New Roman" w:cs="Times New Roman"/>
          <w:szCs w:val="24"/>
        </w:rPr>
        <w:t xml:space="preserve"> for details.</w:t>
      </w:r>
    </w:p>
    <w:p w:rsidR="00350537" w:rsidRPr="00856C6C" w:rsidRDefault="00350537" w:rsidP="005063BC">
      <w:pPr>
        <w:spacing w:after="0"/>
        <w:ind w:left="360"/>
        <w:contextualSpacing/>
        <w:rPr>
          <w:rFonts w:eastAsia="Times New Roman" w:cs="Times New Roman"/>
          <w:b/>
          <w:sz w:val="20"/>
          <w:szCs w:val="24"/>
          <w:highlight w:val="yellow"/>
        </w:rPr>
      </w:pPr>
      <w:bookmarkStart w:id="0" w:name="_GoBack"/>
      <w:bookmarkEnd w:id="0"/>
    </w:p>
    <w:p w:rsidR="00350537" w:rsidRPr="00E47A82" w:rsidRDefault="00350537" w:rsidP="005063BC">
      <w:pPr>
        <w:numPr>
          <w:ilvl w:val="0"/>
          <w:numId w:val="6"/>
        </w:numPr>
        <w:tabs>
          <w:tab w:val="num" w:pos="540"/>
        </w:tabs>
        <w:spacing w:after="0"/>
        <w:ind w:left="540"/>
        <w:rPr>
          <w:rFonts w:eastAsia="Times New Roman" w:cs="Times New Roman"/>
          <w:szCs w:val="24"/>
        </w:rPr>
      </w:pPr>
      <w:r w:rsidRPr="00E47A82">
        <w:rPr>
          <w:rFonts w:eastAsia="Times New Roman" w:cs="Times New Roman"/>
          <w:b/>
          <w:szCs w:val="24"/>
        </w:rPr>
        <w:t>Sales Tax Revenue Reports</w:t>
      </w:r>
      <w:r w:rsidRPr="00E47A82">
        <w:rPr>
          <w:rFonts w:eastAsia="Times New Roman" w:cs="Times New Roman"/>
          <w:szCs w:val="24"/>
        </w:rPr>
        <w:t>:</w:t>
      </w:r>
    </w:p>
    <w:p w:rsidR="00350537" w:rsidRPr="00E47A82" w:rsidRDefault="00350537" w:rsidP="005063BC">
      <w:pPr>
        <w:numPr>
          <w:ilvl w:val="1"/>
          <w:numId w:val="6"/>
        </w:numPr>
        <w:tabs>
          <w:tab w:val="clear" w:pos="1980"/>
          <w:tab w:val="num" w:pos="1620"/>
        </w:tabs>
        <w:spacing w:after="0"/>
        <w:ind w:left="1620"/>
        <w:rPr>
          <w:rFonts w:eastAsia="Times New Roman" w:cs="Times New Roman"/>
          <w:szCs w:val="24"/>
        </w:rPr>
      </w:pPr>
      <w:r w:rsidRPr="00E47A82">
        <w:rPr>
          <w:rFonts w:eastAsia="Times New Roman" w:cs="Times New Roman"/>
          <w:szCs w:val="24"/>
        </w:rPr>
        <w:t>One-month accrual basis</w:t>
      </w:r>
    </w:p>
    <w:p w:rsidR="00350537" w:rsidRPr="00E47A82" w:rsidRDefault="00350537" w:rsidP="005063BC">
      <w:pPr>
        <w:numPr>
          <w:ilvl w:val="1"/>
          <w:numId w:val="6"/>
        </w:numPr>
        <w:tabs>
          <w:tab w:val="clear" w:pos="1980"/>
          <w:tab w:val="num" w:pos="1620"/>
        </w:tabs>
        <w:spacing w:after="0"/>
        <w:ind w:left="1620"/>
        <w:rPr>
          <w:rFonts w:eastAsia="Times New Roman" w:cs="Times New Roman"/>
          <w:szCs w:val="24"/>
        </w:rPr>
      </w:pPr>
      <w:r w:rsidRPr="00E47A82">
        <w:rPr>
          <w:rFonts w:eastAsia="Times New Roman" w:cs="Times New Roman"/>
          <w:szCs w:val="24"/>
        </w:rPr>
        <w:t>Two-month accrual basis (</w:t>
      </w:r>
      <w:r w:rsidRPr="00E47A82">
        <w:rPr>
          <w:rFonts w:eastAsia="Times New Roman" w:cs="Times New Roman"/>
          <w:i/>
          <w:szCs w:val="24"/>
        </w:rPr>
        <w:t>data</w:t>
      </w:r>
      <w:r w:rsidRPr="00E47A82">
        <w:rPr>
          <w:rFonts w:eastAsia="Times New Roman" w:cs="Times New Roman"/>
          <w:szCs w:val="24"/>
        </w:rPr>
        <w:t xml:space="preserve"> </w:t>
      </w:r>
      <w:r w:rsidRPr="00E47A82">
        <w:rPr>
          <w:rFonts w:eastAsia="Times New Roman" w:cs="Times New Roman"/>
          <w:i/>
          <w:szCs w:val="24"/>
        </w:rPr>
        <w:t>available by mid-</w:t>
      </w:r>
      <w:r w:rsidR="00A006FE" w:rsidRPr="00E47A82">
        <w:rPr>
          <w:rFonts w:eastAsia="Times New Roman" w:cs="Times New Roman"/>
          <w:i/>
          <w:szCs w:val="24"/>
        </w:rPr>
        <w:t>August</w:t>
      </w:r>
      <w:r w:rsidRPr="00E47A82">
        <w:rPr>
          <w:rFonts w:eastAsia="Times New Roman" w:cs="Times New Roman"/>
          <w:szCs w:val="24"/>
        </w:rPr>
        <w:t>)</w:t>
      </w:r>
    </w:p>
    <w:p w:rsidR="00350537" w:rsidRPr="00856C6C" w:rsidRDefault="00350537" w:rsidP="005063BC">
      <w:pPr>
        <w:spacing w:after="0"/>
        <w:rPr>
          <w:rFonts w:eastAsia="Times New Roman" w:cs="Times New Roman"/>
          <w:szCs w:val="24"/>
          <w:highlight w:val="yellow"/>
        </w:rPr>
      </w:pPr>
    </w:p>
    <w:p w:rsidR="00350537" w:rsidRPr="00E47A82" w:rsidRDefault="00350537" w:rsidP="005063BC">
      <w:pPr>
        <w:numPr>
          <w:ilvl w:val="0"/>
          <w:numId w:val="6"/>
        </w:numPr>
        <w:tabs>
          <w:tab w:val="num" w:pos="540"/>
        </w:tabs>
        <w:spacing w:after="0"/>
        <w:ind w:left="540"/>
        <w:rPr>
          <w:rFonts w:eastAsia="Times New Roman" w:cs="Times New Roman"/>
          <w:szCs w:val="24"/>
        </w:rPr>
      </w:pPr>
      <w:r w:rsidRPr="00E47A82">
        <w:rPr>
          <w:rFonts w:eastAsia="Times New Roman" w:cs="Times New Roman"/>
          <w:b/>
          <w:szCs w:val="24"/>
        </w:rPr>
        <w:t>Basic Aid End-of-Year Adjustments Report</w:t>
      </w:r>
      <w:r w:rsidRPr="00E47A82">
        <w:rPr>
          <w:rFonts w:eastAsia="Times New Roman" w:cs="Times New Roman"/>
          <w:szCs w:val="24"/>
        </w:rPr>
        <w:t>:</w:t>
      </w:r>
    </w:p>
    <w:p w:rsidR="00350537" w:rsidRPr="00E47A82" w:rsidRDefault="00350537" w:rsidP="005063BC">
      <w:pPr>
        <w:spacing w:after="0"/>
        <w:ind w:left="540"/>
        <w:rPr>
          <w:rFonts w:ascii="Courier New" w:eastAsia="Times New Roman" w:hAnsi="Courier New" w:cs="Times New Roman"/>
          <w:szCs w:val="24"/>
        </w:rPr>
      </w:pPr>
      <w:r w:rsidRPr="00E47A82">
        <w:rPr>
          <w:rFonts w:eastAsia="Times New Roman" w:cs="Times New Roman"/>
          <w:szCs w:val="24"/>
        </w:rPr>
        <w:t xml:space="preserve">This report shows the breakdown of payment adjustments to Basic Aid </w:t>
      </w:r>
      <w:r w:rsidR="00E47A82" w:rsidRPr="00E47A82">
        <w:rPr>
          <w:rFonts w:eastAsia="Times New Roman" w:cs="Times New Roman"/>
          <w:szCs w:val="24"/>
        </w:rPr>
        <w:t>for driver education and</w:t>
      </w:r>
      <w:r w:rsidRPr="00E47A82">
        <w:rPr>
          <w:rFonts w:eastAsia="Times New Roman" w:cs="Times New Roman"/>
          <w:szCs w:val="24"/>
        </w:rPr>
        <w:t xml:space="preserve"> mental health facilities.</w:t>
      </w:r>
    </w:p>
    <w:p w:rsidR="00350537" w:rsidRPr="00856C6C" w:rsidRDefault="00350537" w:rsidP="00075595">
      <w:pPr>
        <w:spacing w:after="0"/>
        <w:rPr>
          <w:rFonts w:eastAsia="Times New Roman" w:cs="Times New Roman"/>
          <w:szCs w:val="24"/>
          <w:highlight w:val="yellow"/>
        </w:rPr>
      </w:pPr>
    </w:p>
    <w:p w:rsidR="00350537" w:rsidRPr="00E47A82" w:rsidRDefault="00350537" w:rsidP="00075595">
      <w:pPr>
        <w:spacing w:after="0"/>
        <w:rPr>
          <w:rFonts w:eastAsia="Times New Roman" w:cs="Times New Roman"/>
          <w:szCs w:val="24"/>
        </w:rPr>
      </w:pPr>
      <w:r w:rsidRPr="00E47A82">
        <w:rPr>
          <w:rFonts w:eastAsia="Times New Roman" w:cs="Times New Roman"/>
          <w:szCs w:val="24"/>
        </w:rPr>
        <w:t xml:space="preserve">Please use the reports noted in items one through three above plus the cash locality ledger located at </w:t>
      </w:r>
      <w:hyperlink r:id="rId17" w:history="1">
        <w:r w:rsidRPr="00E47A82">
          <w:rPr>
            <w:rFonts w:eastAsia="Times New Roman" w:cs="Times New Roman"/>
            <w:color w:val="0000FF"/>
            <w:szCs w:val="24"/>
            <w:u w:val="single"/>
          </w:rPr>
          <w:t>School Division Locality Ledger Report</w:t>
        </w:r>
      </w:hyperlink>
      <w:r w:rsidRPr="00E47A82">
        <w:rPr>
          <w:rFonts w:eastAsia="Times New Roman" w:cs="Times New Roman"/>
          <w:szCs w:val="24"/>
        </w:rPr>
        <w:t xml:space="preserve"> to reconcile to your financial records.</w:t>
      </w:r>
      <w:r w:rsidR="00040D61">
        <w:rPr>
          <w:rFonts w:eastAsia="Times New Roman" w:cs="Times New Roman"/>
          <w:szCs w:val="24"/>
        </w:rPr>
        <w:t xml:space="preserve">  </w:t>
      </w:r>
    </w:p>
    <w:p w:rsidR="00350537" w:rsidRPr="00856C6C" w:rsidRDefault="00350537" w:rsidP="00075595">
      <w:pPr>
        <w:spacing w:after="0"/>
        <w:rPr>
          <w:rFonts w:eastAsia="Times New Roman" w:cs="Times New Roman"/>
          <w:szCs w:val="24"/>
          <w:highlight w:val="yellow"/>
        </w:rPr>
      </w:pPr>
    </w:p>
    <w:p w:rsidR="00350537" w:rsidRPr="00040D61" w:rsidRDefault="00350537" w:rsidP="00075595">
      <w:pPr>
        <w:spacing w:after="0"/>
        <w:rPr>
          <w:rFonts w:eastAsia="Times New Roman" w:cs="Times New Roman"/>
          <w:szCs w:val="24"/>
        </w:rPr>
      </w:pPr>
      <w:r w:rsidRPr="00040D61">
        <w:rPr>
          <w:rFonts w:eastAsia="Times New Roman" w:cs="Times New Roman"/>
          <w:szCs w:val="24"/>
        </w:rPr>
        <w:t>School divisions and regional programs may begin submitting their 201</w:t>
      </w:r>
      <w:r w:rsidR="00040D61" w:rsidRPr="00040D61">
        <w:rPr>
          <w:rFonts w:eastAsia="Times New Roman" w:cs="Times New Roman"/>
          <w:szCs w:val="24"/>
        </w:rPr>
        <w:t>9-2020</w:t>
      </w:r>
      <w:r w:rsidRPr="00040D61">
        <w:rPr>
          <w:rFonts w:eastAsia="Times New Roman" w:cs="Times New Roman"/>
          <w:szCs w:val="24"/>
        </w:rPr>
        <w:t xml:space="preserve"> ASRFIN Excel</w:t>
      </w:r>
      <w:r w:rsidR="00634DFC" w:rsidRPr="00040D61">
        <w:rPr>
          <w:rFonts w:eastAsia="Times New Roman" w:cs="Times New Roman"/>
          <w:szCs w:val="24"/>
        </w:rPr>
        <w:t xml:space="preserve"> files and tab-delimited expenditure</w:t>
      </w:r>
      <w:r w:rsidRPr="00040D61">
        <w:rPr>
          <w:rFonts w:eastAsia="Times New Roman" w:cs="Times New Roman"/>
          <w:szCs w:val="24"/>
        </w:rPr>
        <w:t xml:space="preserve"> files through the SSWS portal on or about August 1</w:t>
      </w:r>
      <w:r w:rsidR="00040D61" w:rsidRPr="00040D61">
        <w:rPr>
          <w:rFonts w:eastAsia="Times New Roman" w:cs="Times New Roman"/>
          <w:szCs w:val="24"/>
        </w:rPr>
        <w:t>7, 2020</w:t>
      </w:r>
      <w:r w:rsidRPr="00040D61">
        <w:rPr>
          <w:rFonts w:eastAsia="Times New Roman" w:cs="Times New Roman"/>
          <w:szCs w:val="24"/>
        </w:rPr>
        <w:t>, and the ASRFIN collection window</w:t>
      </w:r>
      <w:r w:rsidR="00040D61" w:rsidRPr="00040D61">
        <w:rPr>
          <w:rFonts w:eastAsia="Times New Roman" w:cs="Times New Roman"/>
          <w:szCs w:val="24"/>
        </w:rPr>
        <w:t xml:space="preserve"> will close on September 30, 2020</w:t>
      </w:r>
      <w:r w:rsidRPr="00040D61">
        <w:rPr>
          <w:rFonts w:eastAsia="Times New Roman" w:cs="Times New Roman"/>
          <w:szCs w:val="24"/>
        </w:rPr>
        <w:t xml:space="preserve">.  </w:t>
      </w:r>
      <w:r w:rsidRPr="00040D61">
        <w:rPr>
          <w:rFonts w:eastAsia="Times New Roman" w:cs="Times New Roman"/>
          <w:color w:val="000000"/>
          <w:szCs w:val="24"/>
        </w:rPr>
        <w:t>Once a division has successfully completed the 201</w:t>
      </w:r>
      <w:r w:rsidR="00040D61" w:rsidRPr="00040D61">
        <w:rPr>
          <w:rFonts w:eastAsia="Times New Roman" w:cs="Times New Roman"/>
          <w:color w:val="000000"/>
          <w:szCs w:val="24"/>
        </w:rPr>
        <w:t>9-2020</w:t>
      </w:r>
      <w:r w:rsidRPr="00040D61">
        <w:rPr>
          <w:rFonts w:eastAsia="Times New Roman" w:cs="Times New Roman"/>
          <w:color w:val="000000"/>
          <w:szCs w:val="24"/>
        </w:rPr>
        <w:t xml:space="preserve"> ASRFIN in the ASRFIN application in SSWS, the division superintendent or designee will approve and certify the Superintendent’s Verification Report through the Superintendent’s Da</w:t>
      </w:r>
      <w:r w:rsidR="005063BC" w:rsidRPr="00040D61">
        <w:rPr>
          <w:rFonts w:eastAsia="Times New Roman" w:cs="Times New Roman"/>
          <w:color w:val="000000"/>
          <w:szCs w:val="24"/>
        </w:rPr>
        <w:t>ta Collection Approvals (SDCA) a</w:t>
      </w:r>
      <w:r w:rsidRPr="00040D61">
        <w:rPr>
          <w:rFonts w:eastAsia="Times New Roman" w:cs="Times New Roman"/>
          <w:color w:val="000000"/>
          <w:szCs w:val="24"/>
        </w:rPr>
        <w:t>pplication.</w:t>
      </w:r>
    </w:p>
    <w:p w:rsidR="00350537" w:rsidRPr="00856C6C" w:rsidRDefault="00350537" w:rsidP="00075595">
      <w:pPr>
        <w:spacing w:after="0"/>
        <w:rPr>
          <w:rFonts w:eastAsia="Times New Roman" w:cs="Times New Roman"/>
          <w:szCs w:val="24"/>
          <w:highlight w:val="yellow"/>
        </w:rPr>
      </w:pPr>
    </w:p>
    <w:p w:rsidR="00350537" w:rsidRPr="00040D61" w:rsidRDefault="00350537" w:rsidP="00075595">
      <w:pPr>
        <w:spacing w:after="0"/>
        <w:rPr>
          <w:rFonts w:eastAsia="Times New Roman" w:cs="Times New Roman"/>
          <w:szCs w:val="24"/>
        </w:rPr>
      </w:pPr>
      <w:r w:rsidRPr="00040D61">
        <w:rPr>
          <w:rFonts w:eastAsia="Times New Roman" w:cs="Times New Roman"/>
          <w:szCs w:val="24"/>
        </w:rPr>
        <w:t>Attachment A provides the 201</w:t>
      </w:r>
      <w:r w:rsidR="00040D61" w:rsidRPr="00040D61">
        <w:rPr>
          <w:rFonts w:eastAsia="Times New Roman" w:cs="Times New Roman"/>
          <w:szCs w:val="24"/>
        </w:rPr>
        <w:t>9</w:t>
      </w:r>
      <w:r w:rsidRPr="00040D61">
        <w:rPr>
          <w:rFonts w:eastAsia="Times New Roman" w:cs="Times New Roman"/>
          <w:szCs w:val="24"/>
        </w:rPr>
        <w:t>-</w:t>
      </w:r>
      <w:r w:rsidR="00040D61" w:rsidRPr="00040D61">
        <w:rPr>
          <w:rFonts w:eastAsia="Times New Roman" w:cs="Times New Roman"/>
          <w:szCs w:val="24"/>
        </w:rPr>
        <w:t>2020</w:t>
      </w:r>
      <w:r w:rsidRPr="00040D61">
        <w:rPr>
          <w:rFonts w:eastAsia="Times New Roman" w:cs="Times New Roman"/>
          <w:szCs w:val="24"/>
        </w:rPr>
        <w:t xml:space="preserve"> ASRFIN coding structure and definitions of expenditure functions, cost centers, programs, object codes,</w:t>
      </w:r>
      <w:r w:rsidR="00A006FE" w:rsidRPr="00040D61">
        <w:rPr>
          <w:rFonts w:eastAsia="Times New Roman" w:cs="Times New Roman"/>
          <w:szCs w:val="24"/>
        </w:rPr>
        <w:t xml:space="preserve"> school number codes, fund codes,</w:t>
      </w:r>
      <w:r w:rsidRPr="00040D61">
        <w:rPr>
          <w:rFonts w:eastAsia="Times New Roman" w:cs="Times New Roman"/>
          <w:szCs w:val="24"/>
        </w:rPr>
        <w:t xml:space="preserve"> and revenue source codes.</w:t>
      </w:r>
    </w:p>
    <w:p w:rsidR="00350537" w:rsidRPr="00856C6C" w:rsidRDefault="00350537" w:rsidP="00075595">
      <w:pPr>
        <w:spacing w:after="0"/>
        <w:rPr>
          <w:rFonts w:eastAsia="Times New Roman" w:cs="Times New Roman"/>
          <w:szCs w:val="24"/>
          <w:highlight w:val="yellow"/>
        </w:rPr>
      </w:pPr>
    </w:p>
    <w:p w:rsidR="00350537" w:rsidRPr="00040D61" w:rsidRDefault="00E174AE" w:rsidP="00075595">
      <w:pPr>
        <w:spacing w:after="0"/>
        <w:rPr>
          <w:rFonts w:eastAsia="Times New Roman" w:cs="Times New Roman"/>
          <w:szCs w:val="24"/>
        </w:rPr>
      </w:pPr>
      <w:r w:rsidRPr="00040D61">
        <w:rPr>
          <w:rFonts w:eastAsia="Times New Roman" w:cs="Times New Roman"/>
          <w:szCs w:val="24"/>
        </w:rPr>
        <w:t>T</w:t>
      </w:r>
      <w:r w:rsidR="00350537" w:rsidRPr="00040D61">
        <w:rPr>
          <w:rFonts w:eastAsia="Times New Roman" w:cs="Times New Roman"/>
          <w:szCs w:val="24"/>
        </w:rPr>
        <w:t>he ASRFIN</w:t>
      </w:r>
      <w:r w:rsidRPr="00040D61">
        <w:rPr>
          <w:rFonts w:eastAsia="Times New Roman" w:cs="Times New Roman"/>
          <w:szCs w:val="24"/>
        </w:rPr>
        <w:t xml:space="preserve"> data collection</w:t>
      </w:r>
      <w:r w:rsidR="00350537" w:rsidRPr="00040D61">
        <w:rPr>
          <w:rFonts w:eastAsia="Times New Roman" w:cs="Times New Roman"/>
          <w:szCs w:val="24"/>
        </w:rPr>
        <w:t xml:space="preserve"> is used to provide financial information on K-12 programs in Virginia to the Governor, General Assembly, the federal government, other policymakers, and the public.  The data is also used in developing the Direct Aid to Public Education budget and reporting the percentage of division operational expenditures for instruction</w:t>
      </w:r>
      <w:r w:rsidR="005063BC" w:rsidRPr="00040D61">
        <w:rPr>
          <w:rFonts w:eastAsia="Times New Roman" w:cs="Times New Roman"/>
          <w:szCs w:val="24"/>
        </w:rPr>
        <w:t xml:space="preserve"> and school-level </w:t>
      </w:r>
      <w:r w:rsidR="005063BC" w:rsidRPr="00040D61">
        <w:rPr>
          <w:rFonts w:eastAsia="Times New Roman" w:cs="Times New Roman"/>
          <w:szCs w:val="24"/>
        </w:rPr>
        <w:lastRenderedPageBreak/>
        <w:t>per</w:t>
      </w:r>
      <w:r w:rsidR="00634DFC" w:rsidRPr="00040D61">
        <w:rPr>
          <w:rFonts w:eastAsia="Times New Roman" w:cs="Times New Roman"/>
          <w:szCs w:val="24"/>
        </w:rPr>
        <w:t>-pupil expenditure</w:t>
      </w:r>
      <w:r w:rsidR="005063BC" w:rsidRPr="00040D61">
        <w:rPr>
          <w:rFonts w:eastAsia="Times New Roman" w:cs="Times New Roman"/>
          <w:szCs w:val="24"/>
        </w:rPr>
        <w:t>s</w:t>
      </w:r>
      <w:r w:rsidR="00350537" w:rsidRPr="00040D61">
        <w:rPr>
          <w:rFonts w:eastAsia="Times New Roman" w:cs="Times New Roman"/>
          <w:szCs w:val="24"/>
        </w:rPr>
        <w:t xml:space="preserve"> on the School Quality Profiles.  If you have any questions about the ASRFIN data collection process, please contact the Budget Office at </w:t>
      </w:r>
      <w:hyperlink r:id="rId18" w:history="1">
        <w:r w:rsidR="00350537" w:rsidRPr="00040D61">
          <w:rPr>
            <w:rFonts w:eastAsia="Times New Roman" w:cs="Times New Roman"/>
            <w:color w:val="0000FF"/>
            <w:szCs w:val="20"/>
            <w:u w:val="single"/>
          </w:rPr>
          <w:t>DOEBUDGETOFFICE@doe.virginia.gov</w:t>
        </w:r>
      </w:hyperlink>
      <w:r w:rsidR="00350537" w:rsidRPr="00040D61">
        <w:rPr>
          <w:rFonts w:eastAsia="Times New Roman" w:cs="Times New Roman"/>
          <w:b/>
          <w:szCs w:val="20"/>
        </w:rPr>
        <w:t xml:space="preserve"> </w:t>
      </w:r>
      <w:r w:rsidR="00350537" w:rsidRPr="00040D61">
        <w:rPr>
          <w:rFonts w:eastAsia="Times New Roman" w:cs="Times New Roman"/>
          <w:szCs w:val="20"/>
        </w:rPr>
        <w:t>or</w:t>
      </w:r>
      <w:r w:rsidR="00350537" w:rsidRPr="00040D61">
        <w:rPr>
          <w:rFonts w:eastAsia="Times New Roman" w:cs="Times New Roman"/>
          <w:szCs w:val="24"/>
        </w:rPr>
        <w:t xml:space="preserve"> (804) 225-2025.</w:t>
      </w:r>
    </w:p>
    <w:p w:rsidR="00350537" w:rsidRPr="00040D61" w:rsidRDefault="00350537" w:rsidP="00075595">
      <w:pPr>
        <w:spacing w:after="0"/>
        <w:outlineLvl w:val="0"/>
        <w:rPr>
          <w:rFonts w:eastAsia="Times New Roman" w:cs="Times New Roman"/>
          <w:szCs w:val="24"/>
        </w:rPr>
      </w:pPr>
    </w:p>
    <w:p w:rsidR="00350537" w:rsidRPr="00040D61" w:rsidRDefault="00350537" w:rsidP="00075595">
      <w:pPr>
        <w:spacing w:after="0"/>
        <w:outlineLvl w:val="0"/>
        <w:rPr>
          <w:rFonts w:eastAsia="Times New Roman" w:cs="Times New Roman"/>
          <w:szCs w:val="24"/>
        </w:rPr>
      </w:pPr>
      <w:r w:rsidRPr="00040D61">
        <w:rPr>
          <w:rFonts w:eastAsia="Times New Roman" w:cs="Times New Roman"/>
          <w:szCs w:val="24"/>
        </w:rPr>
        <w:t>JFL/</w:t>
      </w:r>
      <w:r w:rsidR="00075595" w:rsidRPr="00040D61">
        <w:rPr>
          <w:rFonts w:eastAsia="Times New Roman" w:cs="Times New Roman"/>
          <w:szCs w:val="24"/>
        </w:rPr>
        <w:t>eml</w:t>
      </w:r>
    </w:p>
    <w:p w:rsidR="00350537" w:rsidRPr="00040D61" w:rsidRDefault="00350537" w:rsidP="00075595">
      <w:pPr>
        <w:spacing w:after="0"/>
        <w:rPr>
          <w:rFonts w:eastAsia="Times New Roman" w:cs="Times New Roman"/>
          <w:szCs w:val="24"/>
        </w:rPr>
      </w:pPr>
    </w:p>
    <w:p w:rsidR="00350537" w:rsidRPr="00040D61" w:rsidRDefault="00350537" w:rsidP="00075595">
      <w:pPr>
        <w:tabs>
          <w:tab w:val="center" w:pos="4320"/>
        </w:tabs>
        <w:spacing w:after="0"/>
        <w:rPr>
          <w:rFonts w:eastAsia="Times New Roman" w:cs="Times New Roman"/>
          <w:szCs w:val="24"/>
        </w:rPr>
      </w:pPr>
      <w:r w:rsidRPr="00040D61">
        <w:rPr>
          <w:rFonts w:eastAsia="Times New Roman" w:cs="Times New Roman"/>
          <w:szCs w:val="24"/>
        </w:rPr>
        <w:t>Attachment</w:t>
      </w:r>
    </w:p>
    <w:p w:rsidR="00350537" w:rsidRPr="00856C6C" w:rsidRDefault="00350537" w:rsidP="00075595">
      <w:pPr>
        <w:spacing w:after="0"/>
        <w:rPr>
          <w:rFonts w:eastAsia="Times New Roman" w:cs="Times New Roman"/>
          <w:szCs w:val="24"/>
          <w:highlight w:val="yellow"/>
        </w:rPr>
      </w:pPr>
    </w:p>
    <w:p w:rsidR="00350537" w:rsidRPr="00350537" w:rsidRDefault="00350537" w:rsidP="00075595">
      <w:pPr>
        <w:spacing w:after="0"/>
        <w:rPr>
          <w:rFonts w:eastAsia="Times New Roman" w:cs="Times New Roman"/>
          <w:bCs/>
          <w:szCs w:val="24"/>
        </w:rPr>
      </w:pPr>
      <w:r w:rsidRPr="00040D61">
        <w:rPr>
          <w:rFonts w:eastAsia="Times New Roman" w:cs="Times New Roman"/>
          <w:bCs/>
          <w:szCs w:val="24"/>
        </w:rPr>
        <w:t>A:</w:t>
      </w:r>
      <w:r w:rsidRPr="00040D61">
        <w:rPr>
          <w:rFonts w:eastAsia="Times New Roman" w:cs="Times New Roman"/>
          <w:bCs/>
          <w:szCs w:val="24"/>
        </w:rPr>
        <w:tab/>
      </w:r>
      <w:hyperlink r:id="rId19" w:history="1">
        <w:r w:rsidR="00040D61" w:rsidRPr="00040D61">
          <w:rPr>
            <w:rFonts w:eastAsia="Times New Roman" w:cs="Times New Roman"/>
            <w:bCs/>
            <w:color w:val="0000FF"/>
            <w:szCs w:val="24"/>
            <w:u w:val="single"/>
          </w:rPr>
          <w:t>Account Structure for 2019-2020 ASRFIN</w:t>
        </w:r>
      </w:hyperlink>
      <w:r w:rsidRPr="00040D61">
        <w:rPr>
          <w:rFonts w:eastAsia="Times New Roman" w:cs="Times New Roman"/>
          <w:bCs/>
          <w:szCs w:val="24"/>
        </w:rPr>
        <w:t xml:space="preserve"> (WORD)</w:t>
      </w:r>
    </w:p>
    <w:p w:rsidR="008C4A46" w:rsidRPr="002F2AF8" w:rsidRDefault="008C4A46" w:rsidP="000B2306">
      <w:pPr>
        <w:pStyle w:val="BodyText2"/>
        <w:spacing w:line="276" w:lineRule="auto"/>
        <w:ind w:firstLine="0"/>
        <w:rPr>
          <w:color w:val="000000"/>
          <w:szCs w:val="24"/>
        </w:rPr>
      </w:pP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D25" w:rsidRDefault="00717D25" w:rsidP="00B25322">
      <w:pPr>
        <w:spacing w:after="0" w:line="240" w:lineRule="auto"/>
      </w:pPr>
      <w:r>
        <w:separator/>
      </w:r>
    </w:p>
  </w:endnote>
  <w:endnote w:type="continuationSeparator" w:id="0">
    <w:p w:rsidR="00717D25" w:rsidRDefault="00717D25"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D25" w:rsidRDefault="00717D25" w:rsidP="00B25322">
      <w:pPr>
        <w:spacing w:after="0" w:line="240" w:lineRule="auto"/>
      </w:pPr>
      <w:r>
        <w:separator/>
      </w:r>
    </w:p>
  </w:footnote>
  <w:footnote w:type="continuationSeparator" w:id="0">
    <w:p w:rsidR="00717D25" w:rsidRDefault="00717D25"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A04AE"/>
    <w:multiLevelType w:val="hybridMultilevel"/>
    <w:tmpl w:val="934099A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7402D70"/>
    <w:multiLevelType w:val="hybridMultilevel"/>
    <w:tmpl w:val="493261EE"/>
    <w:lvl w:ilvl="0" w:tplc="608441DC">
      <w:start w:val="1"/>
      <w:numFmt w:val="decimal"/>
      <w:lvlText w:val="%1."/>
      <w:lvlJc w:val="left"/>
      <w:pPr>
        <w:tabs>
          <w:tab w:val="num" w:pos="1260"/>
        </w:tabs>
        <w:ind w:left="1260" w:hanging="360"/>
      </w:pPr>
      <w:rPr>
        <w:rFonts w:ascii="Times New Roman" w:hAnsi="Times New Roman" w:cs="Times New Roman" w:hint="default"/>
        <w:b w:val="0"/>
        <w:color w:val="auto"/>
      </w:rPr>
    </w:lvl>
    <w:lvl w:ilvl="1" w:tplc="32228D4C">
      <w:start w:val="1"/>
      <w:numFmt w:val="lowerLetter"/>
      <w:lvlText w:val="%2."/>
      <w:lvlJc w:val="left"/>
      <w:pPr>
        <w:tabs>
          <w:tab w:val="num" w:pos="1980"/>
        </w:tabs>
        <w:ind w:left="1980" w:hanging="360"/>
      </w:pPr>
      <w:rPr>
        <w:rFonts w:hint="default"/>
      </w:r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50CE2C3F"/>
    <w:multiLevelType w:val="hybridMultilevel"/>
    <w:tmpl w:val="2B3891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1A1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66F0DCC"/>
    <w:multiLevelType w:val="hybridMultilevel"/>
    <w:tmpl w:val="584A801E"/>
    <w:lvl w:ilvl="0" w:tplc="77BE40B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25861"/>
    <w:rsid w:val="00040D61"/>
    <w:rsid w:val="000428A0"/>
    <w:rsid w:val="0004295C"/>
    <w:rsid w:val="00062952"/>
    <w:rsid w:val="00065F44"/>
    <w:rsid w:val="00075595"/>
    <w:rsid w:val="000808AD"/>
    <w:rsid w:val="000B2306"/>
    <w:rsid w:val="000C1C78"/>
    <w:rsid w:val="000C3A89"/>
    <w:rsid w:val="000E2D83"/>
    <w:rsid w:val="000F0821"/>
    <w:rsid w:val="001177FC"/>
    <w:rsid w:val="00125036"/>
    <w:rsid w:val="0013211F"/>
    <w:rsid w:val="00165C9F"/>
    <w:rsid w:val="00167950"/>
    <w:rsid w:val="00197BBD"/>
    <w:rsid w:val="001D00B5"/>
    <w:rsid w:val="001F74FD"/>
    <w:rsid w:val="001F75C5"/>
    <w:rsid w:val="00206571"/>
    <w:rsid w:val="00217460"/>
    <w:rsid w:val="00223595"/>
    <w:rsid w:val="002272ED"/>
    <w:rsid w:val="00227B1E"/>
    <w:rsid w:val="00236D78"/>
    <w:rsid w:val="00266F7D"/>
    <w:rsid w:val="0027145D"/>
    <w:rsid w:val="002A2DB5"/>
    <w:rsid w:val="002A6350"/>
    <w:rsid w:val="002B3B35"/>
    <w:rsid w:val="002C60B2"/>
    <w:rsid w:val="002D4726"/>
    <w:rsid w:val="002E4FF8"/>
    <w:rsid w:val="002F2AF8"/>
    <w:rsid w:val="002F2DAF"/>
    <w:rsid w:val="00307A65"/>
    <w:rsid w:val="0031177E"/>
    <w:rsid w:val="00316B7E"/>
    <w:rsid w:val="0032292A"/>
    <w:rsid w:val="003238EA"/>
    <w:rsid w:val="00350537"/>
    <w:rsid w:val="0037032F"/>
    <w:rsid w:val="00377BAB"/>
    <w:rsid w:val="0039791E"/>
    <w:rsid w:val="003B01B2"/>
    <w:rsid w:val="003D0265"/>
    <w:rsid w:val="003E6D39"/>
    <w:rsid w:val="00400F1B"/>
    <w:rsid w:val="00406FF4"/>
    <w:rsid w:val="00414707"/>
    <w:rsid w:val="004811BF"/>
    <w:rsid w:val="004F6547"/>
    <w:rsid w:val="005063BC"/>
    <w:rsid w:val="00510E4B"/>
    <w:rsid w:val="00546F24"/>
    <w:rsid w:val="005840A5"/>
    <w:rsid w:val="005D3FF7"/>
    <w:rsid w:val="005E064F"/>
    <w:rsid w:val="005E06EF"/>
    <w:rsid w:val="005E4B01"/>
    <w:rsid w:val="0061490C"/>
    <w:rsid w:val="00625A9B"/>
    <w:rsid w:val="00626181"/>
    <w:rsid w:val="00627037"/>
    <w:rsid w:val="00634DFC"/>
    <w:rsid w:val="00653DCC"/>
    <w:rsid w:val="006C61BB"/>
    <w:rsid w:val="006D7AC4"/>
    <w:rsid w:val="006E02BC"/>
    <w:rsid w:val="00717D25"/>
    <w:rsid w:val="007229D8"/>
    <w:rsid w:val="00726AE8"/>
    <w:rsid w:val="0073236D"/>
    <w:rsid w:val="00732DE7"/>
    <w:rsid w:val="00756255"/>
    <w:rsid w:val="007821AC"/>
    <w:rsid w:val="00793593"/>
    <w:rsid w:val="00794A4F"/>
    <w:rsid w:val="007A73B4"/>
    <w:rsid w:val="007C0B3F"/>
    <w:rsid w:val="007C3E67"/>
    <w:rsid w:val="008254A9"/>
    <w:rsid w:val="00851C0B"/>
    <w:rsid w:val="00856C6C"/>
    <w:rsid w:val="008631A7"/>
    <w:rsid w:val="00877765"/>
    <w:rsid w:val="00880983"/>
    <w:rsid w:val="008A17D2"/>
    <w:rsid w:val="008C4A46"/>
    <w:rsid w:val="00924E18"/>
    <w:rsid w:val="00964119"/>
    <w:rsid w:val="0096428F"/>
    <w:rsid w:val="00977AFA"/>
    <w:rsid w:val="009A7E4E"/>
    <w:rsid w:val="009B51FA"/>
    <w:rsid w:val="009C0588"/>
    <w:rsid w:val="009C7253"/>
    <w:rsid w:val="009D3B8C"/>
    <w:rsid w:val="009E38A6"/>
    <w:rsid w:val="009F4F93"/>
    <w:rsid w:val="00A006FE"/>
    <w:rsid w:val="00A15E09"/>
    <w:rsid w:val="00A26586"/>
    <w:rsid w:val="00A30BC9"/>
    <w:rsid w:val="00A3144F"/>
    <w:rsid w:val="00A35F9D"/>
    <w:rsid w:val="00A51A92"/>
    <w:rsid w:val="00A65EE6"/>
    <w:rsid w:val="00A67B2F"/>
    <w:rsid w:val="00A81436"/>
    <w:rsid w:val="00A92334"/>
    <w:rsid w:val="00A9428D"/>
    <w:rsid w:val="00A97442"/>
    <w:rsid w:val="00AA318B"/>
    <w:rsid w:val="00AA3A3B"/>
    <w:rsid w:val="00AA7067"/>
    <w:rsid w:val="00AC0D66"/>
    <w:rsid w:val="00AC7F77"/>
    <w:rsid w:val="00AD1BFC"/>
    <w:rsid w:val="00AE65FD"/>
    <w:rsid w:val="00B01E92"/>
    <w:rsid w:val="00B25322"/>
    <w:rsid w:val="00B32454"/>
    <w:rsid w:val="00B35C20"/>
    <w:rsid w:val="00B553C8"/>
    <w:rsid w:val="00B5705A"/>
    <w:rsid w:val="00B8145D"/>
    <w:rsid w:val="00B8571A"/>
    <w:rsid w:val="00BC1A9C"/>
    <w:rsid w:val="00BE00E6"/>
    <w:rsid w:val="00C00E14"/>
    <w:rsid w:val="00C16451"/>
    <w:rsid w:val="00C23584"/>
    <w:rsid w:val="00C25FA1"/>
    <w:rsid w:val="00C750E9"/>
    <w:rsid w:val="00C830E1"/>
    <w:rsid w:val="00CA30EE"/>
    <w:rsid w:val="00CA518A"/>
    <w:rsid w:val="00CA70A4"/>
    <w:rsid w:val="00CC3B0B"/>
    <w:rsid w:val="00CF0233"/>
    <w:rsid w:val="00D25E5A"/>
    <w:rsid w:val="00D33FC5"/>
    <w:rsid w:val="00D47C1F"/>
    <w:rsid w:val="00D534B4"/>
    <w:rsid w:val="00D55B56"/>
    <w:rsid w:val="00D7267A"/>
    <w:rsid w:val="00D839E8"/>
    <w:rsid w:val="00D9547E"/>
    <w:rsid w:val="00D95780"/>
    <w:rsid w:val="00DA0871"/>
    <w:rsid w:val="00DA14B1"/>
    <w:rsid w:val="00DD2F87"/>
    <w:rsid w:val="00DD368F"/>
    <w:rsid w:val="00DE3418"/>
    <w:rsid w:val="00DE36A1"/>
    <w:rsid w:val="00E03BA5"/>
    <w:rsid w:val="00E12E2F"/>
    <w:rsid w:val="00E174AE"/>
    <w:rsid w:val="00E266C6"/>
    <w:rsid w:val="00E405E6"/>
    <w:rsid w:val="00E4085F"/>
    <w:rsid w:val="00E40C29"/>
    <w:rsid w:val="00E47A82"/>
    <w:rsid w:val="00E75FCE"/>
    <w:rsid w:val="00E760E6"/>
    <w:rsid w:val="00E867BA"/>
    <w:rsid w:val="00E97467"/>
    <w:rsid w:val="00EB27C0"/>
    <w:rsid w:val="00ED79E7"/>
    <w:rsid w:val="00F41943"/>
    <w:rsid w:val="00F57FD5"/>
    <w:rsid w:val="00F65A4E"/>
    <w:rsid w:val="00F81813"/>
    <w:rsid w:val="00F913C0"/>
    <w:rsid w:val="00F91D13"/>
    <w:rsid w:val="00FB1B98"/>
    <w:rsid w:val="00FC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Title">
    <w:name w:val="Title"/>
    <w:basedOn w:val="Normal"/>
    <w:link w:val="TitleChar"/>
    <w:uiPriority w:val="99"/>
    <w:qFormat/>
    <w:rsid w:val="00732DE7"/>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99"/>
    <w:rsid w:val="00732DE7"/>
    <w:rPr>
      <w:rFonts w:ascii="Cambria" w:eastAsia="Times New Roman" w:hAnsi="Cambria" w:cs="Times New Roman"/>
      <w:b/>
      <w:bCs/>
      <w:kern w:val="28"/>
      <w:sz w:val="32"/>
      <w:szCs w:val="32"/>
      <w:lang w:val="x-none" w:eastAsia="x-none"/>
    </w:rPr>
  </w:style>
  <w:style w:type="paragraph" w:styleId="NormalWeb">
    <w:name w:val="Normal (Web)"/>
    <w:basedOn w:val="Normal"/>
    <w:uiPriority w:val="99"/>
    <w:rsid w:val="00732DE7"/>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C00E14"/>
    <w:rPr>
      <w:color w:val="800080" w:themeColor="followedHyperlink"/>
      <w:u w:val="single"/>
    </w:rPr>
  </w:style>
  <w:style w:type="paragraph" w:styleId="BodyText">
    <w:name w:val="Body Text"/>
    <w:basedOn w:val="Normal"/>
    <w:link w:val="BodyTextChar"/>
    <w:uiPriority w:val="99"/>
    <w:semiHidden/>
    <w:unhideWhenUsed/>
    <w:rsid w:val="003D0265"/>
    <w:pPr>
      <w:spacing w:after="120"/>
    </w:pPr>
  </w:style>
  <w:style w:type="character" w:customStyle="1" w:styleId="BodyTextChar">
    <w:name w:val="Body Text Char"/>
    <w:basedOn w:val="DefaultParagraphFont"/>
    <w:link w:val="BodyText"/>
    <w:uiPriority w:val="99"/>
    <w:semiHidden/>
    <w:rsid w:val="003D026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p1pe.doe.virginia.gov/ssws/login_page.do" TargetMode="External"/><Relationship Id="rId18" Type="http://schemas.openxmlformats.org/officeDocument/2006/relationships/hyperlink" Target="mailto:DOEBUDGETOFFICE@doe.virgini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EBUDGETOFFICE@doe.virginia.gov?subject=ASRFIN%20EXTENSION" TargetMode="External"/><Relationship Id="rId17" Type="http://schemas.openxmlformats.org/officeDocument/2006/relationships/hyperlink" Target="https://p1pe.doe.virginia.gov/EDI_LL_Report/" TargetMode="External"/><Relationship Id="rId2" Type="http://schemas.openxmlformats.org/officeDocument/2006/relationships/numbering" Target="numbering.xml"/><Relationship Id="rId16" Type="http://schemas.openxmlformats.org/officeDocument/2006/relationships/hyperlink" Target="http://www.doe.virginia.gov/administrators/superintendents_memos/2020/134-20.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22.1-81/" TargetMode="External"/><Relationship Id="rId5" Type="http://schemas.openxmlformats.org/officeDocument/2006/relationships/webSettings" Target="webSettings.xml"/><Relationship Id="rId15" Type="http://schemas.openxmlformats.org/officeDocument/2006/relationships/hyperlink" Target="https://law.lis.virginia.gov/vacode/22.1-205/" TargetMode="External"/><Relationship Id="rId10" Type="http://schemas.openxmlformats.org/officeDocument/2006/relationships/hyperlink" Target="https://law.lis.virginia.gov/vacode/22.1-81/" TargetMode="External"/><Relationship Id="rId19" Type="http://schemas.openxmlformats.org/officeDocument/2006/relationships/hyperlink" Target="http://www.doe.virginia.gov/administrators/superintendents_memos/2020/178-20a.docx"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oe.virginia.gov/administrators/superintendents_memos/2018/112-18.shtml"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6C3DE-18AC-408D-A81E-8097FDAC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Superintendent's Memo #178-20</vt:lpstr>
    </vt:vector>
  </TitlesOfParts>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#178-20</dc:title>
  <dc:creator/>
  <cp:lastModifiedBy/>
  <cp:revision>1</cp:revision>
  <dcterms:created xsi:type="dcterms:W3CDTF">2020-07-13T21:10:00Z</dcterms:created>
  <dcterms:modified xsi:type="dcterms:W3CDTF">2020-07-15T19:46:00Z</dcterms:modified>
</cp:coreProperties>
</file>