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85" w:rsidRPr="007A648C" w:rsidRDefault="008C0585" w:rsidP="008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648C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8C0585" w:rsidRPr="007A648C" w:rsidRDefault="008C0585" w:rsidP="008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8C">
        <w:rPr>
          <w:rFonts w:ascii="Times New Roman" w:hAnsi="Times New Roman" w:cs="Times New Roman"/>
          <w:sz w:val="24"/>
          <w:szCs w:val="24"/>
        </w:rPr>
        <w:t>Office of Career, Technical, and Adult Education</w:t>
      </w:r>
    </w:p>
    <w:p w:rsidR="008C0585" w:rsidRPr="007A648C" w:rsidRDefault="008C0585" w:rsidP="008C0585">
      <w:pPr>
        <w:pStyle w:val="Heading1"/>
      </w:pPr>
      <w:r>
        <w:t>FY 2021 (SY 2020-2021</w:t>
      </w:r>
      <w:r w:rsidRPr="007A648C">
        <w:t>) Funding Allocation By School Division for STEM-H</w:t>
      </w:r>
      <w:r w:rsidRPr="007A648C">
        <w:br/>
        <w:t>Student Credentials, Materials, and Teacher Professional Development</w:t>
      </w:r>
    </w:p>
    <w:p w:rsidR="008C0585" w:rsidRDefault="008C0585" w:rsidP="008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60" w:type="dxa"/>
        <w:jc w:val="center"/>
        <w:tblLook w:val="04A0" w:firstRow="1" w:lastRow="0" w:firstColumn="1" w:lastColumn="0" w:noHBand="0" w:noVBand="1"/>
        <w:tblDescription w:val="FY 2019 (SY 2018-2019) Funding Allocation By School Division for STEM-H&#10;Student Credentials, Materials, and Teacher Professional Development&#10;"/>
      </w:tblPr>
      <w:tblGrid>
        <w:gridCol w:w="940"/>
        <w:gridCol w:w="3770"/>
        <w:gridCol w:w="1510"/>
        <w:gridCol w:w="1940"/>
      </w:tblGrid>
      <w:tr w:rsidR="008C0585" w:rsidRPr="00E46950" w:rsidTr="00966450">
        <w:trPr>
          <w:trHeight w:val="510"/>
          <w:tblHeader/>
          <w:jc w:val="center"/>
        </w:trPr>
        <w:tc>
          <w:tcPr>
            <w:tcW w:w="940" w:type="dxa"/>
            <w:hideMark/>
          </w:tcPr>
          <w:p w:rsidR="008C0585" w:rsidRPr="00E46950" w:rsidRDefault="008C0585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>Division No.</w:t>
            </w:r>
          </w:p>
        </w:tc>
        <w:tc>
          <w:tcPr>
            <w:tcW w:w="3770" w:type="dxa"/>
            <w:hideMark/>
          </w:tcPr>
          <w:p w:rsidR="008C0585" w:rsidRPr="00E46950" w:rsidRDefault="008C0585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CTE Center/Division Name</w:t>
            </w:r>
          </w:p>
        </w:tc>
        <w:tc>
          <w:tcPr>
            <w:tcW w:w="1510" w:type="dxa"/>
            <w:hideMark/>
          </w:tcPr>
          <w:p w:rsidR="008C0585" w:rsidRPr="00E46950" w:rsidRDefault="008C0585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CTE Enrollment SY 2019-2020</w:t>
            </w:r>
          </w:p>
        </w:tc>
        <w:tc>
          <w:tcPr>
            <w:tcW w:w="1940" w:type="dxa"/>
            <w:hideMark/>
          </w:tcPr>
          <w:p w:rsidR="008C0585" w:rsidRPr="00E46950" w:rsidRDefault="008C0585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2020-2021</w:t>
            </w: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Allocation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Charlottesville - Albemarle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420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$310.77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Charlottesville City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Albemarle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302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Jackson River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472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$349.24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003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Alleghany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Covington City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Massanutten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1,020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$754.72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082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Rockingham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Harrisonburg City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Valley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701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$518.68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008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Augusta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126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Staunton City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Waynesboro City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New Horizons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1,854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$1,371.81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Hampton City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036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Gloucester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098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York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Newport News City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131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Williamsburg City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Poquoson City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Rowanty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344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$254.53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074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Prince George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027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Dinwiddie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091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Sussex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Northern Neck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345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$255.27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079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Richmond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028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Essex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051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Lancaster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066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Northumberland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095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Westmoreland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Colonial Beach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Amelia-Nottoway Regional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$57.71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067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Nottoway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Amelia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Bridging Communities Regional 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172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$127.27 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019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Charles City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049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and Queen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William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059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Middlesex County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063 </w:t>
            </w: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 Kent County *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C0585" w:rsidRPr="00E46950" w:rsidTr="00966450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8C0585" w:rsidRPr="00E46950" w:rsidRDefault="008C0585" w:rsidP="008C05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noWrap/>
            <w:hideMark/>
          </w:tcPr>
          <w:p w:rsidR="008C0585" w:rsidRPr="00E46950" w:rsidRDefault="008C0585" w:rsidP="008C05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REGIONAL CTE CENTERS:</w:t>
            </w:r>
          </w:p>
        </w:tc>
        <w:tc>
          <w:tcPr>
            <w:tcW w:w="151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5,406 </w:t>
            </w:r>
          </w:p>
        </w:tc>
        <w:tc>
          <w:tcPr>
            <w:tcW w:w="1940" w:type="dxa"/>
            <w:noWrap/>
            <w:vAlign w:val="center"/>
            <w:hideMark/>
          </w:tcPr>
          <w:p w:rsidR="008C0585" w:rsidRDefault="008C0585" w:rsidP="008C05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$4,000.00 </w:t>
            </w:r>
          </w:p>
        </w:tc>
      </w:tr>
    </w:tbl>
    <w:p w:rsidR="008C0585" w:rsidRPr="00E41193" w:rsidRDefault="008C0585" w:rsidP="008C0585">
      <w:pPr>
        <w:tabs>
          <w:tab w:val="left" w:pos="6220"/>
        </w:tabs>
        <w:ind w:left="630"/>
        <w:rPr>
          <w:rFonts w:ascii="Times New Roman" w:hAnsi="Times New Roman" w:cs="Times New Roman"/>
          <w:sz w:val="20"/>
          <w:szCs w:val="20"/>
        </w:rPr>
      </w:pPr>
      <w:r w:rsidRPr="00E46950">
        <w:rPr>
          <w:rFonts w:ascii="Times New Roman" w:eastAsia="Times New Roman" w:hAnsi="Times New Roman" w:cs="Times New Roman"/>
          <w:sz w:val="20"/>
          <w:szCs w:val="20"/>
        </w:rPr>
        <w:t>NOTE: * Indicates Fiscal Agent for Regional CTE Centers</w:t>
      </w:r>
    </w:p>
    <w:p w:rsidR="00943246" w:rsidRDefault="00943246"/>
    <w:sectPr w:rsidR="00943246" w:rsidSect="005A0EB7">
      <w:headerReference w:type="default" r:id="rId6"/>
      <w:footerReference w:type="default" r:id="rId7"/>
      <w:pgSz w:w="12240" w:h="15840"/>
      <w:pgMar w:top="54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1D" w:rsidRDefault="0068221D" w:rsidP="008C0585">
      <w:pPr>
        <w:spacing w:after="0" w:line="240" w:lineRule="auto"/>
      </w:pPr>
      <w:r>
        <w:separator/>
      </w:r>
    </w:p>
  </w:endnote>
  <w:endnote w:type="continuationSeparator" w:id="0">
    <w:p w:rsidR="0068221D" w:rsidRDefault="0068221D" w:rsidP="008C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250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0A0" w:rsidRDefault="008C0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E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0A0" w:rsidRDefault="00682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1D" w:rsidRDefault="0068221D" w:rsidP="008C0585">
      <w:pPr>
        <w:spacing w:after="0" w:line="240" w:lineRule="auto"/>
      </w:pPr>
      <w:r>
        <w:separator/>
      </w:r>
    </w:p>
  </w:footnote>
  <w:footnote w:type="continuationSeparator" w:id="0">
    <w:p w:rsidR="0068221D" w:rsidRDefault="0068221D" w:rsidP="008C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7" w:rsidRDefault="008C0585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B</w:t>
    </w:r>
  </w:p>
  <w:p w:rsidR="005A0EB7" w:rsidRDefault="008C0585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225672">
      <w:rPr>
        <w:rFonts w:ascii="Times New Roman" w:eastAsia="Times New Roman" w:hAnsi="Times New Roman" w:cs="Times New Roman"/>
        <w:b/>
        <w:sz w:val="20"/>
        <w:szCs w:val="24"/>
      </w:rPr>
      <w:t>169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-20 </w:t>
    </w:r>
  </w:p>
  <w:p w:rsidR="005A0EB7" w:rsidRDefault="008C0585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10, 2020</w:t>
    </w:r>
  </w:p>
  <w:p w:rsidR="005A0EB7" w:rsidRDefault="00682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85"/>
    <w:rsid w:val="00134E4A"/>
    <w:rsid w:val="00225672"/>
    <w:rsid w:val="0068221D"/>
    <w:rsid w:val="008C0585"/>
    <w:rsid w:val="009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99DF-243E-4476-802E-2A5AACE4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0585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5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85"/>
  </w:style>
  <w:style w:type="paragraph" w:styleId="Footer">
    <w:name w:val="footer"/>
    <w:basedOn w:val="Normal"/>
    <w:link w:val="FooterChar"/>
    <w:uiPriority w:val="99"/>
    <w:unhideWhenUsed/>
    <w:rsid w:val="008C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Jennings, Laura (DOE)</cp:lastModifiedBy>
  <cp:revision>2</cp:revision>
  <dcterms:created xsi:type="dcterms:W3CDTF">2020-07-06T15:24:00Z</dcterms:created>
  <dcterms:modified xsi:type="dcterms:W3CDTF">2020-07-06T15:24:00Z</dcterms:modified>
</cp:coreProperties>
</file>