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bookmarkStart w:id="0" w:name="_GoBack"/>
      <w:r w:rsidR="007D5AD9">
        <w:rPr>
          <w:szCs w:val="24"/>
        </w:rPr>
        <w:t>162</w:t>
      </w:r>
      <w:r w:rsidR="00FB24B9">
        <w:rPr>
          <w:szCs w:val="24"/>
        </w:rPr>
        <w:t>-20</w:t>
      </w:r>
      <w:bookmarkEnd w:id="0"/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6E177B">
        <w:rPr>
          <w:szCs w:val="24"/>
        </w:rPr>
        <w:t>July 2, 2020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6E177B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D04E8A">
        <w:rPr>
          <w:szCs w:val="24"/>
        </w:rPr>
        <w:t xml:space="preserve">Fiscal Year 2021 </w:t>
      </w:r>
      <w:r w:rsidR="00365342">
        <w:rPr>
          <w:rFonts w:eastAsia="Times"/>
          <w:color w:val="000000"/>
          <w:szCs w:val="24"/>
        </w:rPr>
        <w:t>Competitive Grant</w:t>
      </w:r>
      <w:r w:rsidR="006E177B" w:rsidRPr="006E177B">
        <w:rPr>
          <w:rFonts w:eastAsia="Times"/>
          <w:color w:val="000000"/>
          <w:szCs w:val="24"/>
        </w:rPr>
        <w:t xml:space="preserve"> for Praxis and Virginia Communication and Literacy Assessment Assistance to Support Diversity Among Provisionally </w:t>
      </w:r>
      <w:r w:rsidR="006E177B">
        <w:rPr>
          <w:rFonts w:eastAsia="Times"/>
          <w:color w:val="000000"/>
          <w:szCs w:val="24"/>
        </w:rPr>
        <w:t>L</w:t>
      </w:r>
      <w:r w:rsidR="006E177B" w:rsidRPr="006E177B">
        <w:rPr>
          <w:rFonts w:eastAsia="Times"/>
          <w:color w:val="000000"/>
          <w:szCs w:val="24"/>
        </w:rPr>
        <w:t>icensed Teachers Seeking Full Licensure in Virginia</w:t>
      </w:r>
    </w:p>
    <w:p w:rsidR="006E177B" w:rsidRPr="00C718C8" w:rsidRDefault="006E177B" w:rsidP="006E177B">
      <w:pPr>
        <w:pStyle w:val="Default"/>
        <w:spacing w:line="276" w:lineRule="auto"/>
      </w:pPr>
      <w:r w:rsidRPr="00C718C8">
        <w:t>The Virginia Department of Education (VDOE) is seeking grant proposals to provide Praxis and Virginia Communication and Literacy Assessment assistance for provisionally licensed teachers of color seek</w:t>
      </w:r>
      <w:r w:rsidR="009A21ED">
        <w:t xml:space="preserve">ing full licensure in Virginia.  </w:t>
      </w:r>
      <w:r w:rsidRPr="00C718C8">
        <w:t>Grant applications are due</w:t>
      </w:r>
      <w:r>
        <w:t xml:space="preserve"> August 17, 2020</w:t>
      </w:r>
      <w:r w:rsidRPr="00C718C8">
        <w:t>.</w:t>
      </w:r>
    </w:p>
    <w:p w:rsidR="006E177B" w:rsidRPr="00C718C8" w:rsidRDefault="006E177B" w:rsidP="006E177B">
      <w:pPr>
        <w:pStyle w:val="Default"/>
        <w:spacing w:line="276" w:lineRule="auto"/>
      </w:pPr>
    </w:p>
    <w:p w:rsidR="006E177B" w:rsidRPr="00A131BB" w:rsidRDefault="00A131BB" w:rsidP="006E177B">
      <w:pPr>
        <w:pStyle w:val="Default"/>
        <w:spacing w:line="276" w:lineRule="auto"/>
      </w:pPr>
      <w:r w:rsidRPr="006A73D8">
        <w:t xml:space="preserve">The </w:t>
      </w:r>
      <w:r>
        <w:t>2020</w:t>
      </w:r>
      <w:r w:rsidRPr="006A73D8">
        <w:t xml:space="preserve"> General Assembly app</w:t>
      </w:r>
      <w:r w:rsidR="00DA69C9">
        <w:t>ropriated $50,000 for the grant awards</w:t>
      </w:r>
      <w:r w:rsidR="009064D9">
        <w:t>.  S</w:t>
      </w:r>
      <w:r w:rsidRPr="006A73D8">
        <w:rPr>
          <w:color w:val="auto"/>
        </w:rPr>
        <w:t xml:space="preserve">chool divisions, teacher preparation programs in public institutions of higher education, public school divisions partnering with teacher preparation programs in private institutions of higher education, or nonprofit organizations in </w:t>
      </w:r>
      <w:r w:rsidRPr="00A131BB">
        <w:rPr>
          <w:rStyle w:val="Emphasis"/>
          <w:i w:val="0"/>
          <w:color w:val="auto"/>
        </w:rPr>
        <w:t>all regions of the state</w:t>
      </w:r>
      <w:r w:rsidR="009064D9">
        <w:rPr>
          <w:rStyle w:val="Emphasis"/>
          <w:i w:val="0"/>
          <w:color w:val="auto"/>
        </w:rPr>
        <w:t xml:space="preserve"> may apply for awards, not to exceed $10,000 each.</w:t>
      </w:r>
      <w:r w:rsidRPr="00A131BB">
        <w:rPr>
          <w:rStyle w:val="Emphasis"/>
          <w:i w:val="0"/>
          <w:color w:val="auto"/>
        </w:rPr>
        <w:t xml:space="preserve">  These grants will </w:t>
      </w:r>
      <w:r w:rsidRPr="006A73D8">
        <w:rPr>
          <w:color w:val="auto"/>
        </w:rPr>
        <w:t>subsidize test fees and the cost of tutoring for provisionally licensed teachers of color seeking full licensure in Virginia.</w:t>
      </w:r>
    </w:p>
    <w:p w:rsidR="006E177B" w:rsidRDefault="006E177B" w:rsidP="006E177B">
      <w:pPr>
        <w:pStyle w:val="Default"/>
        <w:spacing w:line="276" w:lineRule="auto"/>
        <w:rPr>
          <w:color w:val="auto"/>
        </w:rPr>
      </w:pPr>
    </w:p>
    <w:p w:rsidR="006E177B" w:rsidRPr="00C718C8" w:rsidRDefault="006E177B" w:rsidP="006E177B">
      <w:pPr>
        <w:pStyle w:val="BodyTextIndent"/>
        <w:tabs>
          <w:tab w:val="left" w:pos="1440"/>
          <w:tab w:val="left" w:pos="1800"/>
        </w:tabs>
        <w:ind w:left="0"/>
        <w:rPr>
          <w:rFonts w:eastAsia="Times New Roman"/>
          <w:szCs w:val="24"/>
          <w:lang w:val="en"/>
        </w:rPr>
      </w:pPr>
      <w:r w:rsidRPr="00C718C8">
        <w:rPr>
          <w:rFonts w:eastAsia="Times New Roman"/>
          <w:szCs w:val="24"/>
          <w:lang w:val="en"/>
        </w:rPr>
        <w:t xml:space="preserve">For additional details, refer to the attached </w:t>
      </w:r>
      <w:r w:rsidRPr="00C718C8">
        <w:rPr>
          <w:b/>
          <w:i/>
          <w:szCs w:val="24"/>
        </w:rPr>
        <w:t xml:space="preserve">Competitive Grant Application for Praxis and Virginia Communication and Literacy Assessment Assistance for Provisionally Licensed Teachers of Color Seeking Full Licensure in Virginia.  </w:t>
      </w:r>
      <w:r w:rsidRPr="00C718C8">
        <w:rPr>
          <w:rFonts w:eastAsia="Times New Roman"/>
          <w:szCs w:val="24"/>
          <w:lang w:val="en"/>
        </w:rPr>
        <w:t xml:space="preserve">If you have any questions, please contact Mrs. Patty S. Pitts, Assistant Superintendent for Teacher Education and Licensure, at (804) 371-2522 or </w:t>
      </w:r>
      <w:hyperlink r:id="rId10" w:history="1">
        <w:r w:rsidRPr="00C718C8">
          <w:rPr>
            <w:rStyle w:val="Hyperlink"/>
            <w:rFonts w:eastAsia="Times New Roman"/>
            <w:szCs w:val="24"/>
            <w:lang w:val="en"/>
          </w:rPr>
          <w:t>Patty.Pitts@doe.virginia.gov</w:t>
        </w:r>
      </w:hyperlink>
      <w:r w:rsidRPr="00C718C8">
        <w:rPr>
          <w:rFonts w:eastAsia="Times New Roman"/>
          <w:szCs w:val="24"/>
          <w:lang w:val="en"/>
        </w:rPr>
        <w:t>.</w:t>
      </w:r>
    </w:p>
    <w:p w:rsidR="006E177B" w:rsidRPr="00C718C8" w:rsidRDefault="006E177B" w:rsidP="006E177B">
      <w:pPr>
        <w:spacing w:after="0"/>
        <w:rPr>
          <w:rFonts w:eastAsia="Times New Roman" w:cs="Times New Roman"/>
          <w:szCs w:val="24"/>
          <w:lang w:val="en"/>
        </w:rPr>
      </w:pPr>
    </w:p>
    <w:p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A131BB">
        <w:rPr>
          <w:color w:val="000000"/>
          <w:szCs w:val="24"/>
        </w:rPr>
        <w:t>psp</w:t>
      </w:r>
    </w:p>
    <w:p w:rsidR="007C0B3F" w:rsidRDefault="00167950" w:rsidP="007C0B3F">
      <w:pPr>
        <w:pStyle w:val="Heading3"/>
        <w:rPr>
          <w:sz w:val="24"/>
          <w:szCs w:val="24"/>
        </w:rPr>
      </w:pPr>
      <w:r w:rsidRPr="002F2AF8">
        <w:rPr>
          <w:sz w:val="24"/>
          <w:szCs w:val="24"/>
        </w:rPr>
        <w:t>Attachment</w:t>
      </w:r>
    </w:p>
    <w:p w:rsidR="00A131BB" w:rsidRPr="00A131BB" w:rsidRDefault="00880E83" w:rsidP="00993841">
      <w:pPr>
        <w:pStyle w:val="ListParagraph"/>
        <w:numPr>
          <w:ilvl w:val="0"/>
          <w:numId w:val="2"/>
        </w:numPr>
        <w:spacing w:before="100" w:beforeAutospacing="1" w:after="100" w:afterAutospacing="1"/>
        <w:ind w:left="360"/>
      </w:pPr>
      <w:hyperlink r:id="rId11" w:history="1">
        <w:r w:rsidR="00A131BB" w:rsidRPr="00880E83">
          <w:rPr>
            <w:rStyle w:val="Hyperlink"/>
            <w:i/>
            <w:szCs w:val="24"/>
          </w:rPr>
          <w:t>Competitive Grant Application for Praxis and Virginia Communication and Literacy Assessment Assistance to Support Diversity Among Provisionally Licensed Teachers Seeking Full Licensure in Virginia</w:t>
        </w:r>
      </w:hyperlink>
      <w:r w:rsidR="00A131BB" w:rsidRPr="00A131BB">
        <w:rPr>
          <w:szCs w:val="24"/>
          <w:lang w:val="en"/>
        </w:rPr>
        <w:t xml:space="preserve"> (Word)</w:t>
      </w:r>
    </w:p>
    <w:sectPr w:rsidR="00A131BB" w:rsidRPr="00A131BB" w:rsidSect="00A131BB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ED9" w:rsidRDefault="00904ED9" w:rsidP="00B25322">
      <w:pPr>
        <w:spacing w:after="0" w:line="240" w:lineRule="auto"/>
      </w:pPr>
      <w:r>
        <w:separator/>
      </w:r>
    </w:p>
  </w:endnote>
  <w:endnote w:type="continuationSeparator" w:id="0">
    <w:p w:rsidR="00904ED9" w:rsidRDefault="00904ED9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ED9" w:rsidRDefault="00904ED9" w:rsidP="00B25322">
      <w:pPr>
        <w:spacing w:after="0" w:line="240" w:lineRule="auto"/>
      </w:pPr>
      <w:r>
        <w:separator/>
      </w:r>
    </w:p>
  </w:footnote>
  <w:footnote w:type="continuationSeparator" w:id="0">
    <w:p w:rsidR="00904ED9" w:rsidRDefault="00904ED9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853"/>
    <w:multiLevelType w:val="hybridMultilevel"/>
    <w:tmpl w:val="0F7C6038"/>
    <w:lvl w:ilvl="0" w:tplc="5F3009E6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E2D83"/>
    <w:rsid w:val="00167950"/>
    <w:rsid w:val="00223595"/>
    <w:rsid w:val="00227B1E"/>
    <w:rsid w:val="0027145D"/>
    <w:rsid w:val="002A6350"/>
    <w:rsid w:val="002F2AF8"/>
    <w:rsid w:val="002F2DAF"/>
    <w:rsid w:val="0031177E"/>
    <w:rsid w:val="003238EA"/>
    <w:rsid w:val="00365342"/>
    <w:rsid w:val="00406FF4"/>
    <w:rsid w:val="00414707"/>
    <w:rsid w:val="004F6547"/>
    <w:rsid w:val="005840A5"/>
    <w:rsid w:val="005E064F"/>
    <w:rsid w:val="005E06EF"/>
    <w:rsid w:val="00625A9B"/>
    <w:rsid w:val="00653DCC"/>
    <w:rsid w:val="006E177B"/>
    <w:rsid w:val="006F488F"/>
    <w:rsid w:val="00726AE8"/>
    <w:rsid w:val="0073236D"/>
    <w:rsid w:val="00756255"/>
    <w:rsid w:val="00793593"/>
    <w:rsid w:val="007A73B4"/>
    <w:rsid w:val="007C0B3F"/>
    <w:rsid w:val="007C3E67"/>
    <w:rsid w:val="007D5AD9"/>
    <w:rsid w:val="00851C0B"/>
    <w:rsid w:val="008631A7"/>
    <w:rsid w:val="00880E83"/>
    <w:rsid w:val="008C4A46"/>
    <w:rsid w:val="00904ED9"/>
    <w:rsid w:val="009064D9"/>
    <w:rsid w:val="00977AFA"/>
    <w:rsid w:val="00993841"/>
    <w:rsid w:val="009A21ED"/>
    <w:rsid w:val="009B51FA"/>
    <w:rsid w:val="009C7253"/>
    <w:rsid w:val="009E38A6"/>
    <w:rsid w:val="00A131BB"/>
    <w:rsid w:val="00A26586"/>
    <w:rsid w:val="00A30BC9"/>
    <w:rsid w:val="00A3144F"/>
    <w:rsid w:val="00A65EE6"/>
    <w:rsid w:val="00A67B2F"/>
    <w:rsid w:val="00A81436"/>
    <w:rsid w:val="00AE65FD"/>
    <w:rsid w:val="00B01E92"/>
    <w:rsid w:val="00B25322"/>
    <w:rsid w:val="00BC1A9C"/>
    <w:rsid w:val="00BE00E6"/>
    <w:rsid w:val="00C23584"/>
    <w:rsid w:val="00C25FA1"/>
    <w:rsid w:val="00CA70A4"/>
    <w:rsid w:val="00CF0233"/>
    <w:rsid w:val="00D04E8A"/>
    <w:rsid w:val="00D534B4"/>
    <w:rsid w:val="00D55B56"/>
    <w:rsid w:val="00D95780"/>
    <w:rsid w:val="00DA0871"/>
    <w:rsid w:val="00DA14B1"/>
    <w:rsid w:val="00DA69C9"/>
    <w:rsid w:val="00DD368F"/>
    <w:rsid w:val="00DE36A1"/>
    <w:rsid w:val="00E12E2F"/>
    <w:rsid w:val="00E4085F"/>
    <w:rsid w:val="00E75FCE"/>
    <w:rsid w:val="00E760E6"/>
    <w:rsid w:val="00ED79E7"/>
    <w:rsid w:val="00F41943"/>
    <w:rsid w:val="00F81813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09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Emphasis">
    <w:name w:val="Emphasis"/>
    <w:basedOn w:val="DefaultParagraphFont"/>
    <w:uiPriority w:val="20"/>
    <w:qFormat/>
    <w:rsid w:val="006E177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17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177B"/>
    <w:rPr>
      <w:rFonts w:ascii="Times New Roman" w:hAnsi="Times New Roman"/>
      <w:sz w:val="24"/>
    </w:rPr>
  </w:style>
  <w:style w:type="paragraph" w:customStyle="1" w:styleId="Default">
    <w:name w:val="Default"/>
    <w:rsid w:val="006E17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administrators/superintendents_memos/2020/162-20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tty.Pitts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0777C-735C-4B99-ABCA-7132C086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162-20</vt:lpstr>
    </vt:vector>
  </TitlesOfParts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162-20</dc:title>
  <dc:creator/>
  <cp:lastModifiedBy/>
  <cp:revision>1</cp:revision>
  <dcterms:created xsi:type="dcterms:W3CDTF">2020-06-29T20:11:00Z</dcterms:created>
  <dcterms:modified xsi:type="dcterms:W3CDTF">2020-06-29T20:11:00Z</dcterms:modified>
</cp:coreProperties>
</file>