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FC1CBF">
        <w:rPr>
          <w:szCs w:val="24"/>
        </w:rPr>
        <w:t>095</w:t>
      </w:r>
      <w:r w:rsidR="00FB24B9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FC1CBF">
        <w:rPr>
          <w:szCs w:val="24"/>
        </w:rPr>
        <w:t>April 17</w:t>
      </w:r>
      <w:r w:rsidR="00FA7F15">
        <w:rPr>
          <w:szCs w:val="24"/>
        </w:rPr>
        <w:t>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FC1CBF">
      <w:pPr>
        <w:pStyle w:val="Heading2"/>
        <w:tabs>
          <w:tab w:val="left" w:pos="1800"/>
        </w:tabs>
        <w:ind w:left="1800" w:hanging="1800"/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FA7F15" w:rsidRPr="00FA7F15">
        <w:rPr>
          <w:bCs/>
          <w:szCs w:val="24"/>
        </w:rPr>
        <w:t>2019-2020 End-of-Year Student Record Collection and Miscellaneous Statistics – Due: July 10, 2020</w:t>
      </w:r>
    </w:p>
    <w:p w:rsidR="00FA7F15" w:rsidRPr="0067378B" w:rsidRDefault="00FA7F15" w:rsidP="00FA7F15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 order t</w:t>
      </w:r>
      <w:r w:rsidRPr="0067378B">
        <w:rPr>
          <w:rFonts w:eastAsia="Times New Roman" w:cs="Times New Roman"/>
          <w:szCs w:val="24"/>
        </w:rPr>
        <w:t xml:space="preserve">o comply with </w:t>
      </w:r>
      <w:r>
        <w:rPr>
          <w:rFonts w:eastAsia="Times New Roman" w:cs="Times New Roman"/>
          <w:szCs w:val="24"/>
        </w:rPr>
        <w:t>the information and reporting requirements for</w:t>
      </w:r>
      <w:r w:rsidRPr="0067378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School Quality Profiles, cohort graduation, chronic absenteeism,</w:t>
      </w:r>
      <w:r w:rsidRPr="0067378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and performance indicators of the </w:t>
      </w:r>
      <w:r>
        <w:rPr>
          <w:rFonts w:eastAsia="Times New Roman" w:cs="Times New Roman"/>
          <w:i/>
          <w:szCs w:val="24"/>
        </w:rPr>
        <w:t xml:space="preserve">Every Student Succeeds Act </w:t>
      </w:r>
      <w:r w:rsidRPr="008F3313">
        <w:rPr>
          <w:rFonts w:eastAsia="Times New Roman" w:cs="Times New Roman"/>
          <w:szCs w:val="24"/>
        </w:rPr>
        <w:t>(ESSA)</w:t>
      </w:r>
      <w:r>
        <w:rPr>
          <w:rFonts w:eastAsia="Times New Roman" w:cs="Times New Roman"/>
          <w:szCs w:val="24"/>
        </w:rPr>
        <w:t>,</w:t>
      </w:r>
      <w:r w:rsidRPr="008F3313">
        <w:rPr>
          <w:rFonts w:eastAsia="Times New Roman" w:cs="Times New Roman"/>
          <w:szCs w:val="24"/>
        </w:rPr>
        <w:t xml:space="preserve"> </w:t>
      </w:r>
      <w:r w:rsidRPr="0067378B">
        <w:rPr>
          <w:rFonts w:eastAsia="Times New Roman" w:cs="Times New Roman"/>
          <w:szCs w:val="24"/>
        </w:rPr>
        <w:t>the Department of Education is conducting the End-of-Year Student Record Collection (EOY SRC) for the 201</w:t>
      </w:r>
      <w:r>
        <w:rPr>
          <w:rFonts w:eastAsia="Times New Roman" w:cs="Times New Roman"/>
          <w:szCs w:val="24"/>
        </w:rPr>
        <w:t>9-2020</w:t>
      </w:r>
      <w:r w:rsidRPr="0067378B">
        <w:rPr>
          <w:rFonts w:eastAsia="Times New Roman" w:cs="Times New Roman"/>
          <w:szCs w:val="24"/>
        </w:rPr>
        <w:t xml:space="preserve"> school year.</w:t>
      </w:r>
    </w:p>
    <w:p w:rsidR="00FA7F15" w:rsidRPr="0067378B" w:rsidRDefault="00FA7F15" w:rsidP="00FA7F15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67378B">
        <w:rPr>
          <w:rFonts w:eastAsia="Times New Roman" w:cs="Times New Roman"/>
          <w:szCs w:val="24"/>
        </w:rPr>
        <w:t>The 201</w:t>
      </w:r>
      <w:r>
        <w:rPr>
          <w:rFonts w:eastAsia="Times New Roman" w:cs="Times New Roman"/>
          <w:szCs w:val="24"/>
        </w:rPr>
        <w:t>9-2020</w:t>
      </w:r>
      <w:r w:rsidRPr="0067378B">
        <w:rPr>
          <w:rFonts w:eastAsia="Times New Roman" w:cs="Times New Roman"/>
          <w:szCs w:val="24"/>
        </w:rPr>
        <w:t xml:space="preserve"> End-of-Year Student Record Collection should reflect students' records as of the </w:t>
      </w:r>
      <w:r w:rsidR="00CA2754">
        <w:rPr>
          <w:rFonts w:eastAsia="Times New Roman" w:cs="Times New Roman"/>
          <w:szCs w:val="24"/>
        </w:rPr>
        <w:t xml:space="preserve">original </w:t>
      </w:r>
      <w:r w:rsidRPr="0067378B">
        <w:rPr>
          <w:rFonts w:eastAsia="Times New Roman" w:cs="Times New Roman"/>
          <w:szCs w:val="24"/>
        </w:rPr>
        <w:t>last day of the 201</w:t>
      </w:r>
      <w:r>
        <w:rPr>
          <w:rFonts w:eastAsia="Times New Roman" w:cs="Times New Roman"/>
          <w:szCs w:val="24"/>
        </w:rPr>
        <w:t>9-2020</w:t>
      </w:r>
      <w:r w:rsidRPr="0067378B">
        <w:rPr>
          <w:rFonts w:eastAsia="Times New Roman" w:cs="Times New Roman"/>
          <w:szCs w:val="24"/>
        </w:rPr>
        <w:t xml:space="preserve"> school year</w:t>
      </w:r>
      <w:r w:rsidR="00CA2754">
        <w:rPr>
          <w:rFonts w:eastAsia="Times New Roman" w:cs="Times New Roman"/>
          <w:szCs w:val="24"/>
        </w:rPr>
        <w:t xml:space="preserve"> regardless of the date the </w:t>
      </w:r>
      <w:r w:rsidR="00426D2D">
        <w:rPr>
          <w:rFonts w:eastAsia="Times New Roman" w:cs="Times New Roman"/>
          <w:szCs w:val="24"/>
        </w:rPr>
        <w:t>divisions closed schools due to the COVID-19 pandemic</w:t>
      </w:r>
      <w:r w:rsidRPr="0067378B">
        <w:rPr>
          <w:rFonts w:eastAsia="Times New Roman" w:cs="Times New Roman"/>
          <w:szCs w:val="24"/>
        </w:rPr>
        <w:t>. The E</w:t>
      </w:r>
      <w:r w:rsidR="00426D2D">
        <w:rPr>
          <w:rFonts w:eastAsia="Times New Roman" w:cs="Times New Roman"/>
          <w:szCs w:val="24"/>
        </w:rPr>
        <w:t>OY SRC</w:t>
      </w:r>
      <w:r w:rsidRPr="0067378B">
        <w:rPr>
          <w:rFonts w:eastAsia="Times New Roman" w:cs="Times New Roman"/>
          <w:szCs w:val="24"/>
        </w:rPr>
        <w:t xml:space="preserve"> includes a </w:t>
      </w:r>
      <w:r>
        <w:rPr>
          <w:rFonts w:eastAsia="Times New Roman" w:cs="Times New Roman"/>
          <w:szCs w:val="24"/>
        </w:rPr>
        <w:t>w</w:t>
      </w:r>
      <w:r w:rsidRPr="0067378B">
        <w:rPr>
          <w:rFonts w:eastAsia="Times New Roman" w:cs="Times New Roman"/>
          <w:szCs w:val="24"/>
        </w:rPr>
        <w:t>eb-based entry form to collect the number of days in session as well as the number of instructional hours at each school</w:t>
      </w:r>
      <w:r w:rsidR="00426D2D">
        <w:rPr>
          <w:rFonts w:eastAsia="Times New Roman" w:cs="Times New Roman"/>
          <w:szCs w:val="24"/>
        </w:rPr>
        <w:t xml:space="preserve"> that occurred before school closure</w:t>
      </w:r>
      <w:r w:rsidRPr="0067378B">
        <w:rPr>
          <w:rFonts w:eastAsia="Times New Roman" w:cs="Times New Roman"/>
          <w:szCs w:val="24"/>
        </w:rPr>
        <w:t>.</w:t>
      </w:r>
      <w:r w:rsidR="00FC1CB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For the 2019-2020 school year, the web-based entry form will also collect the Initial Date of Sc</w:t>
      </w:r>
      <w:r w:rsidR="00FC1CBF">
        <w:rPr>
          <w:rFonts w:eastAsia="Times New Roman" w:cs="Times New Roman"/>
          <w:szCs w:val="24"/>
        </w:rPr>
        <w:t xml:space="preserve">hool Closure for COVID-19. </w:t>
      </w:r>
      <w:r w:rsidR="00426D2D">
        <w:rPr>
          <w:rFonts w:eastAsia="Times New Roman" w:cs="Times New Roman"/>
          <w:szCs w:val="24"/>
        </w:rPr>
        <w:t>As i</w:t>
      </w:r>
      <w:bookmarkStart w:id="0" w:name="_GoBack"/>
      <w:bookmarkEnd w:id="0"/>
      <w:r w:rsidR="00426D2D">
        <w:rPr>
          <w:rFonts w:eastAsia="Times New Roman" w:cs="Times New Roman"/>
          <w:szCs w:val="24"/>
        </w:rPr>
        <w:t>n years past</w:t>
      </w:r>
      <w:r w:rsidRPr="0067378B">
        <w:rPr>
          <w:rFonts w:eastAsia="Times New Roman" w:cs="Times New Roman"/>
          <w:szCs w:val="24"/>
        </w:rPr>
        <w:t xml:space="preserve">, the Career and Technical Education (CTE) Career Cluster data </w:t>
      </w:r>
      <w:r>
        <w:rPr>
          <w:rFonts w:eastAsia="Times New Roman" w:cs="Times New Roman"/>
          <w:szCs w:val="24"/>
        </w:rPr>
        <w:t>is</w:t>
      </w:r>
      <w:r w:rsidRPr="0067378B">
        <w:rPr>
          <w:rFonts w:eastAsia="Times New Roman" w:cs="Times New Roman"/>
          <w:szCs w:val="24"/>
        </w:rPr>
        <w:t xml:space="preserve"> collected</w:t>
      </w:r>
      <w:r>
        <w:rPr>
          <w:rFonts w:eastAsia="Times New Roman" w:cs="Times New Roman"/>
          <w:szCs w:val="24"/>
        </w:rPr>
        <w:t xml:space="preserve"> as part of the EOY SRC.</w:t>
      </w:r>
    </w:p>
    <w:p w:rsidR="00FA7F15" w:rsidRPr="0067378B" w:rsidRDefault="00FA7F15" w:rsidP="00FA7F15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67378B">
        <w:rPr>
          <w:rFonts w:eastAsia="Times New Roman" w:cs="Times New Roman"/>
          <w:szCs w:val="24"/>
        </w:rPr>
        <w:t>A detailed listing of the data elements on the student record, the a</w:t>
      </w:r>
      <w:r>
        <w:rPr>
          <w:rFonts w:eastAsia="Times New Roman" w:cs="Times New Roman"/>
          <w:szCs w:val="24"/>
        </w:rPr>
        <w:t>ggregate data collected on the w</w:t>
      </w:r>
      <w:r w:rsidRPr="0067378B">
        <w:rPr>
          <w:rFonts w:eastAsia="Times New Roman" w:cs="Times New Roman"/>
          <w:szCs w:val="24"/>
        </w:rPr>
        <w:t xml:space="preserve">eb-based form, and instructions for completing and submitting the data can be found on the </w:t>
      </w:r>
      <w:hyperlink r:id="rId10" w:history="1">
        <w:r w:rsidRPr="00F10380">
          <w:rPr>
            <w:rStyle w:val="Hyperlink"/>
            <w:rFonts w:eastAsia="Times New Roman" w:cs="Times New Roman"/>
            <w:szCs w:val="24"/>
          </w:rPr>
          <w:t>Student Record C</w:t>
        </w:r>
        <w:r w:rsidRPr="00F10380">
          <w:rPr>
            <w:rStyle w:val="Hyperlink"/>
            <w:rFonts w:eastAsia="Times New Roman" w:cs="Times New Roman"/>
            <w:szCs w:val="24"/>
          </w:rPr>
          <w:t>o</w:t>
        </w:r>
        <w:r w:rsidRPr="00F10380">
          <w:rPr>
            <w:rStyle w:val="Hyperlink"/>
            <w:rFonts w:eastAsia="Times New Roman" w:cs="Times New Roman"/>
            <w:szCs w:val="24"/>
          </w:rPr>
          <w:t>llection</w:t>
        </w:r>
      </w:hyperlink>
      <w:r>
        <w:rPr>
          <w:rFonts w:eastAsia="Times New Roman" w:cs="Times New Roman"/>
          <w:szCs w:val="24"/>
        </w:rPr>
        <w:t xml:space="preserve"> webpage.</w:t>
      </w:r>
    </w:p>
    <w:p w:rsidR="00FA7F15" w:rsidRPr="0067378B" w:rsidRDefault="00FA7F15" w:rsidP="00FA7F15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successful submission by each</w:t>
      </w:r>
      <w:r w:rsidRPr="0067378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school division is required</w:t>
      </w:r>
      <w:r w:rsidRPr="0067378B">
        <w:rPr>
          <w:rFonts w:eastAsia="Times New Roman" w:cs="Times New Roman"/>
          <w:szCs w:val="24"/>
        </w:rPr>
        <w:t xml:space="preserve"> on or before July </w:t>
      </w:r>
      <w:r>
        <w:rPr>
          <w:rFonts w:eastAsia="Times New Roman" w:cs="Times New Roman"/>
          <w:szCs w:val="24"/>
        </w:rPr>
        <w:t>10</w:t>
      </w:r>
      <w:r w:rsidRPr="0067378B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2020</w:t>
      </w:r>
      <w:r w:rsidRPr="0067378B">
        <w:rPr>
          <w:rFonts w:eastAsia="Times New Roman" w:cs="Times New Roman"/>
          <w:szCs w:val="24"/>
        </w:rPr>
        <w:t>. Early submission and verification is strongly encouraged.</w:t>
      </w:r>
      <w:r w:rsidR="00FC1CBF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The electronic verification of the data submission is due on or before July 24, 2020.</w:t>
      </w:r>
    </w:p>
    <w:p w:rsidR="00FA7F15" w:rsidRPr="0067378B" w:rsidRDefault="00FA7F15" w:rsidP="00FA7F15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67378B">
        <w:rPr>
          <w:rFonts w:eastAsia="Times New Roman" w:cs="Times New Roman"/>
          <w:szCs w:val="24"/>
        </w:rPr>
        <w:t>The End-of-Year Student Record Collection will be open and accessible through the Single Sign-on for Web Systems (SSWS)</w:t>
      </w:r>
      <w:r>
        <w:rPr>
          <w:rFonts w:eastAsia="Times New Roman" w:cs="Times New Roman"/>
          <w:szCs w:val="24"/>
        </w:rPr>
        <w:t xml:space="preserve"> portal on May </w:t>
      </w:r>
      <w:r w:rsidR="00CA2754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8, 2020.</w:t>
      </w:r>
    </w:p>
    <w:p w:rsidR="00426D2D" w:rsidRDefault="00FA7F15" w:rsidP="00426D2D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67378B">
        <w:rPr>
          <w:rFonts w:eastAsia="Times New Roman" w:cs="Times New Roman"/>
          <w:szCs w:val="24"/>
        </w:rPr>
        <w:t xml:space="preserve">Questions or comments relating to the End-of-Year Student Record Data Collection should be directed to Educational Applications at </w:t>
      </w:r>
      <w:hyperlink r:id="rId11" w:history="1">
        <w:r w:rsidRPr="0067378B">
          <w:rPr>
            <w:rFonts w:eastAsia="Times New Roman" w:cs="Times New Roman"/>
            <w:color w:val="0000FF"/>
            <w:szCs w:val="24"/>
            <w:u w:val="single"/>
          </w:rPr>
          <w:t>RESULTSHELP@doe.virginia.gov</w:t>
        </w:r>
      </w:hyperlink>
      <w:r w:rsidRPr="0067378B">
        <w:rPr>
          <w:rFonts w:eastAsia="Times New Roman" w:cs="Times New Roman"/>
          <w:szCs w:val="24"/>
        </w:rPr>
        <w:t>.</w:t>
      </w:r>
    </w:p>
    <w:p w:rsidR="000764B2" w:rsidRDefault="005E064F" w:rsidP="00426D2D">
      <w:pPr>
        <w:spacing w:before="100" w:beforeAutospacing="1" w:after="100" w:afterAutospacing="1" w:line="240" w:lineRule="auto"/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FA7F15">
        <w:rPr>
          <w:color w:val="000000"/>
          <w:szCs w:val="24"/>
        </w:rPr>
        <w:t>SMW/ml</w:t>
      </w:r>
    </w:p>
    <w:sectPr w:rsidR="000764B2" w:rsidSect="00FC1CBF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7A9" w:rsidRDefault="00C037A9" w:rsidP="00B25322">
      <w:pPr>
        <w:spacing w:after="0" w:line="240" w:lineRule="auto"/>
      </w:pPr>
      <w:r>
        <w:separator/>
      </w:r>
    </w:p>
  </w:endnote>
  <w:endnote w:type="continuationSeparator" w:id="0">
    <w:p w:rsidR="00C037A9" w:rsidRDefault="00C037A9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7A9" w:rsidRDefault="00C037A9" w:rsidP="00B25322">
      <w:pPr>
        <w:spacing w:after="0" w:line="240" w:lineRule="auto"/>
      </w:pPr>
      <w:r>
        <w:separator/>
      </w:r>
    </w:p>
  </w:footnote>
  <w:footnote w:type="continuationSeparator" w:id="0">
    <w:p w:rsidR="00C037A9" w:rsidRDefault="00C037A9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764B2"/>
    <w:rsid w:val="000E2D83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406FF4"/>
    <w:rsid w:val="00414707"/>
    <w:rsid w:val="00426D2D"/>
    <w:rsid w:val="004F6547"/>
    <w:rsid w:val="005840A5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41B30"/>
    <w:rsid w:val="00BC1A9C"/>
    <w:rsid w:val="00BE00E6"/>
    <w:rsid w:val="00C037A9"/>
    <w:rsid w:val="00C23584"/>
    <w:rsid w:val="00C25FA1"/>
    <w:rsid w:val="00CA2754"/>
    <w:rsid w:val="00CA70A4"/>
    <w:rsid w:val="00CF0233"/>
    <w:rsid w:val="00D534B4"/>
    <w:rsid w:val="00D55B56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  <w:rsid w:val="00FA7F15"/>
    <w:rsid w:val="00FB24B9"/>
    <w:rsid w:val="00F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2B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FC1C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ULTSHELP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oe.virginia.gov/info_management/data_collection/student_record_collection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D24A5-1185-41AB-9DCC-2DC45247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095-20</vt:lpstr>
    </vt:vector>
  </TitlesOfParts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095-20</dc:title>
  <dc:creator/>
  <cp:lastModifiedBy/>
  <cp:revision>1</cp:revision>
  <dcterms:created xsi:type="dcterms:W3CDTF">2020-04-14T13:14:00Z</dcterms:created>
  <dcterms:modified xsi:type="dcterms:W3CDTF">2020-04-14T13:14:00Z</dcterms:modified>
</cp:coreProperties>
</file>