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E1" w:rsidRPr="005E7AAE" w:rsidRDefault="00F265E1" w:rsidP="00F265E1">
      <w:pPr>
        <w:pStyle w:val="Heading1"/>
        <w:tabs>
          <w:tab w:val="left" w:pos="1440"/>
        </w:tabs>
        <w:rPr>
          <w:rFonts w:cs="Times New Roman"/>
          <w:szCs w:val="24"/>
        </w:rPr>
      </w:pPr>
      <w:r w:rsidRPr="005E7AAE">
        <w:rPr>
          <w:rFonts w:cs="Times New Roman"/>
          <w:szCs w:val="24"/>
        </w:rPr>
        <w:t>Superintendent’s Memo #</w:t>
      </w:r>
      <w:r w:rsidR="0091445D">
        <w:rPr>
          <w:rFonts w:cs="Times New Roman"/>
          <w:szCs w:val="24"/>
        </w:rPr>
        <w:t>088-</w:t>
      </w:r>
      <w:r w:rsidR="00C23983" w:rsidRPr="005E7AAE">
        <w:rPr>
          <w:rFonts w:cs="Times New Roman"/>
          <w:szCs w:val="24"/>
        </w:rPr>
        <w:t>20</w:t>
      </w:r>
    </w:p>
    <w:p w:rsidR="00167950" w:rsidRPr="005E7AAE" w:rsidRDefault="00167950" w:rsidP="00167950">
      <w:pPr>
        <w:jc w:val="center"/>
        <w:rPr>
          <w:rFonts w:cs="Times New Roman"/>
          <w:szCs w:val="24"/>
        </w:rPr>
      </w:pPr>
      <w:r w:rsidRPr="005E7AAE">
        <w:rPr>
          <w:rFonts w:cs="Times New Roman"/>
          <w:noProof/>
          <w:szCs w:val="24"/>
        </w:rPr>
        <w:drawing>
          <wp:inline distT="0" distB="0" distL="0" distR="0" wp14:anchorId="39209EC6" wp14:editId="3377DA89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AAE">
        <w:rPr>
          <w:rFonts w:cs="Times New Roman"/>
          <w:szCs w:val="24"/>
        </w:rPr>
        <w:br/>
      </w:r>
      <w:r w:rsidRPr="005E7AAE">
        <w:rPr>
          <w:rStyle w:val="Strong"/>
          <w:rFonts w:cs="Times New Roman"/>
          <w:color w:val="000000"/>
          <w:szCs w:val="24"/>
        </w:rPr>
        <w:t>COMMONWEALTH of VIRGINIA </w:t>
      </w:r>
      <w:r w:rsidRPr="005E7AAE">
        <w:rPr>
          <w:rFonts w:cs="Times New Roman"/>
          <w:b/>
          <w:bCs/>
          <w:color w:val="000000"/>
          <w:szCs w:val="24"/>
        </w:rPr>
        <w:br/>
      </w:r>
      <w:r w:rsidRPr="005E7AAE">
        <w:rPr>
          <w:rStyle w:val="Strong"/>
          <w:rFonts w:cs="Times New Roman"/>
          <w:color w:val="000000"/>
          <w:szCs w:val="24"/>
        </w:rPr>
        <w:t>Department of Education</w:t>
      </w:r>
      <w:r w:rsidR="002F2AF8" w:rsidRPr="005E7AAE">
        <w:rPr>
          <w:rStyle w:val="Strong"/>
          <w:rFonts w:cs="Times New Roman"/>
          <w:color w:val="000000"/>
          <w:szCs w:val="24"/>
        </w:rPr>
        <w:br/>
      </w:r>
    </w:p>
    <w:p w:rsidR="00F265E1" w:rsidRPr="005E7AAE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5E7AAE">
        <w:rPr>
          <w:rFonts w:cs="Times New Roman"/>
          <w:szCs w:val="24"/>
        </w:rPr>
        <w:t>DATE:</w:t>
      </w:r>
      <w:r w:rsidR="00D95780" w:rsidRPr="005E7AAE">
        <w:rPr>
          <w:rFonts w:cs="Times New Roman"/>
          <w:szCs w:val="24"/>
        </w:rPr>
        <w:tab/>
      </w:r>
      <w:r w:rsidR="00003BB6">
        <w:rPr>
          <w:rFonts w:cs="Times New Roman"/>
          <w:szCs w:val="24"/>
        </w:rPr>
        <w:t xml:space="preserve">April </w:t>
      </w:r>
      <w:r w:rsidR="002E3551">
        <w:rPr>
          <w:rFonts w:cs="Times New Roman"/>
          <w:szCs w:val="24"/>
        </w:rPr>
        <w:t>3, 2020</w:t>
      </w:r>
      <w:bookmarkStart w:id="0" w:name="_GoBack"/>
      <w:bookmarkEnd w:id="0"/>
    </w:p>
    <w:p w:rsidR="00167950" w:rsidRPr="005E7AAE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5E7AAE">
        <w:rPr>
          <w:rFonts w:cs="Times New Roman"/>
          <w:szCs w:val="24"/>
        </w:rPr>
        <w:t xml:space="preserve">TO: </w:t>
      </w:r>
      <w:r w:rsidR="00D95780" w:rsidRPr="005E7AAE">
        <w:rPr>
          <w:rFonts w:cs="Times New Roman"/>
          <w:szCs w:val="24"/>
        </w:rPr>
        <w:tab/>
      </w:r>
      <w:r w:rsidRPr="005E7AAE">
        <w:rPr>
          <w:rFonts w:cs="Times New Roman"/>
          <w:szCs w:val="24"/>
        </w:rPr>
        <w:t>Division Superintendents</w:t>
      </w:r>
    </w:p>
    <w:p w:rsidR="00167950" w:rsidRPr="005E7AAE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5E7AAE">
        <w:rPr>
          <w:rFonts w:cs="Times New Roman"/>
          <w:szCs w:val="24"/>
        </w:rPr>
        <w:t xml:space="preserve">FROM: </w:t>
      </w:r>
      <w:r w:rsidR="00D95780" w:rsidRPr="005E7AAE">
        <w:rPr>
          <w:rFonts w:cs="Times New Roman"/>
          <w:szCs w:val="24"/>
        </w:rPr>
        <w:tab/>
      </w:r>
      <w:r w:rsidRPr="005E7AAE">
        <w:rPr>
          <w:rFonts w:cs="Times New Roman"/>
          <w:color w:val="000000"/>
          <w:szCs w:val="24"/>
        </w:rPr>
        <w:t>James F. Lane</w:t>
      </w:r>
      <w:r w:rsidRPr="005E7AAE">
        <w:rPr>
          <w:rFonts w:cs="Times New Roman"/>
          <w:szCs w:val="24"/>
        </w:rPr>
        <w:t xml:space="preserve">, </w:t>
      </w:r>
      <w:r w:rsidR="00414707" w:rsidRPr="005E7AAE">
        <w:rPr>
          <w:rFonts w:cs="Times New Roman"/>
          <w:color w:val="000000"/>
          <w:szCs w:val="24"/>
        </w:rPr>
        <w:t>Ed.D</w:t>
      </w:r>
      <w:r w:rsidR="00944D3B" w:rsidRPr="005E7AAE">
        <w:rPr>
          <w:rFonts w:cs="Times New Roman"/>
          <w:color w:val="000000"/>
          <w:szCs w:val="24"/>
        </w:rPr>
        <w:t>.,</w:t>
      </w:r>
      <w:r w:rsidR="0087101E">
        <w:rPr>
          <w:rFonts w:cs="Times New Roman"/>
          <w:color w:val="000000"/>
          <w:szCs w:val="24"/>
        </w:rPr>
        <w:t xml:space="preserve"> </w:t>
      </w:r>
      <w:r w:rsidRPr="005E7AAE">
        <w:rPr>
          <w:rFonts w:cs="Times New Roman"/>
          <w:szCs w:val="24"/>
        </w:rPr>
        <w:t>Superintendent of Public Instruction</w:t>
      </w:r>
    </w:p>
    <w:p w:rsidR="00C23983" w:rsidRPr="005E7AAE" w:rsidRDefault="00167950" w:rsidP="004D29DD">
      <w:pPr>
        <w:spacing w:after="0" w:line="240" w:lineRule="auto"/>
        <w:ind w:left="1800" w:hanging="1800"/>
        <w:outlineLvl w:val="1"/>
        <w:rPr>
          <w:rFonts w:eastAsia="Times New Roman" w:cs="Times New Roman"/>
          <w:b/>
          <w:bCs/>
          <w:szCs w:val="24"/>
          <w:lang w:val="en"/>
        </w:rPr>
      </w:pPr>
      <w:r w:rsidRPr="005E7AAE">
        <w:rPr>
          <w:rFonts w:cs="Times New Roman"/>
          <w:szCs w:val="24"/>
        </w:rPr>
        <w:t xml:space="preserve">SUBJECT: </w:t>
      </w:r>
      <w:r w:rsidR="00D95780" w:rsidRPr="005E7AAE">
        <w:rPr>
          <w:rFonts w:cs="Times New Roman"/>
          <w:szCs w:val="24"/>
        </w:rPr>
        <w:tab/>
      </w:r>
      <w:r w:rsidR="00C23983" w:rsidRPr="005E7AAE">
        <w:rPr>
          <w:rFonts w:eastAsia="Times New Roman" w:cs="Times New Roman"/>
          <w:b/>
          <w:szCs w:val="24"/>
        </w:rPr>
        <w:t>Grant Application for Education of Homeless Children and Youth</w:t>
      </w:r>
      <w:r w:rsidR="00C23983" w:rsidRPr="005E7AAE">
        <w:rPr>
          <w:rFonts w:eastAsia="Times New Roman" w:cs="Times New Roman"/>
          <w:b/>
          <w:bCs/>
          <w:szCs w:val="24"/>
          <w:lang w:val="en"/>
        </w:rPr>
        <w:t xml:space="preserve"> Programs</w:t>
      </w:r>
    </w:p>
    <w:p w:rsidR="004D29DD" w:rsidRPr="005E7AAE" w:rsidRDefault="004D29DD" w:rsidP="00CD6BC8">
      <w:pPr>
        <w:rPr>
          <w:rFonts w:cs="Times New Roman"/>
          <w:lang w:val="en"/>
        </w:rPr>
      </w:pP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  <w:r w:rsidRPr="005E7AAE">
        <w:rPr>
          <w:rFonts w:eastAsia="Times New Roman" w:cs="Times New Roman"/>
          <w:szCs w:val="24"/>
        </w:rPr>
        <w:t xml:space="preserve">The </w:t>
      </w:r>
      <w:r w:rsidRPr="002E3551">
        <w:rPr>
          <w:rFonts w:eastAsia="Times New Roman" w:cs="Times New Roman"/>
          <w:i/>
          <w:szCs w:val="24"/>
        </w:rPr>
        <w:t>McKinney-Vento Act</w:t>
      </w:r>
      <w:r w:rsidRPr="005E7AAE">
        <w:rPr>
          <w:rFonts w:eastAsia="Times New Roman" w:cs="Times New Roman"/>
          <w:szCs w:val="24"/>
        </w:rPr>
        <w:t xml:space="preserve"> (Title IX, Part A, of the </w:t>
      </w:r>
      <w:r w:rsidRPr="005E7AAE">
        <w:rPr>
          <w:rFonts w:eastAsia="Times New Roman" w:cs="Times New Roman"/>
          <w:i/>
          <w:szCs w:val="24"/>
        </w:rPr>
        <w:t>Every Student Succeeds Act</w:t>
      </w:r>
      <w:r w:rsidRPr="005E7AAE">
        <w:rPr>
          <w:rFonts w:eastAsia="Times New Roman" w:cs="Times New Roman"/>
          <w:szCs w:val="24"/>
        </w:rPr>
        <w:t>) authorizes the Virginia Department of Education</w:t>
      </w:r>
      <w:r w:rsidR="004D29DD" w:rsidRPr="005E7AAE">
        <w:rPr>
          <w:rFonts w:eastAsia="Times New Roman" w:cs="Times New Roman"/>
          <w:szCs w:val="24"/>
        </w:rPr>
        <w:t xml:space="preserve"> (VDOE)</w:t>
      </w:r>
      <w:r w:rsidRPr="005E7AAE">
        <w:rPr>
          <w:rFonts w:eastAsia="Times New Roman" w:cs="Times New Roman"/>
          <w:szCs w:val="24"/>
        </w:rPr>
        <w:t xml:space="preserve"> to make grants to local education agencies for the purpose of facilitating the enrollment, attendance, and success </w:t>
      </w:r>
      <w:r w:rsidR="00B3365E" w:rsidRPr="005E7AAE">
        <w:rPr>
          <w:rFonts w:eastAsia="Times New Roman" w:cs="Times New Roman"/>
          <w:szCs w:val="24"/>
        </w:rPr>
        <w:t>in school of</w:t>
      </w:r>
      <w:r w:rsidRPr="005E7AAE">
        <w:rPr>
          <w:rFonts w:eastAsia="Times New Roman" w:cs="Times New Roman"/>
          <w:szCs w:val="24"/>
        </w:rPr>
        <w:t xml:space="preserve"> children</w:t>
      </w:r>
      <w:r w:rsidR="004D29DD" w:rsidRPr="005E7AAE">
        <w:rPr>
          <w:rFonts w:eastAsia="Times New Roman" w:cs="Times New Roman"/>
          <w:szCs w:val="24"/>
        </w:rPr>
        <w:t>,</w:t>
      </w:r>
      <w:r w:rsidRPr="005E7AAE">
        <w:rPr>
          <w:rFonts w:eastAsia="Times New Roman" w:cs="Times New Roman"/>
          <w:szCs w:val="24"/>
        </w:rPr>
        <w:t xml:space="preserve"> and youth </w:t>
      </w:r>
      <w:r w:rsidR="00B3365E" w:rsidRPr="005E7AAE">
        <w:rPr>
          <w:rFonts w:eastAsia="Times New Roman" w:cs="Times New Roman"/>
          <w:szCs w:val="24"/>
        </w:rPr>
        <w:t>experiencing homelessness</w:t>
      </w:r>
      <w:r w:rsidR="004D29DD" w:rsidRPr="005E7AAE">
        <w:rPr>
          <w:rFonts w:eastAsia="Times New Roman" w:cs="Times New Roman"/>
          <w:szCs w:val="24"/>
        </w:rPr>
        <w:t xml:space="preserve">. </w:t>
      </w:r>
      <w:r w:rsidRPr="005E7AAE">
        <w:rPr>
          <w:rFonts w:eastAsia="Times New Roman" w:cs="Times New Roman"/>
          <w:szCs w:val="24"/>
        </w:rPr>
        <w:t xml:space="preserve">The Office of the State Coordinator for the Education of Homeless Children and Youth, Project HOPE-Virginia carries out this process. The 2020-2023 proposal package to apply for competitive funding under the </w:t>
      </w:r>
      <w:r w:rsidRPr="002E3551">
        <w:rPr>
          <w:rFonts w:eastAsia="Times New Roman" w:cs="Times New Roman"/>
          <w:i/>
          <w:szCs w:val="24"/>
          <w:shd w:val="clear" w:color="auto" w:fill="FFFFFF"/>
        </w:rPr>
        <w:t>McKinney-Vento Act</w:t>
      </w:r>
      <w:r w:rsidRPr="005E7AAE">
        <w:rPr>
          <w:rFonts w:eastAsia="Times New Roman" w:cs="Times New Roman"/>
          <w:szCs w:val="24"/>
          <w:shd w:val="clear" w:color="auto" w:fill="FFFFFF"/>
        </w:rPr>
        <w:t xml:space="preserve"> is included with this memo</w:t>
      </w:r>
      <w:r w:rsidRPr="005E7AAE">
        <w:rPr>
          <w:rFonts w:eastAsia="Times New Roman" w:cs="Times New Roman"/>
          <w:szCs w:val="24"/>
        </w:rPr>
        <w:t>. Programs will be approved for the three-year grant period; however, funds will be allocated on a yearly basis, contingent upon performance, evaluation, and continued funding at the federal level.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  <w:r w:rsidRPr="005E7AAE">
        <w:rPr>
          <w:rFonts w:eastAsia="Times New Roman" w:cs="Times New Roman"/>
          <w:szCs w:val="24"/>
        </w:rPr>
        <w:t> 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  <w:r w:rsidRPr="005E7AAE">
        <w:rPr>
          <w:rFonts w:eastAsia="Times New Roman" w:cs="Times New Roman"/>
          <w:szCs w:val="24"/>
        </w:rPr>
        <w:t>Federal funding for Virginia in 2020-2021 is anticipated to be approximately $1,500,000, allowing subgrant awards for 30 to 35 proposals ranging from $10,000 to $100,000 per year. Multi-division/regional proposals are encouraged. Only one proposal is necessary for the three-year grant period. Grant awards are provided to ensure the enrollment, attendance, and success in school of children</w:t>
      </w:r>
      <w:r w:rsidR="004D29DD" w:rsidRPr="005E7AAE">
        <w:rPr>
          <w:rFonts w:eastAsia="Times New Roman" w:cs="Times New Roman"/>
          <w:szCs w:val="24"/>
        </w:rPr>
        <w:t>,</w:t>
      </w:r>
      <w:r w:rsidRPr="005E7AAE">
        <w:rPr>
          <w:rFonts w:eastAsia="Times New Roman" w:cs="Times New Roman"/>
          <w:szCs w:val="24"/>
        </w:rPr>
        <w:t xml:space="preserve"> and youth experiencing homelessness. Grants will be awarded on a competitive basis, based on documented need and quality of the proposed program.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  <w:r w:rsidRPr="005E7AAE">
        <w:rPr>
          <w:rFonts w:eastAsia="Times New Roman" w:cs="Times New Roman"/>
          <w:szCs w:val="24"/>
        </w:rPr>
        <w:t> 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  <w:r w:rsidRPr="005E7AAE">
        <w:rPr>
          <w:rFonts w:eastAsia="Times New Roman" w:cs="Times New Roman"/>
          <w:szCs w:val="24"/>
        </w:rPr>
        <w:t xml:space="preserve">Local school divisions that wish to compete for funds should return a completed application proposal following the format outlined in the </w:t>
      </w:r>
      <w:hyperlink r:id="rId10" w:history="1">
        <w:r w:rsidR="0087101E" w:rsidRPr="005E7AAE">
          <w:rPr>
            <w:rStyle w:val="Hyperlink"/>
            <w:rFonts w:cs="Times New Roman"/>
            <w:szCs w:val="24"/>
            <w:lang w:val="en"/>
          </w:rPr>
          <w:t xml:space="preserve">2020-2023 McKinney-Vento </w:t>
        </w:r>
        <w:proofErr w:type="spellStart"/>
        <w:r w:rsidR="0087101E" w:rsidRPr="005E7AAE">
          <w:rPr>
            <w:rStyle w:val="Hyperlink"/>
            <w:rFonts w:cs="Times New Roman"/>
            <w:szCs w:val="24"/>
            <w:lang w:val="en"/>
          </w:rPr>
          <w:t>Subgrant</w:t>
        </w:r>
        <w:proofErr w:type="spellEnd"/>
        <w:r w:rsidR="0087101E" w:rsidRPr="005E7AAE">
          <w:rPr>
            <w:rStyle w:val="Hyperlink"/>
            <w:rFonts w:cs="Times New Roman"/>
            <w:szCs w:val="24"/>
            <w:lang w:val="en"/>
          </w:rPr>
          <w:t xml:space="preserve"> Proposal Packet</w:t>
        </w:r>
      </w:hyperlink>
      <w:r w:rsidR="0087101E" w:rsidRPr="002E3551">
        <w:rPr>
          <w:rStyle w:val="Hyperlink"/>
          <w:rFonts w:cs="Times New Roman"/>
          <w:color w:val="auto"/>
          <w:szCs w:val="24"/>
          <w:u w:val="none"/>
          <w:lang w:val="en"/>
        </w:rPr>
        <w:t>.</w:t>
      </w:r>
      <w:r w:rsidR="0087101E">
        <w:rPr>
          <w:rStyle w:val="Hyperlink"/>
          <w:rFonts w:cs="Times New Roman"/>
          <w:szCs w:val="24"/>
          <w:u w:val="none"/>
          <w:lang w:val="en"/>
        </w:rPr>
        <w:t xml:space="preserve"> </w:t>
      </w:r>
      <w:r w:rsidR="0087101E" w:rsidRPr="0087101E">
        <w:rPr>
          <w:rStyle w:val="Hyperlink"/>
          <w:rFonts w:cs="Times New Roman"/>
          <w:color w:val="auto"/>
          <w:szCs w:val="24"/>
          <w:u w:val="none"/>
          <w:lang w:val="en"/>
        </w:rPr>
        <w:t>The c</w:t>
      </w:r>
      <w:r w:rsidRPr="005E7AAE">
        <w:rPr>
          <w:rFonts w:eastAsia="Times New Roman" w:cs="Times New Roman"/>
          <w:szCs w:val="24"/>
        </w:rPr>
        <w:t xml:space="preserve">ompleted proposals should be submitted electronically by </w:t>
      </w:r>
      <w:r w:rsidRPr="005E7AAE">
        <w:rPr>
          <w:rFonts w:eastAsia="Times New Roman" w:cs="Times New Roman"/>
          <w:b/>
          <w:szCs w:val="24"/>
        </w:rPr>
        <w:t>5 p.m. on June 30, 2020</w:t>
      </w:r>
      <w:r w:rsidRPr="005E7AAE">
        <w:rPr>
          <w:rFonts w:eastAsia="Times New Roman" w:cs="Times New Roman"/>
          <w:szCs w:val="24"/>
        </w:rPr>
        <w:t>.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</w:rPr>
      </w:pP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  <w:lang w:val="en"/>
        </w:rPr>
      </w:pPr>
      <w:r w:rsidRPr="005E7AAE">
        <w:rPr>
          <w:rFonts w:eastAsia="Times New Roman" w:cs="Times New Roman"/>
          <w:szCs w:val="24"/>
        </w:rPr>
        <w:t xml:space="preserve">An optional webinar to discuss completion of the application will be held on </w:t>
      </w:r>
      <w:r w:rsidRPr="005E7AAE">
        <w:rPr>
          <w:rFonts w:eastAsia="Times New Roman" w:cs="Times New Roman"/>
          <w:b/>
          <w:szCs w:val="24"/>
        </w:rPr>
        <w:t xml:space="preserve">May </w:t>
      </w:r>
      <w:r w:rsidR="00B3365E" w:rsidRPr="005E7AAE">
        <w:rPr>
          <w:rFonts w:eastAsia="Times New Roman" w:cs="Times New Roman"/>
          <w:b/>
          <w:szCs w:val="24"/>
        </w:rPr>
        <w:t>8</w:t>
      </w:r>
      <w:r w:rsidRPr="005E7AAE">
        <w:rPr>
          <w:rFonts w:eastAsia="Times New Roman" w:cs="Times New Roman"/>
          <w:b/>
          <w:szCs w:val="24"/>
        </w:rPr>
        <w:t>, 20</w:t>
      </w:r>
      <w:r w:rsidR="00B3365E" w:rsidRPr="005E7AAE">
        <w:rPr>
          <w:rFonts w:eastAsia="Times New Roman" w:cs="Times New Roman"/>
          <w:b/>
          <w:szCs w:val="24"/>
        </w:rPr>
        <w:t>20</w:t>
      </w:r>
      <w:r w:rsidR="00944D3B" w:rsidRPr="005E7AAE">
        <w:rPr>
          <w:rFonts w:eastAsia="Times New Roman" w:cs="Times New Roman"/>
          <w:b/>
          <w:szCs w:val="24"/>
        </w:rPr>
        <w:t>,</w:t>
      </w:r>
      <w:r w:rsidRPr="005E7AAE">
        <w:rPr>
          <w:rFonts w:eastAsia="Times New Roman" w:cs="Times New Roman"/>
          <w:b/>
          <w:szCs w:val="24"/>
        </w:rPr>
        <w:t xml:space="preserve"> at 11 a.m</w:t>
      </w:r>
      <w:r w:rsidRPr="005E7AAE">
        <w:rPr>
          <w:rFonts w:eastAsia="Times New Roman" w:cs="Times New Roman"/>
          <w:szCs w:val="24"/>
        </w:rPr>
        <w:t xml:space="preserve">. </w:t>
      </w:r>
      <w:r w:rsidRPr="005E7AAE">
        <w:rPr>
          <w:rFonts w:eastAsia="Times New Roman" w:cs="Times New Roman"/>
          <w:szCs w:val="24"/>
          <w:lang w:val="en"/>
        </w:rPr>
        <w:t>If you are interested in participating in the webinar, p</w:t>
      </w:r>
      <w:r w:rsidRPr="005E7AAE">
        <w:rPr>
          <w:rFonts w:eastAsia="Times New Roman" w:cs="Times New Roman"/>
          <w:szCs w:val="24"/>
        </w:rPr>
        <w:t xml:space="preserve">lease </w:t>
      </w:r>
      <w:r w:rsidRPr="005E7AAE">
        <w:rPr>
          <w:rFonts w:eastAsia="Times New Roman" w:cs="Times New Roman"/>
          <w:szCs w:val="24"/>
          <w:lang w:val="en"/>
        </w:rPr>
        <w:t xml:space="preserve">contact </w:t>
      </w:r>
      <w:r w:rsidR="00B3365E" w:rsidRPr="005E7AAE">
        <w:rPr>
          <w:rFonts w:eastAsia="Times New Roman" w:cs="Times New Roman"/>
          <w:szCs w:val="24"/>
          <w:lang w:val="en"/>
        </w:rPr>
        <w:t>Laura Hackett</w:t>
      </w:r>
      <w:r w:rsidRPr="005E7AAE">
        <w:rPr>
          <w:rFonts w:eastAsia="Times New Roman" w:cs="Times New Roman"/>
          <w:szCs w:val="24"/>
          <w:lang w:val="en"/>
        </w:rPr>
        <w:t xml:space="preserve">, </w:t>
      </w:r>
      <w:r w:rsidR="00B3365E" w:rsidRPr="005E7AAE">
        <w:rPr>
          <w:rFonts w:eastAsia="Times New Roman" w:cs="Times New Roman"/>
          <w:szCs w:val="24"/>
          <w:lang w:val="en"/>
        </w:rPr>
        <w:t>Assistant State Coordinator</w:t>
      </w:r>
      <w:r w:rsidRPr="005E7AAE">
        <w:rPr>
          <w:rFonts w:eastAsia="Times New Roman" w:cs="Times New Roman"/>
          <w:szCs w:val="24"/>
          <w:lang w:val="en"/>
        </w:rPr>
        <w:t xml:space="preserve">, </w:t>
      </w:r>
      <w:r w:rsidR="00944D3B" w:rsidRPr="005E7AAE">
        <w:rPr>
          <w:rFonts w:eastAsia="Times New Roman" w:cs="Times New Roman"/>
          <w:szCs w:val="24"/>
          <w:lang w:val="en"/>
        </w:rPr>
        <w:t xml:space="preserve">by phone </w:t>
      </w:r>
      <w:r w:rsidRPr="005E7AAE">
        <w:rPr>
          <w:rFonts w:eastAsia="Times New Roman" w:cs="Times New Roman"/>
          <w:szCs w:val="24"/>
          <w:lang w:val="en"/>
        </w:rPr>
        <w:t xml:space="preserve">at </w:t>
      </w:r>
      <w:r w:rsidR="00944D3B" w:rsidRPr="005E7AAE">
        <w:rPr>
          <w:rFonts w:eastAsia="Times New Roman" w:cs="Times New Roman"/>
          <w:szCs w:val="24"/>
          <w:lang w:val="en"/>
        </w:rPr>
        <w:t>(</w:t>
      </w:r>
      <w:r w:rsidRPr="005E7AAE">
        <w:rPr>
          <w:rFonts w:eastAsia="Times New Roman" w:cs="Times New Roman"/>
          <w:szCs w:val="24"/>
          <w:lang w:val="en"/>
        </w:rPr>
        <w:t>757</w:t>
      </w:r>
      <w:r w:rsidR="00944D3B" w:rsidRPr="005E7AAE">
        <w:rPr>
          <w:rFonts w:eastAsia="Times New Roman" w:cs="Times New Roman"/>
          <w:szCs w:val="24"/>
          <w:lang w:val="en"/>
        </w:rPr>
        <w:t xml:space="preserve">) </w:t>
      </w:r>
      <w:r w:rsidRPr="005E7AAE">
        <w:rPr>
          <w:rFonts w:eastAsia="Times New Roman" w:cs="Times New Roman"/>
          <w:szCs w:val="24"/>
          <w:lang w:val="en"/>
        </w:rPr>
        <w:t>221-4002 or</w:t>
      </w:r>
      <w:r w:rsidR="00944D3B" w:rsidRPr="005E7AAE">
        <w:rPr>
          <w:rFonts w:eastAsia="Times New Roman" w:cs="Times New Roman"/>
          <w:szCs w:val="24"/>
          <w:lang w:val="en"/>
        </w:rPr>
        <w:t xml:space="preserve"> by email at</w:t>
      </w:r>
      <w:r w:rsidRPr="005E7AAE">
        <w:rPr>
          <w:rFonts w:eastAsia="Times New Roman" w:cs="Times New Roman"/>
          <w:szCs w:val="24"/>
          <w:lang w:val="en"/>
        </w:rPr>
        <w:t xml:space="preserve"> </w:t>
      </w:r>
      <w:hyperlink r:id="rId11" w:history="1">
        <w:r w:rsidR="00145874" w:rsidRPr="0020506C">
          <w:rPr>
            <w:rStyle w:val="Hyperlink"/>
            <w:rFonts w:eastAsia="Times New Roman" w:cs="Times New Roman"/>
            <w:szCs w:val="24"/>
            <w:lang w:val="en"/>
          </w:rPr>
          <w:t>LiHack@wm.edu</w:t>
        </w:r>
      </w:hyperlink>
      <w:r w:rsidRPr="005E7AAE">
        <w:rPr>
          <w:rFonts w:eastAsia="Times New Roman" w:cs="Times New Roman"/>
          <w:szCs w:val="24"/>
          <w:lang w:val="en"/>
        </w:rPr>
        <w:t xml:space="preserve"> for details.</w:t>
      </w:r>
    </w:p>
    <w:p w:rsidR="00C23983" w:rsidRPr="005E7AAE" w:rsidRDefault="00C23983" w:rsidP="00C23983">
      <w:pPr>
        <w:spacing w:after="0" w:line="240" w:lineRule="auto"/>
        <w:rPr>
          <w:rFonts w:eastAsia="Times New Roman" w:cs="Times New Roman"/>
          <w:szCs w:val="24"/>
          <w:lang w:val="en"/>
        </w:rPr>
      </w:pPr>
    </w:p>
    <w:p w:rsidR="003F3C2A" w:rsidRPr="0087101E" w:rsidRDefault="00C23983" w:rsidP="002E3551">
      <w:pPr>
        <w:spacing w:after="0" w:line="240" w:lineRule="auto"/>
        <w:rPr>
          <w:rFonts w:eastAsia="Times New Roman" w:cs="Times New Roman"/>
          <w:szCs w:val="24"/>
          <w:lang w:val="en"/>
        </w:rPr>
      </w:pPr>
      <w:r w:rsidRPr="005E7AAE">
        <w:rPr>
          <w:rFonts w:eastAsia="Times New Roman" w:cs="Times New Roman"/>
          <w:szCs w:val="24"/>
          <w:lang w:val="en"/>
        </w:rPr>
        <w:t xml:space="preserve">If you have other questions, please contact Patricia A. Popp, State Coordinator, </w:t>
      </w:r>
      <w:r w:rsidR="00944D3B" w:rsidRPr="005E7AAE">
        <w:rPr>
          <w:rFonts w:eastAsia="Times New Roman" w:cs="Times New Roman"/>
          <w:szCs w:val="24"/>
          <w:lang w:val="en"/>
        </w:rPr>
        <w:t xml:space="preserve">by email </w:t>
      </w:r>
      <w:r w:rsidRPr="005E7AAE">
        <w:rPr>
          <w:rFonts w:eastAsia="Times New Roman" w:cs="Times New Roman"/>
          <w:szCs w:val="24"/>
          <w:lang w:val="en"/>
        </w:rPr>
        <w:t xml:space="preserve">at </w:t>
      </w:r>
      <w:hyperlink r:id="rId12" w:history="1">
        <w:r w:rsidR="005E7AAE" w:rsidRPr="005E7AAE">
          <w:rPr>
            <w:rStyle w:val="Hyperlink"/>
            <w:rFonts w:eastAsia="Times New Roman" w:cs="Times New Roman"/>
            <w:szCs w:val="24"/>
            <w:lang w:val="en"/>
          </w:rPr>
          <w:t>PxPopp@wm.edu</w:t>
        </w:r>
      </w:hyperlink>
      <w:r w:rsidR="004D29DD" w:rsidRPr="005E7AAE">
        <w:rPr>
          <w:rStyle w:val="Hyperlink"/>
          <w:rFonts w:eastAsia="Times New Roman" w:cs="Times New Roman"/>
          <w:color w:val="auto"/>
          <w:szCs w:val="24"/>
          <w:u w:val="none"/>
          <w:lang w:val="en"/>
        </w:rPr>
        <w:t>,</w:t>
      </w:r>
      <w:r w:rsidRPr="005E7AAE">
        <w:rPr>
          <w:rFonts w:eastAsia="Times New Roman" w:cs="Times New Roman"/>
          <w:szCs w:val="24"/>
          <w:lang w:val="en"/>
        </w:rPr>
        <w:t xml:space="preserve"> or </w:t>
      </w:r>
      <w:r w:rsidR="00944D3B" w:rsidRPr="005E7AAE">
        <w:rPr>
          <w:rFonts w:eastAsia="Times New Roman" w:cs="Times New Roman"/>
          <w:szCs w:val="24"/>
          <w:lang w:val="en"/>
        </w:rPr>
        <w:t>by phone (</w:t>
      </w:r>
      <w:r w:rsidRPr="005E7AAE">
        <w:rPr>
          <w:rFonts w:eastAsia="Times New Roman" w:cs="Times New Roman"/>
          <w:szCs w:val="24"/>
          <w:lang w:val="en"/>
        </w:rPr>
        <w:t>757</w:t>
      </w:r>
      <w:r w:rsidR="00944D3B" w:rsidRPr="005E7AAE">
        <w:rPr>
          <w:rFonts w:eastAsia="Times New Roman" w:cs="Times New Roman"/>
          <w:szCs w:val="24"/>
          <w:lang w:val="en"/>
        </w:rPr>
        <w:t xml:space="preserve">) </w:t>
      </w:r>
      <w:r w:rsidRPr="005E7AAE">
        <w:rPr>
          <w:rFonts w:eastAsia="Times New Roman" w:cs="Times New Roman"/>
          <w:szCs w:val="24"/>
          <w:lang w:val="en"/>
        </w:rPr>
        <w:t>221-7776.</w:t>
      </w:r>
    </w:p>
    <w:p w:rsidR="00785786" w:rsidRDefault="00785786" w:rsidP="002E3551">
      <w:pPr>
        <w:spacing w:after="0"/>
        <w:rPr>
          <w:rStyle w:val="PlaceholderText"/>
          <w:rFonts w:cs="Times New Roman"/>
          <w:color w:val="auto"/>
          <w:szCs w:val="24"/>
        </w:rPr>
      </w:pPr>
    </w:p>
    <w:p w:rsidR="008C4A46" w:rsidRPr="005E7AAE" w:rsidRDefault="005E064F" w:rsidP="00167950">
      <w:pPr>
        <w:rPr>
          <w:rFonts w:cs="Times New Roman"/>
          <w:color w:val="000000"/>
          <w:szCs w:val="24"/>
        </w:rPr>
      </w:pPr>
      <w:r w:rsidRPr="005E7AAE">
        <w:rPr>
          <w:rStyle w:val="PlaceholderText"/>
          <w:rFonts w:cs="Times New Roman"/>
          <w:color w:val="auto"/>
          <w:szCs w:val="24"/>
        </w:rPr>
        <w:t>JFL/</w:t>
      </w:r>
      <w:r w:rsidR="00AE3C43" w:rsidRPr="005E7AAE">
        <w:rPr>
          <w:rStyle w:val="PlaceholderText"/>
          <w:rFonts w:cs="Times New Roman"/>
          <w:color w:val="auto"/>
          <w:szCs w:val="24"/>
        </w:rPr>
        <w:t>PRP/rt</w:t>
      </w:r>
    </w:p>
    <w:sectPr w:rsidR="008C4A46" w:rsidRPr="005E7AAE" w:rsidSect="00785786">
      <w:headerReference w:type="default" r:id="rId13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04" w:rsidRDefault="007F1404" w:rsidP="00B25322">
      <w:pPr>
        <w:spacing w:after="0" w:line="240" w:lineRule="auto"/>
      </w:pPr>
      <w:r>
        <w:separator/>
      </w:r>
    </w:p>
  </w:endnote>
  <w:endnote w:type="continuationSeparator" w:id="0">
    <w:p w:rsidR="007F1404" w:rsidRDefault="007F140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04" w:rsidRDefault="007F1404" w:rsidP="00B25322">
      <w:pPr>
        <w:spacing w:after="0" w:line="240" w:lineRule="auto"/>
      </w:pPr>
      <w:r>
        <w:separator/>
      </w:r>
    </w:p>
  </w:footnote>
  <w:footnote w:type="continuationSeparator" w:id="0">
    <w:p w:rsidR="007F1404" w:rsidRDefault="007F1404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4E" w:rsidRDefault="00EA3D4E" w:rsidP="00EA3D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FC9"/>
    <w:multiLevelType w:val="multilevel"/>
    <w:tmpl w:val="E62CDE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A57DC"/>
    <w:multiLevelType w:val="hybridMultilevel"/>
    <w:tmpl w:val="FCAA9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3BB6"/>
    <w:rsid w:val="000158CE"/>
    <w:rsid w:val="0005174C"/>
    <w:rsid w:val="00062952"/>
    <w:rsid w:val="000E2D83"/>
    <w:rsid w:val="00125C57"/>
    <w:rsid w:val="0014115D"/>
    <w:rsid w:val="00145874"/>
    <w:rsid w:val="00167950"/>
    <w:rsid w:val="00177337"/>
    <w:rsid w:val="00194537"/>
    <w:rsid w:val="001B4FCD"/>
    <w:rsid w:val="00223595"/>
    <w:rsid w:val="00227B1E"/>
    <w:rsid w:val="0027145D"/>
    <w:rsid w:val="002A6350"/>
    <w:rsid w:val="002E3551"/>
    <w:rsid w:val="002F2AF8"/>
    <w:rsid w:val="002F2DAF"/>
    <w:rsid w:val="0031177E"/>
    <w:rsid w:val="003238EA"/>
    <w:rsid w:val="0033726B"/>
    <w:rsid w:val="00395B6B"/>
    <w:rsid w:val="003F3C2A"/>
    <w:rsid w:val="00406FF4"/>
    <w:rsid w:val="00414707"/>
    <w:rsid w:val="004623AC"/>
    <w:rsid w:val="004D29DD"/>
    <w:rsid w:val="004F6547"/>
    <w:rsid w:val="005840A5"/>
    <w:rsid w:val="005E064F"/>
    <w:rsid w:val="005E06EF"/>
    <w:rsid w:val="005E7AAE"/>
    <w:rsid w:val="00625A9B"/>
    <w:rsid w:val="00653DCC"/>
    <w:rsid w:val="00676DE6"/>
    <w:rsid w:val="006B4CB8"/>
    <w:rsid w:val="00726AE8"/>
    <w:rsid w:val="0073236D"/>
    <w:rsid w:val="00756255"/>
    <w:rsid w:val="00785786"/>
    <w:rsid w:val="00793593"/>
    <w:rsid w:val="00794B49"/>
    <w:rsid w:val="007A73B4"/>
    <w:rsid w:val="007C0B3F"/>
    <w:rsid w:val="007C3E67"/>
    <w:rsid w:val="007D5D02"/>
    <w:rsid w:val="007D5D41"/>
    <w:rsid w:val="007F1404"/>
    <w:rsid w:val="00825957"/>
    <w:rsid w:val="00851C0B"/>
    <w:rsid w:val="008631A7"/>
    <w:rsid w:val="0087101E"/>
    <w:rsid w:val="008C4A46"/>
    <w:rsid w:val="0091445D"/>
    <w:rsid w:val="00944D3B"/>
    <w:rsid w:val="00977AFA"/>
    <w:rsid w:val="00983A41"/>
    <w:rsid w:val="00994F80"/>
    <w:rsid w:val="009B51FA"/>
    <w:rsid w:val="009C7253"/>
    <w:rsid w:val="009E38A6"/>
    <w:rsid w:val="00A26586"/>
    <w:rsid w:val="00A30BC9"/>
    <w:rsid w:val="00A3144F"/>
    <w:rsid w:val="00A65EE6"/>
    <w:rsid w:val="00A670FA"/>
    <w:rsid w:val="00A67B2F"/>
    <w:rsid w:val="00A81011"/>
    <w:rsid w:val="00A81436"/>
    <w:rsid w:val="00AE3C43"/>
    <w:rsid w:val="00AE65FD"/>
    <w:rsid w:val="00B01E92"/>
    <w:rsid w:val="00B24CF1"/>
    <w:rsid w:val="00B25322"/>
    <w:rsid w:val="00B3065F"/>
    <w:rsid w:val="00B3365E"/>
    <w:rsid w:val="00BC1A9C"/>
    <w:rsid w:val="00BE00E6"/>
    <w:rsid w:val="00C23584"/>
    <w:rsid w:val="00C23983"/>
    <w:rsid w:val="00C25FA1"/>
    <w:rsid w:val="00C279E4"/>
    <w:rsid w:val="00C80F0A"/>
    <w:rsid w:val="00C94CEE"/>
    <w:rsid w:val="00C9572B"/>
    <w:rsid w:val="00CA70A4"/>
    <w:rsid w:val="00CA7D99"/>
    <w:rsid w:val="00CD6BC8"/>
    <w:rsid w:val="00CF0233"/>
    <w:rsid w:val="00D534B4"/>
    <w:rsid w:val="00D55B56"/>
    <w:rsid w:val="00D57D1C"/>
    <w:rsid w:val="00D95780"/>
    <w:rsid w:val="00DA0871"/>
    <w:rsid w:val="00DA14B1"/>
    <w:rsid w:val="00DD368F"/>
    <w:rsid w:val="00DE36A1"/>
    <w:rsid w:val="00DE4D14"/>
    <w:rsid w:val="00DE4DC9"/>
    <w:rsid w:val="00E12E2F"/>
    <w:rsid w:val="00E4085F"/>
    <w:rsid w:val="00E75FCE"/>
    <w:rsid w:val="00E760E6"/>
    <w:rsid w:val="00EA3D4E"/>
    <w:rsid w:val="00ED79E7"/>
    <w:rsid w:val="00F265E1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4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194537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4623AC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1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xPopp@w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Hack@wm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wm.edu/centers/hope/subgrant/mckinney-vento-2020-rfp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112D-4CF7-444F-B6F3-95F4905D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088-20</vt:lpstr>
    </vt:vector>
  </TitlesOfParts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088-20</dc:title>
  <dc:creator/>
  <cp:lastModifiedBy/>
  <cp:revision>1</cp:revision>
  <dcterms:created xsi:type="dcterms:W3CDTF">2020-03-31T18:13:00Z</dcterms:created>
  <dcterms:modified xsi:type="dcterms:W3CDTF">2020-03-31T18:13:00Z</dcterms:modified>
</cp:coreProperties>
</file>