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B27E91">
        <w:rPr>
          <w:szCs w:val="24"/>
        </w:rPr>
        <w:t>063</w:t>
      </w:r>
      <w:r w:rsidR="00FB24B9">
        <w:rPr>
          <w:szCs w:val="24"/>
        </w:rPr>
        <w:t>-20</w:t>
      </w:r>
    </w:p>
    <w:p w:rsidR="00167950" w:rsidRPr="002F2AF8" w:rsidRDefault="00167950" w:rsidP="003E749F">
      <w:pPr>
        <w:spacing w:before="120" w:after="120"/>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3E749F">
      <w:pPr>
        <w:tabs>
          <w:tab w:val="left" w:pos="1800"/>
        </w:tabs>
        <w:spacing w:before="120" w:after="120"/>
        <w:rPr>
          <w:szCs w:val="24"/>
        </w:rPr>
      </w:pPr>
      <w:r w:rsidRPr="002F2AF8">
        <w:rPr>
          <w:szCs w:val="24"/>
        </w:rPr>
        <w:t>DATE:</w:t>
      </w:r>
      <w:r w:rsidR="00D95780" w:rsidRPr="002F2AF8">
        <w:rPr>
          <w:szCs w:val="24"/>
        </w:rPr>
        <w:tab/>
      </w:r>
      <w:r w:rsidR="0007480C">
        <w:rPr>
          <w:szCs w:val="24"/>
        </w:rPr>
        <w:t>March 9, 2020</w:t>
      </w:r>
    </w:p>
    <w:p w:rsidR="00167950" w:rsidRPr="002F2AF8" w:rsidRDefault="00167950" w:rsidP="003E749F">
      <w:pPr>
        <w:tabs>
          <w:tab w:val="left" w:pos="1800"/>
        </w:tabs>
        <w:spacing w:before="120" w:after="120"/>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3E749F">
      <w:pPr>
        <w:tabs>
          <w:tab w:val="left" w:pos="1800"/>
        </w:tabs>
        <w:spacing w:before="120" w:after="120"/>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3E749F">
      <w:pPr>
        <w:pStyle w:val="Heading2"/>
        <w:tabs>
          <w:tab w:val="left" w:pos="1800"/>
        </w:tabs>
        <w:spacing w:before="120" w:after="120"/>
        <w:rPr>
          <w:szCs w:val="24"/>
        </w:rPr>
      </w:pPr>
      <w:r w:rsidRPr="002F2AF8">
        <w:rPr>
          <w:szCs w:val="24"/>
        </w:rPr>
        <w:t xml:space="preserve">SUBJECT: </w:t>
      </w:r>
      <w:r w:rsidR="00D95780" w:rsidRPr="002F2AF8">
        <w:rPr>
          <w:szCs w:val="24"/>
        </w:rPr>
        <w:tab/>
      </w:r>
      <w:r w:rsidR="00604508">
        <w:rPr>
          <w:szCs w:val="24"/>
        </w:rPr>
        <w:t xml:space="preserve">Additional Resources Following </w:t>
      </w:r>
      <w:r w:rsidR="00FE17BE">
        <w:rPr>
          <w:szCs w:val="24"/>
        </w:rPr>
        <w:t xml:space="preserve">First </w:t>
      </w:r>
      <w:r w:rsidR="00FE17BE" w:rsidRPr="00E1692E">
        <w:rPr>
          <w:szCs w:val="24"/>
        </w:rPr>
        <w:t>Case</w:t>
      </w:r>
      <w:r w:rsidR="00837119" w:rsidRPr="00E1692E">
        <w:rPr>
          <w:szCs w:val="24"/>
        </w:rPr>
        <w:t>s</w:t>
      </w:r>
      <w:r w:rsidR="00FE17BE" w:rsidRPr="00E1692E">
        <w:rPr>
          <w:szCs w:val="24"/>
        </w:rPr>
        <w:t xml:space="preserve"> </w:t>
      </w:r>
      <w:r w:rsidR="006E63DF" w:rsidRPr="00E1692E">
        <w:rPr>
          <w:szCs w:val="24"/>
        </w:rPr>
        <w:t>of</w:t>
      </w:r>
      <w:r w:rsidR="006E63DF">
        <w:rPr>
          <w:szCs w:val="24"/>
        </w:rPr>
        <w:t xml:space="preserve"> </w:t>
      </w:r>
      <w:r w:rsidR="00FE17BE">
        <w:rPr>
          <w:szCs w:val="24"/>
        </w:rPr>
        <w:t>COVID-</w:t>
      </w:r>
      <w:r w:rsidR="0007480C">
        <w:rPr>
          <w:szCs w:val="24"/>
        </w:rPr>
        <w:t>19 in Virginia</w:t>
      </w:r>
    </w:p>
    <w:p w:rsidR="00B346B1" w:rsidRPr="00B346B1" w:rsidRDefault="00B346B1" w:rsidP="000B5283">
      <w:pPr>
        <w:spacing w:after="0" w:line="240" w:lineRule="auto"/>
      </w:pPr>
    </w:p>
    <w:p w:rsidR="0007480C" w:rsidRPr="006653FB" w:rsidRDefault="0007480C" w:rsidP="003E749F">
      <w:pPr>
        <w:shd w:val="clear" w:color="auto" w:fill="FFFFFF"/>
        <w:spacing w:before="120" w:after="120" w:line="240" w:lineRule="auto"/>
        <w:rPr>
          <w:rFonts w:eastAsia="Times New Roman" w:cs="Times New Roman"/>
          <w:sz w:val="27"/>
          <w:szCs w:val="27"/>
        </w:rPr>
      </w:pPr>
      <w:r w:rsidRPr="0007480C">
        <w:rPr>
          <w:rFonts w:eastAsia="Times New Roman" w:cs="Times New Roman"/>
          <w:szCs w:val="24"/>
        </w:rPr>
        <w:t xml:space="preserve">The Virginia Department of Health is monitoring an outbreak of respiratory illness, called coronavirus disease 2019 (COVID-19), caused by a novel (new) coronavirus that was first detected in Wuhan, Hubei Province, China. </w:t>
      </w:r>
      <w:r w:rsidRPr="0007480C">
        <w:rPr>
          <w:rFonts w:eastAsia="Times New Roman" w:cs="Times New Roman"/>
          <w:bCs/>
          <w:szCs w:val="24"/>
        </w:rPr>
        <w:t xml:space="preserve">Virginia has </w:t>
      </w:r>
      <w:r w:rsidR="00DF26AA">
        <w:rPr>
          <w:rFonts w:eastAsia="Times New Roman" w:cs="Times New Roman"/>
          <w:bCs/>
          <w:szCs w:val="24"/>
        </w:rPr>
        <w:t>three</w:t>
      </w:r>
      <w:r w:rsidRPr="0007480C">
        <w:rPr>
          <w:rFonts w:eastAsia="Times New Roman" w:cs="Times New Roman"/>
          <w:bCs/>
          <w:szCs w:val="24"/>
        </w:rPr>
        <w:t xml:space="preserve"> presumpt</w:t>
      </w:r>
      <w:r w:rsidR="00B27E91">
        <w:rPr>
          <w:rFonts w:eastAsia="Times New Roman" w:cs="Times New Roman"/>
          <w:bCs/>
          <w:szCs w:val="24"/>
        </w:rPr>
        <w:t xml:space="preserve">ive positive cases of COVID-19. </w:t>
      </w:r>
      <w:r w:rsidRPr="0007480C">
        <w:rPr>
          <w:rFonts w:eastAsia="Times New Roman" w:cs="Times New Roman"/>
          <w:szCs w:val="24"/>
        </w:rPr>
        <w:t>Cases of COVID-19 are also being reported in a growing number of countries internationally, including the United States, where the first case of COVID-19 was confirmed on January 21, 2020</w:t>
      </w:r>
      <w:r w:rsidR="00DF26AA">
        <w:rPr>
          <w:rFonts w:eastAsia="Times New Roman" w:cs="Times New Roman"/>
          <w:szCs w:val="24"/>
        </w:rPr>
        <w:t>,</w:t>
      </w:r>
      <w:r w:rsidRPr="0007480C">
        <w:rPr>
          <w:rFonts w:eastAsia="Times New Roman" w:cs="Times New Roman"/>
          <w:szCs w:val="24"/>
        </w:rPr>
        <w:t xml:space="preserve"> in a traveler who had recently returned from Wuhan.</w:t>
      </w:r>
    </w:p>
    <w:p w:rsidR="0007480C" w:rsidRPr="0007480C" w:rsidRDefault="0007480C" w:rsidP="003E749F">
      <w:pPr>
        <w:spacing w:before="120" w:after="120" w:line="240" w:lineRule="auto"/>
        <w:rPr>
          <w:rFonts w:eastAsia="Times New Roman" w:cs="Times New Roman"/>
          <w:color w:val="000000"/>
          <w:szCs w:val="24"/>
        </w:rPr>
      </w:pPr>
      <w:r w:rsidRPr="0007480C">
        <w:rPr>
          <w:rFonts w:eastAsia="Times New Roman" w:cs="Times New Roman"/>
          <w:szCs w:val="24"/>
        </w:rPr>
        <w:t>The Virginia Department of Education (VDOE) is committed to ensuring schools have the most current guidance in order to address concerns related t</w:t>
      </w:r>
      <w:r w:rsidR="00B764CD">
        <w:rPr>
          <w:rFonts w:eastAsia="Times New Roman" w:cs="Times New Roman"/>
          <w:szCs w:val="24"/>
        </w:rPr>
        <w:t xml:space="preserve">o </w:t>
      </w:r>
      <w:r w:rsidRPr="0007480C">
        <w:rPr>
          <w:rFonts w:eastAsia="Times New Roman" w:cs="Times New Roman"/>
          <w:szCs w:val="24"/>
        </w:rPr>
        <w:t xml:space="preserve">COVID-19. </w:t>
      </w:r>
      <w:r w:rsidR="00604508">
        <w:rPr>
          <w:rFonts w:eastAsia="Times New Roman" w:cs="Times New Roman"/>
          <w:szCs w:val="24"/>
        </w:rPr>
        <w:t>Please</w:t>
      </w:r>
      <w:r w:rsidR="00B764CD">
        <w:rPr>
          <w:rFonts w:eastAsia="Times New Roman" w:cs="Times New Roman"/>
          <w:szCs w:val="24"/>
        </w:rPr>
        <w:t xml:space="preserve"> also</w:t>
      </w:r>
      <w:r w:rsidR="00604508">
        <w:rPr>
          <w:rFonts w:eastAsia="Times New Roman" w:cs="Times New Roman"/>
          <w:szCs w:val="24"/>
        </w:rPr>
        <w:t xml:space="preserve"> refer to previous </w:t>
      </w:r>
      <w:r w:rsidR="00B764CD">
        <w:rPr>
          <w:rFonts w:eastAsia="Times New Roman" w:cs="Times New Roman"/>
          <w:szCs w:val="24"/>
        </w:rPr>
        <w:t xml:space="preserve">Superintendent’s Memos related to this topic </w:t>
      </w:r>
      <w:r w:rsidR="00604508">
        <w:rPr>
          <w:rFonts w:eastAsia="Times New Roman" w:cs="Times New Roman"/>
          <w:szCs w:val="24"/>
        </w:rPr>
        <w:t>(</w:t>
      </w:r>
      <w:hyperlink r:id="rId10" w:history="1">
        <w:r w:rsidR="00B764CD" w:rsidRPr="00B764CD">
          <w:rPr>
            <w:rStyle w:val="Hyperlink"/>
            <w:rFonts w:eastAsia="Times New Roman" w:cs="Times New Roman"/>
            <w:szCs w:val="24"/>
          </w:rPr>
          <w:t>032-20</w:t>
        </w:r>
      </w:hyperlink>
      <w:r w:rsidR="00B764CD">
        <w:rPr>
          <w:rFonts w:eastAsia="Times New Roman" w:cs="Times New Roman"/>
          <w:szCs w:val="24"/>
        </w:rPr>
        <w:t xml:space="preserve">, </w:t>
      </w:r>
      <w:hyperlink r:id="rId11" w:history="1">
        <w:r w:rsidR="00B764CD" w:rsidRPr="00B764CD">
          <w:rPr>
            <w:rStyle w:val="Hyperlink"/>
            <w:rFonts w:eastAsia="Times New Roman" w:cs="Times New Roman"/>
            <w:szCs w:val="24"/>
          </w:rPr>
          <w:t>051-20</w:t>
        </w:r>
      </w:hyperlink>
      <w:r w:rsidR="00D24847">
        <w:rPr>
          <w:rFonts w:eastAsia="Times New Roman" w:cs="Times New Roman"/>
          <w:szCs w:val="24"/>
        </w:rPr>
        <w:t xml:space="preserve"> and</w:t>
      </w:r>
      <w:r w:rsidR="00B764CD">
        <w:rPr>
          <w:rFonts w:eastAsia="Times New Roman" w:cs="Times New Roman"/>
          <w:szCs w:val="24"/>
        </w:rPr>
        <w:t xml:space="preserve"> </w:t>
      </w:r>
      <w:hyperlink r:id="rId12" w:history="1">
        <w:r w:rsidR="00B764CD" w:rsidRPr="00B764CD">
          <w:rPr>
            <w:rStyle w:val="Hyperlink"/>
            <w:rFonts w:eastAsia="Times New Roman" w:cs="Times New Roman"/>
            <w:szCs w:val="24"/>
          </w:rPr>
          <w:t>062-20</w:t>
        </w:r>
      </w:hyperlink>
      <w:r w:rsidR="00B764CD">
        <w:rPr>
          <w:rFonts w:eastAsia="Times New Roman" w:cs="Times New Roman"/>
          <w:szCs w:val="24"/>
        </w:rPr>
        <w:t xml:space="preserve">). </w:t>
      </w:r>
      <w:r w:rsidRPr="0007480C">
        <w:rPr>
          <w:rFonts w:eastAsia="Times New Roman" w:cs="Times New Roman"/>
          <w:szCs w:val="24"/>
        </w:rPr>
        <w:t xml:space="preserve">Local school divisions should consult the below resources and work collaboratively with their local health department office to ensure they are </w:t>
      </w:r>
      <w:r w:rsidRPr="0007480C">
        <w:rPr>
          <w:rFonts w:eastAsia="Times New Roman" w:cs="Times New Roman"/>
          <w:color w:val="000000"/>
          <w:szCs w:val="24"/>
        </w:rPr>
        <w:t>prepared to meet the challenges and potential disrup</w:t>
      </w:r>
      <w:r w:rsidR="00B27E91">
        <w:rPr>
          <w:rFonts w:eastAsia="Times New Roman" w:cs="Times New Roman"/>
          <w:color w:val="000000"/>
          <w:szCs w:val="24"/>
        </w:rPr>
        <w:t>tions this outbreak may create.</w:t>
      </w:r>
      <w:r w:rsidR="00B764CD">
        <w:rPr>
          <w:rFonts w:eastAsia="Times New Roman" w:cs="Times New Roman"/>
          <w:color w:val="000000"/>
          <w:szCs w:val="24"/>
        </w:rPr>
        <w:t xml:space="preserve"> The VDOE has continued to receive additional questions and will distribute a detailed Frequently Asked Questions (</w:t>
      </w:r>
      <w:r w:rsidR="007568B1">
        <w:rPr>
          <w:rFonts w:eastAsia="Times New Roman" w:cs="Times New Roman"/>
          <w:color w:val="000000"/>
          <w:szCs w:val="24"/>
        </w:rPr>
        <w:t>FAQ) document to Superintendent</w:t>
      </w:r>
      <w:r w:rsidR="00B764CD">
        <w:rPr>
          <w:rFonts w:eastAsia="Times New Roman" w:cs="Times New Roman"/>
          <w:color w:val="000000"/>
          <w:szCs w:val="24"/>
        </w:rPr>
        <w:t xml:space="preserve">s via email. </w:t>
      </w:r>
    </w:p>
    <w:p w:rsidR="0007480C" w:rsidRPr="0007480C" w:rsidRDefault="0007480C" w:rsidP="003E749F">
      <w:pPr>
        <w:spacing w:before="120" w:after="120" w:line="240" w:lineRule="auto"/>
        <w:rPr>
          <w:rFonts w:eastAsia="Times New Roman" w:cs="Times New Roman"/>
          <w:color w:val="000000"/>
          <w:szCs w:val="24"/>
        </w:rPr>
      </w:pPr>
      <w:r w:rsidRPr="0007480C">
        <w:rPr>
          <w:rFonts w:eastAsia="Times New Roman" w:cs="Times New Roman"/>
          <w:color w:val="000000"/>
          <w:szCs w:val="24"/>
        </w:rPr>
        <w:t>School divisions should review their pandemic influenza plans</w:t>
      </w:r>
      <w:r w:rsidR="00604508">
        <w:rPr>
          <w:rFonts w:eastAsia="Times New Roman" w:cs="Times New Roman"/>
          <w:color w:val="000000"/>
          <w:szCs w:val="24"/>
        </w:rPr>
        <w:t xml:space="preserve"> as part of their emergency operations plan</w:t>
      </w:r>
      <w:r w:rsidRPr="0007480C">
        <w:rPr>
          <w:rFonts w:eastAsia="Times New Roman" w:cs="Times New Roman"/>
          <w:color w:val="000000"/>
          <w:szCs w:val="24"/>
        </w:rPr>
        <w:t xml:space="preserve"> and make revisions as needed. Ongoing communication among school division officials, local health department officials, and community leaders is vital. A </w:t>
      </w:r>
      <w:hyperlink r:id="rId13" w:history="1">
        <w:r w:rsidRPr="00B764CD">
          <w:rPr>
            <w:rStyle w:val="Hyperlink"/>
            <w:rFonts w:eastAsia="Times New Roman" w:cs="Times New Roman"/>
            <w:szCs w:val="24"/>
          </w:rPr>
          <w:t>companion Superintendent’s Memo</w:t>
        </w:r>
      </w:hyperlink>
      <w:r w:rsidRPr="0007480C">
        <w:rPr>
          <w:rFonts w:eastAsia="Times New Roman" w:cs="Times New Roman"/>
          <w:szCs w:val="24"/>
        </w:rPr>
        <w:t xml:space="preserve"> detailing the transmission of school absentee data to the Virginia Department of Health </w:t>
      </w:r>
      <w:r w:rsidR="00B764CD">
        <w:rPr>
          <w:rFonts w:eastAsia="Times New Roman" w:cs="Times New Roman"/>
          <w:szCs w:val="24"/>
        </w:rPr>
        <w:t>has been disseminated</w:t>
      </w:r>
      <w:r w:rsidRPr="0007480C">
        <w:rPr>
          <w:rFonts w:eastAsia="Times New Roman" w:cs="Times New Roman"/>
          <w:szCs w:val="24"/>
        </w:rPr>
        <w:t xml:space="preserve"> in order to assist local health departments in offering guidance and support to school divisions. </w:t>
      </w:r>
      <w:r w:rsidRPr="0007480C">
        <w:rPr>
          <w:rFonts w:eastAsia="Times New Roman" w:cs="Times New Roman"/>
          <w:color w:val="000000"/>
          <w:szCs w:val="24"/>
        </w:rPr>
        <w:t>School division leadership should also review methods of communicating with parents quickly and effectively. Alternate methods of instruction should be in place for extended absences or school closures.</w:t>
      </w:r>
    </w:p>
    <w:p w:rsidR="0007480C" w:rsidRPr="0007480C" w:rsidRDefault="0007480C" w:rsidP="003E749F">
      <w:pPr>
        <w:spacing w:before="120" w:after="120" w:line="240" w:lineRule="auto"/>
        <w:rPr>
          <w:rFonts w:eastAsia="Times New Roman" w:cs="Times New Roman"/>
          <w:color w:val="000000"/>
          <w:szCs w:val="24"/>
        </w:rPr>
      </w:pPr>
      <w:r w:rsidRPr="0007480C">
        <w:rPr>
          <w:rFonts w:eastAsia="Times New Roman" w:cs="Times New Roman"/>
          <w:color w:val="000000"/>
          <w:szCs w:val="24"/>
        </w:rPr>
        <w:t xml:space="preserve">The Virginia Department of Health (VDH) has a dedicated </w:t>
      </w:r>
      <w:hyperlink r:id="rId14">
        <w:r w:rsidRPr="0007480C">
          <w:rPr>
            <w:rFonts w:eastAsia="Times New Roman" w:cs="Times New Roman"/>
            <w:color w:val="0563C1"/>
            <w:szCs w:val="24"/>
            <w:u w:val="single"/>
          </w:rPr>
          <w:t>COVID-19</w:t>
        </w:r>
      </w:hyperlink>
      <w:r w:rsidRPr="0007480C">
        <w:rPr>
          <w:rFonts w:eastAsia="Times New Roman" w:cs="Times New Roman"/>
          <w:color w:val="000000"/>
          <w:szCs w:val="24"/>
        </w:rPr>
        <w:t xml:space="preserve"> web</w:t>
      </w:r>
      <w:r w:rsidRPr="0007480C">
        <w:rPr>
          <w:rFonts w:eastAsia="Times New Roman" w:cs="Times New Roman"/>
          <w:szCs w:val="24"/>
        </w:rPr>
        <w:t>page</w:t>
      </w:r>
      <w:r w:rsidRPr="0007480C">
        <w:rPr>
          <w:rFonts w:eastAsia="Times New Roman" w:cs="Times New Roman"/>
          <w:color w:val="000000"/>
          <w:szCs w:val="24"/>
        </w:rPr>
        <w:t xml:space="preserve"> with information and resources to assist schools with planning and preparation process</w:t>
      </w:r>
      <w:r w:rsidR="00B27E91">
        <w:rPr>
          <w:rFonts w:eastAsia="Times New Roman" w:cs="Times New Roman"/>
          <w:color w:val="000000"/>
          <w:szCs w:val="24"/>
        </w:rPr>
        <w:t xml:space="preserve">. </w:t>
      </w:r>
      <w:r w:rsidRPr="0007480C">
        <w:rPr>
          <w:rFonts w:eastAsia="Times New Roman" w:cs="Times New Roman"/>
          <w:color w:val="000000"/>
          <w:szCs w:val="24"/>
        </w:rPr>
        <w:t xml:space="preserve">The VDOE also provides additional </w:t>
      </w:r>
      <w:hyperlink r:id="rId15">
        <w:r w:rsidRPr="0007480C">
          <w:rPr>
            <w:rFonts w:eastAsia="Times New Roman" w:cs="Times New Roman"/>
            <w:color w:val="0563C1"/>
            <w:szCs w:val="24"/>
            <w:u w:val="single"/>
          </w:rPr>
          <w:t>resources</w:t>
        </w:r>
      </w:hyperlink>
      <w:r w:rsidR="00B27E91">
        <w:rPr>
          <w:rFonts w:eastAsia="Times New Roman" w:cs="Times New Roman"/>
          <w:color w:val="000000"/>
          <w:szCs w:val="24"/>
        </w:rPr>
        <w:t xml:space="preserve"> for schools and families.</w:t>
      </w:r>
    </w:p>
    <w:p w:rsidR="0007480C" w:rsidRPr="0007480C" w:rsidRDefault="00B764CD" w:rsidP="003E749F">
      <w:pPr>
        <w:spacing w:before="120" w:after="120" w:line="240" w:lineRule="auto"/>
        <w:rPr>
          <w:rFonts w:eastAsia="Times New Roman" w:cs="Times New Roman"/>
          <w:color w:val="000000"/>
          <w:szCs w:val="24"/>
        </w:rPr>
      </w:pPr>
      <w:r>
        <w:rPr>
          <w:rFonts w:eastAsia="Times New Roman" w:cs="Times New Roman"/>
          <w:color w:val="000000"/>
          <w:szCs w:val="24"/>
        </w:rPr>
        <w:t>For questions related to children who may e</w:t>
      </w:r>
      <w:r w:rsidR="0007480C" w:rsidRPr="0007480C">
        <w:rPr>
          <w:rFonts w:eastAsia="Times New Roman" w:cs="Times New Roman"/>
          <w:color w:val="000000"/>
          <w:szCs w:val="24"/>
        </w:rPr>
        <w:t xml:space="preserve">xperience flu-like or </w:t>
      </w:r>
      <w:r w:rsidR="0007480C" w:rsidRPr="00B764CD">
        <w:rPr>
          <w:rFonts w:eastAsia="Times New Roman" w:cs="Times New Roman"/>
          <w:szCs w:val="24"/>
        </w:rPr>
        <w:t xml:space="preserve">COVID-19 symptoms </w:t>
      </w:r>
      <w:r w:rsidR="0007480C" w:rsidRPr="0007480C">
        <w:rPr>
          <w:rFonts w:eastAsia="Times New Roman" w:cs="Times New Roman"/>
          <w:color w:val="000000"/>
          <w:szCs w:val="24"/>
        </w:rPr>
        <w:t>while at school</w:t>
      </w:r>
      <w:r>
        <w:rPr>
          <w:rFonts w:eastAsia="Times New Roman" w:cs="Times New Roman"/>
          <w:color w:val="000000"/>
          <w:szCs w:val="24"/>
        </w:rPr>
        <w:t xml:space="preserve"> refer to Center</w:t>
      </w:r>
      <w:r w:rsidR="00D24847">
        <w:rPr>
          <w:rFonts w:eastAsia="Times New Roman" w:cs="Times New Roman"/>
          <w:color w:val="000000"/>
          <w:szCs w:val="24"/>
        </w:rPr>
        <w:t>s</w:t>
      </w:r>
      <w:r>
        <w:rPr>
          <w:rFonts w:eastAsia="Times New Roman" w:cs="Times New Roman"/>
          <w:color w:val="000000"/>
          <w:szCs w:val="24"/>
        </w:rPr>
        <w:t xml:space="preserve"> for Disease Control (CDC) </w:t>
      </w:r>
      <w:hyperlink r:id="rId16" w:history="1">
        <w:r w:rsidRPr="00B764CD">
          <w:rPr>
            <w:rStyle w:val="Hyperlink"/>
            <w:rFonts w:eastAsia="Times New Roman" w:cs="Times New Roman"/>
            <w:szCs w:val="24"/>
          </w:rPr>
          <w:t>Interim Guidance for Administrators of US Childcare Programs and K-12 Schools to Plan, Prepare and Respond to COVID-19</w:t>
        </w:r>
      </w:hyperlink>
      <w:r>
        <w:rPr>
          <w:rFonts w:eastAsia="Times New Roman" w:cs="Times New Roman"/>
          <w:color w:val="000000"/>
          <w:szCs w:val="24"/>
        </w:rPr>
        <w:t xml:space="preserve">. </w:t>
      </w:r>
      <w:r w:rsidR="0007480C" w:rsidRPr="0007480C">
        <w:rPr>
          <w:rFonts w:eastAsia="Times New Roman" w:cs="Times New Roman"/>
          <w:color w:val="000000"/>
          <w:szCs w:val="24"/>
        </w:rPr>
        <w:t xml:space="preserve">Parents </w:t>
      </w:r>
      <w:r w:rsidR="0007480C" w:rsidRPr="0007480C">
        <w:rPr>
          <w:rFonts w:eastAsia="Times New Roman" w:cs="Times New Roman"/>
          <w:color w:val="000000"/>
          <w:szCs w:val="24"/>
        </w:rPr>
        <w:lastRenderedPageBreak/>
        <w:t xml:space="preserve">should contact their local health department or health care provider </w:t>
      </w:r>
      <w:r w:rsidR="0007480C" w:rsidRPr="0007480C">
        <w:rPr>
          <w:rFonts w:eastAsia="Times New Roman" w:cs="Times New Roman"/>
          <w:szCs w:val="24"/>
        </w:rPr>
        <w:t xml:space="preserve">for </w:t>
      </w:r>
      <w:r w:rsidR="0007480C" w:rsidRPr="0007480C">
        <w:rPr>
          <w:rFonts w:eastAsia="Times New Roman" w:cs="Times New Roman"/>
          <w:color w:val="000000"/>
          <w:szCs w:val="24"/>
        </w:rPr>
        <w:t>additional information and ongoing support. There is a 14-day social distancing or period of social isolation that is required before a student can return to school. Students who are in the VDH COVID-19 active monitoring program will receive a letter indicating they can return to school.</w:t>
      </w:r>
      <w:r w:rsidR="00604508">
        <w:rPr>
          <w:rFonts w:eastAsia="Times New Roman" w:cs="Times New Roman"/>
          <w:color w:val="000000"/>
          <w:szCs w:val="24"/>
        </w:rPr>
        <w:t xml:space="preserve"> </w:t>
      </w:r>
    </w:p>
    <w:p w:rsidR="0007480C" w:rsidRPr="0007480C" w:rsidRDefault="0007480C" w:rsidP="003E749F">
      <w:pPr>
        <w:spacing w:before="120" w:after="120" w:line="240" w:lineRule="auto"/>
        <w:rPr>
          <w:rFonts w:eastAsia="Times New Roman" w:cs="Times New Roman"/>
          <w:color w:val="000000"/>
          <w:szCs w:val="24"/>
        </w:rPr>
      </w:pPr>
      <w:r w:rsidRPr="0007480C">
        <w:rPr>
          <w:rFonts w:eastAsia="Times New Roman" w:cs="Times New Roman"/>
          <w:color w:val="000000"/>
          <w:szCs w:val="24"/>
        </w:rPr>
        <w:t xml:space="preserve">For questions about students who plan to travel or have recently traveled to areas with known community spread of COVID-19, refer to </w:t>
      </w:r>
      <w:r w:rsidR="00B764CD">
        <w:rPr>
          <w:rFonts w:eastAsia="Times New Roman" w:cs="Times New Roman"/>
          <w:color w:val="000000"/>
          <w:szCs w:val="24"/>
        </w:rPr>
        <w:t>CDC</w:t>
      </w:r>
      <w:r w:rsidRPr="0007480C">
        <w:rPr>
          <w:rFonts w:eastAsia="Times New Roman" w:cs="Times New Roman"/>
          <w:color w:val="000000"/>
          <w:szCs w:val="24"/>
        </w:rPr>
        <w:t xml:space="preserve"> </w:t>
      </w:r>
      <w:hyperlink r:id="rId17">
        <w:r w:rsidRPr="0007480C">
          <w:rPr>
            <w:rFonts w:eastAsia="Times New Roman" w:cs="Times New Roman"/>
            <w:color w:val="0563C1"/>
            <w:szCs w:val="24"/>
            <w:u w:val="single"/>
          </w:rPr>
          <w:t>FAQ for travelers</w:t>
        </w:r>
      </w:hyperlink>
      <w:r w:rsidRPr="0007480C">
        <w:rPr>
          <w:rFonts w:eastAsia="Times New Roman" w:cs="Times New Roman"/>
          <w:color w:val="000000"/>
          <w:szCs w:val="24"/>
        </w:rPr>
        <w:t>. Schools should also consult with state and local health department officials who can address travel specific questions and provide local information on testing and monitoring. Schools may need to postpone or cancel school trips that could potentially expose students and staff to the COVID-19 virus. Students returning from locations of known COVID-19 outbreaks must follow guidance they receive from health officials.</w:t>
      </w:r>
    </w:p>
    <w:p w:rsidR="0007480C" w:rsidRPr="0007480C" w:rsidRDefault="0007480C" w:rsidP="003E749F">
      <w:pPr>
        <w:spacing w:before="120" w:after="120" w:line="240" w:lineRule="auto"/>
        <w:rPr>
          <w:rFonts w:eastAsia="Times New Roman" w:cs="Times New Roman"/>
          <w:color w:val="000000"/>
          <w:szCs w:val="24"/>
        </w:rPr>
      </w:pPr>
      <w:r w:rsidRPr="0007480C">
        <w:rPr>
          <w:rFonts w:eastAsia="Times New Roman" w:cs="Times New Roman"/>
          <w:color w:val="000000"/>
          <w:szCs w:val="24"/>
        </w:rPr>
        <w:t xml:space="preserve">The monitoring of COVID-19 in Virginia is an ongoing and fluid situation. It is important to follow their local and state health department recommendations and implement </w:t>
      </w:r>
      <w:hyperlink r:id="rId18">
        <w:r w:rsidRPr="0007480C">
          <w:rPr>
            <w:rFonts w:eastAsia="Times New Roman" w:cs="Times New Roman"/>
            <w:color w:val="0563C1"/>
            <w:szCs w:val="24"/>
            <w:u w:val="single"/>
          </w:rPr>
          <w:t>proactive health strategies</w:t>
        </w:r>
      </w:hyperlink>
      <w:r w:rsidRPr="0007480C">
        <w:rPr>
          <w:rFonts w:eastAsia="Times New Roman" w:cs="Times New Roman"/>
          <w:color w:val="000000"/>
          <w:szCs w:val="24"/>
        </w:rPr>
        <w:t xml:space="preserve"> in schools to minimize the impact of the viral disease transmission. </w:t>
      </w:r>
    </w:p>
    <w:p w:rsidR="0007480C" w:rsidRPr="0007480C" w:rsidRDefault="0007480C" w:rsidP="003E749F">
      <w:pPr>
        <w:spacing w:before="120" w:after="120" w:line="240" w:lineRule="auto"/>
        <w:rPr>
          <w:rFonts w:eastAsia="Times New Roman" w:cs="Times New Roman"/>
          <w:color w:val="000000"/>
          <w:szCs w:val="24"/>
        </w:rPr>
      </w:pPr>
      <w:r w:rsidRPr="0007480C">
        <w:rPr>
          <w:rFonts w:eastAsia="Times New Roman" w:cs="Times New Roman"/>
          <w:color w:val="000000"/>
          <w:szCs w:val="24"/>
        </w:rPr>
        <w:t xml:space="preserve">Absences due to illness, quarantine or related restrictions should be considered excused absences. Schools should make every effort to minimize the impact of lost instructional time by providing at-home assignments or access to instructional supports. The </w:t>
      </w:r>
      <w:hyperlink r:id="rId19">
        <w:r w:rsidRPr="0007480C">
          <w:rPr>
            <w:rFonts w:eastAsia="Times New Roman" w:cs="Times New Roman"/>
            <w:color w:val="0563C1"/>
            <w:szCs w:val="24"/>
            <w:u w:val="single"/>
          </w:rPr>
          <w:t>United States Department of Education (ED)</w:t>
        </w:r>
      </w:hyperlink>
      <w:r w:rsidRPr="0007480C">
        <w:rPr>
          <w:rFonts w:eastAsia="Times New Roman" w:cs="Times New Roman"/>
          <w:color w:val="000000"/>
          <w:szCs w:val="24"/>
        </w:rPr>
        <w:t xml:space="preserve"> provides additional guidelines to help schools plan for extended absences or school dismissal. While it is not expected that chronic absenteeism rates will be affected by COVID-19, schools concerned by a possible impact may explore the opportunity for their local school board to appeal a performance level indicator for state accreditation, as outlined in </w:t>
      </w:r>
      <w:hyperlink r:id="rId20">
        <w:r w:rsidRPr="0007480C">
          <w:rPr>
            <w:rFonts w:eastAsia="Times New Roman" w:cs="Times New Roman"/>
            <w:color w:val="0563C1"/>
            <w:szCs w:val="24"/>
            <w:u w:val="single"/>
          </w:rPr>
          <w:t>8VAC20-131-420</w:t>
        </w:r>
      </w:hyperlink>
      <w:r w:rsidRPr="0007480C">
        <w:rPr>
          <w:rFonts w:eastAsia="Times New Roman" w:cs="Times New Roman"/>
          <w:szCs w:val="24"/>
        </w:rPr>
        <w:t>.</w:t>
      </w:r>
    </w:p>
    <w:p w:rsidR="0007480C" w:rsidRPr="0007480C" w:rsidRDefault="0007480C" w:rsidP="003E749F">
      <w:pPr>
        <w:spacing w:before="120" w:after="120" w:line="240" w:lineRule="auto"/>
        <w:rPr>
          <w:rFonts w:eastAsia="Times New Roman" w:cs="Times New Roman"/>
          <w:color w:val="000000"/>
          <w:szCs w:val="24"/>
        </w:rPr>
      </w:pPr>
      <w:r w:rsidRPr="0007480C">
        <w:rPr>
          <w:rFonts w:eastAsia="Times New Roman" w:cs="Times New Roman"/>
          <w:color w:val="000000"/>
          <w:szCs w:val="24"/>
        </w:rPr>
        <w:t xml:space="preserve">Additional resources for schools include: </w:t>
      </w:r>
    </w:p>
    <w:p w:rsidR="0007480C" w:rsidRPr="0007480C" w:rsidRDefault="0007480C" w:rsidP="003E749F">
      <w:pPr>
        <w:numPr>
          <w:ilvl w:val="0"/>
          <w:numId w:val="2"/>
        </w:numPr>
        <w:spacing w:before="120" w:after="120" w:line="240" w:lineRule="auto"/>
        <w:rPr>
          <w:rFonts w:eastAsia="Times New Roman" w:cs="Times New Roman"/>
          <w:color w:val="000000"/>
          <w:szCs w:val="24"/>
        </w:rPr>
      </w:pPr>
      <w:r w:rsidRPr="0007480C">
        <w:rPr>
          <w:rFonts w:eastAsia="Times New Roman" w:cs="Times New Roman"/>
          <w:color w:val="000000"/>
          <w:szCs w:val="24"/>
        </w:rPr>
        <w:t xml:space="preserve">The Virginia Department of Education, School Health Services webpage </w:t>
      </w:r>
      <w:hyperlink r:id="rId21">
        <w:r w:rsidRPr="0007480C">
          <w:rPr>
            <w:rFonts w:eastAsia="Times New Roman" w:cs="Times New Roman"/>
            <w:color w:val="0563C1"/>
            <w:szCs w:val="24"/>
            <w:u w:val="single"/>
          </w:rPr>
          <w:t>Information for Virginia Schools on Coronavirus (COVID-19)</w:t>
        </w:r>
      </w:hyperlink>
      <w:r w:rsidRPr="0007480C">
        <w:rPr>
          <w:rFonts w:eastAsia="Times New Roman" w:cs="Times New Roman"/>
          <w:color w:val="000000"/>
          <w:szCs w:val="24"/>
        </w:rPr>
        <w:t xml:space="preserve"> </w:t>
      </w:r>
    </w:p>
    <w:p w:rsidR="0007480C" w:rsidRPr="0007480C" w:rsidRDefault="0007480C" w:rsidP="003E749F">
      <w:pPr>
        <w:numPr>
          <w:ilvl w:val="0"/>
          <w:numId w:val="2"/>
        </w:numPr>
        <w:spacing w:before="120" w:after="120" w:line="240" w:lineRule="auto"/>
        <w:rPr>
          <w:rFonts w:eastAsia="Times New Roman" w:cs="Times New Roman"/>
          <w:color w:val="000000"/>
          <w:szCs w:val="24"/>
        </w:rPr>
      </w:pPr>
      <w:r w:rsidRPr="0007480C">
        <w:rPr>
          <w:rFonts w:eastAsia="Times New Roman" w:cs="Times New Roman"/>
          <w:color w:val="000000"/>
          <w:szCs w:val="24"/>
        </w:rPr>
        <w:t xml:space="preserve">Virginia Department of Health </w:t>
      </w:r>
      <w:hyperlink r:id="rId22">
        <w:r w:rsidRPr="0007480C">
          <w:rPr>
            <w:rFonts w:eastAsia="Times New Roman" w:cs="Times New Roman"/>
            <w:color w:val="0563C1"/>
            <w:szCs w:val="24"/>
            <w:u w:val="single"/>
          </w:rPr>
          <w:t>VDH, Guidance for Educational Administrators on the COVID-19 Outbreak (2/27/20)</w:t>
        </w:r>
      </w:hyperlink>
    </w:p>
    <w:p w:rsidR="0007480C" w:rsidRPr="0007480C" w:rsidRDefault="0007480C" w:rsidP="003E749F">
      <w:pPr>
        <w:numPr>
          <w:ilvl w:val="0"/>
          <w:numId w:val="2"/>
        </w:numPr>
        <w:spacing w:before="120" w:after="120" w:line="240" w:lineRule="auto"/>
        <w:rPr>
          <w:rFonts w:eastAsia="Times New Roman" w:cs="Times New Roman"/>
          <w:color w:val="000000"/>
          <w:szCs w:val="24"/>
        </w:rPr>
      </w:pPr>
      <w:r w:rsidRPr="0007480C">
        <w:rPr>
          <w:rFonts w:eastAsia="Times New Roman" w:cs="Times New Roman"/>
          <w:szCs w:val="24"/>
        </w:rPr>
        <w:t xml:space="preserve">U.S. Centers for Disease Control and Prevention's (CDC) </w:t>
      </w:r>
      <w:hyperlink r:id="rId23">
        <w:r w:rsidRPr="0007480C">
          <w:rPr>
            <w:rFonts w:eastAsia="Times New Roman" w:cs="Times New Roman"/>
            <w:color w:val="0563C1"/>
            <w:szCs w:val="24"/>
            <w:u w:val="single"/>
          </w:rPr>
          <w:t>Interim Guidance for Administrators of US Childcare Programs and K-12 Schools to Plan, Prepare, and Respond to Coronavirus Disease 2019 (COVID-19)</w:t>
        </w:r>
      </w:hyperlink>
    </w:p>
    <w:p w:rsidR="0007480C" w:rsidRPr="0007480C" w:rsidRDefault="0007480C" w:rsidP="003E749F">
      <w:pPr>
        <w:numPr>
          <w:ilvl w:val="0"/>
          <w:numId w:val="2"/>
        </w:numPr>
        <w:spacing w:before="120" w:after="120" w:line="240" w:lineRule="auto"/>
        <w:rPr>
          <w:rFonts w:eastAsia="Times New Roman" w:cs="Times New Roman"/>
          <w:color w:val="000000"/>
          <w:szCs w:val="24"/>
        </w:rPr>
      </w:pPr>
      <w:r w:rsidRPr="0007480C">
        <w:rPr>
          <w:rFonts w:eastAsia="Times New Roman" w:cs="Times New Roman"/>
          <w:szCs w:val="24"/>
        </w:rPr>
        <w:t xml:space="preserve">CDC </w:t>
      </w:r>
      <w:hyperlink r:id="rId24">
        <w:r w:rsidRPr="0007480C">
          <w:rPr>
            <w:rFonts w:eastAsia="Times New Roman" w:cs="Times New Roman"/>
            <w:color w:val="0563C1"/>
            <w:szCs w:val="24"/>
            <w:u w:val="single"/>
          </w:rPr>
          <w:t>COVID-19 Situation Summary: Cases in the U.S.</w:t>
        </w:r>
      </w:hyperlink>
    </w:p>
    <w:p w:rsidR="0007480C" w:rsidRPr="0007480C" w:rsidRDefault="0007480C" w:rsidP="003E749F">
      <w:pPr>
        <w:numPr>
          <w:ilvl w:val="0"/>
          <w:numId w:val="2"/>
        </w:numPr>
        <w:spacing w:before="120" w:after="120" w:line="240" w:lineRule="auto"/>
        <w:rPr>
          <w:rFonts w:eastAsia="Times New Roman" w:cs="Times New Roman"/>
          <w:color w:val="000000"/>
          <w:szCs w:val="24"/>
        </w:rPr>
      </w:pPr>
      <w:r w:rsidRPr="0007480C">
        <w:rPr>
          <w:rFonts w:eastAsia="Times New Roman" w:cs="Times New Roman"/>
          <w:szCs w:val="24"/>
        </w:rPr>
        <w:t>CDC</w:t>
      </w:r>
      <w:hyperlink r:id="rId25">
        <w:r w:rsidRPr="0007480C">
          <w:rPr>
            <w:rFonts w:eastAsia="Times New Roman" w:cs="Times New Roman"/>
            <w:color w:val="1155CC"/>
            <w:szCs w:val="24"/>
          </w:rPr>
          <w:t xml:space="preserve"> </w:t>
        </w:r>
      </w:hyperlink>
      <w:hyperlink r:id="rId26">
        <w:r w:rsidRPr="0007480C">
          <w:rPr>
            <w:rFonts w:eastAsia="Times New Roman" w:cs="Times New Roman"/>
            <w:color w:val="0563C1"/>
            <w:szCs w:val="24"/>
            <w:u w:val="single"/>
          </w:rPr>
          <w:t>Pre-School</w:t>
        </w:r>
      </w:hyperlink>
      <w:hyperlink r:id="rId27">
        <w:r w:rsidRPr="0007480C">
          <w:rPr>
            <w:rFonts w:eastAsia="Times New Roman" w:cs="Times New Roman"/>
            <w:color w:val="0563C1"/>
            <w:szCs w:val="24"/>
            <w:u w:val="single"/>
          </w:rPr>
          <w:t xml:space="preserve"> and Childcare Center Checklist</w:t>
        </w:r>
      </w:hyperlink>
    </w:p>
    <w:p w:rsidR="0007480C" w:rsidRPr="0007480C" w:rsidRDefault="0007480C" w:rsidP="003E749F">
      <w:pPr>
        <w:numPr>
          <w:ilvl w:val="0"/>
          <w:numId w:val="2"/>
        </w:numPr>
        <w:spacing w:before="120" w:after="120" w:line="240" w:lineRule="auto"/>
        <w:rPr>
          <w:rFonts w:eastAsia="Times New Roman" w:cs="Times New Roman"/>
          <w:color w:val="000000"/>
          <w:szCs w:val="24"/>
        </w:rPr>
      </w:pPr>
      <w:r w:rsidRPr="0007480C">
        <w:rPr>
          <w:rFonts w:eastAsia="Times New Roman" w:cs="Times New Roman"/>
          <w:szCs w:val="24"/>
        </w:rPr>
        <w:t xml:space="preserve">CDC </w:t>
      </w:r>
      <w:hyperlink r:id="rId28">
        <w:r w:rsidRPr="0007480C">
          <w:rPr>
            <w:rFonts w:eastAsia="Times New Roman" w:cs="Times New Roman"/>
            <w:color w:val="0563C1"/>
            <w:szCs w:val="24"/>
            <w:u w:val="single"/>
          </w:rPr>
          <w:t>Recommended Cleaning Products and Processes</w:t>
        </w:r>
      </w:hyperlink>
    </w:p>
    <w:p w:rsidR="0007480C" w:rsidRPr="0007480C" w:rsidRDefault="0007480C" w:rsidP="003E749F">
      <w:pPr>
        <w:spacing w:before="120" w:after="120" w:line="240" w:lineRule="auto"/>
        <w:rPr>
          <w:rFonts w:eastAsia="Times New Roman" w:cs="Times New Roman"/>
          <w:color w:val="000000"/>
          <w:szCs w:val="24"/>
        </w:rPr>
      </w:pPr>
      <w:bookmarkStart w:id="0" w:name="_heading=h.gjdgxs" w:colFirst="0" w:colLast="0"/>
      <w:bookmarkEnd w:id="0"/>
      <w:r w:rsidRPr="0007480C">
        <w:rPr>
          <w:rFonts w:eastAsia="Times New Roman" w:cs="Times New Roman"/>
          <w:color w:val="000000"/>
          <w:szCs w:val="24"/>
        </w:rPr>
        <w:t xml:space="preserve">With heightened attention focused on COVID-19 outbreaks, it is important for schools to note the anxiety and stress that accompanies a global pandemic. Children look to adults for guidance and reassurance during stressful events. </w:t>
      </w:r>
      <w:hyperlink r:id="rId29">
        <w:r w:rsidRPr="0007480C">
          <w:rPr>
            <w:rFonts w:eastAsia="Times New Roman" w:cs="Times New Roman"/>
            <w:color w:val="0563C1"/>
            <w:szCs w:val="24"/>
            <w:u w:val="single"/>
          </w:rPr>
          <w:t>Talking to Children about COVID-19</w:t>
        </w:r>
      </w:hyperlink>
      <w:r w:rsidRPr="0007480C">
        <w:rPr>
          <w:rFonts w:eastAsia="Times New Roman" w:cs="Times New Roman"/>
          <w:color w:val="000000"/>
          <w:szCs w:val="24"/>
        </w:rPr>
        <w:t xml:space="preserve"> is a useful resource for school staff, teach</w:t>
      </w:r>
      <w:r w:rsidRPr="00D24847">
        <w:rPr>
          <w:rFonts w:eastAsia="Times New Roman" w:cs="Times New Roman"/>
          <w:color w:val="000000"/>
          <w:szCs w:val="24"/>
        </w:rPr>
        <w:t xml:space="preserve">ers, administrators, and parents. </w:t>
      </w:r>
      <w:r w:rsidR="00604508" w:rsidRPr="00D24847">
        <w:rPr>
          <w:rFonts w:eastAsia="Times New Roman" w:cs="Times New Roman"/>
          <w:color w:val="000000"/>
          <w:szCs w:val="24"/>
        </w:rPr>
        <w:t>A</w:t>
      </w:r>
      <w:r w:rsidR="001314EF">
        <w:rPr>
          <w:rFonts w:eastAsia="Times New Roman" w:cs="Times New Roman"/>
          <w:color w:val="000000"/>
          <w:szCs w:val="24"/>
        </w:rPr>
        <w:t>s</w:t>
      </w:r>
      <w:bookmarkStart w:id="1" w:name="_GoBack"/>
      <w:bookmarkEnd w:id="1"/>
      <w:r w:rsidR="00604508" w:rsidRPr="00D24847">
        <w:rPr>
          <w:rFonts w:eastAsia="Times New Roman" w:cs="Times New Roman"/>
          <w:color w:val="000000"/>
          <w:szCs w:val="24"/>
        </w:rPr>
        <w:t xml:space="preserve"> shared in</w:t>
      </w:r>
      <w:r w:rsidR="00D24847" w:rsidRPr="00D24847">
        <w:rPr>
          <w:rFonts w:eastAsia="Times New Roman" w:cs="Times New Roman"/>
          <w:color w:val="000000"/>
          <w:szCs w:val="24"/>
        </w:rPr>
        <w:t xml:space="preserve"> a </w:t>
      </w:r>
      <w:hyperlink r:id="rId30" w:history="1">
        <w:r w:rsidR="00D24847" w:rsidRPr="00D24847">
          <w:rPr>
            <w:rStyle w:val="Hyperlink"/>
            <w:rFonts w:eastAsia="Times New Roman" w:cs="Times New Roman"/>
            <w:szCs w:val="24"/>
          </w:rPr>
          <w:t>previous Superintendent’s Memo</w:t>
        </w:r>
      </w:hyperlink>
      <w:r w:rsidR="00D24847" w:rsidRPr="00D24847">
        <w:rPr>
          <w:rFonts w:eastAsia="Times New Roman" w:cs="Times New Roman"/>
          <w:color w:val="000000"/>
          <w:szCs w:val="24"/>
        </w:rPr>
        <w:t xml:space="preserve"> it is imperative</w:t>
      </w:r>
      <w:r w:rsidR="00D24847">
        <w:rPr>
          <w:rFonts w:eastAsia="Times New Roman" w:cs="Times New Roman"/>
          <w:color w:val="000000"/>
          <w:szCs w:val="24"/>
        </w:rPr>
        <w:t xml:space="preserve"> that schools take action to prevent discrimination and/or harassment towards any student.</w:t>
      </w:r>
    </w:p>
    <w:p w:rsidR="0007480C" w:rsidRPr="0007480C" w:rsidRDefault="0007480C" w:rsidP="003E749F">
      <w:pPr>
        <w:spacing w:before="120" w:after="120" w:line="240" w:lineRule="auto"/>
        <w:rPr>
          <w:rFonts w:eastAsia="Times New Roman" w:cs="Times New Roman"/>
          <w:color w:val="000000"/>
          <w:szCs w:val="24"/>
        </w:rPr>
      </w:pPr>
      <w:r w:rsidRPr="0007480C">
        <w:rPr>
          <w:rFonts w:eastAsia="Times New Roman" w:cs="Times New Roman"/>
          <w:color w:val="000000"/>
          <w:szCs w:val="24"/>
        </w:rPr>
        <w:lastRenderedPageBreak/>
        <w:t xml:space="preserve">The Virginia Department of Education continues to work closely with the Virginia Department of Health in an effort to protect schools and communities. If you have questions, please contact Tracy White, School Health Specialist, at </w:t>
      </w:r>
      <w:hyperlink r:id="rId31">
        <w:r w:rsidRPr="0007480C">
          <w:rPr>
            <w:rFonts w:eastAsia="Times New Roman" w:cs="Times New Roman"/>
            <w:color w:val="0563C1"/>
            <w:szCs w:val="24"/>
            <w:u w:val="single"/>
          </w:rPr>
          <w:t>Tracy.White@doe.virginia.gov</w:t>
        </w:r>
      </w:hyperlink>
      <w:r w:rsidRPr="0007480C">
        <w:rPr>
          <w:rFonts w:eastAsia="Times New Roman" w:cs="Times New Roman"/>
          <w:color w:val="000000"/>
          <w:szCs w:val="24"/>
        </w:rPr>
        <w:t>.</w:t>
      </w:r>
    </w:p>
    <w:p w:rsidR="0007480C" w:rsidRPr="0007480C" w:rsidRDefault="0007480C" w:rsidP="003E749F">
      <w:pPr>
        <w:spacing w:before="120" w:after="120" w:line="240" w:lineRule="auto"/>
        <w:rPr>
          <w:szCs w:val="24"/>
        </w:rPr>
      </w:pPr>
      <w:r w:rsidRPr="0007480C">
        <w:rPr>
          <w:rFonts w:eastAsia="Times New Roman" w:cs="Times New Roman"/>
          <w:szCs w:val="24"/>
        </w:rPr>
        <w:t>JFL/SMH</w:t>
      </w:r>
    </w:p>
    <w:sectPr w:rsidR="0007480C" w:rsidRPr="000748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CD" w:rsidRDefault="00BB45CD" w:rsidP="00B25322">
      <w:pPr>
        <w:spacing w:after="0" w:line="240" w:lineRule="auto"/>
      </w:pPr>
      <w:r>
        <w:separator/>
      </w:r>
    </w:p>
  </w:endnote>
  <w:endnote w:type="continuationSeparator" w:id="0">
    <w:p w:rsidR="00BB45CD" w:rsidRDefault="00BB45C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CD" w:rsidRDefault="00BB45CD" w:rsidP="00B25322">
      <w:pPr>
        <w:spacing w:after="0" w:line="240" w:lineRule="auto"/>
      </w:pPr>
      <w:r>
        <w:separator/>
      </w:r>
    </w:p>
  </w:footnote>
  <w:footnote w:type="continuationSeparator" w:id="0">
    <w:p w:rsidR="00BB45CD" w:rsidRDefault="00BB45C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55A85"/>
    <w:multiLevelType w:val="multilevel"/>
    <w:tmpl w:val="C0307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70C02"/>
    <w:rsid w:val="0007480C"/>
    <w:rsid w:val="000B5283"/>
    <w:rsid w:val="000E2D83"/>
    <w:rsid w:val="001314EF"/>
    <w:rsid w:val="00167950"/>
    <w:rsid w:val="00223595"/>
    <w:rsid w:val="00227B1E"/>
    <w:rsid w:val="0027145D"/>
    <w:rsid w:val="002A6350"/>
    <w:rsid w:val="002F2AF8"/>
    <w:rsid w:val="002F2DAF"/>
    <w:rsid w:val="0031177E"/>
    <w:rsid w:val="003238EA"/>
    <w:rsid w:val="003E749F"/>
    <w:rsid w:val="00406FF4"/>
    <w:rsid w:val="00414707"/>
    <w:rsid w:val="00415E9B"/>
    <w:rsid w:val="004F6547"/>
    <w:rsid w:val="005840A5"/>
    <w:rsid w:val="005E064F"/>
    <w:rsid w:val="005E06EF"/>
    <w:rsid w:val="00604508"/>
    <w:rsid w:val="00625A9B"/>
    <w:rsid w:val="00653DCC"/>
    <w:rsid w:val="006E63DF"/>
    <w:rsid w:val="006F488F"/>
    <w:rsid w:val="00726AE8"/>
    <w:rsid w:val="0073236D"/>
    <w:rsid w:val="00756255"/>
    <w:rsid w:val="007568B1"/>
    <w:rsid w:val="00793593"/>
    <w:rsid w:val="007A73B4"/>
    <w:rsid w:val="007C0B3F"/>
    <w:rsid w:val="007C3E67"/>
    <w:rsid w:val="00837119"/>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27E91"/>
    <w:rsid w:val="00B346B1"/>
    <w:rsid w:val="00B764CD"/>
    <w:rsid w:val="00BB45CD"/>
    <w:rsid w:val="00BC1A9C"/>
    <w:rsid w:val="00BE00E6"/>
    <w:rsid w:val="00C23584"/>
    <w:rsid w:val="00C25FA1"/>
    <w:rsid w:val="00CA70A4"/>
    <w:rsid w:val="00CF0233"/>
    <w:rsid w:val="00D24847"/>
    <w:rsid w:val="00D534B4"/>
    <w:rsid w:val="00D55B56"/>
    <w:rsid w:val="00D95780"/>
    <w:rsid w:val="00DA0871"/>
    <w:rsid w:val="00DA14B1"/>
    <w:rsid w:val="00DD368F"/>
    <w:rsid w:val="00DE36A1"/>
    <w:rsid w:val="00DF26AA"/>
    <w:rsid w:val="00E12E2F"/>
    <w:rsid w:val="00E1692E"/>
    <w:rsid w:val="00E4085F"/>
    <w:rsid w:val="00E75FCE"/>
    <w:rsid w:val="00E760E6"/>
    <w:rsid w:val="00ED79E7"/>
    <w:rsid w:val="00F41943"/>
    <w:rsid w:val="00F81813"/>
    <w:rsid w:val="00FB24B9"/>
    <w:rsid w:val="00FE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9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0/062-20.docx" TargetMode="External"/><Relationship Id="rId18" Type="http://schemas.openxmlformats.org/officeDocument/2006/relationships/hyperlink" Target="https://www.cdc.gov/flu/prevent/actions-prevent-flu.htm" TargetMode="External"/><Relationship Id="rId26" Type="http://schemas.openxmlformats.org/officeDocument/2006/relationships/hyperlink" Target="https://www.cdc.gov/nonpharmaceutical-interventions/pdf/pan-flu-checklist-childcare-program-administrators-item3.pdf" TargetMode="External"/><Relationship Id="rId3" Type="http://schemas.openxmlformats.org/officeDocument/2006/relationships/styles" Target="styles.xml"/><Relationship Id="rId21" Type="http://schemas.openxmlformats.org/officeDocument/2006/relationships/hyperlink" Target="http://www.doe.virginia.gov/support/health_medical/office/index.shtml" TargetMode="External"/><Relationship Id="rId7" Type="http://schemas.openxmlformats.org/officeDocument/2006/relationships/endnotes" Target="endnotes.xml"/><Relationship Id="rId12" Type="http://schemas.openxmlformats.org/officeDocument/2006/relationships/hyperlink" Target="http://www.doe.virginia.gov/administrators/superintendents_memos/2020/062-20.docx" TargetMode="External"/><Relationship Id="rId17" Type="http://schemas.openxmlformats.org/officeDocument/2006/relationships/hyperlink" Target="https://www.cdc.gov/coronavirus/2019-ncov/travelers/faqs.html" TargetMode="External"/><Relationship Id="rId25" Type="http://schemas.openxmlformats.org/officeDocument/2006/relationships/hyperlink" Target="https://www.cdc.gov/nonpharmaceutical-interventions/pdf/pan-flu-checklist-childcare-program-administrators-item3.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coronavirus/2019-ncov/community/schools-childcare/guidance-for-schools.html?CDC_AA_refVal=https%3A%2F%2Fwww.cdc.gov%2Fcoronavirus%2F2019-ncov%2Fspecific-groups%2Fguidance-for-schools.html" TargetMode="External"/><Relationship Id="rId20" Type="http://schemas.openxmlformats.org/officeDocument/2006/relationships/hyperlink" Target="https://law.lis.virginia.gov/admincode/title8/agency20/chapter131/section420/" TargetMode="External"/><Relationship Id="rId29"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20/051-20.docx" TargetMode="External"/><Relationship Id="rId24" Type="http://schemas.openxmlformats.org/officeDocument/2006/relationships/hyperlink" Target="https://www.cdc.gov/coronavirus/2019-ncov/cases-in-u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e.virginia.gov/support/health_medical/office/index.shtml" TargetMode="External"/><Relationship Id="rId23" Type="http://schemas.openxmlformats.org/officeDocument/2006/relationships/hyperlink" Target="https://www.cdc.gov/coronavirus/2019-ncov/specific-groups/guidance-for-schools.html" TargetMode="External"/><Relationship Id="rId28" Type="http://schemas.openxmlformats.org/officeDocument/2006/relationships/hyperlink" Target="https://www.cdc.gov/coronavirus/2019-ncov/community/home/cleaning-disinfection.html" TargetMode="External"/><Relationship Id="rId10" Type="http://schemas.openxmlformats.org/officeDocument/2006/relationships/hyperlink" Target="http://www.doe.virginia.gov/administrators/superintendents_memos/2020/032-20.docx" TargetMode="External"/><Relationship Id="rId19" Type="http://schemas.openxmlformats.org/officeDocument/2006/relationships/hyperlink" Target="https://www2.ed.gov/about/offices/list/oese/oshs/oese-infectious-disease-guidance.pdf" TargetMode="External"/><Relationship Id="rId31" Type="http://schemas.openxmlformats.org/officeDocument/2006/relationships/hyperlink" Target="mailto:Tracy.White@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vdh.virginia.gov/surveillance-and-investigation/novel-coronavirus/" TargetMode="External"/><Relationship Id="rId22" Type="http://schemas.openxmlformats.org/officeDocument/2006/relationships/hyperlink" Target="http://www.vdh.virginia.gov/content/uploads/sites/13/2020/02/COVID-19-FAQ_Educational-Administrators_022720-final.pdf" TargetMode="External"/><Relationship Id="rId27" Type="http://schemas.openxmlformats.org/officeDocument/2006/relationships/hyperlink" Target="https://www.cdc.gov/nonpharmaceutical-interventions/pdf/pan-flu-checklist-childcare-program-administrators-item3.pdf" TargetMode="External"/><Relationship Id="rId30" Type="http://schemas.openxmlformats.org/officeDocument/2006/relationships/hyperlink" Target="http://www.doe.virginia.gov/administrators/superintendents_memos/2020/051-2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5206-F282-42D2-BF5C-2EE28A37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Superintendent's Memo 063-20</vt:lpstr>
    </vt:vector>
  </TitlesOfParts>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063-20</dc:title>
  <dc:creator/>
  <cp:lastModifiedBy/>
  <cp:revision>1</cp:revision>
  <dcterms:created xsi:type="dcterms:W3CDTF">2020-03-09T20:46:00Z</dcterms:created>
  <dcterms:modified xsi:type="dcterms:W3CDTF">2020-03-09T20:46:00Z</dcterms:modified>
</cp:coreProperties>
</file>