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82EB0" w14:textId="577356C1" w:rsidR="00167950" w:rsidRPr="002F2AF8" w:rsidRDefault="00167950" w:rsidP="00032E11">
      <w:pPr>
        <w:jc w:val="right"/>
      </w:pPr>
      <w:r w:rsidRPr="002F2AF8">
        <w:t>Superintendent’s Memo #</w:t>
      </w:r>
      <w:r w:rsidR="00A203D2">
        <w:t>032</w:t>
      </w:r>
      <w:r w:rsidR="00FB24B9">
        <w:t>-20</w:t>
      </w:r>
    </w:p>
    <w:p w14:paraId="12A4158B" w14:textId="77777777" w:rsidR="00167950" w:rsidRPr="002F2AF8" w:rsidRDefault="00167950" w:rsidP="00167950">
      <w:pPr>
        <w:jc w:val="center"/>
        <w:rPr>
          <w:szCs w:val="24"/>
        </w:rPr>
      </w:pPr>
      <w:r w:rsidRPr="002F2AF8">
        <w:rPr>
          <w:noProof/>
          <w:szCs w:val="24"/>
        </w:rPr>
        <w:drawing>
          <wp:inline distT="0" distB="0" distL="0" distR="0" wp14:anchorId="49555AB6" wp14:editId="6A85D480">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3BDB35DC"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8273D3">
        <w:rPr>
          <w:szCs w:val="24"/>
        </w:rPr>
        <w:t>February 7, 2020</w:t>
      </w:r>
    </w:p>
    <w:p w14:paraId="63AE13E2"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283DB293"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61F87356" w14:textId="0383936B" w:rsidR="00167950" w:rsidRPr="00EA60DF" w:rsidRDefault="00167950" w:rsidP="008273D3">
      <w:pPr>
        <w:pStyle w:val="Heading1"/>
        <w:tabs>
          <w:tab w:val="left" w:pos="1800"/>
        </w:tabs>
        <w:spacing w:after="0" w:line="240" w:lineRule="auto"/>
        <w:jc w:val="left"/>
        <w:rPr>
          <w:b/>
        </w:rPr>
      </w:pPr>
      <w:r w:rsidRPr="002F2AF8">
        <w:t xml:space="preserve">SUBJECT: </w:t>
      </w:r>
      <w:r w:rsidR="00D95780" w:rsidRPr="002F2AF8">
        <w:tab/>
      </w:r>
      <w:r w:rsidR="00A1573D">
        <w:rPr>
          <w:b/>
        </w:rPr>
        <w:t>Novel</w:t>
      </w:r>
      <w:r w:rsidR="008273D3" w:rsidRPr="00EA60DF">
        <w:rPr>
          <w:b/>
        </w:rPr>
        <w:t xml:space="preserve"> Coronavirus (2019-nCoV)</w:t>
      </w:r>
    </w:p>
    <w:p w14:paraId="136DA474" w14:textId="77777777" w:rsidR="008273D3" w:rsidRPr="008273D3" w:rsidRDefault="008273D3" w:rsidP="008273D3">
      <w:pPr>
        <w:spacing w:after="0" w:line="240" w:lineRule="auto"/>
      </w:pPr>
    </w:p>
    <w:p w14:paraId="704AB36E" w14:textId="5010D44D" w:rsidR="008273D3" w:rsidRPr="008273D3" w:rsidRDefault="008273D3" w:rsidP="008273D3">
      <w:pPr>
        <w:shd w:val="clear" w:color="auto" w:fill="FFFFFF"/>
        <w:snapToGrid w:val="0"/>
        <w:spacing w:after="0" w:line="240" w:lineRule="auto"/>
        <w:ind w:right="245"/>
        <w:rPr>
          <w:rFonts w:cs="Times New Roman"/>
          <w:color w:val="000000"/>
          <w:szCs w:val="24"/>
        </w:rPr>
      </w:pPr>
      <w:r w:rsidRPr="008273D3">
        <w:rPr>
          <w:rFonts w:cs="Times New Roman"/>
          <w:color w:val="000000"/>
          <w:szCs w:val="24"/>
        </w:rPr>
        <w:t>In December 2019</w:t>
      </w:r>
      <w:r w:rsidR="009577DC">
        <w:rPr>
          <w:rFonts w:cs="Times New Roman"/>
          <w:color w:val="000000"/>
          <w:szCs w:val="24"/>
        </w:rPr>
        <w:t>,</w:t>
      </w:r>
      <w:r w:rsidRPr="008273D3">
        <w:rPr>
          <w:rFonts w:cs="Times New Roman"/>
          <w:color w:val="000000"/>
          <w:szCs w:val="24"/>
        </w:rPr>
        <w:t xml:space="preserve"> a new virus known as 2019-n-CoV, a type of </w:t>
      </w:r>
      <w:r w:rsidR="004348C5">
        <w:rPr>
          <w:rFonts w:cs="Times New Roman"/>
          <w:color w:val="000000"/>
          <w:szCs w:val="24"/>
        </w:rPr>
        <w:t>c</w:t>
      </w:r>
      <w:r w:rsidRPr="008273D3">
        <w:rPr>
          <w:rFonts w:cs="Times New Roman"/>
          <w:color w:val="000000"/>
          <w:szCs w:val="24"/>
        </w:rPr>
        <w:t>oronavirus</w:t>
      </w:r>
      <w:r w:rsidR="001F0FC9">
        <w:rPr>
          <w:rFonts w:cs="Times New Roman"/>
          <w:color w:val="000000"/>
          <w:szCs w:val="24"/>
        </w:rPr>
        <w:t>,</w:t>
      </w:r>
      <w:r w:rsidRPr="008273D3">
        <w:rPr>
          <w:rFonts w:cs="Times New Roman"/>
          <w:color w:val="000000"/>
          <w:szCs w:val="24"/>
        </w:rPr>
        <w:t xml:space="preserve"> was detected in the Hubei Providence of China. This virus has spread across China</w:t>
      </w:r>
      <w:r w:rsidR="001F0FC9">
        <w:rPr>
          <w:rFonts w:cs="Times New Roman"/>
          <w:color w:val="000000"/>
          <w:szCs w:val="24"/>
        </w:rPr>
        <w:t>,</w:t>
      </w:r>
      <w:r w:rsidRPr="008273D3">
        <w:rPr>
          <w:rFonts w:cs="Times New Roman"/>
          <w:color w:val="000000"/>
          <w:szCs w:val="24"/>
        </w:rPr>
        <w:t xml:space="preserve"> and aided by international travel, outbreaks of this virus have occurred in other countries. The World Health Organization (WHO) has now declared the </w:t>
      </w:r>
      <w:r w:rsidR="004348C5">
        <w:rPr>
          <w:rFonts w:cs="Times New Roman"/>
          <w:color w:val="000000"/>
          <w:szCs w:val="24"/>
        </w:rPr>
        <w:t>c</w:t>
      </w:r>
      <w:r w:rsidRPr="008273D3">
        <w:rPr>
          <w:rFonts w:cs="Times New Roman"/>
          <w:color w:val="000000"/>
          <w:szCs w:val="24"/>
        </w:rPr>
        <w:t xml:space="preserve">oronavirus a global public health emergency. </w:t>
      </w:r>
    </w:p>
    <w:p w14:paraId="7CD27320" w14:textId="77777777" w:rsidR="008273D3" w:rsidRPr="008273D3" w:rsidRDefault="008273D3" w:rsidP="008273D3">
      <w:pPr>
        <w:shd w:val="clear" w:color="auto" w:fill="FFFFFF"/>
        <w:snapToGrid w:val="0"/>
        <w:spacing w:after="0" w:line="240" w:lineRule="auto"/>
        <w:ind w:right="245"/>
        <w:jc w:val="center"/>
        <w:rPr>
          <w:rFonts w:eastAsia="Times New Roman" w:cs="Times New Roman"/>
          <w:color w:val="000000"/>
          <w:szCs w:val="24"/>
        </w:rPr>
      </w:pPr>
    </w:p>
    <w:p w14:paraId="30978FAE" w14:textId="08DE97F1" w:rsidR="008273D3" w:rsidRPr="008273D3" w:rsidRDefault="008273D3" w:rsidP="008273D3">
      <w:pPr>
        <w:shd w:val="clear" w:color="auto" w:fill="FFFFFF"/>
        <w:snapToGrid w:val="0"/>
        <w:spacing w:after="0" w:line="240" w:lineRule="auto"/>
        <w:ind w:right="245"/>
        <w:rPr>
          <w:rFonts w:eastAsia="Times New Roman" w:cs="Times New Roman"/>
          <w:color w:val="000000"/>
          <w:szCs w:val="24"/>
        </w:rPr>
      </w:pPr>
      <w:r w:rsidRPr="008273D3">
        <w:rPr>
          <w:rFonts w:eastAsia="Times New Roman" w:cs="Times New Roman"/>
          <w:color w:val="000000"/>
          <w:szCs w:val="24"/>
        </w:rPr>
        <w:t xml:space="preserve">The Virginia Department of Education (VDOE) has received numerous inquiries from schools and parents regarding the </w:t>
      </w:r>
      <w:r w:rsidR="004348C5">
        <w:rPr>
          <w:rFonts w:eastAsia="Times New Roman" w:cs="Times New Roman"/>
          <w:color w:val="000000"/>
          <w:szCs w:val="24"/>
        </w:rPr>
        <w:t>c</w:t>
      </w:r>
      <w:r w:rsidRPr="008273D3">
        <w:rPr>
          <w:rFonts w:eastAsia="Times New Roman" w:cs="Times New Roman"/>
          <w:color w:val="000000"/>
          <w:szCs w:val="24"/>
        </w:rPr>
        <w:t xml:space="preserve">oronavirus and its potential impact on schools. </w:t>
      </w:r>
      <w:r w:rsidR="00D22ED6">
        <w:rPr>
          <w:rFonts w:eastAsia="Times New Roman" w:cs="Times New Roman"/>
          <w:color w:val="000000"/>
          <w:szCs w:val="24"/>
        </w:rPr>
        <w:t xml:space="preserve">The </w:t>
      </w:r>
      <w:r w:rsidRPr="008273D3">
        <w:rPr>
          <w:rFonts w:eastAsia="Times New Roman" w:cs="Times New Roman"/>
          <w:color w:val="000000"/>
          <w:szCs w:val="24"/>
        </w:rPr>
        <w:t>VDOE is aware of the concerns expressed regarding this ongoing and fluid public health emergency. The Virginia Department of Health (VDH) has developed information and resources to assist schools in responding to this evolving public health crisis. Please refer to the attached communication from Virginia State Health Commissioner, Dr. M. Norman Oliver, for more information.</w:t>
      </w:r>
    </w:p>
    <w:p w14:paraId="416FE632" w14:textId="77777777" w:rsidR="008273D3" w:rsidRPr="008273D3" w:rsidRDefault="008273D3" w:rsidP="008273D3">
      <w:pPr>
        <w:shd w:val="clear" w:color="auto" w:fill="FFFFFF"/>
        <w:snapToGrid w:val="0"/>
        <w:spacing w:after="0" w:line="240" w:lineRule="auto"/>
        <w:ind w:right="245"/>
        <w:rPr>
          <w:rFonts w:eastAsia="Times New Roman" w:cs="Times New Roman"/>
          <w:color w:val="000000"/>
          <w:szCs w:val="24"/>
        </w:rPr>
      </w:pPr>
    </w:p>
    <w:p w14:paraId="7CDED9C9" w14:textId="5E77BD69" w:rsidR="008273D3" w:rsidRPr="008273D3" w:rsidRDefault="008273D3" w:rsidP="008273D3">
      <w:pPr>
        <w:shd w:val="clear" w:color="auto" w:fill="FFFFFF"/>
        <w:snapToGrid w:val="0"/>
        <w:spacing w:after="0" w:line="240" w:lineRule="auto"/>
        <w:ind w:right="240"/>
        <w:rPr>
          <w:rFonts w:eastAsia="Times New Roman" w:cs="Times New Roman"/>
          <w:color w:val="000000"/>
          <w:szCs w:val="24"/>
        </w:rPr>
      </w:pPr>
      <w:r w:rsidRPr="008273D3">
        <w:rPr>
          <w:rFonts w:eastAsia="Times New Roman" w:cs="Times New Roman"/>
          <w:color w:val="000000"/>
          <w:szCs w:val="24"/>
        </w:rPr>
        <w:t>In addition, s</w:t>
      </w:r>
      <w:r w:rsidRPr="008273D3">
        <w:rPr>
          <w:rFonts w:cs="Times New Roman"/>
          <w:color w:val="000000"/>
          <w:szCs w:val="24"/>
        </w:rPr>
        <w:t>chools can implement health promotion strategies to reduce disease transitions within the school setting. These include good hygiene practices such as handwashing, management of cold symptoms, proper rest, and nutrition; enhanced facilities monitoring (bathrooms, buses, cafeteria, and media/library centers); sanitizing classroom toys, frequently used classroom equipment/manipulatives; and monitoring school absences and communication with parents regarding the local policy for students who are ill and/or returning to school.</w:t>
      </w:r>
    </w:p>
    <w:p w14:paraId="0C55FB1E" w14:textId="77777777" w:rsidR="008273D3" w:rsidRPr="008273D3" w:rsidRDefault="008273D3" w:rsidP="008273D3">
      <w:pPr>
        <w:pBdr>
          <w:top w:val="nil"/>
          <w:left w:val="nil"/>
          <w:bottom w:val="nil"/>
          <w:right w:val="nil"/>
          <w:between w:val="nil"/>
        </w:pBdr>
        <w:snapToGrid w:val="0"/>
        <w:spacing w:after="0" w:line="240" w:lineRule="auto"/>
        <w:rPr>
          <w:rFonts w:eastAsia="Times New Roman" w:cs="Times New Roman"/>
          <w:color w:val="000000"/>
          <w:szCs w:val="24"/>
        </w:rPr>
      </w:pPr>
    </w:p>
    <w:p w14:paraId="598F748E" w14:textId="47D6BEC7" w:rsidR="008273D3" w:rsidRPr="008273D3" w:rsidRDefault="008273D3">
      <w:pPr>
        <w:pBdr>
          <w:top w:val="nil"/>
          <w:left w:val="nil"/>
          <w:bottom w:val="nil"/>
          <w:right w:val="nil"/>
          <w:between w:val="nil"/>
        </w:pBdr>
        <w:snapToGrid w:val="0"/>
        <w:spacing w:after="0" w:line="240" w:lineRule="auto"/>
        <w:rPr>
          <w:rFonts w:cs="Times New Roman"/>
          <w:szCs w:val="24"/>
        </w:rPr>
      </w:pPr>
      <w:r w:rsidRPr="008273D3">
        <w:rPr>
          <w:rFonts w:eastAsia="Times New Roman" w:cs="Times New Roman"/>
          <w:color w:val="000000"/>
          <w:szCs w:val="24"/>
        </w:rPr>
        <w:t>The V</w:t>
      </w:r>
      <w:r w:rsidR="00D22ED6">
        <w:rPr>
          <w:rFonts w:eastAsia="Times New Roman" w:cs="Times New Roman"/>
          <w:color w:val="000000"/>
          <w:szCs w:val="24"/>
        </w:rPr>
        <w:t>DH</w:t>
      </w:r>
      <w:r w:rsidRPr="008273D3">
        <w:rPr>
          <w:rFonts w:eastAsia="Times New Roman" w:cs="Times New Roman"/>
          <w:color w:val="000000"/>
          <w:szCs w:val="24"/>
        </w:rPr>
        <w:t xml:space="preserve"> along with the </w:t>
      </w:r>
      <w:hyperlink r:id="rId10" w:history="1">
        <w:r w:rsidRPr="008273D3">
          <w:rPr>
            <w:rStyle w:val="Hyperlink"/>
            <w:rFonts w:eastAsia="Times New Roman" w:cs="Times New Roman"/>
            <w:szCs w:val="24"/>
          </w:rPr>
          <w:t>Centers for Disease Control</w:t>
        </w:r>
      </w:hyperlink>
      <w:r w:rsidRPr="008273D3">
        <w:rPr>
          <w:rFonts w:eastAsia="Times New Roman" w:cs="Times New Roman"/>
          <w:color w:val="000000"/>
          <w:szCs w:val="24"/>
        </w:rPr>
        <w:t xml:space="preserve"> (CDC) are actively monitoring the status of the </w:t>
      </w:r>
      <w:r w:rsidR="004348C5">
        <w:rPr>
          <w:rFonts w:eastAsia="Times New Roman" w:cs="Times New Roman"/>
          <w:color w:val="000000"/>
          <w:szCs w:val="24"/>
        </w:rPr>
        <w:t>c</w:t>
      </w:r>
      <w:r w:rsidRPr="008273D3">
        <w:rPr>
          <w:rFonts w:eastAsia="Times New Roman" w:cs="Times New Roman"/>
          <w:color w:val="000000"/>
          <w:szCs w:val="24"/>
        </w:rPr>
        <w:t xml:space="preserve">oronavirus in Virginia and across the nation. For more information about </w:t>
      </w:r>
      <w:r w:rsidR="004348C5">
        <w:rPr>
          <w:rFonts w:eastAsia="Times New Roman" w:cs="Times New Roman"/>
          <w:color w:val="000000"/>
          <w:szCs w:val="24"/>
        </w:rPr>
        <w:t>c</w:t>
      </w:r>
      <w:r w:rsidRPr="008273D3">
        <w:rPr>
          <w:rFonts w:eastAsia="Times New Roman" w:cs="Times New Roman"/>
          <w:color w:val="000000"/>
          <w:szCs w:val="24"/>
        </w:rPr>
        <w:t xml:space="preserve">oronavirus, you may access the </w:t>
      </w:r>
      <w:hyperlink r:id="rId11">
        <w:r w:rsidRPr="008273D3">
          <w:rPr>
            <w:rFonts w:cs="Times New Roman"/>
            <w:color w:val="0000FF"/>
            <w:szCs w:val="24"/>
            <w:u w:val="single"/>
          </w:rPr>
          <w:t>VDH Coronavirus Resource</w:t>
        </w:r>
      </w:hyperlink>
      <w:r w:rsidRPr="008273D3">
        <w:rPr>
          <w:rFonts w:cs="Times New Roman"/>
          <w:szCs w:val="24"/>
        </w:rPr>
        <w:t xml:space="preserve"> webpage or contact your health provider or </w:t>
      </w:r>
      <w:hyperlink r:id="rId12" w:history="1">
        <w:r w:rsidRPr="008273D3">
          <w:rPr>
            <w:rStyle w:val="Hyperlink"/>
            <w:rFonts w:cs="Times New Roman"/>
            <w:szCs w:val="24"/>
          </w:rPr>
          <w:t>local health department</w:t>
        </w:r>
      </w:hyperlink>
      <w:r w:rsidRPr="008273D3">
        <w:rPr>
          <w:rFonts w:cs="Times New Roman"/>
          <w:szCs w:val="24"/>
        </w:rPr>
        <w:t xml:space="preserve">. </w:t>
      </w:r>
    </w:p>
    <w:p w14:paraId="6F775070" w14:textId="1FB9A8C4" w:rsidR="008273D3" w:rsidRDefault="008273D3" w:rsidP="008273D3">
      <w:pPr>
        <w:pBdr>
          <w:top w:val="nil"/>
          <w:left w:val="nil"/>
          <w:bottom w:val="nil"/>
          <w:right w:val="nil"/>
          <w:between w:val="nil"/>
        </w:pBdr>
        <w:snapToGrid w:val="0"/>
        <w:spacing w:after="0" w:line="240" w:lineRule="auto"/>
        <w:rPr>
          <w:rFonts w:cs="Times New Roman"/>
          <w:szCs w:val="24"/>
        </w:rPr>
      </w:pPr>
    </w:p>
    <w:p w14:paraId="308C2924" w14:textId="77777777" w:rsidR="004C4446" w:rsidRPr="008273D3" w:rsidRDefault="004C4446" w:rsidP="008273D3">
      <w:pPr>
        <w:pBdr>
          <w:top w:val="nil"/>
          <w:left w:val="nil"/>
          <w:bottom w:val="nil"/>
          <w:right w:val="nil"/>
          <w:between w:val="nil"/>
        </w:pBdr>
        <w:snapToGrid w:val="0"/>
        <w:spacing w:after="0" w:line="240" w:lineRule="auto"/>
        <w:rPr>
          <w:rFonts w:cs="Times New Roman"/>
          <w:szCs w:val="24"/>
        </w:rPr>
      </w:pPr>
    </w:p>
    <w:p w14:paraId="4F55C542" w14:textId="77777777" w:rsidR="00167950" w:rsidRPr="008273D3" w:rsidRDefault="008273D3" w:rsidP="008273D3">
      <w:pPr>
        <w:pBdr>
          <w:top w:val="nil"/>
          <w:left w:val="nil"/>
          <w:bottom w:val="nil"/>
          <w:right w:val="nil"/>
          <w:between w:val="nil"/>
        </w:pBdr>
        <w:snapToGrid w:val="0"/>
        <w:rPr>
          <w:rFonts w:eastAsia="Times New Roman" w:cs="Times New Roman"/>
          <w:color w:val="000000"/>
          <w:sz w:val="20"/>
          <w:szCs w:val="20"/>
        </w:rPr>
      </w:pPr>
      <w:r w:rsidRPr="008273D3">
        <w:rPr>
          <w:rFonts w:eastAsia="Times New Roman" w:cs="Times New Roman"/>
          <w:color w:val="000000"/>
          <w:szCs w:val="24"/>
        </w:rPr>
        <w:lastRenderedPageBreak/>
        <w:t>If you have questions about student health services, please contact Tracy White, School Health Specialist, Virginia Department of Education, by telephone at (804) 786-8671, or</w:t>
      </w:r>
      <w:r w:rsidR="001F0FC9">
        <w:rPr>
          <w:rFonts w:eastAsia="Times New Roman" w:cs="Times New Roman"/>
          <w:color w:val="000000"/>
          <w:szCs w:val="24"/>
        </w:rPr>
        <w:t xml:space="preserve"> by</w:t>
      </w:r>
      <w:r w:rsidRPr="008273D3">
        <w:rPr>
          <w:rFonts w:eastAsia="Times New Roman" w:cs="Times New Roman"/>
          <w:color w:val="000000"/>
          <w:szCs w:val="24"/>
        </w:rPr>
        <w:t xml:space="preserve"> email at </w:t>
      </w:r>
      <w:hyperlink r:id="rId13" w:history="1">
        <w:r w:rsidRPr="008273D3">
          <w:rPr>
            <w:rStyle w:val="Hyperlink"/>
            <w:rFonts w:eastAsia="Times New Roman" w:cs="Times New Roman"/>
            <w:szCs w:val="24"/>
          </w:rPr>
          <w:t>Tracy.White@doe.virginia.gov</w:t>
        </w:r>
      </w:hyperlink>
      <w:r w:rsidRPr="008273D3">
        <w:rPr>
          <w:rFonts w:eastAsia="Times New Roman" w:cs="Times New Roman"/>
          <w:color w:val="000000"/>
          <w:szCs w:val="24"/>
        </w:rPr>
        <w:t>.</w:t>
      </w:r>
    </w:p>
    <w:p w14:paraId="287D5676" w14:textId="77777777" w:rsidR="008C4A46" w:rsidRDefault="005E064F" w:rsidP="008273D3">
      <w:pPr>
        <w:spacing w:after="0" w:line="240" w:lineRule="auto"/>
        <w:rPr>
          <w:color w:val="000000"/>
          <w:szCs w:val="24"/>
        </w:rPr>
      </w:pPr>
      <w:r w:rsidRPr="002F2AF8">
        <w:rPr>
          <w:rStyle w:val="PlaceholderText"/>
          <w:color w:val="auto"/>
          <w:szCs w:val="24"/>
        </w:rPr>
        <w:t>JFL/</w:t>
      </w:r>
      <w:r w:rsidR="008273D3">
        <w:rPr>
          <w:color w:val="000000"/>
          <w:szCs w:val="24"/>
        </w:rPr>
        <w:t>TW/rge</w:t>
      </w:r>
    </w:p>
    <w:p w14:paraId="6B6AAC67" w14:textId="77777777" w:rsidR="008273D3" w:rsidRPr="002F2AF8" w:rsidRDefault="008273D3" w:rsidP="008273D3">
      <w:pPr>
        <w:spacing w:after="0" w:line="240" w:lineRule="auto"/>
        <w:rPr>
          <w:color w:val="000000"/>
          <w:szCs w:val="24"/>
        </w:rPr>
      </w:pPr>
    </w:p>
    <w:p w14:paraId="18DE0271" w14:textId="1461BF06" w:rsidR="00D22ED6" w:rsidRPr="004C4446" w:rsidRDefault="00167950" w:rsidP="004C4446">
      <w:r w:rsidRPr="004C4446">
        <w:rPr>
          <w:b/>
          <w:bCs/>
        </w:rPr>
        <w:t>Attachment</w:t>
      </w:r>
      <w:r w:rsidR="008273D3" w:rsidRPr="004C4446">
        <w:rPr>
          <w:b/>
          <w:bCs/>
        </w:rPr>
        <w:t>:</w:t>
      </w:r>
    </w:p>
    <w:bookmarkStart w:id="0" w:name="_GoBack"/>
    <w:bookmarkEnd w:id="0"/>
    <w:p w14:paraId="18106DEA" w14:textId="4C3C3403" w:rsidR="008273D3" w:rsidRPr="004C4446" w:rsidRDefault="005B5702" w:rsidP="004C4446">
      <w:pPr>
        <w:pStyle w:val="Heading2"/>
        <w:numPr>
          <w:ilvl w:val="0"/>
          <w:numId w:val="2"/>
        </w:numPr>
        <w:rPr>
          <w:bCs/>
        </w:rPr>
      </w:pPr>
      <w:r>
        <w:fldChar w:fldCharType="begin"/>
      </w:r>
      <w:r>
        <w:instrText xml:space="preserve"> HYPERLINK "http://www.doe.virginia.gov/administrators/superintendents_memos/2020/032-20a.docx" </w:instrText>
      </w:r>
      <w:r>
        <w:fldChar w:fldCharType="separate"/>
      </w:r>
      <w:r w:rsidR="00A1573D">
        <w:rPr>
          <w:rStyle w:val="Hyperlink"/>
          <w:b w:val="0"/>
          <w:bCs/>
        </w:rPr>
        <w:t>Novel</w:t>
      </w:r>
      <w:r w:rsidR="008273D3" w:rsidRPr="004C4446">
        <w:rPr>
          <w:rStyle w:val="Hyperlink"/>
          <w:b w:val="0"/>
          <w:bCs/>
        </w:rPr>
        <w:t xml:space="preserve"> Coronavirus (2019nCoV)</w:t>
      </w:r>
      <w:r>
        <w:rPr>
          <w:rStyle w:val="Hyperlink"/>
          <w:b w:val="0"/>
          <w:bCs/>
        </w:rPr>
        <w:fldChar w:fldCharType="end"/>
      </w:r>
      <w:r w:rsidR="008273D3" w:rsidRPr="004C4446">
        <w:rPr>
          <w:b w:val="0"/>
          <w:bCs/>
        </w:rPr>
        <w:t xml:space="preserve"> (Word)</w:t>
      </w:r>
    </w:p>
    <w:sectPr w:rsidR="008273D3" w:rsidRPr="004C4446" w:rsidSect="008273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E820A" w14:textId="77777777" w:rsidR="003F4A23" w:rsidRDefault="003F4A23" w:rsidP="00B25322">
      <w:pPr>
        <w:spacing w:after="0" w:line="240" w:lineRule="auto"/>
      </w:pPr>
      <w:r>
        <w:separator/>
      </w:r>
    </w:p>
  </w:endnote>
  <w:endnote w:type="continuationSeparator" w:id="0">
    <w:p w14:paraId="37D3C226" w14:textId="77777777" w:rsidR="003F4A23" w:rsidRDefault="003F4A23"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CF84B" w14:textId="77777777" w:rsidR="003F4A23" w:rsidRDefault="003F4A23" w:rsidP="00B25322">
      <w:pPr>
        <w:spacing w:after="0" w:line="240" w:lineRule="auto"/>
      </w:pPr>
      <w:r>
        <w:separator/>
      </w:r>
    </w:p>
  </w:footnote>
  <w:footnote w:type="continuationSeparator" w:id="0">
    <w:p w14:paraId="3905AB08" w14:textId="77777777" w:rsidR="003F4A23" w:rsidRDefault="003F4A23"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A39B4"/>
    <w:multiLevelType w:val="hybridMultilevel"/>
    <w:tmpl w:val="2B1A13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2E11"/>
    <w:rsid w:val="00062952"/>
    <w:rsid w:val="000E2D83"/>
    <w:rsid w:val="00167950"/>
    <w:rsid w:val="001F0FC9"/>
    <w:rsid w:val="00223595"/>
    <w:rsid w:val="00227B1E"/>
    <w:rsid w:val="0027145D"/>
    <w:rsid w:val="002A6350"/>
    <w:rsid w:val="002F2AF8"/>
    <w:rsid w:val="002F2DAF"/>
    <w:rsid w:val="0031177E"/>
    <w:rsid w:val="003238EA"/>
    <w:rsid w:val="003F4A23"/>
    <w:rsid w:val="00406FF4"/>
    <w:rsid w:val="00414707"/>
    <w:rsid w:val="004348C5"/>
    <w:rsid w:val="004C4446"/>
    <w:rsid w:val="004F6547"/>
    <w:rsid w:val="005840A5"/>
    <w:rsid w:val="005B5702"/>
    <w:rsid w:val="005E064F"/>
    <w:rsid w:val="005E06EF"/>
    <w:rsid w:val="00625A9B"/>
    <w:rsid w:val="00653DCC"/>
    <w:rsid w:val="006A735F"/>
    <w:rsid w:val="006F488F"/>
    <w:rsid w:val="00726AE8"/>
    <w:rsid w:val="0073236D"/>
    <w:rsid w:val="00756255"/>
    <w:rsid w:val="00793593"/>
    <w:rsid w:val="007A73B4"/>
    <w:rsid w:val="007C0B3F"/>
    <w:rsid w:val="007C3E67"/>
    <w:rsid w:val="008273D3"/>
    <w:rsid w:val="00851C0B"/>
    <w:rsid w:val="008631A7"/>
    <w:rsid w:val="008C4A46"/>
    <w:rsid w:val="009577DC"/>
    <w:rsid w:val="00977AFA"/>
    <w:rsid w:val="009B51FA"/>
    <w:rsid w:val="009C7253"/>
    <w:rsid w:val="009E38A6"/>
    <w:rsid w:val="00A1573D"/>
    <w:rsid w:val="00A203D2"/>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22ED6"/>
    <w:rsid w:val="00D534B4"/>
    <w:rsid w:val="00D55B56"/>
    <w:rsid w:val="00D95780"/>
    <w:rsid w:val="00DA0871"/>
    <w:rsid w:val="00DA14B1"/>
    <w:rsid w:val="00DD368F"/>
    <w:rsid w:val="00DE36A1"/>
    <w:rsid w:val="00E12E2F"/>
    <w:rsid w:val="00E4085F"/>
    <w:rsid w:val="00E75FCE"/>
    <w:rsid w:val="00E760E6"/>
    <w:rsid w:val="00EA60DF"/>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2C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Tracy.White@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dh.virginia.gov/local-health-distri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dh.virginia.gov/coronav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coronavirus/"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D0BA-F6DB-4677-AB6F-518302BA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032-20 Superintendent Memo</vt:lpstr>
    </vt:vector>
  </TitlesOfParts>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032-20 Superintendent Memo</dc:title>
  <dc:creator/>
  <cp:lastModifiedBy/>
  <cp:revision>1</cp:revision>
  <dcterms:created xsi:type="dcterms:W3CDTF">2020-02-07T16:02:00Z</dcterms:created>
  <dcterms:modified xsi:type="dcterms:W3CDTF">2020-02-07T16:02:00Z</dcterms:modified>
</cp:coreProperties>
</file>