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</w:t>
      </w:r>
      <w:r w:rsidR="008B4294">
        <w:rPr>
          <w:szCs w:val="24"/>
        </w:rPr>
        <w:t xml:space="preserve"> #</w:t>
      </w:r>
      <w:r w:rsidRPr="002F2AF8">
        <w:rPr>
          <w:szCs w:val="24"/>
        </w:rPr>
        <w:t xml:space="preserve"> </w:t>
      </w:r>
      <w:bookmarkStart w:id="0" w:name="_GoBack"/>
      <w:r w:rsidR="00B846D3">
        <w:rPr>
          <w:szCs w:val="24"/>
        </w:rPr>
        <w:t>017</w:t>
      </w:r>
      <w:r w:rsidR="003A731A">
        <w:rPr>
          <w:szCs w:val="24"/>
        </w:rPr>
        <w:t>-</w:t>
      </w:r>
      <w:r w:rsidR="009363E7">
        <w:rPr>
          <w:szCs w:val="24"/>
        </w:rPr>
        <w:t>20</w:t>
      </w:r>
      <w:bookmarkEnd w:id="0"/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447089">
        <w:rPr>
          <w:szCs w:val="24"/>
        </w:rPr>
        <w:t xml:space="preserve">January </w:t>
      </w:r>
      <w:r w:rsidR="008604AF">
        <w:rPr>
          <w:szCs w:val="24"/>
        </w:rPr>
        <w:t>24</w:t>
      </w:r>
      <w:r w:rsidR="00447089">
        <w:rPr>
          <w:szCs w:val="24"/>
        </w:rPr>
        <w:t>, 20</w:t>
      </w:r>
      <w:r w:rsidR="009363E7">
        <w:rPr>
          <w:szCs w:val="24"/>
        </w:rPr>
        <w:t>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Default="00167950" w:rsidP="00C70541">
      <w:pPr>
        <w:pStyle w:val="Heading2"/>
        <w:tabs>
          <w:tab w:val="left" w:pos="1800"/>
        </w:tabs>
        <w:spacing w:after="0" w:line="240" w:lineRule="auto"/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0D496B" w:rsidRPr="000D496B">
        <w:rPr>
          <w:szCs w:val="24"/>
        </w:rPr>
        <w:t>Nominations for the 20</w:t>
      </w:r>
      <w:r w:rsidR="009363E7">
        <w:rPr>
          <w:szCs w:val="24"/>
        </w:rPr>
        <w:t>20</w:t>
      </w:r>
      <w:r w:rsidR="006B54D0">
        <w:rPr>
          <w:szCs w:val="24"/>
        </w:rPr>
        <w:t xml:space="preserve"> Range</w:t>
      </w:r>
      <w:r w:rsidR="000A7505">
        <w:rPr>
          <w:szCs w:val="24"/>
        </w:rPr>
        <w:t xml:space="preserve"> F</w:t>
      </w:r>
      <w:r w:rsidR="006B54D0">
        <w:rPr>
          <w:szCs w:val="24"/>
        </w:rPr>
        <w:t xml:space="preserve">inding </w:t>
      </w:r>
      <w:r w:rsidR="00CF5DEB" w:rsidRPr="00CF5DEB">
        <w:rPr>
          <w:szCs w:val="24"/>
        </w:rPr>
        <w:t xml:space="preserve">Committee </w:t>
      </w:r>
      <w:r w:rsidR="006B54D0" w:rsidRPr="00CF5DEB">
        <w:rPr>
          <w:szCs w:val="24"/>
        </w:rPr>
        <w:t>for</w:t>
      </w:r>
      <w:r w:rsidR="000D496B" w:rsidRPr="000D496B">
        <w:rPr>
          <w:szCs w:val="24"/>
        </w:rPr>
        <w:t xml:space="preserve"> </w:t>
      </w:r>
      <w:r w:rsidR="009363E7">
        <w:rPr>
          <w:szCs w:val="24"/>
        </w:rPr>
        <w:t>Grade 5 Writing</w:t>
      </w:r>
      <w:r w:rsidR="00440DD7">
        <w:rPr>
          <w:szCs w:val="24"/>
        </w:rPr>
        <w:t xml:space="preserve"> Local Alternative Performance Assessments</w:t>
      </w:r>
    </w:p>
    <w:p w:rsidR="00C70541" w:rsidRDefault="00C70541" w:rsidP="00C70541">
      <w:pPr>
        <w:spacing w:after="0" w:line="240" w:lineRule="auto"/>
      </w:pPr>
    </w:p>
    <w:p w:rsidR="009363E7" w:rsidRDefault="000D496B" w:rsidP="009363E7">
      <w:pPr>
        <w:spacing w:after="0" w:line="240" w:lineRule="auto"/>
        <w:rPr>
          <w:szCs w:val="24"/>
        </w:rPr>
      </w:pPr>
      <w:r>
        <w:t xml:space="preserve">The Office of Humanities </w:t>
      </w:r>
      <w:r w:rsidR="007310BB">
        <w:t xml:space="preserve">and </w:t>
      </w:r>
      <w:r w:rsidR="006B54D0">
        <w:t xml:space="preserve">the </w:t>
      </w:r>
      <w:r w:rsidR="007310BB">
        <w:t xml:space="preserve">Office of Student Assessment are collaborating to </w:t>
      </w:r>
      <w:r>
        <w:t xml:space="preserve">accept nominations for </w:t>
      </w:r>
      <w:r w:rsidR="006B54D0">
        <w:t>the 20</w:t>
      </w:r>
      <w:r w:rsidR="009363E7">
        <w:t>20</w:t>
      </w:r>
      <w:r w:rsidR="006B54D0">
        <w:t xml:space="preserve"> </w:t>
      </w:r>
      <w:r w:rsidR="00C70541">
        <w:t>Range</w:t>
      </w:r>
      <w:r w:rsidR="000A7505">
        <w:t xml:space="preserve"> </w:t>
      </w:r>
      <w:r w:rsidR="000A7505" w:rsidRPr="00CF5DEB">
        <w:t>F</w:t>
      </w:r>
      <w:r w:rsidR="00C70541" w:rsidRPr="00CF5DEB">
        <w:t>inding C</w:t>
      </w:r>
      <w:r w:rsidR="00BC36A2" w:rsidRPr="00CF5DEB">
        <w:t>ommittee</w:t>
      </w:r>
      <w:r w:rsidR="006B54D0">
        <w:t xml:space="preserve"> for</w:t>
      </w:r>
      <w:r w:rsidR="00C70541">
        <w:t xml:space="preserve"> </w:t>
      </w:r>
      <w:r w:rsidR="00440DD7">
        <w:t>G</w:t>
      </w:r>
      <w:r w:rsidR="009363E7">
        <w:t xml:space="preserve">rade 5 </w:t>
      </w:r>
      <w:r w:rsidR="00440DD7">
        <w:t>W</w:t>
      </w:r>
      <w:r w:rsidRPr="00424B8A">
        <w:t>riting</w:t>
      </w:r>
      <w:r w:rsidR="00440DD7">
        <w:t xml:space="preserve"> Local Alternative Performance Assessments</w:t>
      </w:r>
      <w:r w:rsidRPr="0010373A">
        <w:t>.</w:t>
      </w:r>
      <w:r>
        <w:t xml:space="preserve"> </w:t>
      </w:r>
      <w:r w:rsidR="009363E7">
        <w:t xml:space="preserve">The committee meeting </w:t>
      </w:r>
      <w:r w:rsidR="00C70541">
        <w:t xml:space="preserve">will be held at the </w:t>
      </w:r>
      <w:r w:rsidR="00C70541">
        <w:rPr>
          <w:bCs/>
          <w:szCs w:val="24"/>
        </w:rPr>
        <w:t>Omni Hotel</w:t>
      </w:r>
      <w:r w:rsidR="00440DD7">
        <w:rPr>
          <w:szCs w:val="24"/>
        </w:rPr>
        <w:t xml:space="preserve"> in </w:t>
      </w:r>
      <w:r w:rsidR="00C70541">
        <w:rPr>
          <w:szCs w:val="24"/>
        </w:rPr>
        <w:t xml:space="preserve">Charlottesville, Virginia, on April </w:t>
      </w:r>
      <w:r w:rsidR="008604AF">
        <w:rPr>
          <w:szCs w:val="24"/>
        </w:rPr>
        <w:t>21</w:t>
      </w:r>
      <w:r w:rsidR="009363E7">
        <w:rPr>
          <w:szCs w:val="24"/>
        </w:rPr>
        <w:t>-22</w:t>
      </w:r>
      <w:r w:rsidR="007D0234" w:rsidRPr="00CF5DEB">
        <w:rPr>
          <w:szCs w:val="24"/>
        </w:rPr>
        <w:t>, 2020</w:t>
      </w:r>
      <w:r w:rsidR="009363E7" w:rsidRPr="00CF5DEB">
        <w:rPr>
          <w:szCs w:val="24"/>
        </w:rPr>
        <w:t>.</w:t>
      </w:r>
    </w:p>
    <w:p w:rsidR="00C70541" w:rsidRDefault="00C70541" w:rsidP="00C70541">
      <w:pPr>
        <w:spacing w:after="0" w:line="240" w:lineRule="auto"/>
        <w:ind w:left="1440"/>
      </w:pPr>
    </w:p>
    <w:p w:rsidR="000D496B" w:rsidRDefault="00C70541" w:rsidP="00C70541">
      <w:pPr>
        <w:spacing w:after="0" w:line="240" w:lineRule="auto"/>
      </w:pPr>
      <w:r>
        <w:t xml:space="preserve">The </w:t>
      </w:r>
      <w:r w:rsidR="006B54D0">
        <w:t>range</w:t>
      </w:r>
      <w:r w:rsidR="000A7505">
        <w:t xml:space="preserve"> </w:t>
      </w:r>
      <w:r w:rsidR="006B54D0">
        <w:t>finding</w:t>
      </w:r>
      <w:r w:rsidR="000D496B">
        <w:t xml:space="preserve"> </w:t>
      </w:r>
      <w:r w:rsidR="00BC36A2" w:rsidRPr="00CF5DEB">
        <w:t>committee</w:t>
      </w:r>
      <w:r w:rsidR="000D496B" w:rsidRPr="00CF5DEB">
        <w:t xml:space="preserve"> will</w:t>
      </w:r>
      <w:r w:rsidR="000D496B">
        <w:t xml:space="preserve"> review student work samples and recommend </w:t>
      </w:r>
      <w:r w:rsidR="003D161B">
        <w:t>exemplars</w:t>
      </w:r>
      <w:r>
        <w:t xml:space="preserve"> </w:t>
      </w:r>
      <w:r w:rsidR="00AC7910">
        <w:t>which</w:t>
      </w:r>
      <w:r w:rsidR="000D496B">
        <w:t xml:space="preserve"> demonstrate student performance at each score point </w:t>
      </w:r>
      <w:r>
        <w:t>of the</w:t>
      </w:r>
      <w:r w:rsidR="000D496B">
        <w:t xml:space="preserve"> rubric</w:t>
      </w:r>
      <w:r w:rsidR="003D161B">
        <w:t xml:space="preserve"> used to score student work</w:t>
      </w:r>
      <w:r w:rsidR="000D496B">
        <w:t>. These</w:t>
      </w:r>
      <w:r w:rsidR="003D161B">
        <w:t xml:space="preserve"> exemplars</w:t>
      </w:r>
      <w:r w:rsidR="002631CD">
        <w:t xml:space="preserve"> </w:t>
      </w:r>
      <w:r w:rsidR="000D496B">
        <w:t xml:space="preserve">will </w:t>
      </w:r>
      <w:r w:rsidR="007F240B">
        <w:t>be used</w:t>
      </w:r>
      <w:r w:rsidR="000D496B">
        <w:t xml:space="preserve"> </w:t>
      </w:r>
      <w:r w:rsidR="003D161B">
        <w:t>by</w:t>
      </w:r>
      <w:r w:rsidR="000D496B">
        <w:t xml:space="preserve"> teachers </w:t>
      </w:r>
      <w:r w:rsidR="002631CD">
        <w:t xml:space="preserve">when </w:t>
      </w:r>
      <w:r w:rsidR="000D496B">
        <w:t xml:space="preserve">scoring performance assessments based on the </w:t>
      </w:r>
      <w:r w:rsidR="000D496B" w:rsidRPr="008C636A">
        <w:t xml:space="preserve">2017 </w:t>
      </w:r>
      <w:r w:rsidR="000D496B" w:rsidRPr="008C636A">
        <w:rPr>
          <w:i/>
        </w:rPr>
        <w:t>English Standards of Learning</w:t>
      </w:r>
      <w:r w:rsidR="00BC36A2">
        <w:t xml:space="preserve">. </w:t>
      </w:r>
      <w:r w:rsidR="000D496B">
        <w:t xml:space="preserve">Approximately </w:t>
      </w:r>
      <w:r w:rsidR="009363E7">
        <w:t>8 to 10</w:t>
      </w:r>
      <w:r w:rsidR="000D496B" w:rsidRPr="00CE7C54">
        <w:t xml:space="preserve"> teachers</w:t>
      </w:r>
      <w:r w:rsidR="000D496B">
        <w:t xml:space="preserve"> will be selected to serve on </w:t>
      </w:r>
      <w:r w:rsidR="00440DD7">
        <w:t>the range finding</w:t>
      </w:r>
      <w:r w:rsidR="009363E7">
        <w:t xml:space="preserve"> </w:t>
      </w:r>
      <w:r w:rsidR="000D496B">
        <w:t>committee</w:t>
      </w:r>
      <w:r w:rsidR="00440DD7">
        <w:t>, and school</w:t>
      </w:r>
      <w:r w:rsidR="000D496B">
        <w:t xml:space="preserve"> divisions are encourag</w:t>
      </w:r>
      <w:r w:rsidR="00CF5DEB">
        <w:t xml:space="preserve">ed to </w:t>
      </w:r>
      <w:r w:rsidR="00CF5DEB" w:rsidRPr="00CF5DEB">
        <w:t xml:space="preserve">nominate </w:t>
      </w:r>
      <w:r w:rsidR="00B74D01" w:rsidRPr="00CF5DEB">
        <w:t>one or more representatives</w:t>
      </w:r>
      <w:r w:rsidR="00CF5DEB" w:rsidRPr="00CF5DEB">
        <w:t xml:space="preserve"> </w:t>
      </w:r>
      <w:r w:rsidR="00440DD7" w:rsidRPr="00CF5DEB">
        <w:t>t</w:t>
      </w:r>
      <w:r w:rsidR="00440DD7">
        <w:t>o participate in this work.</w:t>
      </w:r>
    </w:p>
    <w:p w:rsidR="00C70541" w:rsidRDefault="00C70541" w:rsidP="00C70541">
      <w:pPr>
        <w:spacing w:after="0" w:line="240" w:lineRule="auto"/>
      </w:pPr>
    </w:p>
    <w:p w:rsidR="000D496B" w:rsidRDefault="000D496B" w:rsidP="00C70541">
      <w:pPr>
        <w:spacing w:after="0" w:line="240" w:lineRule="auto"/>
      </w:pPr>
      <w:r>
        <w:t>Committee members will be chosen based on the following criteria:</w:t>
      </w:r>
    </w:p>
    <w:p w:rsidR="000D496B" w:rsidRDefault="000D496B" w:rsidP="00C70541">
      <w:pPr>
        <w:pStyle w:val="ListParagraph"/>
        <w:numPr>
          <w:ilvl w:val="0"/>
          <w:numId w:val="3"/>
        </w:numPr>
        <w:spacing w:before="120"/>
        <w:contextualSpacing/>
      </w:pPr>
      <w:r>
        <w:t xml:space="preserve">instructional training and experience in </w:t>
      </w:r>
      <w:r w:rsidRPr="00CF5DEB">
        <w:t xml:space="preserve">the </w:t>
      </w:r>
      <w:r w:rsidR="00130A30" w:rsidRPr="00CF5DEB">
        <w:t>5</w:t>
      </w:r>
      <w:r w:rsidR="00130A30" w:rsidRPr="00CF5DEB">
        <w:rPr>
          <w:vertAlign w:val="superscript"/>
        </w:rPr>
        <w:t>th</w:t>
      </w:r>
      <w:r w:rsidR="00130A30" w:rsidRPr="00CF5DEB">
        <w:t xml:space="preserve"> grade </w:t>
      </w:r>
      <w:r w:rsidRPr="00CF5DEB">
        <w:t>English</w:t>
      </w:r>
      <w:r>
        <w:t xml:space="preserve"> content area;</w:t>
      </w:r>
    </w:p>
    <w:p w:rsidR="000D496B" w:rsidRDefault="000D496B" w:rsidP="00C70541">
      <w:pPr>
        <w:pStyle w:val="ListParagraph"/>
        <w:numPr>
          <w:ilvl w:val="0"/>
          <w:numId w:val="3"/>
        </w:numPr>
        <w:contextualSpacing/>
      </w:pPr>
      <w:r>
        <w:t xml:space="preserve">in-depth knowledge of the 2017 </w:t>
      </w:r>
      <w:r>
        <w:rPr>
          <w:i/>
        </w:rPr>
        <w:t>English Standards of Learning</w:t>
      </w:r>
      <w:r w:rsidRPr="00B31D7D">
        <w:t>;</w:t>
      </w:r>
    </w:p>
    <w:p w:rsidR="000D496B" w:rsidRPr="00700653" w:rsidRDefault="000D496B" w:rsidP="00C70541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instructional</w:t>
      </w:r>
      <w:r w:rsidRPr="00700653">
        <w:rPr>
          <w:rFonts w:eastAsia="Times New Roman" w:cs="Times New Roman"/>
          <w:szCs w:val="24"/>
        </w:rPr>
        <w:t xml:space="preserve"> experience with students of varied learning styles, abilities, and aptitudes, including students with disabilities and students with limited English proficiency; and </w:t>
      </w:r>
    </w:p>
    <w:p w:rsidR="000D496B" w:rsidRDefault="000D496B" w:rsidP="00C70541">
      <w:pPr>
        <w:pStyle w:val="ListParagraph"/>
        <w:numPr>
          <w:ilvl w:val="0"/>
          <w:numId w:val="3"/>
        </w:numPr>
        <w:contextualSpacing/>
      </w:pPr>
      <w:r w:rsidRPr="00D16884">
        <w:t xml:space="preserve">balanced regional representation. </w:t>
      </w:r>
    </w:p>
    <w:p w:rsidR="000D496B" w:rsidRDefault="000D496B" w:rsidP="00C70541">
      <w:pPr>
        <w:pStyle w:val="ListParagraph"/>
        <w:numPr>
          <w:ilvl w:val="0"/>
          <w:numId w:val="0"/>
        </w:numPr>
        <w:ind w:left="720"/>
        <w:contextualSpacing/>
      </w:pPr>
    </w:p>
    <w:p w:rsidR="000D496B" w:rsidRDefault="000D496B" w:rsidP="00C70541">
      <w:pPr>
        <w:spacing w:after="0" w:line="240" w:lineRule="auto"/>
      </w:pPr>
      <w:r>
        <w:t>Committee members will be provided the following:</w:t>
      </w:r>
    </w:p>
    <w:p w:rsidR="000D496B" w:rsidRDefault="000D496B" w:rsidP="00C70541">
      <w:pPr>
        <w:pStyle w:val="ListParagraph"/>
        <w:numPr>
          <w:ilvl w:val="0"/>
          <w:numId w:val="4"/>
        </w:numPr>
        <w:spacing w:before="120"/>
        <w:contextualSpacing/>
      </w:pPr>
      <w:r>
        <w:t xml:space="preserve">reimbursement for meals and travel expenses in accordance with state travel policy and guidelines; </w:t>
      </w:r>
    </w:p>
    <w:p w:rsidR="000D496B" w:rsidRDefault="000D496B" w:rsidP="00C70541">
      <w:pPr>
        <w:pStyle w:val="ListParagraph"/>
        <w:numPr>
          <w:ilvl w:val="0"/>
          <w:numId w:val="4"/>
        </w:numPr>
        <w:contextualSpacing/>
      </w:pPr>
      <w:r>
        <w:t>lodging; and</w:t>
      </w:r>
    </w:p>
    <w:p w:rsidR="000D496B" w:rsidRDefault="003A731A" w:rsidP="00C70541">
      <w:pPr>
        <w:pStyle w:val="ListParagraph"/>
        <w:numPr>
          <w:ilvl w:val="0"/>
          <w:numId w:val="4"/>
        </w:numPr>
        <w:contextualSpacing/>
      </w:pPr>
      <w:r>
        <w:t xml:space="preserve">an </w:t>
      </w:r>
      <w:r w:rsidR="000D496B">
        <w:t>attendance certificate for recertification points (pending local approval).</w:t>
      </w:r>
    </w:p>
    <w:p w:rsidR="000D496B" w:rsidRDefault="000D496B" w:rsidP="00C70541">
      <w:pPr>
        <w:pStyle w:val="ListParagraph"/>
        <w:numPr>
          <w:ilvl w:val="0"/>
          <w:numId w:val="0"/>
        </w:numPr>
        <w:ind w:left="720"/>
      </w:pPr>
    </w:p>
    <w:p w:rsidR="000D496B" w:rsidRDefault="000D496B" w:rsidP="00C70541">
      <w:pPr>
        <w:spacing w:after="0" w:line="240" w:lineRule="auto"/>
      </w:pPr>
      <w:r>
        <w:t>School divisions will be reimbursed for substitute teacher pay at a rate of $75 per day.</w:t>
      </w:r>
    </w:p>
    <w:p w:rsidR="00C70541" w:rsidRDefault="00C70541" w:rsidP="00C70541">
      <w:pPr>
        <w:spacing w:after="0" w:line="240" w:lineRule="auto"/>
      </w:pPr>
    </w:p>
    <w:p w:rsidR="00BC36A2" w:rsidRDefault="000D496B" w:rsidP="00BC36A2">
      <w:pPr>
        <w:spacing w:line="240" w:lineRule="auto"/>
      </w:pPr>
      <w:r>
        <w:t xml:space="preserve">All nominees who wish to serve </w:t>
      </w:r>
      <w:r w:rsidRPr="00CF5DEB">
        <w:t>on th</w:t>
      </w:r>
      <w:r w:rsidR="00BC36A2" w:rsidRPr="00CF5DEB">
        <w:t>is committee</w:t>
      </w:r>
      <w:r w:rsidRPr="00CF5DEB">
        <w:t xml:space="preserve"> must</w:t>
      </w:r>
      <w:r>
        <w:t xml:space="preserve"> complete an online application found on the </w:t>
      </w:r>
      <w:hyperlink r:id="rId10" w:history="1">
        <w:r w:rsidRPr="00D67084">
          <w:rPr>
            <w:rStyle w:val="Hyperlink"/>
          </w:rPr>
          <w:t>SOL Assessment Committee web page</w:t>
        </w:r>
      </w:hyperlink>
      <w:r>
        <w:rPr>
          <w:rFonts w:eastAsia="Times New Roman" w:cs="Times New Roman"/>
          <w:szCs w:val="24"/>
        </w:rPr>
        <w:t>.</w:t>
      </w:r>
      <w:r w:rsidRPr="00CA435E">
        <w:t xml:space="preserve"> </w:t>
      </w:r>
      <w:r>
        <w:t>The application requires a professional reference and division-level approval</w:t>
      </w:r>
      <w:r w:rsidR="00CF5DEB">
        <w:t xml:space="preserve"> to be considered complete</w:t>
      </w:r>
      <w:r>
        <w:t>. Completed applications are due to the Virginia Department of Education thr</w:t>
      </w:r>
      <w:r w:rsidR="00C70541">
        <w:t xml:space="preserve">ough </w:t>
      </w:r>
      <w:r w:rsidR="003A731A">
        <w:t>the</w:t>
      </w:r>
      <w:r w:rsidR="003A731A" w:rsidRPr="003A731A">
        <w:t xml:space="preserve"> Assessment Committee Application Processing System (ACAPS)</w:t>
      </w:r>
      <w:r w:rsidR="00C70541">
        <w:t xml:space="preserve"> by </w:t>
      </w:r>
      <w:r w:rsidR="008604AF">
        <w:t>February 14</w:t>
      </w:r>
      <w:r w:rsidR="00242008" w:rsidRPr="008604AF">
        <w:t xml:space="preserve">, </w:t>
      </w:r>
      <w:r w:rsidR="00242008" w:rsidRPr="00CF5DEB">
        <w:t>2020</w:t>
      </w:r>
      <w:r w:rsidR="00C70541" w:rsidRPr="00CF5DEB">
        <w:t>.</w:t>
      </w:r>
      <w:r w:rsidR="00BC36A2" w:rsidRPr="00CF5DEB">
        <w:t xml:space="preserve"> Applicants are responsible for ensuring all required parts </w:t>
      </w:r>
      <w:r w:rsidR="00446702">
        <w:t>of the application are complete</w:t>
      </w:r>
      <w:r w:rsidR="00BC36A2" w:rsidRPr="00CF5DEB">
        <w:t xml:space="preserve"> by this date</w:t>
      </w:r>
      <w:r w:rsidR="00446702">
        <w:t>.</w:t>
      </w:r>
    </w:p>
    <w:p w:rsidR="000D496B" w:rsidRDefault="000D496B" w:rsidP="00C70541">
      <w:pPr>
        <w:spacing w:after="0" w:line="240" w:lineRule="auto"/>
      </w:pPr>
      <w:r w:rsidRPr="006A78A7">
        <w:t xml:space="preserve">Committee members selected for the </w:t>
      </w:r>
      <w:r w:rsidR="00C70541">
        <w:t>range</w:t>
      </w:r>
      <w:r w:rsidR="000A7505">
        <w:t xml:space="preserve"> </w:t>
      </w:r>
      <w:r w:rsidR="00C70541">
        <w:t>finding</w:t>
      </w:r>
      <w:r w:rsidR="00C70541" w:rsidRPr="006A78A7">
        <w:t xml:space="preserve"> </w:t>
      </w:r>
      <w:r w:rsidR="003A731A">
        <w:t>committee</w:t>
      </w:r>
      <w:r w:rsidRPr="006A78A7">
        <w:t xml:space="preserve"> will be expected to sign a Non-Disclosure/Conflict of Interest Agreement and be </w:t>
      </w:r>
      <w:r>
        <w:t xml:space="preserve">present for the </w:t>
      </w:r>
      <w:r w:rsidR="003A731A" w:rsidRPr="008604AF">
        <w:t>t</w:t>
      </w:r>
      <w:r w:rsidR="008604AF">
        <w:t>wo</w:t>
      </w:r>
      <w:r w:rsidRPr="006A78A7">
        <w:t xml:space="preserve"> days</w:t>
      </w:r>
      <w:r>
        <w:t xml:space="preserve"> of meetings</w:t>
      </w:r>
      <w:r w:rsidRPr="006A78A7">
        <w:t xml:space="preserve">. </w:t>
      </w:r>
    </w:p>
    <w:p w:rsidR="000D496B" w:rsidRDefault="000D496B" w:rsidP="00C70541">
      <w:pPr>
        <w:spacing w:after="0" w:line="240" w:lineRule="auto"/>
      </w:pPr>
      <w:r>
        <w:t xml:space="preserve">If you have questions about the </w:t>
      </w:r>
      <w:r w:rsidR="00C70541">
        <w:t>range</w:t>
      </w:r>
      <w:r w:rsidR="000A7505">
        <w:t xml:space="preserve"> </w:t>
      </w:r>
      <w:r w:rsidR="00C70541">
        <w:t xml:space="preserve">finding </w:t>
      </w:r>
      <w:r>
        <w:t xml:space="preserve">process, please contact Jill Nogueras, English Coordinator at </w:t>
      </w:r>
      <w:hyperlink r:id="rId11" w:history="1">
        <w:r w:rsidRPr="00DD13C5">
          <w:rPr>
            <w:rStyle w:val="Hyperlink"/>
          </w:rPr>
          <w:t>Jill.Nogueras@doe.virginia.gov</w:t>
        </w:r>
      </w:hyperlink>
      <w:r>
        <w:t xml:space="preserve"> or (804) 225-2227 or student assessment staff at </w:t>
      </w:r>
      <w:hyperlink r:id="rId12" w:history="1">
        <w:r w:rsidRPr="00AE47CA">
          <w:rPr>
            <w:rStyle w:val="Hyperlink"/>
          </w:rPr>
          <w:t>Student_Assessment@doe.virginia.gov</w:t>
        </w:r>
      </w:hyperlink>
      <w:r>
        <w:t xml:space="preserve"> or (804) 225-2102.</w:t>
      </w:r>
    </w:p>
    <w:p w:rsidR="000D496B" w:rsidRDefault="000D496B" w:rsidP="00C70541">
      <w:pPr>
        <w:spacing w:after="0" w:line="240" w:lineRule="auto"/>
      </w:pPr>
    </w:p>
    <w:p w:rsidR="00167950" w:rsidRPr="002F2AF8" w:rsidRDefault="00167950" w:rsidP="00C70541">
      <w:pPr>
        <w:spacing w:after="0" w:line="240" w:lineRule="auto"/>
        <w:rPr>
          <w:color w:val="000000"/>
          <w:szCs w:val="24"/>
        </w:rPr>
      </w:pPr>
    </w:p>
    <w:p w:rsidR="007C0B3F" w:rsidRPr="000D496B" w:rsidRDefault="005E064F" w:rsidP="00C70541">
      <w:pPr>
        <w:spacing w:after="0" w:line="240" w:lineRule="auto"/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C70541">
        <w:rPr>
          <w:rStyle w:val="PlaceholderText"/>
          <w:color w:val="auto"/>
          <w:szCs w:val="24"/>
        </w:rPr>
        <w:t>SLR/</w:t>
      </w:r>
      <w:r w:rsidR="003A731A" w:rsidRPr="00CF5DEB">
        <w:rPr>
          <w:rStyle w:val="PlaceholderText"/>
          <w:color w:val="auto"/>
          <w:szCs w:val="24"/>
        </w:rPr>
        <w:t>as</w:t>
      </w:r>
    </w:p>
    <w:sectPr w:rsidR="007C0B3F" w:rsidRPr="000D4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E0" w:rsidRDefault="00E505E0" w:rsidP="00B25322">
      <w:pPr>
        <w:spacing w:after="0" w:line="240" w:lineRule="auto"/>
      </w:pPr>
      <w:r>
        <w:separator/>
      </w:r>
    </w:p>
  </w:endnote>
  <w:endnote w:type="continuationSeparator" w:id="0">
    <w:p w:rsidR="00E505E0" w:rsidRDefault="00E505E0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E0" w:rsidRDefault="00E505E0" w:rsidP="00B25322">
      <w:pPr>
        <w:spacing w:after="0" w:line="240" w:lineRule="auto"/>
      </w:pPr>
      <w:r>
        <w:separator/>
      </w:r>
    </w:p>
  </w:footnote>
  <w:footnote w:type="continuationSeparator" w:id="0">
    <w:p w:rsidR="00E505E0" w:rsidRDefault="00E505E0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493"/>
    <w:multiLevelType w:val="hybridMultilevel"/>
    <w:tmpl w:val="2FF2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3544"/>
    <w:multiLevelType w:val="hybridMultilevel"/>
    <w:tmpl w:val="8042018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62C2FDE"/>
    <w:multiLevelType w:val="hybridMultilevel"/>
    <w:tmpl w:val="ADD0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92303"/>
    <w:rsid w:val="000A7505"/>
    <w:rsid w:val="000D496B"/>
    <w:rsid w:val="000E2D83"/>
    <w:rsid w:val="00130A30"/>
    <w:rsid w:val="00167950"/>
    <w:rsid w:val="001B756E"/>
    <w:rsid w:val="00223595"/>
    <w:rsid w:val="00227B1E"/>
    <w:rsid w:val="00242008"/>
    <w:rsid w:val="002631CD"/>
    <w:rsid w:val="0027145D"/>
    <w:rsid w:val="002A5973"/>
    <w:rsid w:val="002A6350"/>
    <w:rsid w:val="002F2AF8"/>
    <w:rsid w:val="002F2DAF"/>
    <w:rsid w:val="0031177E"/>
    <w:rsid w:val="003238EA"/>
    <w:rsid w:val="003A731A"/>
    <w:rsid w:val="003D161B"/>
    <w:rsid w:val="00406FF4"/>
    <w:rsid w:val="00414707"/>
    <w:rsid w:val="00440DD7"/>
    <w:rsid w:val="00446702"/>
    <w:rsid w:val="00447089"/>
    <w:rsid w:val="0045529A"/>
    <w:rsid w:val="004F6547"/>
    <w:rsid w:val="005406AE"/>
    <w:rsid w:val="00553EF2"/>
    <w:rsid w:val="005840A5"/>
    <w:rsid w:val="005E064F"/>
    <w:rsid w:val="005E06EF"/>
    <w:rsid w:val="00625A9B"/>
    <w:rsid w:val="00653DCC"/>
    <w:rsid w:val="0067759B"/>
    <w:rsid w:val="006B54D0"/>
    <w:rsid w:val="006F488F"/>
    <w:rsid w:val="00726AE8"/>
    <w:rsid w:val="007310BB"/>
    <w:rsid w:val="0073236D"/>
    <w:rsid w:val="00756255"/>
    <w:rsid w:val="00793593"/>
    <w:rsid w:val="007A73B4"/>
    <w:rsid w:val="007C0B3F"/>
    <w:rsid w:val="007C3E67"/>
    <w:rsid w:val="007D0234"/>
    <w:rsid w:val="007F240B"/>
    <w:rsid w:val="00851C0B"/>
    <w:rsid w:val="008604AF"/>
    <w:rsid w:val="008631A7"/>
    <w:rsid w:val="008B4294"/>
    <w:rsid w:val="008C4A46"/>
    <w:rsid w:val="008C621B"/>
    <w:rsid w:val="009363E7"/>
    <w:rsid w:val="009501B1"/>
    <w:rsid w:val="00977AFA"/>
    <w:rsid w:val="009B51FA"/>
    <w:rsid w:val="009C3FDE"/>
    <w:rsid w:val="009C7253"/>
    <w:rsid w:val="009E38A6"/>
    <w:rsid w:val="00A26586"/>
    <w:rsid w:val="00A30BC9"/>
    <w:rsid w:val="00A3144F"/>
    <w:rsid w:val="00A5354F"/>
    <w:rsid w:val="00A65EE6"/>
    <w:rsid w:val="00A67B2F"/>
    <w:rsid w:val="00A81436"/>
    <w:rsid w:val="00AC7910"/>
    <w:rsid w:val="00AE65FD"/>
    <w:rsid w:val="00B01E92"/>
    <w:rsid w:val="00B25322"/>
    <w:rsid w:val="00B74D01"/>
    <w:rsid w:val="00B846D3"/>
    <w:rsid w:val="00B96541"/>
    <w:rsid w:val="00BC1A9C"/>
    <w:rsid w:val="00BC36A2"/>
    <w:rsid w:val="00BE00E6"/>
    <w:rsid w:val="00C23584"/>
    <w:rsid w:val="00C25FA1"/>
    <w:rsid w:val="00C70541"/>
    <w:rsid w:val="00CA70A4"/>
    <w:rsid w:val="00CE61BA"/>
    <w:rsid w:val="00CF0233"/>
    <w:rsid w:val="00CF5DEB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505E0"/>
    <w:rsid w:val="00E75FCE"/>
    <w:rsid w:val="00E760E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5A4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2420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dent_Assessment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ll.Nogueras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testing/assessment_committees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B42F-9E18-43AD-B47F-2BFEB52B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2020-01-22T13:43:00Z</dcterms:created>
  <dcterms:modified xsi:type="dcterms:W3CDTF">2020-01-22T13:43:00Z</dcterms:modified>
</cp:coreProperties>
</file>