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bookmarkStart w:id="0" w:name="_GoBack"/>
      <w:bookmarkEnd w:id="0"/>
    </w:p>
    <w:p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rsidR="00553EA5" w:rsidRDefault="00553EA5" w:rsidP="0071719C">
      <w:pPr>
        <w:ind w:left="0"/>
        <w:contextualSpacing/>
        <w:rPr>
          <w:color w:val="000000"/>
          <w:sz w:val="24"/>
          <w:szCs w:val="24"/>
        </w:rPr>
      </w:pPr>
    </w:p>
    <w:p w:rsidR="0071719C" w:rsidRDefault="00553EA5" w:rsidP="00DF4EDA">
      <w:pPr>
        <w:ind w:left="0"/>
        <w:contextualSpacing/>
        <w:rPr>
          <w:rFonts w:ascii="Tahoma" w:hAnsi="Tahoma" w:cs="Tahoma"/>
          <w:b/>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r w:rsidR="00DF4EDA" w:rsidRPr="0071719C">
        <w:rPr>
          <w:rFonts w:ascii="Tahoma" w:hAnsi="Tahoma" w:cs="Tahoma"/>
          <w:b/>
          <w:sz w:val="24"/>
          <w:szCs w:val="24"/>
        </w:rPr>
        <w:t xml:space="preserve"> </w:t>
      </w:r>
    </w:p>
    <w:p w:rsidR="00DF4EDA" w:rsidRPr="0071719C" w:rsidRDefault="00DF4EDA" w:rsidP="00DF4EDA">
      <w:pPr>
        <w:ind w:left="0"/>
        <w:contextualSpacing/>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DC4081" w:rsidRDefault="0071719C" w:rsidP="00DC4081">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DF4EDA">
        <w:rPr>
          <w:rFonts w:eastAsiaTheme="majorEastAsia"/>
          <w:b/>
          <w:bCs/>
          <w:sz w:val="24"/>
          <w:szCs w:val="24"/>
        </w:rPr>
        <w:t xml:space="preserve"> </w:t>
      </w:r>
    </w:p>
    <w:p w:rsidR="00DC4081" w:rsidRDefault="00DC4081" w:rsidP="00DC4081">
      <w:pPr>
        <w:pStyle w:val="ListParagraph"/>
        <w:contextualSpacing/>
        <w:rPr>
          <w:sz w:val="24"/>
          <w:szCs w:val="24"/>
          <w:u w:val="single"/>
        </w:rPr>
      </w:pPr>
    </w:p>
    <w:p w:rsidR="00DC4081" w:rsidRDefault="0043471C" w:rsidP="00DC4081">
      <w:pPr>
        <w:pStyle w:val="ListParagraph"/>
        <w:ind w:left="0"/>
        <w:contextualSpacing/>
        <w:rPr>
          <w:sz w:val="24"/>
          <w:szCs w:val="24"/>
          <w:u w:val="single"/>
        </w:rPr>
      </w:pPr>
      <w:r>
        <w:rPr>
          <w:sz w:val="24"/>
          <w:szCs w:val="24"/>
          <w:u w:val="single"/>
        </w:rPr>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rsidR="00DC4081" w:rsidRDefault="00DC4081" w:rsidP="00DC4081">
      <w:pPr>
        <w:pStyle w:val="ListParagraph"/>
        <w:ind w:left="0"/>
        <w:contextualSpacing/>
        <w:rPr>
          <w:sz w:val="24"/>
          <w:szCs w:val="24"/>
          <w:u w:val="single"/>
        </w:rPr>
      </w:pPr>
    </w:p>
    <w:p w:rsidR="00DC4081" w:rsidRDefault="0071719C" w:rsidP="00DC4081">
      <w:pPr>
        <w:pStyle w:val="ListParagraph"/>
        <w:contextualSpacing/>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DC4081" w:rsidRDefault="00DC4081" w:rsidP="00DC4081">
      <w:pPr>
        <w:pStyle w:val="ListParagraph"/>
        <w:contextualSpacing/>
        <w:rPr>
          <w:rFonts w:eastAsiaTheme="majorEastAsia"/>
          <w:bCs/>
          <w:sz w:val="24"/>
          <w:szCs w:val="24"/>
        </w:rPr>
      </w:pPr>
    </w:p>
    <w:p w:rsidR="00F1070B" w:rsidRDefault="0071719C" w:rsidP="00DC4081">
      <w:pPr>
        <w:pStyle w:val="ListParagraph"/>
        <w:contextualSpacing/>
        <w:rPr>
          <w:rFonts w:eastAsiaTheme="majorEastAsia"/>
          <w:b/>
          <w:bCs/>
          <w:sz w:val="24"/>
          <w:szCs w:val="24"/>
          <w:vertAlign w:val="superscript"/>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w:t>
      </w:r>
      <w:r w:rsidRPr="0071719C">
        <w:rPr>
          <w:rFonts w:eastAsiaTheme="majorEastAsia"/>
          <w:b/>
          <w:bCs/>
          <w:sz w:val="24"/>
          <w:szCs w:val="24"/>
        </w:rPr>
        <w:lastRenderedPageBreak/>
        <w:t xml:space="preserve">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r w:rsidR="00DF4EDA">
        <w:rPr>
          <w:rFonts w:eastAsiaTheme="majorEastAsia"/>
          <w:b/>
          <w:bCs/>
          <w:sz w:val="24"/>
          <w:szCs w:val="24"/>
          <w:vertAlign w:val="superscript"/>
        </w:rPr>
        <w:t xml:space="preserve"> </w:t>
      </w:r>
    </w:p>
    <w:p w:rsidR="00DF4EDA" w:rsidRDefault="00DF4EDA"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No portion of the work shall be sub</w:t>
      </w:r>
      <w:r w:rsidR="0071719C" w:rsidRPr="00A56A00">
        <w:rPr>
          <w:rFonts w:eastAsiaTheme="majorEastAsia"/>
          <w:b/>
          <w:bCs/>
          <w:sz w:val="24"/>
          <w:szCs w:val="24"/>
        </w:rPr>
        <w:t>grant</w:t>
      </w:r>
      <w:r>
        <w:rPr>
          <w:rFonts w:eastAsiaTheme="majorEastAsia"/>
          <w:b/>
          <w:bCs/>
          <w:sz w:val="24"/>
          <w:szCs w:val="24"/>
        </w:rPr>
        <w:t>ed</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grant or cooperative agreement recipient sub</w:t>
      </w:r>
      <w:r w:rsidR="0071719C" w:rsidRPr="00A56A00">
        <w:rPr>
          <w:rFonts w:eastAsiaTheme="majorEastAsia"/>
          <w:b/>
          <w:bCs/>
          <w:sz w:val="24"/>
          <w:szCs w:val="24"/>
        </w:rPr>
        <w:t>grant</w:t>
      </w:r>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(s) with the sub</w:t>
      </w:r>
      <w:r w:rsidR="0071719C" w:rsidRPr="00A56A00">
        <w:rPr>
          <w:rFonts w:eastAsiaTheme="majorEastAsia"/>
          <w:b/>
          <w:bCs/>
          <w:sz w:val="24"/>
          <w:szCs w:val="24"/>
        </w:rPr>
        <w:t>grant</w:t>
      </w:r>
      <w:r w:rsidR="009A6B28">
        <w:rPr>
          <w:rFonts w:eastAsiaTheme="majorEastAsia"/>
          <w:b/>
          <w:bCs/>
          <w:sz w:val="24"/>
          <w:szCs w:val="24"/>
        </w:rPr>
        <w:t>ee(s)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(s), shall remain fully liable and responsible for the work to be done by its sub</w:t>
      </w:r>
      <w:r w:rsidR="0071719C" w:rsidRPr="00A56A00">
        <w:rPr>
          <w:rFonts w:eastAsiaTheme="majorEastAsia"/>
          <w:b/>
          <w:bCs/>
          <w:sz w:val="24"/>
          <w:szCs w:val="24"/>
        </w:rPr>
        <w:t>grant</w:t>
      </w:r>
      <w:r w:rsidR="009A6B28">
        <w:rPr>
          <w:rFonts w:eastAsiaTheme="majorEastAsia"/>
          <w:b/>
          <w:bCs/>
          <w:sz w:val="24"/>
          <w:szCs w:val="24"/>
        </w:rPr>
        <w:t>ee</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DC4081" w:rsidRDefault="00DC4081" w:rsidP="00DC4081">
      <w:pPr>
        <w:ind w:left="0"/>
        <w:rPr>
          <w:rFonts w:eastAsiaTheme="majorEastAsia"/>
          <w:bCs/>
          <w:sz w:val="24"/>
          <w:szCs w:val="24"/>
        </w:rPr>
      </w:pPr>
    </w:p>
    <w:p w:rsidR="0071719C" w:rsidRPr="004409D6" w:rsidRDefault="000E6871" w:rsidP="00DC4081">
      <w:pPr>
        <w:ind w:left="720"/>
        <w:rPr>
          <w:rFonts w:eastAsiaTheme="majorEastAsia"/>
          <w:bCs/>
          <w:sz w:val="24"/>
          <w:szCs w:val="24"/>
        </w:rPr>
      </w:pPr>
      <w:r w:rsidRPr="004409D6">
        <w:rPr>
          <w:rFonts w:eastAsiaTheme="majorEastAsia"/>
          <w:bCs/>
          <w:sz w:val="24"/>
          <w:szCs w:val="24"/>
        </w:rPr>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DF4EDA" w:rsidRDefault="0071719C" w:rsidP="00DF4EDA">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DF4EDA" w:rsidP="00DF4EDA">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7D29B7"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7D29B7" w:rsidRDefault="007D29B7">
      <w:pPr>
        <w:ind w:left="0"/>
        <w:rPr>
          <w:sz w:val="24"/>
          <w:szCs w:val="24"/>
        </w:rPr>
      </w:pPr>
      <w:r>
        <w:rPr>
          <w:sz w:val="24"/>
          <w:szCs w:val="24"/>
        </w:rPr>
        <w:br w:type="page"/>
      </w: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3C" w:rsidRDefault="00870E3C" w:rsidP="00B83146">
      <w:pPr>
        <w:pStyle w:val="DocumentLabel"/>
      </w:pPr>
      <w:r>
        <w:separator/>
      </w:r>
    </w:p>
  </w:endnote>
  <w:endnote w:type="continuationSeparator" w:id="0">
    <w:p w:rsidR="00870E3C" w:rsidRDefault="00870E3C"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C4081" w:rsidP="00D3558C">
    <w:pPr>
      <w:pStyle w:val="Footer"/>
      <w:jc w:val="right"/>
      <w:rPr>
        <w:rFonts w:ascii="Times New Roman" w:hAnsi="Times New Roman"/>
        <w:sz w:val="16"/>
        <w:szCs w:val="16"/>
      </w:rPr>
    </w:pPr>
    <w:r>
      <w:rPr>
        <w:rFonts w:ascii="Times New Roman" w:hAnsi="Times New Roman"/>
        <w:sz w:val="16"/>
        <w:szCs w:val="16"/>
      </w:rPr>
      <w:t>L</w:t>
    </w:r>
    <w:r w:rsidR="00D3558C">
      <w:rPr>
        <w:rFonts w:ascii="Times New Roman" w:hAnsi="Times New Roman"/>
        <w:sz w:val="16"/>
        <w:szCs w:val="16"/>
      </w:rPr>
      <w:t xml:space="preserve">ast Revised Date </w:t>
    </w:r>
    <w:r w:rsidR="00C919B6">
      <w:rPr>
        <w:rFonts w:ascii="Times New Roman" w:hAnsi="Times New Roman"/>
        <w:sz w:val="16"/>
        <w:szCs w:val="16"/>
      </w:rPr>
      <w:t xml:space="preserve"> 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3C" w:rsidRDefault="00870E3C" w:rsidP="00B83146">
      <w:pPr>
        <w:pStyle w:val="DocumentLabel"/>
      </w:pPr>
      <w:r>
        <w:separator/>
      </w:r>
    </w:p>
  </w:footnote>
  <w:footnote w:type="continuationSeparator" w:id="0">
    <w:p w:rsidR="00870E3C" w:rsidRDefault="00870E3C">
      <w:r>
        <w:separator/>
      </w:r>
    </w:p>
  </w:footnote>
  <w:footnote w:type="continuationNotice" w:id="1">
    <w:p w:rsidR="00870E3C" w:rsidRDefault="00870E3C">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B7" w:rsidRPr="0058077E" w:rsidRDefault="007D29B7" w:rsidP="007D29B7">
    <w:pPr>
      <w:pStyle w:val="Header"/>
      <w:tabs>
        <w:tab w:val="clear" w:pos="4320"/>
        <w:tab w:val="clear" w:pos="8640"/>
      </w:tabs>
      <w:jc w:val="right"/>
      <w:rPr>
        <w:rFonts w:ascii="Times New Roman" w:hAnsi="Times New Roman"/>
      </w:rPr>
    </w:pPr>
    <w:r w:rsidRPr="0058077E">
      <w:rPr>
        <w:rFonts w:ascii="Times New Roman" w:hAnsi="Times New Roman"/>
      </w:rPr>
      <w:t>A</w:t>
    </w:r>
    <w:r w:rsidR="00C50A95">
      <w:rPr>
        <w:rFonts w:ascii="Times New Roman" w:hAnsi="Times New Roman"/>
      </w:rPr>
      <w:t>ttachment A</w:t>
    </w:r>
    <w:r w:rsidRPr="0058077E">
      <w:rPr>
        <w:rFonts w:ascii="Times New Roman" w:hAnsi="Times New Roman"/>
      </w:rPr>
      <w:t xml:space="preserve"> – Special Terms and Conditions</w:t>
    </w:r>
  </w:p>
  <w:p w:rsidR="0058077E" w:rsidRPr="0058077E" w:rsidRDefault="00422C26" w:rsidP="0058077E">
    <w:pPr>
      <w:pStyle w:val="Header"/>
      <w:tabs>
        <w:tab w:val="clear" w:pos="4320"/>
        <w:tab w:val="clear" w:pos="8640"/>
      </w:tabs>
      <w:jc w:val="right"/>
      <w:rPr>
        <w:rFonts w:ascii="Times New Roman" w:hAnsi="Times New Roman"/>
      </w:rPr>
    </w:pPr>
    <w:r>
      <w:rPr>
        <w:rFonts w:ascii="Times New Roman" w:hAnsi="Times New Roman"/>
      </w:rPr>
      <w:t>Superintendent’s Memo #</w:t>
    </w:r>
    <w:r w:rsidR="0058077E" w:rsidRPr="0058077E">
      <w:rPr>
        <w:rFonts w:ascii="Times New Roman" w:hAnsi="Times New Roman"/>
      </w:rPr>
      <w:t xml:space="preserve"> </w:t>
    </w:r>
    <w:r w:rsidR="004C0B06">
      <w:rPr>
        <w:rFonts w:ascii="Times New Roman" w:hAnsi="Times New Roman"/>
      </w:rPr>
      <w:t>001-</w:t>
    </w:r>
    <w:r w:rsidR="00876958">
      <w:rPr>
        <w:rFonts w:ascii="Times New Roman" w:hAnsi="Times New Roman"/>
      </w:rPr>
      <w:t>20</w:t>
    </w:r>
  </w:p>
  <w:p w:rsidR="0058077E" w:rsidRPr="0058077E" w:rsidRDefault="00876958" w:rsidP="0058077E">
    <w:pPr>
      <w:pStyle w:val="Header"/>
      <w:tabs>
        <w:tab w:val="clear" w:pos="4320"/>
        <w:tab w:val="clear" w:pos="8640"/>
      </w:tabs>
      <w:jc w:val="right"/>
      <w:rPr>
        <w:rFonts w:ascii="Times New Roman" w:hAnsi="Times New Roman"/>
      </w:rPr>
    </w:pPr>
    <w:r>
      <w:rPr>
        <w:rFonts w:ascii="Times New Roman" w:hAnsi="Times New Roman"/>
      </w:rPr>
      <w:t>January 10,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D3558C" w:rsidRDefault="00587421" w:rsidP="00DF4EDA">
    <w:pPr>
      <w:pStyle w:val="Header"/>
      <w:tabs>
        <w:tab w:val="clear" w:pos="4320"/>
        <w:tab w:val="clear" w:pos="8640"/>
      </w:tabs>
      <w:jc w:val="right"/>
      <w:rPr>
        <w:rFonts w:ascii="Times New Roman" w:hAnsi="Times New Roman"/>
        <w:b/>
      </w:rPr>
    </w:pPr>
    <w:r w:rsidRPr="0058077E">
      <w:rPr>
        <w:rFonts w:ascii="Times New Roman" w:hAnsi="Times New Roman"/>
      </w:rPr>
      <w:t>Attachment A</w:t>
    </w:r>
    <w:r w:rsidR="00FC5963" w:rsidRPr="0058077E">
      <w:rPr>
        <w:rFonts w:ascii="Times New Roman" w:hAnsi="Times New Roman"/>
      </w:rPr>
      <w:t xml:space="preserve"> – Special Terms and Conditions</w:t>
    </w:r>
    <w:r w:rsidR="0058077E" w:rsidRPr="0058077E">
      <w:rPr>
        <w:rFonts w:ascii="Times New Roman" w:hAnsi="Times New Roman"/>
      </w:rPr>
      <w:t>Memo No. XXX-19July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457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2C36"/>
    <w:rsid w:val="000624CA"/>
    <w:rsid w:val="000B2834"/>
    <w:rsid w:val="000C0778"/>
    <w:rsid w:val="000E6871"/>
    <w:rsid w:val="000F0DD7"/>
    <w:rsid w:val="000F2F7F"/>
    <w:rsid w:val="00124F9E"/>
    <w:rsid w:val="001F4D91"/>
    <w:rsid w:val="002531AE"/>
    <w:rsid w:val="00270422"/>
    <w:rsid w:val="002D1FEC"/>
    <w:rsid w:val="00305182"/>
    <w:rsid w:val="00306669"/>
    <w:rsid w:val="003661C0"/>
    <w:rsid w:val="00367D9B"/>
    <w:rsid w:val="00374446"/>
    <w:rsid w:val="0037454F"/>
    <w:rsid w:val="003D593A"/>
    <w:rsid w:val="003E6719"/>
    <w:rsid w:val="00422C26"/>
    <w:rsid w:val="0043471C"/>
    <w:rsid w:val="004409D6"/>
    <w:rsid w:val="00457D17"/>
    <w:rsid w:val="004C0B06"/>
    <w:rsid w:val="004F3B84"/>
    <w:rsid w:val="00553EA5"/>
    <w:rsid w:val="0055421F"/>
    <w:rsid w:val="0055679D"/>
    <w:rsid w:val="005671CA"/>
    <w:rsid w:val="0058077E"/>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5A2E"/>
    <w:rsid w:val="0071719C"/>
    <w:rsid w:val="0074213A"/>
    <w:rsid w:val="00766390"/>
    <w:rsid w:val="00773831"/>
    <w:rsid w:val="007D29B7"/>
    <w:rsid w:val="0084494C"/>
    <w:rsid w:val="00851EB4"/>
    <w:rsid w:val="00870E3C"/>
    <w:rsid w:val="00870F39"/>
    <w:rsid w:val="00876958"/>
    <w:rsid w:val="00876F86"/>
    <w:rsid w:val="008B09C4"/>
    <w:rsid w:val="008B4C60"/>
    <w:rsid w:val="008E3E51"/>
    <w:rsid w:val="008F7211"/>
    <w:rsid w:val="009963CE"/>
    <w:rsid w:val="009A6B28"/>
    <w:rsid w:val="009D1E57"/>
    <w:rsid w:val="009D4714"/>
    <w:rsid w:val="00A320CB"/>
    <w:rsid w:val="00A56A00"/>
    <w:rsid w:val="00AA3462"/>
    <w:rsid w:val="00AE7411"/>
    <w:rsid w:val="00AF09C0"/>
    <w:rsid w:val="00B15B0A"/>
    <w:rsid w:val="00B377F2"/>
    <w:rsid w:val="00B71789"/>
    <w:rsid w:val="00B74B7D"/>
    <w:rsid w:val="00B77CAA"/>
    <w:rsid w:val="00B83146"/>
    <w:rsid w:val="00B83205"/>
    <w:rsid w:val="00BB283F"/>
    <w:rsid w:val="00BD0B37"/>
    <w:rsid w:val="00BD4DA9"/>
    <w:rsid w:val="00BD6115"/>
    <w:rsid w:val="00BF1F9D"/>
    <w:rsid w:val="00C14D56"/>
    <w:rsid w:val="00C24AC8"/>
    <w:rsid w:val="00C24ED1"/>
    <w:rsid w:val="00C43390"/>
    <w:rsid w:val="00C50A95"/>
    <w:rsid w:val="00C56E99"/>
    <w:rsid w:val="00C919B6"/>
    <w:rsid w:val="00CC19C0"/>
    <w:rsid w:val="00CF77B6"/>
    <w:rsid w:val="00D3558C"/>
    <w:rsid w:val="00D4099E"/>
    <w:rsid w:val="00D65A81"/>
    <w:rsid w:val="00DC4081"/>
    <w:rsid w:val="00DD14D3"/>
    <w:rsid w:val="00DF4EDA"/>
    <w:rsid w:val="00DF5B25"/>
    <w:rsid w:val="00E14F19"/>
    <w:rsid w:val="00E32E81"/>
    <w:rsid w:val="00E439D2"/>
    <w:rsid w:val="00E57B8D"/>
    <w:rsid w:val="00E64F7E"/>
    <w:rsid w:val="00E71A21"/>
    <w:rsid w:val="00E844F1"/>
    <w:rsid w:val="00E93414"/>
    <w:rsid w:val="00EB31CC"/>
    <w:rsid w:val="00EC5F3F"/>
    <w:rsid w:val="00EC6D74"/>
    <w:rsid w:val="00EC7924"/>
    <w:rsid w:val="00ED42E0"/>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2d2d2,#cdcdcd,#c8c8c8,#c1c1c1"/>
    </o:shapedefaults>
    <o:shapelayout v:ext="edit">
      <o:idmap v:ext="edit" data="1"/>
    </o:shapelayout>
  </w:shapeDefaults>
  <w:decimalSymbol w:val="."/>
  <w:listSeparator w:val=","/>
  <w15:docId w15:val="{BEC5023C-2A8D-4F97-9E15-28358599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link w:val="HeaderChar"/>
    <w:uiPriority w:val="99"/>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 w:type="character" w:customStyle="1" w:styleId="HeaderChar">
    <w:name w:val="Header Char"/>
    <w:basedOn w:val="DefaultParagraphFont"/>
    <w:link w:val="Header"/>
    <w:uiPriority w:val="99"/>
    <w:rsid w:val="00876958"/>
    <w:rPr>
      <w:rFonts w:ascii="Arial" w:hAnsi="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22FD-CFB7-4751-81F1-FF2EE22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1459</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2019-12-03T16:13:00Z</cp:lastPrinted>
  <dcterms:created xsi:type="dcterms:W3CDTF">2020-01-08T17:03:00Z</dcterms:created>
  <dcterms:modified xsi:type="dcterms:W3CDTF">2020-01-08T17:03:00Z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