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182B2C" w14:textId="77777777" w:rsidR="007F267C" w:rsidRDefault="007F267C" w:rsidP="007F267C">
      <w:pPr>
        <w:pStyle w:val="Header"/>
        <w:rPr>
          <w:rFonts w:cs="Times New Roman"/>
          <w:szCs w:val="24"/>
        </w:rPr>
      </w:pPr>
      <w:r w:rsidRPr="006274F9">
        <w:rPr>
          <w:rFonts w:cs="Times New Roman"/>
          <w:szCs w:val="24"/>
        </w:rPr>
        <w:ptab w:relativeTo="margin" w:alignment="center" w:leader="none"/>
      </w:r>
      <w:r w:rsidRPr="006274F9">
        <w:rPr>
          <w:rFonts w:cs="Times New Roman"/>
          <w:szCs w:val="24"/>
        </w:rPr>
        <w:ptab w:relativeTo="margin" w:alignment="right" w:leader="none"/>
      </w:r>
      <w:r>
        <w:rPr>
          <w:rFonts w:cs="Times New Roman"/>
          <w:szCs w:val="24"/>
        </w:rPr>
        <w:t>Attachment C</w:t>
      </w:r>
      <w:r w:rsidRPr="006274F9">
        <w:rPr>
          <w:rFonts w:cs="Times New Roman"/>
          <w:szCs w:val="24"/>
        </w:rPr>
        <w:t xml:space="preserve"> to Supt. Memo </w:t>
      </w:r>
      <w:r>
        <w:rPr>
          <w:rFonts w:cs="Times New Roman"/>
          <w:szCs w:val="24"/>
        </w:rPr>
        <w:t>No.125-18</w:t>
      </w:r>
    </w:p>
    <w:p w14:paraId="7933AA44" w14:textId="69EBC71A" w:rsidR="006274F9" w:rsidRPr="007F267C" w:rsidRDefault="007F267C" w:rsidP="007F267C">
      <w:pPr>
        <w:pStyle w:val="Header"/>
        <w:jc w:val="right"/>
        <w:rPr>
          <w:rFonts w:cs="Times New Roman"/>
          <w:szCs w:val="24"/>
        </w:rPr>
      </w:pPr>
      <w:r>
        <w:rPr>
          <w:rFonts w:cs="Times New Roman"/>
          <w:szCs w:val="24"/>
        </w:rPr>
        <w:tab/>
      </w:r>
      <w:r>
        <w:rPr>
          <w:rFonts w:cs="Times New Roman"/>
          <w:szCs w:val="24"/>
        </w:rPr>
        <w:tab/>
        <w:t>May 11, 2018</w:t>
      </w:r>
      <w:bookmarkStart w:id="0" w:name="_GoBack"/>
      <w:bookmarkEnd w:id="0"/>
    </w:p>
    <w:p w14:paraId="4E17FE38" w14:textId="77777777" w:rsidR="00267781" w:rsidRPr="005C3A7A" w:rsidRDefault="00B25A6B" w:rsidP="007035A5">
      <w:pPr>
        <w:pStyle w:val="Heading1"/>
      </w:pPr>
      <w:r w:rsidRPr="005C3A7A">
        <w:t>Virginia Department of Education</w:t>
      </w:r>
    </w:p>
    <w:p w14:paraId="09808C94" w14:textId="77777777" w:rsidR="008C1AA1" w:rsidRPr="00F808C1" w:rsidRDefault="008C1AA1" w:rsidP="008C1AA1">
      <w:pPr>
        <w:spacing w:after="0" w:line="240" w:lineRule="auto"/>
        <w:contextualSpacing/>
        <w:jc w:val="center"/>
        <w:rPr>
          <w:rFonts w:cs="Times New Roman"/>
          <w:b/>
          <w:sz w:val="28"/>
          <w:szCs w:val="28"/>
        </w:rPr>
      </w:pPr>
      <w:r w:rsidRPr="00F808C1">
        <w:rPr>
          <w:rFonts w:cs="Times New Roman"/>
          <w:b/>
          <w:sz w:val="28"/>
          <w:szCs w:val="28"/>
        </w:rPr>
        <w:t xml:space="preserve">Instructions for </w:t>
      </w:r>
      <w:r w:rsidR="00100406">
        <w:rPr>
          <w:rFonts w:cs="Times New Roman"/>
          <w:b/>
          <w:sz w:val="28"/>
          <w:szCs w:val="28"/>
        </w:rPr>
        <w:t>Application for Fiscal Year 2019</w:t>
      </w:r>
      <w:r w:rsidRPr="00F808C1">
        <w:rPr>
          <w:rFonts w:cs="Times New Roman"/>
          <w:b/>
          <w:sz w:val="28"/>
          <w:szCs w:val="28"/>
        </w:rPr>
        <w:t xml:space="preserve"> </w:t>
      </w:r>
      <w:r w:rsidRPr="00235974">
        <w:rPr>
          <w:rFonts w:cs="Times New Roman"/>
          <w:b/>
          <w:i/>
          <w:sz w:val="28"/>
          <w:szCs w:val="28"/>
        </w:rPr>
        <w:t>Start-up Grant</w:t>
      </w:r>
      <w:r w:rsidRPr="00F808C1">
        <w:rPr>
          <w:rFonts w:cs="Times New Roman"/>
          <w:b/>
          <w:sz w:val="28"/>
          <w:szCs w:val="28"/>
        </w:rPr>
        <w:t xml:space="preserve"> for School Divisions Pursuing the Development of an Extended School Year or Year-Round School Program for </w:t>
      </w:r>
    </w:p>
    <w:p w14:paraId="239DC243" w14:textId="77777777" w:rsidR="008C1AA1" w:rsidRPr="00F808C1" w:rsidRDefault="008C1AA1" w:rsidP="008C1AA1">
      <w:pPr>
        <w:spacing w:after="0" w:line="240" w:lineRule="auto"/>
        <w:contextualSpacing/>
        <w:jc w:val="center"/>
        <w:rPr>
          <w:rFonts w:cs="Times New Roman"/>
          <w:b/>
          <w:sz w:val="28"/>
          <w:szCs w:val="28"/>
        </w:rPr>
      </w:pPr>
      <w:r w:rsidRPr="00F808C1">
        <w:rPr>
          <w:rFonts w:cs="Times New Roman"/>
          <w:b/>
          <w:sz w:val="28"/>
          <w:szCs w:val="28"/>
        </w:rPr>
        <w:t>School Divisions or Individual Schools</w:t>
      </w:r>
    </w:p>
    <w:p w14:paraId="76325C87" w14:textId="77777777" w:rsidR="00F96E31" w:rsidRPr="005C3A7A" w:rsidRDefault="00F96E31" w:rsidP="00DA05C3">
      <w:pPr>
        <w:spacing w:after="0" w:line="240" w:lineRule="auto"/>
        <w:contextualSpacing/>
        <w:jc w:val="center"/>
        <w:rPr>
          <w:rFonts w:cs="Times New Roman"/>
          <w:b/>
          <w:szCs w:val="24"/>
        </w:rPr>
      </w:pPr>
    </w:p>
    <w:p w14:paraId="05149F3B" w14:textId="77777777" w:rsidR="00B25A6B" w:rsidRPr="005C3A7A" w:rsidRDefault="00B25A6B" w:rsidP="00F808C1">
      <w:pPr>
        <w:pStyle w:val="Heading2"/>
      </w:pPr>
      <w:r w:rsidRPr="005C3A7A">
        <w:t>Background</w:t>
      </w:r>
    </w:p>
    <w:p w14:paraId="032D5B67" w14:textId="77777777" w:rsidR="00D71B97" w:rsidRPr="005C3A7A" w:rsidRDefault="00D71B97" w:rsidP="00160271">
      <w:r w:rsidRPr="005C3A7A">
        <w:t xml:space="preserve">The 2012 Joint Legislative Audit and Review Commission (JLARC) report, </w:t>
      </w:r>
      <w:hyperlink r:id="rId9" w:history="1">
        <w:r w:rsidRPr="00B52964">
          <w:rPr>
            <w:rStyle w:val="Hyperlink"/>
            <w:rFonts w:cs="Times New Roman"/>
            <w:szCs w:val="24"/>
          </w:rPr>
          <w:t>Review of Year-Round Schools</w:t>
        </w:r>
      </w:hyperlink>
      <w:r w:rsidRPr="005C3A7A">
        <w:t>, was issued in October 2012.  It found that the Standards of Learning (SOL) test scores for the general student population were similar at year-round schools and traditional calendar schools.  Howe</w:t>
      </w:r>
      <w:r w:rsidR="00AE74E8" w:rsidRPr="005C3A7A">
        <w:t xml:space="preserve">ver, certain student subgroups </w:t>
      </w:r>
      <w:r w:rsidRPr="005C3A7A">
        <w:t xml:space="preserve">were more likely to improve their SOL test scores at a faster rate at year-round schools.  </w:t>
      </w:r>
    </w:p>
    <w:p w14:paraId="7E181E09" w14:textId="7946B648" w:rsidR="00910ACF" w:rsidRDefault="00D71B97" w:rsidP="00160271">
      <w:r w:rsidRPr="005C3A7A">
        <w:t xml:space="preserve">In support of the findings from the 2012 JLARC review, the </w:t>
      </w:r>
      <w:r w:rsidR="008C1AA1" w:rsidRPr="005C3A7A">
        <w:t xml:space="preserve">General Assembly has </w:t>
      </w:r>
      <w:r w:rsidRPr="005C3A7A">
        <w:t>included fun</w:t>
      </w:r>
      <w:r w:rsidR="008C1AA1" w:rsidRPr="005C3A7A">
        <w:t xml:space="preserve">ding for </w:t>
      </w:r>
      <w:r w:rsidR="00324FCD">
        <w:t>Start-up</w:t>
      </w:r>
      <w:r w:rsidR="00135A88" w:rsidRPr="005C3A7A">
        <w:t xml:space="preserve"> grants in </w:t>
      </w:r>
      <w:r w:rsidR="008C1AA1" w:rsidRPr="005C3A7A">
        <w:t xml:space="preserve">the Appropriation Act since 2014 </w:t>
      </w:r>
      <w:r w:rsidRPr="005C3A7A">
        <w:t xml:space="preserve">to assist interested school divisions in </w:t>
      </w:r>
      <w:r w:rsidR="008C1AA1" w:rsidRPr="005C3A7A">
        <w:t>establishing</w:t>
      </w:r>
      <w:r w:rsidR="00135A88" w:rsidRPr="005C3A7A">
        <w:t xml:space="preserve"> </w:t>
      </w:r>
      <w:r w:rsidRPr="005C3A7A">
        <w:t>year-roun</w:t>
      </w:r>
      <w:r w:rsidR="00E13F95" w:rsidRPr="005C3A7A">
        <w:t xml:space="preserve">d school </w:t>
      </w:r>
      <w:r w:rsidR="008C1AA1" w:rsidRPr="005C3A7A">
        <w:t xml:space="preserve">or extended school year </w:t>
      </w:r>
      <w:r w:rsidR="00E13F95" w:rsidRPr="005C3A7A">
        <w:t>programs</w:t>
      </w:r>
      <w:r w:rsidR="00ED3740">
        <w:t>.</w:t>
      </w:r>
    </w:p>
    <w:p w14:paraId="7E453222" w14:textId="77777777" w:rsidR="00AB6759" w:rsidRPr="005C3A7A" w:rsidRDefault="00AB6759" w:rsidP="009A39A7">
      <w:pPr>
        <w:pStyle w:val="Heading2"/>
      </w:pPr>
      <w:r w:rsidRPr="005C3A7A">
        <w:t>Application Deadline</w:t>
      </w:r>
      <w:r w:rsidR="00842CA8" w:rsidRPr="005C3A7A">
        <w:t xml:space="preserve"> and Implementation Time</w:t>
      </w:r>
      <w:r w:rsidR="00B34A23" w:rsidRPr="005C3A7A">
        <w:t xml:space="preserve"> F</w:t>
      </w:r>
      <w:r w:rsidR="00842CA8" w:rsidRPr="005C3A7A">
        <w:t>rame</w:t>
      </w:r>
    </w:p>
    <w:p w14:paraId="3FA144A7" w14:textId="77777777" w:rsidR="00F215A6" w:rsidRDefault="00F215A6" w:rsidP="00613C1A">
      <w:r>
        <w:t>R</w:t>
      </w:r>
      <w:r w:rsidRPr="00F215A6">
        <w:t xml:space="preserve">ecipients </w:t>
      </w:r>
      <w:r w:rsidR="00910ACF">
        <w:t xml:space="preserve">of funds </w:t>
      </w:r>
      <w:r w:rsidRPr="00F215A6">
        <w:t xml:space="preserve">may </w:t>
      </w:r>
      <w:r w:rsidRPr="00F215A6">
        <w:rPr>
          <w:b/>
          <w:i/>
        </w:rPr>
        <w:t>spend</w:t>
      </w:r>
      <w:r w:rsidRPr="00F215A6">
        <w:t xml:space="preserve"> grant funds over two consecutive fiscal years. However, recipients of grant funds </w:t>
      </w:r>
      <w:r w:rsidRPr="00F215A6">
        <w:rPr>
          <w:b/>
          <w:i/>
        </w:rPr>
        <w:t>receive</w:t>
      </w:r>
      <w:r w:rsidRPr="00F215A6">
        <w:t xml:space="preserve"> grant funds in one fiscal year. Recipients of grant funds are </w:t>
      </w:r>
      <w:r w:rsidR="00473324">
        <w:rPr>
          <w:b/>
        </w:rPr>
        <w:t>NOT</w:t>
      </w:r>
      <w:r w:rsidRPr="00910ACF">
        <w:rPr>
          <w:b/>
        </w:rPr>
        <w:t xml:space="preserve"> </w:t>
      </w:r>
      <w:r w:rsidRPr="00F215A6">
        <w:t xml:space="preserve">automatically awarded grant funds over two consecutive fiscal years. Recipients of grant funds must </w:t>
      </w:r>
      <w:r w:rsidRPr="00F215A6">
        <w:rPr>
          <w:b/>
          <w:i/>
        </w:rPr>
        <w:t xml:space="preserve">apply </w:t>
      </w:r>
      <w:r w:rsidRPr="00F215A6">
        <w:t>each fiscal year in order to continue receiving grant funds each fiscal year.</w:t>
      </w:r>
      <w:r>
        <w:t xml:space="preserve"> </w:t>
      </w:r>
      <w:r w:rsidRPr="00F442CA">
        <w:rPr>
          <w:b/>
        </w:rPr>
        <w:t>This is an annual application.</w:t>
      </w:r>
      <w:r>
        <w:t xml:space="preserve"> </w:t>
      </w:r>
    </w:p>
    <w:p w14:paraId="28D38FB7" w14:textId="77777777" w:rsidR="00313271" w:rsidRDefault="00DD2247" w:rsidP="00613C1A">
      <w:pPr>
        <w:rPr>
          <w:b/>
        </w:rPr>
      </w:pPr>
      <w:r w:rsidRPr="005C3A7A">
        <w:t xml:space="preserve">The fiscal year </w:t>
      </w:r>
      <w:r w:rsidR="004E4F34" w:rsidRPr="005C3A7A">
        <w:t>20</w:t>
      </w:r>
      <w:r w:rsidR="00D71B97" w:rsidRPr="005C3A7A">
        <w:t>1</w:t>
      </w:r>
      <w:r w:rsidR="00C212EE">
        <w:t>9</w:t>
      </w:r>
      <w:r w:rsidR="00511B98" w:rsidRPr="005C3A7A">
        <w:t xml:space="preserve"> </w:t>
      </w:r>
      <w:r w:rsidR="00324FCD">
        <w:t>Start-up</w:t>
      </w:r>
      <w:r w:rsidR="00511B98" w:rsidRPr="005C3A7A">
        <w:t xml:space="preserve"> grants will fund implementation of </w:t>
      </w:r>
      <w:r w:rsidR="00D71B97" w:rsidRPr="005C3A7A">
        <w:t>Extended S</w:t>
      </w:r>
      <w:r w:rsidR="006B4FA8" w:rsidRPr="005C3A7A">
        <w:t xml:space="preserve">chool Year or Year-Round School programs opening in </w:t>
      </w:r>
      <w:r w:rsidR="00C930AB" w:rsidRPr="005C3A7A">
        <w:t xml:space="preserve">either </w:t>
      </w:r>
      <w:r w:rsidR="00E13F95" w:rsidRPr="005C3A7A">
        <w:t xml:space="preserve">the </w:t>
      </w:r>
      <w:r w:rsidR="006B4FA8" w:rsidRPr="005C3A7A">
        <w:t>201</w:t>
      </w:r>
      <w:r w:rsidR="00C212EE">
        <w:t>8</w:t>
      </w:r>
      <w:r w:rsidR="00511B98" w:rsidRPr="005C3A7A">
        <w:t>-2</w:t>
      </w:r>
      <w:r w:rsidR="006B4FA8" w:rsidRPr="005C3A7A">
        <w:t>01</w:t>
      </w:r>
      <w:r w:rsidR="00C212EE">
        <w:t>9</w:t>
      </w:r>
      <w:r w:rsidR="006B4FA8" w:rsidRPr="005C3A7A">
        <w:t xml:space="preserve"> </w:t>
      </w:r>
      <w:r w:rsidR="00E57394" w:rsidRPr="005C3A7A">
        <w:t>or 201</w:t>
      </w:r>
      <w:r w:rsidR="00C212EE">
        <w:t>9-2020</w:t>
      </w:r>
      <w:r w:rsidR="00E57394" w:rsidRPr="005C3A7A">
        <w:t xml:space="preserve"> </w:t>
      </w:r>
      <w:r w:rsidRPr="005C3A7A">
        <w:t>year</w:t>
      </w:r>
      <w:r w:rsidR="00DC76A1">
        <w:t xml:space="preserve">. </w:t>
      </w:r>
    </w:p>
    <w:p w14:paraId="573D192D" w14:textId="77777777" w:rsidR="00596CC6" w:rsidRDefault="00FD026B" w:rsidP="00596CC6">
      <w:pPr>
        <w:pStyle w:val="Heading2"/>
      </w:pPr>
      <w:r>
        <w:t>application</w:t>
      </w:r>
      <w:r w:rsidR="008B30A9">
        <w:t xml:space="preserve"> SECTIONS and evaluation</w:t>
      </w:r>
    </w:p>
    <w:p w14:paraId="5DFBA7F1" w14:textId="77777777" w:rsidR="00596CC6" w:rsidRDefault="00596CC6" w:rsidP="004622AF">
      <w:pPr>
        <w:pStyle w:val="ListParagraph"/>
        <w:numPr>
          <w:ilvl w:val="0"/>
          <w:numId w:val="14"/>
        </w:numPr>
      </w:pPr>
      <w:r>
        <w:t>General Information</w:t>
      </w:r>
    </w:p>
    <w:p w14:paraId="1A66A52A" w14:textId="77777777" w:rsidR="00FD026B" w:rsidRDefault="004622AF" w:rsidP="004622AF">
      <w:pPr>
        <w:pStyle w:val="ListParagraph"/>
        <w:numPr>
          <w:ilvl w:val="0"/>
          <w:numId w:val="14"/>
        </w:numPr>
      </w:pPr>
      <w:r w:rsidRPr="002359C6">
        <w:t>Assurances and Signatures</w:t>
      </w:r>
    </w:p>
    <w:p w14:paraId="6EDB0336" w14:textId="77777777" w:rsidR="00FD026B" w:rsidRDefault="004622AF" w:rsidP="00FD026B">
      <w:pPr>
        <w:pStyle w:val="ListParagraph"/>
        <w:numPr>
          <w:ilvl w:val="0"/>
          <w:numId w:val="14"/>
        </w:numPr>
      </w:pPr>
      <w:r w:rsidRPr="002359C6">
        <w:t>Name and Physical Locations of Participating Schools</w:t>
      </w:r>
    </w:p>
    <w:p w14:paraId="63172F58" w14:textId="77777777" w:rsidR="00FD026B" w:rsidRDefault="004622AF" w:rsidP="004622AF">
      <w:pPr>
        <w:pStyle w:val="ListParagraph"/>
        <w:numPr>
          <w:ilvl w:val="0"/>
          <w:numId w:val="14"/>
        </w:numPr>
      </w:pPr>
      <w:r w:rsidRPr="002359C6">
        <w:t>Title and Program Description</w:t>
      </w:r>
    </w:p>
    <w:p w14:paraId="0B801F36" w14:textId="77777777" w:rsidR="00FD026B" w:rsidRDefault="004622AF" w:rsidP="004622AF">
      <w:pPr>
        <w:pStyle w:val="ListParagraph"/>
        <w:numPr>
          <w:ilvl w:val="0"/>
          <w:numId w:val="14"/>
        </w:numPr>
      </w:pPr>
      <w:r w:rsidRPr="002359C6">
        <w:t xml:space="preserve">School and Student Demographic Information </w:t>
      </w:r>
    </w:p>
    <w:p w14:paraId="4D39FEBB" w14:textId="77777777" w:rsidR="00FD026B" w:rsidRDefault="004622AF" w:rsidP="004622AF">
      <w:pPr>
        <w:pStyle w:val="ListParagraph"/>
        <w:numPr>
          <w:ilvl w:val="0"/>
          <w:numId w:val="14"/>
        </w:numPr>
      </w:pPr>
      <w:r w:rsidRPr="002359C6">
        <w:t>Overall Goal, Objectives, Strategies, Metrics, and Assessment Instruments</w:t>
      </w:r>
    </w:p>
    <w:p w14:paraId="44EE3AE7" w14:textId="77777777" w:rsidR="00FD026B" w:rsidRDefault="004622AF" w:rsidP="004622AF">
      <w:pPr>
        <w:pStyle w:val="ListParagraph"/>
        <w:numPr>
          <w:ilvl w:val="0"/>
          <w:numId w:val="14"/>
        </w:numPr>
      </w:pPr>
      <w:r w:rsidRPr="002359C6">
        <w:t>Proposed School Calendar (if applicable)</w:t>
      </w:r>
    </w:p>
    <w:p w14:paraId="02568A23" w14:textId="77777777" w:rsidR="00FD026B" w:rsidRDefault="004622AF" w:rsidP="004622AF">
      <w:pPr>
        <w:pStyle w:val="ListParagraph"/>
        <w:numPr>
          <w:ilvl w:val="0"/>
          <w:numId w:val="14"/>
        </w:numPr>
      </w:pPr>
      <w:r w:rsidRPr="002359C6">
        <w:t xml:space="preserve">Collaboration </w:t>
      </w:r>
    </w:p>
    <w:p w14:paraId="4CFE0880" w14:textId="77777777" w:rsidR="00FD026B" w:rsidRDefault="004622AF" w:rsidP="004622AF">
      <w:pPr>
        <w:pStyle w:val="ListParagraph"/>
        <w:numPr>
          <w:ilvl w:val="0"/>
          <w:numId w:val="14"/>
        </w:numPr>
      </w:pPr>
      <w:r w:rsidRPr="002359C6">
        <w:lastRenderedPageBreak/>
        <w:t>Timeline of Initiatives and Tasks</w:t>
      </w:r>
    </w:p>
    <w:p w14:paraId="489901A6" w14:textId="77777777" w:rsidR="00FD026B" w:rsidRDefault="004622AF" w:rsidP="004622AF">
      <w:pPr>
        <w:pStyle w:val="ListParagraph"/>
        <w:numPr>
          <w:ilvl w:val="0"/>
          <w:numId w:val="14"/>
        </w:numPr>
      </w:pPr>
      <w:r w:rsidRPr="002359C6">
        <w:t xml:space="preserve">Description of Capacity </w:t>
      </w:r>
    </w:p>
    <w:p w14:paraId="30E12468" w14:textId="77777777" w:rsidR="00FD026B" w:rsidRDefault="004622AF" w:rsidP="004622AF">
      <w:pPr>
        <w:pStyle w:val="ListParagraph"/>
        <w:numPr>
          <w:ilvl w:val="0"/>
          <w:numId w:val="14"/>
        </w:numPr>
      </w:pPr>
      <w:r w:rsidRPr="002359C6">
        <w:t>Budget (Direct costs only)</w:t>
      </w:r>
    </w:p>
    <w:p w14:paraId="483E8139" w14:textId="77777777" w:rsidR="004622AF" w:rsidRDefault="004622AF" w:rsidP="004622AF">
      <w:pPr>
        <w:pStyle w:val="ListParagraph"/>
        <w:numPr>
          <w:ilvl w:val="0"/>
          <w:numId w:val="14"/>
        </w:numPr>
      </w:pPr>
      <w:r w:rsidRPr="002359C6">
        <w:t>List of Appendices (if applicable)</w:t>
      </w:r>
    </w:p>
    <w:p w14:paraId="20F04093" w14:textId="77777777" w:rsidR="008B30A9" w:rsidRDefault="008B30A9" w:rsidP="004622AF">
      <w:pPr>
        <w:pStyle w:val="ListParagraph"/>
        <w:numPr>
          <w:ilvl w:val="0"/>
          <w:numId w:val="14"/>
        </w:numPr>
      </w:pPr>
      <w:r>
        <w:t>Application Rubric</w:t>
      </w:r>
    </w:p>
    <w:p w14:paraId="3BEA0B37" w14:textId="77CA81A6" w:rsidR="008B30A9" w:rsidRDefault="008B30A9" w:rsidP="008B30A9">
      <w:r w:rsidRPr="005C3A7A">
        <w:t xml:space="preserve">Department staff will evaluate each application based on the </w:t>
      </w:r>
      <w:r w:rsidR="00241D1F">
        <w:t>criteria identified in Section M</w:t>
      </w:r>
      <w:r>
        <w:t xml:space="preserve"> Application Rubric</w:t>
      </w:r>
      <w:r w:rsidR="00596CC6">
        <w:t>, of the application</w:t>
      </w:r>
      <w:r w:rsidRPr="005C3A7A">
        <w:t xml:space="preserve">. Decisions about award amounts will consider factors including the amount of available funds, the number of applications recommended for funding, and the amounts requested in the recommended applications. If the total amount requested in the applications recommended for funding exceeds the total amount of available funding, awards may be adjusted to reflect the difference. </w:t>
      </w:r>
    </w:p>
    <w:p w14:paraId="1CBCFF38" w14:textId="77777777" w:rsidR="008948E2" w:rsidRPr="005C3A7A" w:rsidRDefault="008948E2" w:rsidP="00592EB6">
      <w:pPr>
        <w:pStyle w:val="Heading2"/>
      </w:pPr>
      <w:r w:rsidRPr="005C3A7A">
        <w:t>Grant Award</w:t>
      </w:r>
      <w:r w:rsidR="00FF5E65">
        <w:t xml:space="preserve"> details</w:t>
      </w:r>
    </w:p>
    <w:p w14:paraId="57C7F11F" w14:textId="5A9CE32D" w:rsidR="00D119B4" w:rsidRDefault="004F502E" w:rsidP="00592EB6">
      <w:r w:rsidRPr="004F502E">
        <w:t xml:space="preserve">Annual start-up grants for an Extended School Year or Year-Round School of up to $300,000 per school may be awarded for a period of up to two years after the initial implementation year. </w:t>
      </w:r>
      <w:proofErr w:type="gramStart"/>
      <w:r w:rsidRPr="004F502E">
        <w:t>The per</w:t>
      </w:r>
      <w:proofErr w:type="gramEnd"/>
      <w:r w:rsidRPr="004F502E">
        <w:t xml:space="preserve"> school amount may be up to $400,000 in the case of schools that have </w:t>
      </w:r>
      <w:r w:rsidR="00092178">
        <w:t xml:space="preserve">a Denied Accreditation status. </w:t>
      </w:r>
      <w:r w:rsidR="00092178" w:rsidRPr="004F502E">
        <w:rPr>
          <w:b/>
          <w:i/>
        </w:rPr>
        <w:t>Except for school divisions with schools that are in Denied Accreditation status, any other school division applying for such a grant shall be required to provide a twenty percent local match to the grant amount received from either an extended year start-up or planning grant in fiscal year 201</w:t>
      </w:r>
      <w:r w:rsidR="00092178">
        <w:rPr>
          <w:b/>
          <w:i/>
        </w:rPr>
        <w:t>9</w:t>
      </w:r>
      <w:r w:rsidR="00092178" w:rsidRPr="004F502E">
        <w:rPr>
          <w:b/>
          <w:i/>
        </w:rPr>
        <w:t>.</w:t>
      </w:r>
      <w:r w:rsidR="00092178">
        <w:t xml:space="preserve"> Subsequent to</w:t>
      </w:r>
      <w:r w:rsidRPr="004F502E">
        <w:t xml:space="preserve"> the third consecutive year of successful participation, an eligible school’s grant amount (including Accreditation Denied schools) shall be based on a shared split of the grant between the state and</w:t>
      </w:r>
      <w:r w:rsidR="0047171D">
        <w:t xml:space="preserve"> the</w:t>
      </w:r>
      <w:r w:rsidRPr="004F502E">
        <w:t xml:space="preserve"> participating school div</w:t>
      </w:r>
      <w:r w:rsidR="0047171D">
        <w:t>ision using the division’s</w:t>
      </w:r>
      <w:r w:rsidR="00D119B4">
        <w:t xml:space="preserve"> local composite index.</w:t>
      </w:r>
    </w:p>
    <w:p w14:paraId="702E3632" w14:textId="2C7A05E3" w:rsidR="00313271" w:rsidRPr="00D119B4" w:rsidRDefault="008948E2" w:rsidP="00592EB6">
      <w:pPr>
        <w:rPr>
          <w:b/>
          <w:i/>
        </w:rPr>
      </w:pPr>
      <w:r w:rsidRPr="005C3A7A">
        <w:t xml:space="preserve">All applicants must provide assurances that they will adhere to state laws and regulations governing public schools, including the Virginia </w:t>
      </w:r>
      <w:r w:rsidRPr="005C3A7A">
        <w:rPr>
          <w:i/>
          <w:iCs/>
        </w:rPr>
        <w:t>Standards of Quality</w:t>
      </w:r>
      <w:r w:rsidRPr="005C3A7A">
        <w:t xml:space="preserve">, the Virginia </w:t>
      </w:r>
      <w:r w:rsidRPr="005C3A7A">
        <w:rPr>
          <w:i/>
          <w:iCs/>
        </w:rPr>
        <w:t>Standards of Learning</w:t>
      </w:r>
      <w:r w:rsidRPr="005C3A7A">
        <w:t xml:space="preserve">, and the Virginia Board of Education’s </w:t>
      </w:r>
      <w:r w:rsidRPr="005C3A7A">
        <w:rPr>
          <w:i/>
          <w:iCs/>
        </w:rPr>
        <w:t>Regulations Establishing Standards for Accrediting Public Schools in Virginia</w:t>
      </w:r>
      <w:r w:rsidRPr="005C3A7A">
        <w:t xml:space="preserve">. Consequently, </w:t>
      </w:r>
      <w:r w:rsidRPr="005C3A7A">
        <w:rPr>
          <w:iCs/>
        </w:rPr>
        <w:t xml:space="preserve">the </w:t>
      </w:r>
      <w:r w:rsidR="00324FCD">
        <w:rPr>
          <w:iCs/>
        </w:rPr>
        <w:t>Start-up</w:t>
      </w:r>
      <w:r w:rsidRPr="005C3A7A">
        <w:rPr>
          <w:iCs/>
        </w:rPr>
        <w:t xml:space="preserve"> grants</w:t>
      </w:r>
      <w:r w:rsidRPr="005C3A7A">
        <w:rPr>
          <w:i/>
          <w:iCs/>
        </w:rPr>
        <w:t xml:space="preserve"> </w:t>
      </w:r>
      <w:r w:rsidRPr="005C3A7A">
        <w:t>will only be awarded to applicants whose proposals adhere</w:t>
      </w:r>
      <w:r w:rsidR="00511B98" w:rsidRPr="005C3A7A">
        <w:t xml:space="preserve"> </w:t>
      </w:r>
      <w:r w:rsidRPr="005C3A7A">
        <w:t>to the</w:t>
      </w:r>
      <w:r w:rsidR="00511B98" w:rsidRPr="005C3A7A">
        <w:t xml:space="preserve">se </w:t>
      </w:r>
      <w:r w:rsidRPr="005C3A7A">
        <w:t xml:space="preserve">laws, regulations, requirements, and standards. </w:t>
      </w:r>
    </w:p>
    <w:p w14:paraId="37E20DD5" w14:textId="77777777" w:rsidR="00F96E31" w:rsidRPr="005C3A7A" w:rsidRDefault="00CD3D62" w:rsidP="00F808C1">
      <w:pPr>
        <w:pStyle w:val="Heading2"/>
      </w:pPr>
      <w:r>
        <w:t>Grant disbursements</w:t>
      </w:r>
    </w:p>
    <w:p w14:paraId="76396CFB" w14:textId="77777777" w:rsidR="00160271" w:rsidRDefault="00F96E31" w:rsidP="00885C2F">
      <w:pPr>
        <w:autoSpaceDE w:val="0"/>
        <w:autoSpaceDN w:val="0"/>
        <w:adjustRightInd w:val="0"/>
        <w:spacing w:after="0"/>
        <w:rPr>
          <w:rFonts w:cs="Times New Roman"/>
          <w:color w:val="000000"/>
          <w:szCs w:val="24"/>
        </w:rPr>
      </w:pPr>
      <w:r w:rsidRPr="005C3A7A">
        <w:rPr>
          <w:rFonts w:cs="Times New Roman"/>
          <w:color w:val="000000"/>
          <w:szCs w:val="24"/>
        </w:rPr>
        <w:t>Once an executed grant award agreement is in place, the Virginia Department of Education will issue payment for one</w:t>
      </w:r>
      <w:r w:rsidR="00B34A23" w:rsidRPr="005C3A7A">
        <w:rPr>
          <w:rFonts w:cs="Times New Roman"/>
          <w:color w:val="000000"/>
          <w:szCs w:val="24"/>
        </w:rPr>
        <w:t>-</w:t>
      </w:r>
      <w:r w:rsidRPr="005C3A7A">
        <w:rPr>
          <w:rFonts w:cs="Times New Roman"/>
          <w:color w:val="000000"/>
          <w:szCs w:val="24"/>
        </w:rPr>
        <w:t>third of the award amount</w:t>
      </w:r>
      <w:r w:rsidR="00AE10A5">
        <w:rPr>
          <w:rFonts w:cs="Times New Roman"/>
          <w:color w:val="000000"/>
          <w:szCs w:val="24"/>
        </w:rPr>
        <w:t xml:space="preserve"> on the following dates:</w:t>
      </w:r>
    </w:p>
    <w:p w14:paraId="1416D9C3" w14:textId="77777777" w:rsidR="00AE10A5" w:rsidRDefault="00AE10A5" w:rsidP="00AE10A5">
      <w:pPr>
        <w:pStyle w:val="ListParagraph"/>
        <w:numPr>
          <w:ilvl w:val="0"/>
          <w:numId w:val="15"/>
        </w:numPr>
      </w:pPr>
      <w:r w:rsidRPr="00EA4002">
        <w:rPr>
          <w:rFonts w:eastAsia="Times New Roman"/>
          <w:b/>
        </w:rPr>
        <w:t>October 18, 2018</w:t>
      </w:r>
    </w:p>
    <w:p w14:paraId="4BACDBFD" w14:textId="77777777" w:rsidR="00AE10A5" w:rsidRDefault="00AE10A5" w:rsidP="00AE10A5">
      <w:pPr>
        <w:pStyle w:val="ListParagraph"/>
        <w:numPr>
          <w:ilvl w:val="0"/>
          <w:numId w:val="15"/>
        </w:numPr>
      </w:pPr>
      <w:bookmarkStart w:id="1" w:name="_gjdgxs" w:colFirst="0" w:colLast="0"/>
      <w:bookmarkEnd w:id="1"/>
      <w:r w:rsidRPr="00EA4002">
        <w:rPr>
          <w:rFonts w:eastAsia="Times New Roman"/>
          <w:b/>
        </w:rPr>
        <w:t>January 24, 2019</w:t>
      </w:r>
    </w:p>
    <w:p w14:paraId="4180640F" w14:textId="77777777" w:rsidR="00252B3B" w:rsidRPr="00252B3B" w:rsidRDefault="00AE10A5" w:rsidP="00252B3B">
      <w:pPr>
        <w:pStyle w:val="ListParagraph"/>
        <w:numPr>
          <w:ilvl w:val="0"/>
          <w:numId w:val="15"/>
        </w:numPr>
      </w:pPr>
      <w:r w:rsidRPr="00EA4002">
        <w:rPr>
          <w:rFonts w:eastAsia="Times New Roman"/>
          <w:b/>
        </w:rPr>
        <w:t>April 25, 2019</w:t>
      </w:r>
    </w:p>
    <w:p w14:paraId="758B638B" w14:textId="77777777" w:rsidR="00252B3B" w:rsidRDefault="00252B3B" w:rsidP="00252B3B">
      <w:pPr>
        <w:pStyle w:val="Heading2"/>
      </w:pPr>
      <w:r w:rsidRPr="005677EE">
        <w:t>reporting requirements</w:t>
      </w:r>
    </w:p>
    <w:p w14:paraId="7F76D25D" w14:textId="16C513B0" w:rsidR="00A7043F" w:rsidRDefault="00092178" w:rsidP="000D06D5">
      <w:pPr>
        <w:pStyle w:val="Default"/>
        <w:spacing w:line="276" w:lineRule="auto"/>
        <w:rPr>
          <w:rFonts w:ascii="Times New Roman" w:hAnsi="Times New Roman" w:cs="Times New Roman"/>
        </w:rPr>
      </w:pPr>
      <w:r>
        <w:rPr>
          <w:rFonts w:ascii="Times New Roman" w:hAnsi="Times New Roman" w:cs="Times New Roman"/>
        </w:rPr>
        <w:t>The grant recipients</w:t>
      </w:r>
      <w:r w:rsidR="00EB17FC" w:rsidRPr="005C3A7A">
        <w:rPr>
          <w:rFonts w:ascii="Times New Roman" w:hAnsi="Times New Roman" w:cs="Times New Roman"/>
        </w:rPr>
        <w:t xml:space="preserve"> shall submit </w:t>
      </w:r>
      <w:r w:rsidR="0047171D">
        <w:rPr>
          <w:rFonts w:ascii="Times New Roman" w:hAnsi="Times New Roman" w:cs="Times New Roman"/>
        </w:rPr>
        <w:t>two</w:t>
      </w:r>
      <w:r w:rsidR="00A7043F">
        <w:rPr>
          <w:rFonts w:ascii="Times New Roman" w:hAnsi="Times New Roman" w:cs="Times New Roman"/>
        </w:rPr>
        <w:t xml:space="preserve"> reports: a Mid-year Progress Report and an Annual Report. </w:t>
      </w:r>
      <w:r w:rsidR="00A7043F" w:rsidRPr="00A7043F">
        <w:rPr>
          <w:rFonts w:ascii="Times New Roman" w:hAnsi="Times New Roman" w:cs="Times New Roman"/>
          <w:b/>
          <w:i/>
        </w:rPr>
        <w:t xml:space="preserve">Templates for both reports will be provided to the program’s </w:t>
      </w:r>
      <w:r w:rsidR="00A7043F">
        <w:rPr>
          <w:rFonts w:ascii="Times New Roman" w:hAnsi="Times New Roman" w:cs="Times New Roman"/>
          <w:b/>
          <w:i/>
        </w:rPr>
        <w:t>participants</w:t>
      </w:r>
      <w:r w:rsidR="00BE0F7F">
        <w:rPr>
          <w:rFonts w:ascii="Times New Roman" w:hAnsi="Times New Roman" w:cs="Times New Roman"/>
          <w:b/>
          <w:i/>
        </w:rPr>
        <w:t xml:space="preserve"> via the Department as part of the grant award notification process</w:t>
      </w:r>
      <w:r w:rsidR="00A7043F">
        <w:rPr>
          <w:rFonts w:ascii="Times New Roman" w:hAnsi="Times New Roman" w:cs="Times New Roman"/>
          <w:b/>
          <w:i/>
        </w:rPr>
        <w:t>.</w:t>
      </w:r>
    </w:p>
    <w:p w14:paraId="0C713831" w14:textId="1D15E0A5" w:rsidR="00EB17FC" w:rsidRDefault="00C70A14" w:rsidP="00A7043F">
      <w:pPr>
        <w:pStyle w:val="Default"/>
        <w:numPr>
          <w:ilvl w:val="0"/>
          <w:numId w:val="16"/>
        </w:numPr>
        <w:spacing w:line="276" w:lineRule="auto"/>
        <w:rPr>
          <w:rFonts w:ascii="Times New Roman" w:hAnsi="Times New Roman" w:cs="Times New Roman"/>
        </w:rPr>
      </w:pPr>
      <w:r>
        <w:rPr>
          <w:rFonts w:ascii="Times New Roman" w:hAnsi="Times New Roman" w:cs="Times New Roman"/>
        </w:rPr>
        <w:lastRenderedPageBreak/>
        <w:t>Mid-year Progress Report-</w:t>
      </w:r>
      <w:r w:rsidR="009C75C7">
        <w:rPr>
          <w:rFonts w:ascii="Times New Roman" w:hAnsi="Times New Roman" w:cs="Times New Roman"/>
        </w:rPr>
        <w:t xml:space="preserve">due on or before </w:t>
      </w:r>
      <w:r w:rsidR="009C75C7" w:rsidRPr="00EC4701">
        <w:rPr>
          <w:rFonts w:ascii="Times New Roman" w:hAnsi="Times New Roman" w:cs="Times New Roman"/>
          <w:b/>
        </w:rPr>
        <w:t>January 30, 2019</w:t>
      </w:r>
    </w:p>
    <w:p w14:paraId="10B6D004" w14:textId="14FAB0FB" w:rsidR="005A1989" w:rsidRPr="00ED3740" w:rsidRDefault="00C70A14" w:rsidP="000D06D5">
      <w:pPr>
        <w:pStyle w:val="Default"/>
        <w:numPr>
          <w:ilvl w:val="0"/>
          <w:numId w:val="16"/>
        </w:numPr>
        <w:spacing w:line="276" w:lineRule="auto"/>
        <w:rPr>
          <w:rFonts w:ascii="Times New Roman" w:hAnsi="Times New Roman" w:cs="Times New Roman"/>
        </w:rPr>
      </w:pPr>
      <w:r>
        <w:rPr>
          <w:rFonts w:ascii="Times New Roman" w:hAnsi="Times New Roman" w:cs="Times New Roman"/>
        </w:rPr>
        <w:t>Annual Report-</w:t>
      </w:r>
      <w:r w:rsidR="009C75C7">
        <w:rPr>
          <w:rFonts w:ascii="Times New Roman" w:hAnsi="Times New Roman" w:cs="Times New Roman"/>
        </w:rPr>
        <w:t xml:space="preserve">due on or before </w:t>
      </w:r>
      <w:r w:rsidR="00885C2F">
        <w:rPr>
          <w:rFonts w:ascii="Times New Roman" w:hAnsi="Times New Roman" w:cs="Times New Roman"/>
          <w:b/>
          <w:highlight w:val="yellow"/>
        </w:rPr>
        <w:t xml:space="preserve">August </w:t>
      </w:r>
      <w:r w:rsidR="009C75C7" w:rsidRPr="00EC4701">
        <w:rPr>
          <w:rFonts w:ascii="Times New Roman" w:hAnsi="Times New Roman" w:cs="Times New Roman"/>
          <w:b/>
          <w:highlight w:val="yellow"/>
        </w:rPr>
        <w:t>1, 2019</w:t>
      </w:r>
    </w:p>
    <w:p w14:paraId="5056EAB7" w14:textId="77777777" w:rsidR="00245FC9" w:rsidRPr="005C3A7A" w:rsidRDefault="005B4E4F" w:rsidP="00F808C1">
      <w:pPr>
        <w:pStyle w:val="Heading2"/>
      </w:pPr>
      <w:r w:rsidRPr="005C3A7A">
        <w:t>General Instructions</w:t>
      </w:r>
    </w:p>
    <w:p w14:paraId="31775057" w14:textId="181D28B7" w:rsidR="00056EAD" w:rsidRPr="00056EAD" w:rsidRDefault="009A2917" w:rsidP="00056EAD">
      <w:pPr>
        <w:pStyle w:val="Default"/>
        <w:numPr>
          <w:ilvl w:val="0"/>
          <w:numId w:val="6"/>
        </w:numPr>
        <w:spacing w:line="276" w:lineRule="auto"/>
        <w:rPr>
          <w:rFonts w:ascii="Times New Roman" w:hAnsi="Times New Roman" w:cs="Times New Roman"/>
        </w:rPr>
      </w:pPr>
      <w:r w:rsidRPr="005C3A7A">
        <w:rPr>
          <w:rFonts w:ascii="Times New Roman" w:hAnsi="Times New Roman" w:cs="Times New Roman"/>
        </w:rPr>
        <w:t xml:space="preserve">Proposals shall be signed by the </w:t>
      </w:r>
      <w:r w:rsidR="0047171D">
        <w:rPr>
          <w:rFonts w:ascii="Times New Roman" w:hAnsi="Times New Roman" w:cs="Times New Roman"/>
        </w:rPr>
        <w:t xml:space="preserve">division </w:t>
      </w:r>
      <w:r w:rsidR="00FD740E" w:rsidRPr="005C3A7A">
        <w:rPr>
          <w:rFonts w:ascii="Times New Roman" w:hAnsi="Times New Roman" w:cs="Times New Roman"/>
        </w:rPr>
        <w:t>superintendent and the chair</w:t>
      </w:r>
      <w:r w:rsidRPr="005C3A7A">
        <w:rPr>
          <w:rFonts w:ascii="Times New Roman" w:hAnsi="Times New Roman" w:cs="Times New Roman"/>
        </w:rPr>
        <w:t xml:space="preserve"> of the local school board.</w:t>
      </w:r>
    </w:p>
    <w:p w14:paraId="4951D59F" w14:textId="77777777" w:rsidR="00E922A4" w:rsidRPr="00056EAD" w:rsidRDefault="009A2917" w:rsidP="00056EAD">
      <w:pPr>
        <w:pStyle w:val="Default"/>
        <w:numPr>
          <w:ilvl w:val="0"/>
          <w:numId w:val="6"/>
        </w:numPr>
        <w:spacing w:line="276" w:lineRule="auto"/>
        <w:rPr>
          <w:rFonts w:ascii="Times New Roman" w:hAnsi="Times New Roman" w:cs="Times New Roman"/>
        </w:rPr>
      </w:pPr>
      <w:r w:rsidRPr="005C3A7A">
        <w:rPr>
          <w:rFonts w:ascii="Times New Roman" w:hAnsi="Times New Roman" w:cs="Times New Roman"/>
        </w:rPr>
        <w:t xml:space="preserve">Proposals should be prepared simply and economically, providing a concise description of capabilities to satisfy the requirements of the </w:t>
      </w:r>
      <w:r w:rsidR="00324FCD">
        <w:rPr>
          <w:rFonts w:ascii="Times New Roman" w:hAnsi="Times New Roman" w:cs="Times New Roman"/>
        </w:rPr>
        <w:t>Start-up G</w:t>
      </w:r>
      <w:r w:rsidRPr="005C3A7A">
        <w:rPr>
          <w:rFonts w:ascii="Times New Roman" w:hAnsi="Times New Roman" w:cs="Times New Roman"/>
        </w:rPr>
        <w:t>rant application. Emphasis should be placed on completeness and clarity of content.</w:t>
      </w:r>
    </w:p>
    <w:p w14:paraId="637D218E" w14:textId="77777777" w:rsidR="00E922A4" w:rsidRPr="00056EAD" w:rsidRDefault="009309FE" w:rsidP="00056EAD">
      <w:pPr>
        <w:pStyle w:val="Default"/>
        <w:numPr>
          <w:ilvl w:val="0"/>
          <w:numId w:val="6"/>
        </w:numPr>
        <w:spacing w:line="276" w:lineRule="auto"/>
        <w:rPr>
          <w:rFonts w:ascii="Times New Roman" w:hAnsi="Times New Roman" w:cs="Times New Roman"/>
        </w:rPr>
      </w:pPr>
      <w:r w:rsidRPr="005C3A7A">
        <w:rPr>
          <w:rFonts w:ascii="Times New Roman" w:hAnsi="Times New Roman" w:cs="Times New Roman"/>
        </w:rPr>
        <w:t>All pages should be numbered.</w:t>
      </w:r>
    </w:p>
    <w:p w14:paraId="527D3AE6" w14:textId="77777777" w:rsidR="00E922A4" w:rsidRPr="00056EAD" w:rsidRDefault="009309FE" w:rsidP="00056EAD">
      <w:pPr>
        <w:pStyle w:val="Default"/>
        <w:numPr>
          <w:ilvl w:val="0"/>
          <w:numId w:val="6"/>
        </w:numPr>
        <w:spacing w:line="276" w:lineRule="auto"/>
        <w:rPr>
          <w:rFonts w:ascii="Times New Roman" w:hAnsi="Times New Roman" w:cs="Times New Roman"/>
        </w:rPr>
      </w:pPr>
      <w:r w:rsidRPr="005C3A7A">
        <w:rPr>
          <w:rFonts w:ascii="Times New Roman" w:hAnsi="Times New Roman" w:cs="Times New Roman"/>
        </w:rPr>
        <w:t xml:space="preserve">The applicant should use a standard 12-point </w:t>
      </w:r>
      <w:r w:rsidR="00D83EE3" w:rsidRPr="005C3A7A">
        <w:rPr>
          <w:rFonts w:ascii="Times New Roman" w:hAnsi="Times New Roman" w:cs="Times New Roman"/>
        </w:rPr>
        <w:t xml:space="preserve">Arial </w:t>
      </w:r>
      <w:r w:rsidRPr="005C3A7A">
        <w:rPr>
          <w:rFonts w:ascii="Times New Roman" w:hAnsi="Times New Roman" w:cs="Times New Roman"/>
        </w:rPr>
        <w:t>font</w:t>
      </w:r>
      <w:r w:rsidR="00D83EE3" w:rsidRPr="005C3A7A">
        <w:rPr>
          <w:rFonts w:ascii="Times New Roman" w:hAnsi="Times New Roman" w:cs="Times New Roman"/>
        </w:rPr>
        <w:t xml:space="preserve"> </w:t>
      </w:r>
      <w:r w:rsidRPr="005C3A7A">
        <w:rPr>
          <w:rFonts w:ascii="Times New Roman" w:hAnsi="Times New Roman" w:cs="Times New Roman"/>
        </w:rPr>
        <w:t>for the proposal and any additional materials.</w:t>
      </w:r>
    </w:p>
    <w:p w14:paraId="29495C21" w14:textId="70643A5D" w:rsidR="00E922A4" w:rsidRPr="005C3A7A" w:rsidRDefault="00453972" w:rsidP="007035A5">
      <w:pPr>
        <w:pStyle w:val="Default"/>
        <w:numPr>
          <w:ilvl w:val="0"/>
          <w:numId w:val="6"/>
        </w:numPr>
        <w:spacing w:line="276" w:lineRule="auto"/>
        <w:rPr>
          <w:rFonts w:ascii="Times New Roman" w:hAnsi="Times New Roman" w:cs="Times New Roman"/>
        </w:rPr>
      </w:pPr>
      <w:r>
        <w:rPr>
          <w:rFonts w:ascii="Times New Roman" w:hAnsi="Times New Roman" w:cs="Times New Roman"/>
        </w:rPr>
        <w:t xml:space="preserve">Each proposal should contain </w:t>
      </w:r>
      <w:r w:rsidR="005A3453" w:rsidRPr="005C3A7A">
        <w:rPr>
          <w:rFonts w:ascii="Times New Roman" w:hAnsi="Times New Roman" w:cs="Times New Roman"/>
        </w:rPr>
        <w:t xml:space="preserve">a completed application. The application is located on the </w:t>
      </w:r>
      <w:hyperlink r:id="rId10" w:history="1">
        <w:r w:rsidR="005A3453" w:rsidRPr="006E3923">
          <w:rPr>
            <w:rStyle w:val="Hyperlink"/>
            <w:rFonts w:ascii="Times New Roman" w:hAnsi="Times New Roman" w:cs="Times New Roman"/>
          </w:rPr>
          <w:t xml:space="preserve">Department’s </w:t>
        </w:r>
        <w:r w:rsidR="004C392F" w:rsidRPr="006E3923">
          <w:rPr>
            <w:rStyle w:val="Hyperlink"/>
            <w:rFonts w:ascii="Times New Roman" w:hAnsi="Times New Roman" w:cs="Times New Roman"/>
          </w:rPr>
          <w:t>Web</w:t>
        </w:r>
        <w:r w:rsidR="005A3453" w:rsidRPr="006E3923">
          <w:rPr>
            <w:rStyle w:val="Hyperlink"/>
            <w:rFonts w:ascii="Times New Roman" w:hAnsi="Times New Roman" w:cs="Times New Roman"/>
          </w:rPr>
          <w:t>site</w:t>
        </w:r>
        <w:r w:rsidR="00885C2F">
          <w:rPr>
            <w:rStyle w:val="Hyperlink"/>
            <w:rFonts w:ascii="Times New Roman" w:hAnsi="Times New Roman" w:cs="Times New Roman"/>
            <w:color w:val="auto"/>
            <w:u w:val="none"/>
          </w:rPr>
          <w:t>.</w:t>
        </w:r>
      </w:hyperlink>
      <w:r w:rsidR="005A3453" w:rsidRPr="005C3A7A">
        <w:rPr>
          <w:rFonts w:ascii="Times New Roman" w:hAnsi="Times New Roman" w:cs="Times New Roman"/>
        </w:rPr>
        <w:t xml:space="preserve"> Any additional material provided with the application should be clearly referenced in the table of contents as an appendix in the order in which it is referenced in the application.</w:t>
      </w:r>
      <w:r w:rsidR="007035A5" w:rsidRPr="005C3A7A">
        <w:rPr>
          <w:rFonts w:ascii="Times New Roman" w:hAnsi="Times New Roman" w:cs="Times New Roman"/>
        </w:rPr>
        <w:t xml:space="preserve"> </w:t>
      </w:r>
    </w:p>
    <w:p w14:paraId="7E6017E8" w14:textId="77777777" w:rsidR="009A2917" w:rsidRPr="005C3A7A" w:rsidRDefault="009A2917" w:rsidP="000D06D5">
      <w:pPr>
        <w:pStyle w:val="Default"/>
        <w:numPr>
          <w:ilvl w:val="0"/>
          <w:numId w:val="6"/>
        </w:numPr>
        <w:spacing w:line="276" w:lineRule="auto"/>
        <w:rPr>
          <w:rFonts w:ascii="Times New Roman" w:hAnsi="Times New Roman" w:cs="Times New Roman"/>
        </w:rPr>
      </w:pPr>
      <w:r w:rsidRPr="005C3A7A">
        <w:rPr>
          <w:rFonts w:ascii="Times New Roman" w:hAnsi="Times New Roman" w:cs="Times New Roman"/>
        </w:rPr>
        <w:t xml:space="preserve">Proposals which are incomplete may be rejected by the </w:t>
      </w:r>
      <w:r w:rsidR="001B5FBF" w:rsidRPr="005C3A7A">
        <w:rPr>
          <w:rFonts w:ascii="Times New Roman" w:hAnsi="Times New Roman" w:cs="Times New Roman"/>
        </w:rPr>
        <w:t>D</w:t>
      </w:r>
      <w:r w:rsidRPr="005C3A7A">
        <w:rPr>
          <w:rFonts w:ascii="Times New Roman" w:hAnsi="Times New Roman" w:cs="Times New Roman"/>
        </w:rPr>
        <w:t>epartment.</w:t>
      </w:r>
    </w:p>
    <w:p w14:paraId="478208C8" w14:textId="77777777" w:rsidR="00E922A4" w:rsidRPr="005C3A7A" w:rsidRDefault="00E922A4" w:rsidP="000D06D5">
      <w:pPr>
        <w:pStyle w:val="ListParagraph"/>
        <w:spacing w:after="0"/>
        <w:rPr>
          <w:rFonts w:cs="Times New Roman"/>
          <w:szCs w:val="24"/>
        </w:rPr>
      </w:pPr>
    </w:p>
    <w:p w14:paraId="6297B0E7" w14:textId="0CE1B8FC" w:rsidR="00896675" w:rsidRPr="005C3A7A" w:rsidRDefault="00AA6501" w:rsidP="000D06D5">
      <w:pPr>
        <w:pStyle w:val="NormalWeb"/>
        <w:spacing w:before="0" w:beforeAutospacing="0" w:after="0" w:afterAutospacing="0" w:line="276" w:lineRule="auto"/>
        <w:rPr>
          <w:b/>
        </w:rPr>
      </w:pPr>
      <w:r w:rsidRPr="005C3A7A">
        <w:t xml:space="preserve">Any local school divisions interested in pursuing a </w:t>
      </w:r>
      <w:r w:rsidR="00324FCD">
        <w:t>Start-up G</w:t>
      </w:r>
      <w:r w:rsidRPr="005C3A7A">
        <w:t xml:space="preserve">rant to establish year-round schools </w:t>
      </w:r>
      <w:r w:rsidR="000328CC">
        <w:t xml:space="preserve">or extended school year programs </w:t>
      </w:r>
      <w:r w:rsidRPr="005C3A7A">
        <w:t>must submit a completed PDF version of the application and related materials to the V</w:t>
      </w:r>
      <w:r w:rsidR="00864A1C" w:rsidRPr="005C3A7A">
        <w:t>irginia Departmen</w:t>
      </w:r>
      <w:r w:rsidR="00751038" w:rsidRPr="005C3A7A">
        <w:t xml:space="preserve">t of Education, </w:t>
      </w:r>
      <w:r w:rsidR="0044491D">
        <w:t xml:space="preserve">at </w:t>
      </w:r>
      <w:hyperlink r:id="rId11" w:history="1">
        <w:r w:rsidR="0044491D" w:rsidRPr="00721151">
          <w:rPr>
            <w:rStyle w:val="Hyperlink"/>
          </w:rPr>
          <w:t>meg.foley@doe.virginia.gov</w:t>
        </w:r>
      </w:hyperlink>
      <w:r w:rsidR="0044491D">
        <w:t xml:space="preserve"> </w:t>
      </w:r>
      <w:r w:rsidR="005511A4" w:rsidRPr="005C3A7A">
        <w:rPr>
          <w:b/>
        </w:rPr>
        <w:t>by 5:00 p.m.</w:t>
      </w:r>
      <w:r w:rsidR="008540EE" w:rsidRPr="005C3A7A">
        <w:rPr>
          <w:b/>
        </w:rPr>
        <w:t xml:space="preserve"> on</w:t>
      </w:r>
      <w:r w:rsidR="005511A4" w:rsidRPr="005C3A7A">
        <w:rPr>
          <w:b/>
        </w:rPr>
        <w:t xml:space="preserve"> </w:t>
      </w:r>
      <w:r w:rsidR="00877F5C">
        <w:rPr>
          <w:b/>
        </w:rPr>
        <w:t>July 6</w:t>
      </w:r>
      <w:r w:rsidR="00B538E7">
        <w:rPr>
          <w:b/>
        </w:rPr>
        <w:t>, 2018</w:t>
      </w:r>
      <w:r w:rsidR="005511A4" w:rsidRPr="005C3A7A">
        <w:t xml:space="preserve">. </w:t>
      </w:r>
      <w:r w:rsidRPr="005C3A7A">
        <w:t>If the application is not r</w:t>
      </w:r>
      <w:r w:rsidR="0044491D">
        <w:t>eceived by that time</w:t>
      </w:r>
      <w:r w:rsidR="00332DED">
        <w:t>, it will</w:t>
      </w:r>
      <w:r w:rsidRPr="005C3A7A">
        <w:t xml:space="preserve"> not be considered.</w:t>
      </w:r>
      <w:r w:rsidR="007035A5" w:rsidRPr="005C3A7A">
        <w:rPr>
          <w:b/>
        </w:rPr>
        <w:t xml:space="preserve"> </w:t>
      </w:r>
    </w:p>
    <w:p w14:paraId="706A7C5C" w14:textId="77777777" w:rsidR="005B4E4F" w:rsidRPr="005C3A7A" w:rsidRDefault="009A2917" w:rsidP="00F808C1">
      <w:pPr>
        <w:pStyle w:val="Heading2"/>
      </w:pPr>
      <w:r w:rsidRPr="005C3A7A">
        <w:t>Contact Information</w:t>
      </w:r>
    </w:p>
    <w:p w14:paraId="4031CB96" w14:textId="77777777" w:rsidR="005A3453" w:rsidRPr="0030046C" w:rsidRDefault="005A3453" w:rsidP="00885C2F">
      <w:pPr>
        <w:pStyle w:val="Default"/>
        <w:spacing w:line="276" w:lineRule="auto"/>
        <w:rPr>
          <w:rFonts w:ascii="Times New Roman" w:hAnsi="Times New Roman" w:cs="Times New Roman"/>
        </w:rPr>
      </w:pPr>
      <w:r w:rsidRPr="005C3A7A">
        <w:rPr>
          <w:rFonts w:ascii="Times New Roman" w:hAnsi="Times New Roman" w:cs="Times New Roman"/>
        </w:rPr>
        <w:t xml:space="preserve">Please contact Meg Foley at </w:t>
      </w:r>
      <w:hyperlink r:id="rId12" w:history="1">
        <w:r w:rsidRPr="005C3A7A">
          <w:rPr>
            <w:rStyle w:val="Hyperlink"/>
            <w:rFonts w:ascii="Times New Roman" w:hAnsi="Times New Roman" w:cs="Times New Roman"/>
          </w:rPr>
          <w:t>meg.foley@doe.virginia.gov</w:t>
        </w:r>
      </w:hyperlink>
      <w:r w:rsidR="00332DED">
        <w:rPr>
          <w:rFonts w:ascii="Times New Roman" w:hAnsi="Times New Roman" w:cs="Times New Roman"/>
        </w:rPr>
        <w:t xml:space="preserve"> or at 804-786-0877 in</w:t>
      </w:r>
      <w:r w:rsidRPr="005C3A7A">
        <w:rPr>
          <w:rFonts w:ascii="Times New Roman" w:hAnsi="Times New Roman" w:cs="Times New Roman"/>
        </w:rPr>
        <w:t xml:space="preserve"> the Division of Instruction at the Virginia Department of Education if you have any questions about this process.</w:t>
      </w:r>
    </w:p>
    <w:p w14:paraId="515BFE33" w14:textId="77777777" w:rsidR="00082D03" w:rsidRPr="00E13F95" w:rsidRDefault="00082D03" w:rsidP="005A3453">
      <w:pPr>
        <w:pStyle w:val="Default"/>
        <w:spacing w:line="276" w:lineRule="auto"/>
        <w:rPr>
          <w:rFonts w:ascii="Times New Roman" w:hAnsi="Times New Roman" w:cs="Times New Roman"/>
        </w:rPr>
      </w:pPr>
    </w:p>
    <w:sectPr w:rsidR="00082D03" w:rsidRPr="00E13F95" w:rsidSect="00DB45F4">
      <w:footerReference w:type="default" r:id="rId13"/>
      <w:headerReference w:type="first" r:id="rId14"/>
      <w:pgSz w:w="12240" w:h="15840"/>
      <w:pgMar w:top="1440" w:right="720" w:bottom="720" w:left="720"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BF6CC2" w14:textId="77777777" w:rsidR="00C91CB9" w:rsidRDefault="00C91CB9" w:rsidP="00842CA8">
      <w:pPr>
        <w:spacing w:after="0" w:line="240" w:lineRule="auto"/>
      </w:pPr>
      <w:r>
        <w:separator/>
      </w:r>
    </w:p>
  </w:endnote>
  <w:endnote w:type="continuationSeparator" w:id="0">
    <w:p w14:paraId="25BCC49A" w14:textId="77777777" w:rsidR="00C91CB9" w:rsidRDefault="00C91CB9" w:rsidP="00842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12469" w14:textId="77777777" w:rsidR="005A3453" w:rsidRDefault="005A3453" w:rsidP="005A3453">
    <w:pPr>
      <w:pBdr>
        <w:top w:val="double" w:sz="4" w:space="1" w:color="auto"/>
      </w:pBdr>
      <w:spacing w:line="240" w:lineRule="auto"/>
      <w:contextualSpacing/>
      <w:rPr>
        <w:rFonts w:ascii="Arial" w:hAnsi="Arial" w:cs="Arial"/>
        <w:sz w:val="20"/>
        <w:szCs w:val="20"/>
      </w:rPr>
    </w:pPr>
  </w:p>
  <w:p w14:paraId="64EE9B4C" w14:textId="77777777" w:rsidR="005A3453" w:rsidRDefault="005A3453">
    <w:pPr>
      <w:pStyle w:val="Footer"/>
    </w:pPr>
  </w:p>
  <w:p w14:paraId="30C89391" w14:textId="77777777" w:rsidR="005A3453" w:rsidRDefault="005A34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F0D283" w14:textId="77777777" w:rsidR="00C91CB9" w:rsidRDefault="00C91CB9" w:rsidP="00842CA8">
      <w:pPr>
        <w:spacing w:after="0" w:line="240" w:lineRule="auto"/>
      </w:pPr>
      <w:r>
        <w:separator/>
      </w:r>
    </w:p>
  </w:footnote>
  <w:footnote w:type="continuationSeparator" w:id="0">
    <w:p w14:paraId="3F14C39F" w14:textId="77777777" w:rsidR="00C91CB9" w:rsidRDefault="00C91CB9" w:rsidP="00842C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A05C8" w14:textId="77777777" w:rsidR="00EE2A8A" w:rsidRDefault="006274F9">
    <w:pPr>
      <w:pStyle w:val="Header"/>
      <w:rPr>
        <w:rFonts w:cs="Times New Roman"/>
        <w:szCs w:val="24"/>
      </w:rPr>
    </w:pPr>
    <w:r w:rsidRPr="006274F9">
      <w:rPr>
        <w:rFonts w:cs="Times New Roman"/>
        <w:szCs w:val="24"/>
      </w:rPr>
      <w:ptab w:relativeTo="margin" w:alignment="center" w:leader="none"/>
    </w:r>
    <w:r w:rsidRPr="006274F9">
      <w:rPr>
        <w:rFonts w:cs="Times New Roman"/>
        <w:szCs w:val="24"/>
      </w:rPr>
      <w:ptab w:relativeTo="margin" w:alignment="right" w:leader="none"/>
    </w:r>
    <w:r w:rsidR="00DB45F4">
      <w:rPr>
        <w:rFonts w:cs="Times New Roman"/>
        <w:szCs w:val="24"/>
      </w:rPr>
      <w:t>Attachment C</w:t>
    </w:r>
    <w:r w:rsidRPr="006274F9">
      <w:rPr>
        <w:rFonts w:cs="Times New Roman"/>
        <w:szCs w:val="24"/>
      </w:rPr>
      <w:t xml:space="preserve"> to Supt. Memo </w:t>
    </w:r>
    <w:r w:rsidR="00B003ED">
      <w:rPr>
        <w:rFonts w:cs="Times New Roman"/>
        <w:szCs w:val="24"/>
      </w:rPr>
      <w:t>No.</w:t>
    </w:r>
    <w:r w:rsidR="002359C6">
      <w:rPr>
        <w:rFonts w:cs="Times New Roman"/>
        <w:szCs w:val="24"/>
      </w:rPr>
      <w:t>xxx</w:t>
    </w:r>
    <w:r w:rsidR="00331EF8">
      <w:rPr>
        <w:rFonts w:cs="Times New Roman"/>
        <w:szCs w:val="24"/>
      </w:rPr>
      <w:t>-</w:t>
    </w:r>
    <w:r w:rsidR="00560FCA">
      <w:rPr>
        <w:rFonts w:cs="Times New Roman"/>
        <w:szCs w:val="24"/>
      </w:rPr>
      <w:t>1</w:t>
    </w:r>
    <w:r w:rsidR="002359C6">
      <w:rPr>
        <w:rFonts w:cs="Times New Roman"/>
        <w:szCs w:val="24"/>
      </w:rPr>
      <w:t>7</w:t>
    </w:r>
  </w:p>
  <w:p w14:paraId="57EC951C" w14:textId="77777777" w:rsidR="006274F9" w:rsidRPr="006274F9" w:rsidRDefault="006274F9" w:rsidP="006274F9">
    <w:pPr>
      <w:pStyle w:val="Header"/>
      <w:jc w:val="right"/>
      <w:rPr>
        <w:rFonts w:cs="Times New Roman"/>
        <w:szCs w:val="24"/>
      </w:rPr>
    </w:pPr>
    <w:r>
      <w:rPr>
        <w:rFonts w:cs="Times New Roman"/>
        <w:szCs w:val="24"/>
      </w:rPr>
      <w:tab/>
    </w:r>
    <w:r>
      <w:rPr>
        <w:rFonts w:cs="Times New Roman"/>
        <w:szCs w:val="24"/>
      </w:rPr>
      <w:tab/>
    </w:r>
    <w:r w:rsidR="001E0371">
      <w:rPr>
        <w:rFonts w:cs="Times New Roman"/>
        <w:szCs w:val="24"/>
      </w:rPr>
      <w:t>May 5</w:t>
    </w:r>
    <w:r w:rsidR="00B003ED">
      <w:rPr>
        <w:rFonts w:cs="Times New Roman"/>
        <w:szCs w:val="24"/>
      </w:rPr>
      <w:t xml:space="preserve">, </w:t>
    </w:r>
    <w:r w:rsidR="002359C6">
      <w:rPr>
        <w:rFonts w:cs="Times New Roman"/>
        <w:szCs w:val="24"/>
      </w:rPr>
      <w:t>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147C2"/>
    <w:multiLevelType w:val="hybridMultilevel"/>
    <w:tmpl w:val="96687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0B1D9B"/>
    <w:multiLevelType w:val="hybridMultilevel"/>
    <w:tmpl w:val="E3AA91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6A0460"/>
    <w:multiLevelType w:val="hybridMultilevel"/>
    <w:tmpl w:val="05DE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F86CB5"/>
    <w:multiLevelType w:val="hybridMultilevel"/>
    <w:tmpl w:val="45D2E45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55D792C"/>
    <w:multiLevelType w:val="multilevel"/>
    <w:tmpl w:val="D55247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A84158"/>
    <w:multiLevelType w:val="hybridMultilevel"/>
    <w:tmpl w:val="C2A60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260645"/>
    <w:multiLevelType w:val="hybridMultilevel"/>
    <w:tmpl w:val="690C78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5D0900"/>
    <w:multiLevelType w:val="hybridMultilevel"/>
    <w:tmpl w:val="110AEB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9E4601"/>
    <w:multiLevelType w:val="hybridMultilevel"/>
    <w:tmpl w:val="D3700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451352"/>
    <w:multiLevelType w:val="hybridMultilevel"/>
    <w:tmpl w:val="60868DE0"/>
    <w:lvl w:ilvl="0" w:tplc="672A1E78">
      <w:start w:val="1"/>
      <w:numFmt w:val="lowerLetter"/>
      <w:lvlText w:val="%1."/>
      <w:lvlJc w:val="left"/>
      <w:pPr>
        <w:ind w:left="1080" w:hanging="360"/>
      </w:pPr>
      <w:rPr>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7953363"/>
    <w:multiLevelType w:val="hybridMultilevel"/>
    <w:tmpl w:val="D3286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43505A"/>
    <w:multiLevelType w:val="multilevel"/>
    <w:tmpl w:val="9F0E56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5931AE"/>
    <w:multiLevelType w:val="hybridMultilevel"/>
    <w:tmpl w:val="26726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133B91"/>
    <w:multiLevelType w:val="hybridMultilevel"/>
    <w:tmpl w:val="CBD8A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AD64FA"/>
    <w:multiLevelType w:val="hybridMultilevel"/>
    <w:tmpl w:val="2D14B3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3C3B3E"/>
    <w:multiLevelType w:val="hybridMultilevel"/>
    <w:tmpl w:val="23BE8C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2B67E3"/>
    <w:multiLevelType w:val="hybridMultilevel"/>
    <w:tmpl w:val="1826D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1"/>
  </w:num>
  <w:num w:numId="4">
    <w:abstractNumId w:val="14"/>
  </w:num>
  <w:num w:numId="5">
    <w:abstractNumId w:val="13"/>
  </w:num>
  <w:num w:numId="6">
    <w:abstractNumId w:val="0"/>
  </w:num>
  <w:num w:numId="7">
    <w:abstractNumId w:val="10"/>
  </w:num>
  <w:num w:numId="8">
    <w:abstractNumId w:val="3"/>
  </w:num>
  <w:num w:numId="9">
    <w:abstractNumId w:val="5"/>
  </w:num>
  <w:num w:numId="10">
    <w:abstractNumId w:val="9"/>
  </w:num>
  <w:num w:numId="11">
    <w:abstractNumId w:val="2"/>
  </w:num>
  <w:num w:numId="12">
    <w:abstractNumId w:val="15"/>
  </w:num>
  <w:num w:numId="13">
    <w:abstractNumId w:val="7"/>
  </w:num>
  <w:num w:numId="14">
    <w:abstractNumId w:val="6"/>
  </w:num>
  <w:num w:numId="15">
    <w:abstractNumId w:val="12"/>
  </w:num>
  <w:num w:numId="16">
    <w:abstractNumId w:val="1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3B5"/>
    <w:rsid w:val="00007749"/>
    <w:rsid w:val="00016C5C"/>
    <w:rsid w:val="00021279"/>
    <w:rsid w:val="000328CC"/>
    <w:rsid w:val="00035DF9"/>
    <w:rsid w:val="00056EAD"/>
    <w:rsid w:val="00082D03"/>
    <w:rsid w:val="00092178"/>
    <w:rsid w:val="00094A67"/>
    <w:rsid w:val="000B3F92"/>
    <w:rsid w:val="000C1FBA"/>
    <w:rsid w:val="000C3DC0"/>
    <w:rsid w:val="000D06D5"/>
    <w:rsid w:val="000D67CC"/>
    <w:rsid w:val="000D7090"/>
    <w:rsid w:val="000E3AC4"/>
    <w:rsid w:val="000E64C9"/>
    <w:rsid w:val="00100406"/>
    <w:rsid w:val="0010461A"/>
    <w:rsid w:val="001139EB"/>
    <w:rsid w:val="0011410B"/>
    <w:rsid w:val="00121D30"/>
    <w:rsid w:val="00135A88"/>
    <w:rsid w:val="001422DC"/>
    <w:rsid w:val="00143A11"/>
    <w:rsid w:val="0014556F"/>
    <w:rsid w:val="001524F4"/>
    <w:rsid w:val="00152EFE"/>
    <w:rsid w:val="00160271"/>
    <w:rsid w:val="00165253"/>
    <w:rsid w:val="00165A3A"/>
    <w:rsid w:val="001804A1"/>
    <w:rsid w:val="001825F6"/>
    <w:rsid w:val="0018424B"/>
    <w:rsid w:val="001A4421"/>
    <w:rsid w:val="001B5FBF"/>
    <w:rsid w:val="001C23B5"/>
    <w:rsid w:val="001E0371"/>
    <w:rsid w:val="00201880"/>
    <w:rsid w:val="00235974"/>
    <w:rsid w:val="002359C6"/>
    <w:rsid w:val="00241D1F"/>
    <w:rsid w:val="00245FC9"/>
    <w:rsid w:val="00252B3B"/>
    <w:rsid w:val="00267781"/>
    <w:rsid w:val="002767E0"/>
    <w:rsid w:val="00284B86"/>
    <w:rsid w:val="002D4579"/>
    <w:rsid w:val="002D6028"/>
    <w:rsid w:val="002D7623"/>
    <w:rsid w:val="002E7EEE"/>
    <w:rsid w:val="002F7145"/>
    <w:rsid w:val="003056A2"/>
    <w:rsid w:val="00313271"/>
    <w:rsid w:val="0031534E"/>
    <w:rsid w:val="003205D7"/>
    <w:rsid w:val="00324FCD"/>
    <w:rsid w:val="00331EF8"/>
    <w:rsid w:val="00332DED"/>
    <w:rsid w:val="00342C43"/>
    <w:rsid w:val="0035219C"/>
    <w:rsid w:val="00352742"/>
    <w:rsid w:val="00353D71"/>
    <w:rsid w:val="003710FF"/>
    <w:rsid w:val="00371B8F"/>
    <w:rsid w:val="003749B1"/>
    <w:rsid w:val="003C046A"/>
    <w:rsid w:val="003C7CA5"/>
    <w:rsid w:val="003D0692"/>
    <w:rsid w:val="003F1D4C"/>
    <w:rsid w:val="003F3F61"/>
    <w:rsid w:val="00427A19"/>
    <w:rsid w:val="00430FB9"/>
    <w:rsid w:val="0044491D"/>
    <w:rsid w:val="00445D1D"/>
    <w:rsid w:val="00453972"/>
    <w:rsid w:val="004622AF"/>
    <w:rsid w:val="004627B0"/>
    <w:rsid w:val="00470855"/>
    <w:rsid w:val="0047171D"/>
    <w:rsid w:val="00473324"/>
    <w:rsid w:val="004821A2"/>
    <w:rsid w:val="00482EB3"/>
    <w:rsid w:val="00484543"/>
    <w:rsid w:val="00490BA0"/>
    <w:rsid w:val="00491D24"/>
    <w:rsid w:val="004979B2"/>
    <w:rsid w:val="004A2E96"/>
    <w:rsid w:val="004B0306"/>
    <w:rsid w:val="004B5FDB"/>
    <w:rsid w:val="004C392F"/>
    <w:rsid w:val="004E08EE"/>
    <w:rsid w:val="004E2A09"/>
    <w:rsid w:val="004E4F34"/>
    <w:rsid w:val="004E697C"/>
    <w:rsid w:val="004F502E"/>
    <w:rsid w:val="004F78D2"/>
    <w:rsid w:val="00504E59"/>
    <w:rsid w:val="00511B98"/>
    <w:rsid w:val="0051214C"/>
    <w:rsid w:val="00513846"/>
    <w:rsid w:val="0051532A"/>
    <w:rsid w:val="00517FB0"/>
    <w:rsid w:val="00525130"/>
    <w:rsid w:val="005511A4"/>
    <w:rsid w:val="005571C6"/>
    <w:rsid w:val="00560FCA"/>
    <w:rsid w:val="00561BDD"/>
    <w:rsid w:val="00565068"/>
    <w:rsid w:val="00565C24"/>
    <w:rsid w:val="005677EE"/>
    <w:rsid w:val="00567D8F"/>
    <w:rsid w:val="005738E5"/>
    <w:rsid w:val="00582598"/>
    <w:rsid w:val="00592EB6"/>
    <w:rsid w:val="00596CC6"/>
    <w:rsid w:val="005A1989"/>
    <w:rsid w:val="005A3453"/>
    <w:rsid w:val="005A3B6B"/>
    <w:rsid w:val="005B4E4F"/>
    <w:rsid w:val="005B7FB2"/>
    <w:rsid w:val="005C3A7A"/>
    <w:rsid w:val="005C6CC6"/>
    <w:rsid w:val="005E5AA0"/>
    <w:rsid w:val="005F142F"/>
    <w:rsid w:val="006002B4"/>
    <w:rsid w:val="00613C1A"/>
    <w:rsid w:val="00616123"/>
    <w:rsid w:val="006274F9"/>
    <w:rsid w:val="00636107"/>
    <w:rsid w:val="00642F24"/>
    <w:rsid w:val="00672928"/>
    <w:rsid w:val="00673FF7"/>
    <w:rsid w:val="0068190C"/>
    <w:rsid w:val="0069482F"/>
    <w:rsid w:val="00694C1D"/>
    <w:rsid w:val="006A226C"/>
    <w:rsid w:val="006B4FA8"/>
    <w:rsid w:val="006C7753"/>
    <w:rsid w:val="006D0BC8"/>
    <w:rsid w:val="006E3923"/>
    <w:rsid w:val="007035A5"/>
    <w:rsid w:val="007224B3"/>
    <w:rsid w:val="0072659B"/>
    <w:rsid w:val="00751038"/>
    <w:rsid w:val="007579AB"/>
    <w:rsid w:val="00784D4F"/>
    <w:rsid w:val="007A10A3"/>
    <w:rsid w:val="007C2431"/>
    <w:rsid w:val="007D6CF6"/>
    <w:rsid w:val="007E7594"/>
    <w:rsid w:val="007F0757"/>
    <w:rsid w:val="007F0CA4"/>
    <w:rsid w:val="007F267C"/>
    <w:rsid w:val="00813CEE"/>
    <w:rsid w:val="00822DA5"/>
    <w:rsid w:val="00842CA8"/>
    <w:rsid w:val="00845A16"/>
    <w:rsid w:val="008539ED"/>
    <w:rsid w:val="008540EE"/>
    <w:rsid w:val="00864A1C"/>
    <w:rsid w:val="00865ECA"/>
    <w:rsid w:val="00872A9F"/>
    <w:rsid w:val="00877F5C"/>
    <w:rsid w:val="00883F41"/>
    <w:rsid w:val="00885C2F"/>
    <w:rsid w:val="00893137"/>
    <w:rsid w:val="008948E2"/>
    <w:rsid w:val="00894CFD"/>
    <w:rsid w:val="00896675"/>
    <w:rsid w:val="00897959"/>
    <w:rsid w:val="008B30A9"/>
    <w:rsid w:val="008C1AA1"/>
    <w:rsid w:val="008D2650"/>
    <w:rsid w:val="008F0FD5"/>
    <w:rsid w:val="00910ACF"/>
    <w:rsid w:val="00911ABF"/>
    <w:rsid w:val="0091656F"/>
    <w:rsid w:val="00921A88"/>
    <w:rsid w:val="00927B97"/>
    <w:rsid w:val="009309FE"/>
    <w:rsid w:val="00941C68"/>
    <w:rsid w:val="00944B2D"/>
    <w:rsid w:val="00967B49"/>
    <w:rsid w:val="00990867"/>
    <w:rsid w:val="0099549A"/>
    <w:rsid w:val="009A1607"/>
    <w:rsid w:val="009A2917"/>
    <w:rsid w:val="009A2C93"/>
    <w:rsid w:val="009A39A7"/>
    <w:rsid w:val="009A4422"/>
    <w:rsid w:val="009B36E2"/>
    <w:rsid w:val="009C75C7"/>
    <w:rsid w:val="009D7FE0"/>
    <w:rsid w:val="009E2909"/>
    <w:rsid w:val="00A05956"/>
    <w:rsid w:val="00A07DAF"/>
    <w:rsid w:val="00A2484D"/>
    <w:rsid w:val="00A27A19"/>
    <w:rsid w:val="00A37B6D"/>
    <w:rsid w:val="00A534CF"/>
    <w:rsid w:val="00A56023"/>
    <w:rsid w:val="00A56584"/>
    <w:rsid w:val="00A638CD"/>
    <w:rsid w:val="00A66081"/>
    <w:rsid w:val="00A7043F"/>
    <w:rsid w:val="00A9092C"/>
    <w:rsid w:val="00A909F2"/>
    <w:rsid w:val="00A91CC3"/>
    <w:rsid w:val="00A95EAF"/>
    <w:rsid w:val="00AA6023"/>
    <w:rsid w:val="00AA6501"/>
    <w:rsid w:val="00AA6DF3"/>
    <w:rsid w:val="00AB6641"/>
    <w:rsid w:val="00AB6759"/>
    <w:rsid w:val="00AC6645"/>
    <w:rsid w:val="00AE10A5"/>
    <w:rsid w:val="00AE74E8"/>
    <w:rsid w:val="00AF591C"/>
    <w:rsid w:val="00B003ED"/>
    <w:rsid w:val="00B04208"/>
    <w:rsid w:val="00B043E7"/>
    <w:rsid w:val="00B04D3C"/>
    <w:rsid w:val="00B11944"/>
    <w:rsid w:val="00B2444E"/>
    <w:rsid w:val="00B25A6B"/>
    <w:rsid w:val="00B34A23"/>
    <w:rsid w:val="00B46959"/>
    <w:rsid w:val="00B52964"/>
    <w:rsid w:val="00B538E7"/>
    <w:rsid w:val="00B56487"/>
    <w:rsid w:val="00B62CB3"/>
    <w:rsid w:val="00BB155B"/>
    <w:rsid w:val="00BC7836"/>
    <w:rsid w:val="00BE0F7F"/>
    <w:rsid w:val="00BE5C47"/>
    <w:rsid w:val="00BF32BA"/>
    <w:rsid w:val="00BF404B"/>
    <w:rsid w:val="00C1120C"/>
    <w:rsid w:val="00C13D6B"/>
    <w:rsid w:val="00C158A5"/>
    <w:rsid w:val="00C212EE"/>
    <w:rsid w:val="00C3568C"/>
    <w:rsid w:val="00C46061"/>
    <w:rsid w:val="00C4722E"/>
    <w:rsid w:val="00C51821"/>
    <w:rsid w:val="00C70A14"/>
    <w:rsid w:val="00C749F4"/>
    <w:rsid w:val="00C91CB9"/>
    <w:rsid w:val="00C930AB"/>
    <w:rsid w:val="00CA7AE7"/>
    <w:rsid w:val="00CD3D62"/>
    <w:rsid w:val="00CF492F"/>
    <w:rsid w:val="00CF4F32"/>
    <w:rsid w:val="00D119B4"/>
    <w:rsid w:val="00D155CC"/>
    <w:rsid w:val="00D30630"/>
    <w:rsid w:val="00D4541B"/>
    <w:rsid w:val="00D7061D"/>
    <w:rsid w:val="00D71B97"/>
    <w:rsid w:val="00D82F8D"/>
    <w:rsid w:val="00D83EE3"/>
    <w:rsid w:val="00DA05C3"/>
    <w:rsid w:val="00DB07E2"/>
    <w:rsid w:val="00DB45F0"/>
    <w:rsid w:val="00DB45F4"/>
    <w:rsid w:val="00DC76A1"/>
    <w:rsid w:val="00DD2247"/>
    <w:rsid w:val="00DE08A4"/>
    <w:rsid w:val="00DE1241"/>
    <w:rsid w:val="00DF25C5"/>
    <w:rsid w:val="00E02F90"/>
    <w:rsid w:val="00E13F95"/>
    <w:rsid w:val="00E3418A"/>
    <w:rsid w:val="00E3629E"/>
    <w:rsid w:val="00E40204"/>
    <w:rsid w:val="00E443F5"/>
    <w:rsid w:val="00E57394"/>
    <w:rsid w:val="00E6437A"/>
    <w:rsid w:val="00E66EA7"/>
    <w:rsid w:val="00E737F4"/>
    <w:rsid w:val="00E75F62"/>
    <w:rsid w:val="00E84CF7"/>
    <w:rsid w:val="00E922A4"/>
    <w:rsid w:val="00EA0EF7"/>
    <w:rsid w:val="00EB113B"/>
    <w:rsid w:val="00EB17FC"/>
    <w:rsid w:val="00EC4701"/>
    <w:rsid w:val="00EC4E6B"/>
    <w:rsid w:val="00EC598F"/>
    <w:rsid w:val="00ED3740"/>
    <w:rsid w:val="00EE2A8A"/>
    <w:rsid w:val="00EE4E98"/>
    <w:rsid w:val="00F215A6"/>
    <w:rsid w:val="00F442CA"/>
    <w:rsid w:val="00F5729A"/>
    <w:rsid w:val="00F5729E"/>
    <w:rsid w:val="00F61C8E"/>
    <w:rsid w:val="00F77A45"/>
    <w:rsid w:val="00F808C1"/>
    <w:rsid w:val="00F96D72"/>
    <w:rsid w:val="00F96E31"/>
    <w:rsid w:val="00FB31BD"/>
    <w:rsid w:val="00FD026B"/>
    <w:rsid w:val="00FD740E"/>
    <w:rsid w:val="00FE1C5E"/>
    <w:rsid w:val="00FE3613"/>
    <w:rsid w:val="00FF5E65"/>
    <w:rsid w:val="00FF6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D0C5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A11"/>
    <w:rPr>
      <w:rFonts w:ascii="Times New Roman" w:hAnsi="Times New Roman"/>
      <w:sz w:val="24"/>
    </w:rPr>
  </w:style>
  <w:style w:type="paragraph" w:styleId="Heading1">
    <w:name w:val="heading 1"/>
    <w:basedOn w:val="Normal"/>
    <w:next w:val="Normal"/>
    <w:link w:val="Heading1Char"/>
    <w:uiPriority w:val="9"/>
    <w:qFormat/>
    <w:rsid w:val="00143A11"/>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143A11"/>
    <w:pPr>
      <w:pBdr>
        <w:bottom w:val="single" w:sz="4" w:space="1" w:color="622423" w:themeColor="accent2" w:themeShade="7F"/>
      </w:pBdr>
      <w:spacing w:before="400"/>
      <w:jc w:val="center"/>
      <w:outlineLvl w:val="1"/>
    </w:pPr>
    <w:rPr>
      <w:b/>
      <w:caps/>
      <w:color w:val="632423" w:themeColor="accent2" w:themeShade="80"/>
      <w:spacing w:val="15"/>
      <w:szCs w:val="24"/>
    </w:rPr>
  </w:style>
  <w:style w:type="paragraph" w:styleId="Heading3">
    <w:name w:val="heading 3"/>
    <w:basedOn w:val="Normal"/>
    <w:next w:val="Normal"/>
    <w:link w:val="Heading3Char"/>
    <w:uiPriority w:val="9"/>
    <w:semiHidden/>
    <w:unhideWhenUsed/>
    <w:qFormat/>
    <w:rsid w:val="00143A11"/>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143A11"/>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143A11"/>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143A11"/>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143A11"/>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143A11"/>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143A11"/>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5A6B"/>
    <w:pPr>
      <w:spacing w:before="100" w:beforeAutospacing="1" w:after="100" w:afterAutospacing="1" w:line="240" w:lineRule="auto"/>
    </w:pPr>
    <w:rPr>
      <w:rFonts w:cs="Times New Roman"/>
      <w:szCs w:val="24"/>
    </w:rPr>
  </w:style>
  <w:style w:type="character" w:styleId="Hyperlink">
    <w:name w:val="Hyperlink"/>
    <w:basedOn w:val="DefaultParagraphFont"/>
    <w:uiPriority w:val="99"/>
    <w:unhideWhenUsed/>
    <w:rsid w:val="00B25A6B"/>
    <w:rPr>
      <w:color w:val="0000FF" w:themeColor="hyperlink"/>
      <w:u w:val="single"/>
    </w:rPr>
  </w:style>
  <w:style w:type="character" w:styleId="Emphasis">
    <w:name w:val="Emphasis"/>
    <w:uiPriority w:val="20"/>
    <w:qFormat/>
    <w:rsid w:val="00143A11"/>
    <w:rPr>
      <w:caps/>
      <w:spacing w:val="5"/>
      <w:sz w:val="20"/>
      <w:szCs w:val="20"/>
    </w:rPr>
  </w:style>
  <w:style w:type="paragraph" w:customStyle="1" w:styleId="Default">
    <w:name w:val="Default"/>
    <w:rsid w:val="0068190C"/>
    <w:pPr>
      <w:autoSpaceDE w:val="0"/>
      <w:autoSpaceDN w:val="0"/>
      <w:adjustRightInd w:val="0"/>
      <w:spacing w:after="0" w:line="240" w:lineRule="auto"/>
    </w:pPr>
    <w:rPr>
      <w:rFonts w:ascii="Palatino Linotype" w:hAnsi="Palatino Linotype" w:cs="Palatino Linotype"/>
      <w:color w:val="000000"/>
      <w:sz w:val="24"/>
      <w:szCs w:val="24"/>
    </w:rPr>
  </w:style>
  <w:style w:type="paragraph" w:styleId="Header">
    <w:name w:val="header"/>
    <w:basedOn w:val="Normal"/>
    <w:link w:val="HeaderChar"/>
    <w:uiPriority w:val="99"/>
    <w:unhideWhenUsed/>
    <w:rsid w:val="00842C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CA8"/>
  </w:style>
  <w:style w:type="paragraph" w:styleId="Footer">
    <w:name w:val="footer"/>
    <w:basedOn w:val="Normal"/>
    <w:link w:val="FooterChar"/>
    <w:uiPriority w:val="99"/>
    <w:unhideWhenUsed/>
    <w:rsid w:val="00842C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CA8"/>
  </w:style>
  <w:style w:type="paragraph" w:styleId="ListParagraph">
    <w:name w:val="List Paragraph"/>
    <w:basedOn w:val="Normal"/>
    <w:uiPriority w:val="34"/>
    <w:qFormat/>
    <w:rsid w:val="00143A11"/>
    <w:pPr>
      <w:ind w:left="720"/>
      <w:contextualSpacing/>
    </w:pPr>
  </w:style>
  <w:style w:type="character" w:styleId="FollowedHyperlink">
    <w:name w:val="FollowedHyperlink"/>
    <w:basedOn w:val="DefaultParagraphFont"/>
    <w:uiPriority w:val="99"/>
    <w:semiHidden/>
    <w:unhideWhenUsed/>
    <w:rsid w:val="00DB45F0"/>
    <w:rPr>
      <w:color w:val="800080" w:themeColor="followedHyperlink"/>
      <w:u w:val="single"/>
    </w:rPr>
  </w:style>
  <w:style w:type="paragraph" w:styleId="BalloonText">
    <w:name w:val="Balloon Text"/>
    <w:basedOn w:val="Normal"/>
    <w:link w:val="BalloonTextChar"/>
    <w:uiPriority w:val="99"/>
    <w:semiHidden/>
    <w:unhideWhenUsed/>
    <w:rsid w:val="00094A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A67"/>
    <w:rPr>
      <w:rFonts w:ascii="Tahoma" w:hAnsi="Tahoma" w:cs="Tahoma"/>
      <w:sz w:val="16"/>
      <w:szCs w:val="16"/>
    </w:rPr>
  </w:style>
  <w:style w:type="character" w:customStyle="1" w:styleId="Heading1Char">
    <w:name w:val="Heading 1 Char"/>
    <w:basedOn w:val="DefaultParagraphFont"/>
    <w:link w:val="Heading1"/>
    <w:uiPriority w:val="9"/>
    <w:rsid w:val="00143A11"/>
    <w:rPr>
      <w:caps/>
      <w:color w:val="632423" w:themeColor="accent2" w:themeShade="80"/>
      <w:spacing w:val="20"/>
      <w:sz w:val="28"/>
      <w:szCs w:val="28"/>
    </w:rPr>
  </w:style>
  <w:style w:type="character" w:customStyle="1" w:styleId="Heading2Char">
    <w:name w:val="Heading 2 Char"/>
    <w:basedOn w:val="DefaultParagraphFont"/>
    <w:link w:val="Heading2"/>
    <w:uiPriority w:val="9"/>
    <w:rsid w:val="00143A11"/>
    <w:rPr>
      <w:rFonts w:ascii="Times New Roman" w:hAnsi="Times New Roman"/>
      <w:b/>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143A11"/>
    <w:rPr>
      <w:caps/>
      <w:color w:val="622423" w:themeColor="accent2" w:themeShade="7F"/>
      <w:sz w:val="24"/>
      <w:szCs w:val="24"/>
    </w:rPr>
  </w:style>
  <w:style w:type="character" w:customStyle="1" w:styleId="Heading4Char">
    <w:name w:val="Heading 4 Char"/>
    <w:basedOn w:val="DefaultParagraphFont"/>
    <w:link w:val="Heading4"/>
    <w:uiPriority w:val="9"/>
    <w:semiHidden/>
    <w:rsid w:val="00143A11"/>
    <w:rPr>
      <w:caps/>
      <w:color w:val="622423" w:themeColor="accent2" w:themeShade="7F"/>
      <w:spacing w:val="10"/>
    </w:rPr>
  </w:style>
  <w:style w:type="character" w:customStyle="1" w:styleId="Heading5Char">
    <w:name w:val="Heading 5 Char"/>
    <w:basedOn w:val="DefaultParagraphFont"/>
    <w:link w:val="Heading5"/>
    <w:uiPriority w:val="9"/>
    <w:semiHidden/>
    <w:rsid w:val="00143A11"/>
    <w:rPr>
      <w:caps/>
      <w:color w:val="622423" w:themeColor="accent2" w:themeShade="7F"/>
      <w:spacing w:val="10"/>
    </w:rPr>
  </w:style>
  <w:style w:type="character" w:customStyle="1" w:styleId="Heading6Char">
    <w:name w:val="Heading 6 Char"/>
    <w:basedOn w:val="DefaultParagraphFont"/>
    <w:link w:val="Heading6"/>
    <w:uiPriority w:val="9"/>
    <w:semiHidden/>
    <w:rsid w:val="00143A11"/>
    <w:rPr>
      <w:caps/>
      <w:color w:val="943634" w:themeColor="accent2" w:themeShade="BF"/>
      <w:spacing w:val="10"/>
    </w:rPr>
  </w:style>
  <w:style w:type="character" w:customStyle="1" w:styleId="Heading7Char">
    <w:name w:val="Heading 7 Char"/>
    <w:basedOn w:val="DefaultParagraphFont"/>
    <w:link w:val="Heading7"/>
    <w:uiPriority w:val="9"/>
    <w:semiHidden/>
    <w:rsid w:val="00143A11"/>
    <w:rPr>
      <w:i/>
      <w:iCs/>
      <w:caps/>
      <w:color w:val="943634" w:themeColor="accent2" w:themeShade="BF"/>
      <w:spacing w:val="10"/>
    </w:rPr>
  </w:style>
  <w:style w:type="character" w:customStyle="1" w:styleId="Heading8Char">
    <w:name w:val="Heading 8 Char"/>
    <w:basedOn w:val="DefaultParagraphFont"/>
    <w:link w:val="Heading8"/>
    <w:uiPriority w:val="9"/>
    <w:semiHidden/>
    <w:rsid w:val="00143A11"/>
    <w:rPr>
      <w:caps/>
      <w:spacing w:val="10"/>
      <w:sz w:val="20"/>
      <w:szCs w:val="20"/>
    </w:rPr>
  </w:style>
  <w:style w:type="character" w:customStyle="1" w:styleId="Heading9Char">
    <w:name w:val="Heading 9 Char"/>
    <w:basedOn w:val="DefaultParagraphFont"/>
    <w:link w:val="Heading9"/>
    <w:uiPriority w:val="9"/>
    <w:semiHidden/>
    <w:rsid w:val="00143A11"/>
    <w:rPr>
      <w:i/>
      <w:iCs/>
      <w:caps/>
      <w:spacing w:val="10"/>
      <w:sz w:val="20"/>
      <w:szCs w:val="20"/>
    </w:rPr>
  </w:style>
  <w:style w:type="paragraph" w:styleId="Caption">
    <w:name w:val="caption"/>
    <w:basedOn w:val="Normal"/>
    <w:next w:val="Normal"/>
    <w:uiPriority w:val="35"/>
    <w:semiHidden/>
    <w:unhideWhenUsed/>
    <w:qFormat/>
    <w:rsid w:val="00143A11"/>
    <w:rPr>
      <w:caps/>
      <w:spacing w:val="10"/>
      <w:sz w:val="18"/>
      <w:szCs w:val="18"/>
    </w:rPr>
  </w:style>
  <w:style w:type="paragraph" w:styleId="Title">
    <w:name w:val="Title"/>
    <w:basedOn w:val="Normal"/>
    <w:next w:val="Normal"/>
    <w:link w:val="TitleChar"/>
    <w:uiPriority w:val="10"/>
    <w:qFormat/>
    <w:rsid w:val="00143A11"/>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143A11"/>
    <w:rPr>
      <w:caps/>
      <w:color w:val="632423" w:themeColor="accent2" w:themeShade="80"/>
      <w:spacing w:val="50"/>
      <w:sz w:val="44"/>
      <w:szCs w:val="44"/>
    </w:rPr>
  </w:style>
  <w:style w:type="paragraph" w:styleId="Subtitle">
    <w:name w:val="Subtitle"/>
    <w:basedOn w:val="Normal"/>
    <w:next w:val="Normal"/>
    <w:link w:val="SubtitleChar"/>
    <w:uiPriority w:val="11"/>
    <w:qFormat/>
    <w:rsid w:val="00143A11"/>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143A11"/>
    <w:rPr>
      <w:caps/>
      <w:spacing w:val="20"/>
      <w:sz w:val="18"/>
      <w:szCs w:val="18"/>
    </w:rPr>
  </w:style>
  <w:style w:type="character" w:styleId="Strong">
    <w:name w:val="Strong"/>
    <w:uiPriority w:val="22"/>
    <w:qFormat/>
    <w:rsid w:val="00143A11"/>
    <w:rPr>
      <w:b/>
      <w:bCs/>
      <w:color w:val="943634" w:themeColor="accent2" w:themeShade="BF"/>
      <w:spacing w:val="5"/>
    </w:rPr>
  </w:style>
  <w:style w:type="paragraph" w:styleId="NoSpacing">
    <w:name w:val="No Spacing"/>
    <w:basedOn w:val="Normal"/>
    <w:link w:val="NoSpacingChar"/>
    <w:uiPriority w:val="1"/>
    <w:qFormat/>
    <w:rsid w:val="00143A11"/>
    <w:pPr>
      <w:spacing w:after="0" w:line="240" w:lineRule="auto"/>
    </w:pPr>
  </w:style>
  <w:style w:type="character" w:customStyle="1" w:styleId="NoSpacingChar">
    <w:name w:val="No Spacing Char"/>
    <w:basedOn w:val="DefaultParagraphFont"/>
    <w:link w:val="NoSpacing"/>
    <w:uiPriority w:val="1"/>
    <w:rsid w:val="00143A11"/>
  </w:style>
  <w:style w:type="paragraph" w:styleId="Quote">
    <w:name w:val="Quote"/>
    <w:basedOn w:val="Normal"/>
    <w:next w:val="Normal"/>
    <w:link w:val="QuoteChar"/>
    <w:uiPriority w:val="29"/>
    <w:qFormat/>
    <w:rsid w:val="00143A11"/>
    <w:rPr>
      <w:i/>
      <w:iCs/>
    </w:rPr>
  </w:style>
  <w:style w:type="character" w:customStyle="1" w:styleId="QuoteChar">
    <w:name w:val="Quote Char"/>
    <w:basedOn w:val="DefaultParagraphFont"/>
    <w:link w:val="Quote"/>
    <w:uiPriority w:val="29"/>
    <w:rsid w:val="00143A11"/>
    <w:rPr>
      <w:i/>
      <w:iCs/>
    </w:rPr>
  </w:style>
  <w:style w:type="paragraph" w:styleId="IntenseQuote">
    <w:name w:val="Intense Quote"/>
    <w:basedOn w:val="Normal"/>
    <w:next w:val="Normal"/>
    <w:link w:val="IntenseQuoteChar"/>
    <w:uiPriority w:val="30"/>
    <w:qFormat/>
    <w:rsid w:val="00143A11"/>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143A11"/>
    <w:rPr>
      <w:caps/>
      <w:color w:val="622423" w:themeColor="accent2" w:themeShade="7F"/>
      <w:spacing w:val="5"/>
      <w:sz w:val="20"/>
      <w:szCs w:val="20"/>
    </w:rPr>
  </w:style>
  <w:style w:type="character" w:styleId="SubtleEmphasis">
    <w:name w:val="Subtle Emphasis"/>
    <w:uiPriority w:val="19"/>
    <w:qFormat/>
    <w:rsid w:val="00143A11"/>
    <w:rPr>
      <w:i/>
      <w:iCs/>
    </w:rPr>
  </w:style>
  <w:style w:type="character" w:styleId="IntenseEmphasis">
    <w:name w:val="Intense Emphasis"/>
    <w:uiPriority w:val="21"/>
    <w:qFormat/>
    <w:rsid w:val="00143A11"/>
    <w:rPr>
      <w:i/>
      <w:iCs/>
      <w:caps/>
      <w:spacing w:val="10"/>
      <w:sz w:val="20"/>
      <w:szCs w:val="20"/>
    </w:rPr>
  </w:style>
  <w:style w:type="character" w:styleId="SubtleReference">
    <w:name w:val="Subtle Reference"/>
    <w:basedOn w:val="DefaultParagraphFont"/>
    <w:uiPriority w:val="31"/>
    <w:qFormat/>
    <w:rsid w:val="00143A11"/>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143A11"/>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143A11"/>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143A11"/>
    <w:pPr>
      <w:outlineLvl w:val="9"/>
    </w:pPr>
    <w:rPr>
      <w:lang w:bidi="en-US"/>
    </w:rPr>
  </w:style>
  <w:style w:type="character" w:styleId="CommentReference">
    <w:name w:val="annotation reference"/>
    <w:basedOn w:val="DefaultParagraphFont"/>
    <w:uiPriority w:val="99"/>
    <w:semiHidden/>
    <w:unhideWhenUsed/>
    <w:rsid w:val="00596CC6"/>
    <w:rPr>
      <w:sz w:val="16"/>
      <w:szCs w:val="16"/>
    </w:rPr>
  </w:style>
  <w:style w:type="paragraph" w:styleId="CommentText">
    <w:name w:val="annotation text"/>
    <w:basedOn w:val="Normal"/>
    <w:link w:val="CommentTextChar"/>
    <w:uiPriority w:val="99"/>
    <w:semiHidden/>
    <w:unhideWhenUsed/>
    <w:rsid w:val="00596CC6"/>
    <w:pPr>
      <w:spacing w:line="240" w:lineRule="auto"/>
    </w:pPr>
    <w:rPr>
      <w:sz w:val="20"/>
      <w:szCs w:val="20"/>
    </w:rPr>
  </w:style>
  <w:style w:type="character" w:customStyle="1" w:styleId="CommentTextChar">
    <w:name w:val="Comment Text Char"/>
    <w:basedOn w:val="DefaultParagraphFont"/>
    <w:link w:val="CommentText"/>
    <w:uiPriority w:val="99"/>
    <w:semiHidden/>
    <w:rsid w:val="00596CC6"/>
    <w:rPr>
      <w:sz w:val="20"/>
      <w:szCs w:val="20"/>
    </w:rPr>
  </w:style>
  <w:style w:type="paragraph" w:styleId="CommentSubject">
    <w:name w:val="annotation subject"/>
    <w:basedOn w:val="CommentText"/>
    <w:next w:val="CommentText"/>
    <w:link w:val="CommentSubjectChar"/>
    <w:uiPriority w:val="99"/>
    <w:semiHidden/>
    <w:unhideWhenUsed/>
    <w:rsid w:val="00596CC6"/>
    <w:rPr>
      <w:b/>
      <w:bCs/>
    </w:rPr>
  </w:style>
  <w:style w:type="character" w:customStyle="1" w:styleId="CommentSubjectChar">
    <w:name w:val="Comment Subject Char"/>
    <w:basedOn w:val="CommentTextChar"/>
    <w:link w:val="CommentSubject"/>
    <w:uiPriority w:val="99"/>
    <w:semiHidden/>
    <w:rsid w:val="00596CC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A11"/>
    <w:rPr>
      <w:rFonts w:ascii="Times New Roman" w:hAnsi="Times New Roman"/>
      <w:sz w:val="24"/>
    </w:rPr>
  </w:style>
  <w:style w:type="paragraph" w:styleId="Heading1">
    <w:name w:val="heading 1"/>
    <w:basedOn w:val="Normal"/>
    <w:next w:val="Normal"/>
    <w:link w:val="Heading1Char"/>
    <w:uiPriority w:val="9"/>
    <w:qFormat/>
    <w:rsid w:val="00143A11"/>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143A11"/>
    <w:pPr>
      <w:pBdr>
        <w:bottom w:val="single" w:sz="4" w:space="1" w:color="622423" w:themeColor="accent2" w:themeShade="7F"/>
      </w:pBdr>
      <w:spacing w:before="400"/>
      <w:jc w:val="center"/>
      <w:outlineLvl w:val="1"/>
    </w:pPr>
    <w:rPr>
      <w:b/>
      <w:caps/>
      <w:color w:val="632423" w:themeColor="accent2" w:themeShade="80"/>
      <w:spacing w:val="15"/>
      <w:szCs w:val="24"/>
    </w:rPr>
  </w:style>
  <w:style w:type="paragraph" w:styleId="Heading3">
    <w:name w:val="heading 3"/>
    <w:basedOn w:val="Normal"/>
    <w:next w:val="Normal"/>
    <w:link w:val="Heading3Char"/>
    <w:uiPriority w:val="9"/>
    <w:semiHidden/>
    <w:unhideWhenUsed/>
    <w:qFormat/>
    <w:rsid w:val="00143A11"/>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143A11"/>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143A11"/>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143A11"/>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143A11"/>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143A11"/>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143A11"/>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5A6B"/>
    <w:pPr>
      <w:spacing w:before="100" w:beforeAutospacing="1" w:after="100" w:afterAutospacing="1" w:line="240" w:lineRule="auto"/>
    </w:pPr>
    <w:rPr>
      <w:rFonts w:cs="Times New Roman"/>
      <w:szCs w:val="24"/>
    </w:rPr>
  </w:style>
  <w:style w:type="character" w:styleId="Hyperlink">
    <w:name w:val="Hyperlink"/>
    <w:basedOn w:val="DefaultParagraphFont"/>
    <w:uiPriority w:val="99"/>
    <w:unhideWhenUsed/>
    <w:rsid w:val="00B25A6B"/>
    <w:rPr>
      <w:color w:val="0000FF" w:themeColor="hyperlink"/>
      <w:u w:val="single"/>
    </w:rPr>
  </w:style>
  <w:style w:type="character" w:styleId="Emphasis">
    <w:name w:val="Emphasis"/>
    <w:uiPriority w:val="20"/>
    <w:qFormat/>
    <w:rsid w:val="00143A11"/>
    <w:rPr>
      <w:caps/>
      <w:spacing w:val="5"/>
      <w:sz w:val="20"/>
      <w:szCs w:val="20"/>
    </w:rPr>
  </w:style>
  <w:style w:type="paragraph" w:customStyle="1" w:styleId="Default">
    <w:name w:val="Default"/>
    <w:rsid w:val="0068190C"/>
    <w:pPr>
      <w:autoSpaceDE w:val="0"/>
      <w:autoSpaceDN w:val="0"/>
      <w:adjustRightInd w:val="0"/>
      <w:spacing w:after="0" w:line="240" w:lineRule="auto"/>
    </w:pPr>
    <w:rPr>
      <w:rFonts w:ascii="Palatino Linotype" w:hAnsi="Palatino Linotype" w:cs="Palatino Linotype"/>
      <w:color w:val="000000"/>
      <w:sz w:val="24"/>
      <w:szCs w:val="24"/>
    </w:rPr>
  </w:style>
  <w:style w:type="paragraph" w:styleId="Header">
    <w:name w:val="header"/>
    <w:basedOn w:val="Normal"/>
    <w:link w:val="HeaderChar"/>
    <w:uiPriority w:val="99"/>
    <w:unhideWhenUsed/>
    <w:rsid w:val="00842C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CA8"/>
  </w:style>
  <w:style w:type="paragraph" w:styleId="Footer">
    <w:name w:val="footer"/>
    <w:basedOn w:val="Normal"/>
    <w:link w:val="FooterChar"/>
    <w:uiPriority w:val="99"/>
    <w:unhideWhenUsed/>
    <w:rsid w:val="00842C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CA8"/>
  </w:style>
  <w:style w:type="paragraph" w:styleId="ListParagraph">
    <w:name w:val="List Paragraph"/>
    <w:basedOn w:val="Normal"/>
    <w:uiPriority w:val="34"/>
    <w:qFormat/>
    <w:rsid w:val="00143A11"/>
    <w:pPr>
      <w:ind w:left="720"/>
      <w:contextualSpacing/>
    </w:pPr>
  </w:style>
  <w:style w:type="character" w:styleId="FollowedHyperlink">
    <w:name w:val="FollowedHyperlink"/>
    <w:basedOn w:val="DefaultParagraphFont"/>
    <w:uiPriority w:val="99"/>
    <w:semiHidden/>
    <w:unhideWhenUsed/>
    <w:rsid w:val="00DB45F0"/>
    <w:rPr>
      <w:color w:val="800080" w:themeColor="followedHyperlink"/>
      <w:u w:val="single"/>
    </w:rPr>
  </w:style>
  <w:style w:type="paragraph" w:styleId="BalloonText">
    <w:name w:val="Balloon Text"/>
    <w:basedOn w:val="Normal"/>
    <w:link w:val="BalloonTextChar"/>
    <w:uiPriority w:val="99"/>
    <w:semiHidden/>
    <w:unhideWhenUsed/>
    <w:rsid w:val="00094A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A67"/>
    <w:rPr>
      <w:rFonts w:ascii="Tahoma" w:hAnsi="Tahoma" w:cs="Tahoma"/>
      <w:sz w:val="16"/>
      <w:szCs w:val="16"/>
    </w:rPr>
  </w:style>
  <w:style w:type="character" w:customStyle="1" w:styleId="Heading1Char">
    <w:name w:val="Heading 1 Char"/>
    <w:basedOn w:val="DefaultParagraphFont"/>
    <w:link w:val="Heading1"/>
    <w:uiPriority w:val="9"/>
    <w:rsid w:val="00143A11"/>
    <w:rPr>
      <w:caps/>
      <w:color w:val="632423" w:themeColor="accent2" w:themeShade="80"/>
      <w:spacing w:val="20"/>
      <w:sz w:val="28"/>
      <w:szCs w:val="28"/>
    </w:rPr>
  </w:style>
  <w:style w:type="character" w:customStyle="1" w:styleId="Heading2Char">
    <w:name w:val="Heading 2 Char"/>
    <w:basedOn w:val="DefaultParagraphFont"/>
    <w:link w:val="Heading2"/>
    <w:uiPriority w:val="9"/>
    <w:rsid w:val="00143A11"/>
    <w:rPr>
      <w:rFonts w:ascii="Times New Roman" w:hAnsi="Times New Roman"/>
      <w:b/>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143A11"/>
    <w:rPr>
      <w:caps/>
      <w:color w:val="622423" w:themeColor="accent2" w:themeShade="7F"/>
      <w:sz w:val="24"/>
      <w:szCs w:val="24"/>
    </w:rPr>
  </w:style>
  <w:style w:type="character" w:customStyle="1" w:styleId="Heading4Char">
    <w:name w:val="Heading 4 Char"/>
    <w:basedOn w:val="DefaultParagraphFont"/>
    <w:link w:val="Heading4"/>
    <w:uiPriority w:val="9"/>
    <w:semiHidden/>
    <w:rsid w:val="00143A11"/>
    <w:rPr>
      <w:caps/>
      <w:color w:val="622423" w:themeColor="accent2" w:themeShade="7F"/>
      <w:spacing w:val="10"/>
    </w:rPr>
  </w:style>
  <w:style w:type="character" w:customStyle="1" w:styleId="Heading5Char">
    <w:name w:val="Heading 5 Char"/>
    <w:basedOn w:val="DefaultParagraphFont"/>
    <w:link w:val="Heading5"/>
    <w:uiPriority w:val="9"/>
    <w:semiHidden/>
    <w:rsid w:val="00143A11"/>
    <w:rPr>
      <w:caps/>
      <w:color w:val="622423" w:themeColor="accent2" w:themeShade="7F"/>
      <w:spacing w:val="10"/>
    </w:rPr>
  </w:style>
  <w:style w:type="character" w:customStyle="1" w:styleId="Heading6Char">
    <w:name w:val="Heading 6 Char"/>
    <w:basedOn w:val="DefaultParagraphFont"/>
    <w:link w:val="Heading6"/>
    <w:uiPriority w:val="9"/>
    <w:semiHidden/>
    <w:rsid w:val="00143A11"/>
    <w:rPr>
      <w:caps/>
      <w:color w:val="943634" w:themeColor="accent2" w:themeShade="BF"/>
      <w:spacing w:val="10"/>
    </w:rPr>
  </w:style>
  <w:style w:type="character" w:customStyle="1" w:styleId="Heading7Char">
    <w:name w:val="Heading 7 Char"/>
    <w:basedOn w:val="DefaultParagraphFont"/>
    <w:link w:val="Heading7"/>
    <w:uiPriority w:val="9"/>
    <w:semiHidden/>
    <w:rsid w:val="00143A11"/>
    <w:rPr>
      <w:i/>
      <w:iCs/>
      <w:caps/>
      <w:color w:val="943634" w:themeColor="accent2" w:themeShade="BF"/>
      <w:spacing w:val="10"/>
    </w:rPr>
  </w:style>
  <w:style w:type="character" w:customStyle="1" w:styleId="Heading8Char">
    <w:name w:val="Heading 8 Char"/>
    <w:basedOn w:val="DefaultParagraphFont"/>
    <w:link w:val="Heading8"/>
    <w:uiPriority w:val="9"/>
    <w:semiHidden/>
    <w:rsid w:val="00143A11"/>
    <w:rPr>
      <w:caps/>
      <w:spacing w:val="10"/>
      <w:sz w:val="20"/>
      <w:szCs w:val="20"/>
    </w:rPr>
  </w:style>
  <w:style w:type="character" w:customStyle="1" w:styleId="Heading9Char">
    <w:name w:val="Heading 9 Char"/>
    <w:basedOn w:val="DefaultParagraphFont"/>
    <w:link w:val="Heading9"/>
    <w:uiPriority w:val="9"/>
    <w:semiHidden/>
    <w:rsid w:val="00143A11"/>
    <w:rPr>
      <w:i/>
      <w:iCs/>
      <w:caps/>
      <w:spacing w:val="10"/>
      <w:sz w:val="20"/>
      <w:szCs w:val="20"/>
    </w:rPr>
  </w:style>
  <w:style w:type="paragraph" w:styleId="Caption">
    <w:name w:val="caption"/>
    <w:basedOn w:val="Normal"/>
    <w:next w:val="Normal"/>
    <w:uiPriority w:val="35"/>
    <w:semiHidden/>
    <w:unhideWhenUsed/>
    <w:qFormat/>
    <w:rsid w:val="00143A11"/>
    <w:rPr>
      <w:caps/>
      <w:spacing w:val="10"/>
      <w:sz w:val="18"/>
      <w:szCs w:val="18"/>
    </w:rPr>
  </w:style>
  <w:style w:type="paragraph" w:styleId="Title">
    <w:name w:val="Title"/>
    <w:basedOn w:val="Normal"/>
    <w:next w:val="Normal"/>
    <w:link w:val="TitleChar"/>
    <w:uiPriority w:val="10"/>
    <w:qFormat/>
    <w:rsid w:val="00143A11"/>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143A11"/>
    <w:rPr>
      <w:caps/>
      <w:color w:val="632423" w:themeColor="accent2" w:themeShade="80"/>
      <w:spacing w:val="50"/>
      <w:sz w:val="44"/>
      <w:szCs w:val="44"/>
    </w:rPr>
  </w:style>
  <w:style w:type="paragraph" w:styleId="Subtitle">
    <w:name w:val="Subtitle"/>
    <w:basedOn w:val="Normal"/>
    <w:next w:val="Normal"/>
    <w:link w:val="SubtitleChar"/>
    <w:uiPriority w:val="11"/>
    <w:qFormat/>
    <w:rsid w:val="00143A11"/>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143A11"/>
    <w:rPr>
      <w:caps/>
      <w:spacing w:val="20"/>
      <w:sz w:val="18"/>
      <w:szCs w:val="18"/>
    </w:rPr>
  </w:style>
  <w:style w:type="character" w:styleId="Strong">
    <w:name w:val="Strong"/>
    <w:uiPriority w:val="22"/>
    <w:qFormat/>
    <w:rsid w:val="00143A11"/>
    <w:rPr>
      <w:b/>
      <w:bCs/>
      <w:color w:val="943634" w:themeColor="accent2" w:themeShade="BF"/>
      <w:spacing w:val="5"/>
    </w:rPr>
  </w:style>
  <w:style w:type="paragraph" w:styleId="NoSpacing">
    <w:name w:val="No Spacing"/>
    <w:basedOn w:val="Normal"/>
    <w:link w:val="NoSpacingChar"/>
    <w:uiPriority w:val="1"/>
    <w:qFormat/>
    <w:rsid w:val="00143A11"/>
    <w:pPr>
      <w:spacing w:after="0" w:line="240" w:lineRule="auto"/>
    </w:pPr>
  </w:style>
  <w:style w:type="character" w:customStyle="1" w:styleId="NoSpacingChar">
    <w:name w:val="No Spacing Char"/>
    <w:basedOn w:val="DefaultParagraphFont"/>
    <w:link w:val="NoSpacing"/>
    <w:uiPriority w:val="1"/>
    <w:rsid w:val="00143A11"/>
  </w:style>
  <w:style w:type="paragraph" w:styleId="Quote">
    <w:name w:val="Quote"/>
    <w:basedOn w:val="Normal"/>
    <w:next w:val="Normal"/>
    <w:link w:val="QuoteChar"/>
    <w:uiPriority w:val="29"/>
    <w:qFormat/>
    <w:rsid w:val="00143A11"/>
    <w:rPr>
      <w:i/>
      <w:iCs/>
    </w:rPr>
  </w:style>
  <w:style w:type="character" w:customStyle="1" w:styleId="QuoteChar">
    <w:name w:val="Quote Char"/>
    <w:basedOn w:val="DefaultParagraphFont"/>
    <w:link w:val="Quote"/>
    <w:uiPriority w:val="29"/>
    <w:rsid w:val="00143A11"/>
    <w:rPr>
      <w:i/>
      <w:iCs/>
    </w:rPr>
  </w:style>
  <w:style w:type="paragraph" w:styleId="IntenseQuote">
    <w:name w:val="Intense Quote"/>
    <w:basedOn w:val="Normal"/>
    <w:next w:val="Normal"/>
    <w:link w:val="IntenseQuoteChar"/>
    <w:uiPriority w:val="30"/>
    <w:qFormat/>
    <w:rsid w:val="00143A11"/>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143A11"/>
    <w:rPr>
      <w:caps/>
      <w:color w:val="622423" w:themeColor="accent2" w:themeShade="7F"/>
      <w:spacing w:val="5"/>
      <w:sz w:val="20"/>
      <w:szCs w:val="20"/>
    </w:rPr>
  </w:style>
  <w:style w:type="character" w:styleId="SubtleEmphasis">
    <w:name w:val="Subtle Emphasis"/>
    <w:uiPriority w:val="19"/>
    <w:qFormat/>
    <w:rsid w:val="00143A11"/>
    <w:rPr>
      <w:i/>
      <w:iCs/>
    </w:rPr>
  </w:style>
  <w:style w:type="character" w:styleId="IntenseEmphasis">
    <w:name w:val="Intense Emphasis"/>
    <w:uiPriority w:val="21"/>
    <w:qFormat/>
    <w:rsid w:val="00143A11"/>
    <w:rPr>
      <w:i/>
      <w:iCs/>
      <w:caps/>
      <w:spacing w:val="10"/>
      <w:sz w:val="20"/>
      <w:szCs w:val="20"/>
    </w:rPr>
  </w:style>
  <w:style w:type="character" w:styleId="SubtleReference">
    <w:name w:val="Subtle Reference"/>
    <w:basedOn w:val="DefaultParagraphFont"/>
    <w:uiPriority w:val="31"/>
    <w:qFormat/>
    <w:rsid w:val="00143A11"/>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143A11"/>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143A11"/>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143A11"/>
    <w:pPr>
      <w:outlineLvl w:val="9"/>
    </w:pPr>
    <w:rPr>
      <w:lang w:bidi="en-US"/>
    </w:rPr>
  </w:style>
  <w:style w:type="character" w:styleId="CommentReference">
    <w:name w:val="annotation reference"/>
    <w:basedOn w:val="DefaultParagraphFont"/>
    <w:uiPriority w:val="99"/>
    <w:semiHidden/>
    <w:unhideWhenUsed/>
    <w:rsid w:val="00596CC6"/>
    <w:rPr>
      <w:sz w:val="16"/>
      <w:szCs w:val="16"/>
    </w:rPr>
  </w:style>
  <w:style w:type="paragraph" w:styleId="CommentText">
    <w:name w:val="annotation text"/>
    <w:basedOn w:val="Normal"/>
    <w:link w:val="CommentTextChar"/>
    <w:uiPriority w:val="99"/>
    <w:semiHidden/>
    <w:unhideWhenUsed/>
    <w:rsid w:val="00596CC6"/>
    <w:pPr>
      <w:spacing w:line="240" w:lineRule="auto"/>
    </w:pPr>
    <w:rPr>
      <w:sz w:val="20"/>
      <w:szCs w:val="20"/>
    </w:rPr>
  </w:style>
  <w:style w:type="character" w:customStyle="1" w:styleId="CommentTextChar">
    <w:name w:val="Comment Text Char"/>
    <w:basedOn w:val="DefaultParagraphFont"/>
    <w:link w:val="CommentText"/>
    <w:uiPriority w:val="99"/>
    <w:semiHidden/>
    <w:rsid w:val="00596CC6"/>
    <w:rPr>
      <w:sz w:val="20"/>
      <w:szCs w:val="20"/>
    </w:rPr>
  </w:style>
  <w:style w:type="paragraph" w:styleId="CommentSubject">
    <w:name w:val="annotation subject"/>
    <w:basedOn w:val="CommentText"/>
    <w:next w:val="CommentText"/>
    <w:link w:val="CommentSubjectChar"/>
    <w:uiPriority w:val="99"/>
    <w:semiHidden/>
    <w:unhideWhenUsed/>
    <w:rsid w:val="00596CC6"/>
    <w:rPr>
      <w:b/>
      <w:bCs/>
    </w:rPr>
  </w:style>
  <w:style w:type="character" w:customStyle="1" w:styleId="CommentSubjectChar">
    <w:name w:val="Comment Subject Char"/>
    <w:basedOn w:val="CommentTextChar"/>
    <w:link w:val="CommentSubject"/>
    <w:uiPriority w:val="99"/>
    <w:semiHidden/>
    <w:rsid w:val="00596C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130482">
      <w:bodyDiv w:val="1"/>
      <w:marLeft w:val="0"/>
      <w:marRight w:val="0"/>
      <w:marTop w:val="0"/>
      <w:marBottom w:val="0"/>
      <w:divBdr>
        <w:top w:val="none" w:sz="0" w:space="0" w:color="auto"/>
        <w:left w:val="none" w:sz="0" w:space="0" w:color="auto"/>
        <w:bottom w:val="none" w:sz="0" w:space="0" w:color="auto"/>
        <w:right w:val="none" w:sz="0" w:space="0" w:color="auto"/>
      </w:divBdr>
      <w:divsChild>
        <w:div w:id="1343624945">
          <w:marLeft w:val="0"/>
          <w:marRight w:val="0"/>
          <w:marTop w:val="0"/>
          <w:marBottom w:val="0"/>
          <w:divBdr>
            <w:top w:val="none" w:sz="0" w:space="0" w:color="auto"/>
            <w:left w:val="none" w:sz="0" w:space="0" w:color="auto"/>
            <w:bottom w:val="none" w:sz="0" w:space="0" w:color="auto"/>
            <w:right w:val="none" w:sz="0" w:space="0" w:color="auto"/>
          </w:divBdr>
          <w:divsChild>
            <w:div w:id="1755272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62646106">
      <w:bodyDiv w:val="1"/>
      <w:marLeft w:val="0"/>
      <w:marRight w:val="0"/>
      <w:marTop w:val="0"/>
      <w:marBottom w:val="0"/>
      <w:divBdr>
        <w:top w:val="none" w:sz="0" w:space="0" w:color="auto"/>
        <w:left w:val="none" w:sz="0" w:space="0" w:color="auto"/>
        <w:bottom w:val="none" w:sz="0" w:space="0" w:color="auto"/>
        <w:right w:val="none" w:sz="0" w:space="0" w:color="auto"/>
      </w:divBdr>
      <w:divsChild>
        <w:div w:id="344937757">
          <w:marLeft w:val="0"/>
          <w:marRight w:val="0"/>
          <w:marTop w:val="0"/>
          <w:marBottom w:val="0"/>
          <w:divBdr>
            <w:top w:val="none" w:sz="0" w:space="0" w:color="auto"/>
            <w:left w:val="none" w:sz="0" w:space="0" w:color="auto"/>
            <w:bottom w:val="none" w:sz="0" w:space="0" w:color="auto"/>
            <w:right w:val="none" w:sz="0" w:space="0" w:color="auto"/>
          </w:divBdr>
          <w:divsChild>
            <w:div w:id="246229419">
              <w:marLeft w:val="0"/>
              <w:marRight w:val="0"/>
              <w:marTop w:val="0"/>
              <w:marBottom w:val="0"/>
              <w:divBdr>
                <w:top w:val="none" w:sz="0" w:space="0" w:color="auto"/>
                <w:left w:val="none" w:sz="0" w:space="0" w:color="auto"/>
                <w:bottom w:val="none" w:sz="0" w:space="0" w:color="auto"/>
                <w:right w:val="none" w:sz="0" w:space="0" w:color="auto"/>
              </w:divBdr>
              <w:divsChild>
                <w:div w:id="1821798989">
                  <w:marLeft w:val="0"/>
                  <w:marRight w:val="0"/>
                  <w:marTop w:val="0"/>
                  <w:marBottom w:val="0"/>
                  <w:divBdr>
                    <w:top w:val="none" w:sz="0" w:space="0" w:color="auto"/>
                    <w:left w:val="none" w:sz="0" w:space="0" w:color="auto"/>
                    <w:bottom w:val="none" w:sz="0" w:space="0" w:color="auto"/>
                    <w:right w:val="none" w:sz="0" w:space="0" w:color="auto"/>
                  </w:divBdr>
                  <w:divsChild>
                    <w:div w:id="1203177839">
                      <w:marLeft w:val="0"/>
                      <w:marRight w:val="0"/>
                      <w:marTop w:val="0"/>
                      <w:marBottom w:val="0"/>
                      <w:divBdr>
                        <w:top w:val="none" w:sz="0" w:space="0" w:color="auto"/>
                        <w:left w:val="none" w:sz="0" w:space="0" w:color="auto"/>
                        <w:bottom w:val="none" w:sz="0" w:space="0" w:color="auto"/>
                        <w:right w:val="none" w:sz="0" w:space="0" w:color="auto"/>
                      </w:divBdr>
                      <w:divsChild>
                        <w:div w:id="46804136">
                          <w:marLeft w:val="2501"/>
                          <w:marRight w:val="0"/>
                          <w:marTop w:val="0"/>
                          <w:marBottom w:val="0"/>
                          <w:divBdr>
                            <w:top w:val="none" w:sz="0" w:space="0" w:color="auto"/>
                            <w:left w:val="none" w:sz="0" w:space="0" w:color="auto"/>
                            <w:bottom w:val="none" w:sz="0" w:space="0" w:color="auto"/>
                            <w:right w:val="none" w:sz="0" w:space="0" w:color="auto"/>
                          </w:divBdr>
                          <w:divsChild>
                            <w:div w:id="1632250526">
                              <w:marLeft w:val="0"/>
                              <w:marRight w:val="39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641237">
      <w:bodyDiv w:val="1"/>
      <w:marLeft w:val="0"/>
      <w:marRight w:val="0"/>
      <w:marTop w:val="0"/>
      <w:marBottom w:val="0"/>
      <w:divBdr>
        <w:top w:val="none" w:sz="0" w:space="0" w:color="auto"/>
        <w:left w:val="none" w:sz="0" w:space="0" w:color="auto"/>
        <w:bottom w:val="none" w:sz="0" w:space="0" w:color="auto"/>
        <w:right w:val="none" w:sz="0" w:space="0" w:color="auto"/>
      </w:divBdr>
    </w:div>
    <w:div w:id="1803228882">
      <w:bodyDiv w:val="1"/>
      <w:marLeft w:val="0"/>
      <w:marRight w:val="0"/>
      <w:marTop w:val="0"/>
      <w:marBottom w:val="0"/>
      <w:divBdr>
        <w:top w:val="none" w:sz="0" w:space="0" w:color="auto"/>
        <w:left w:val="none" w:sz="0" w:space="0" w:color="auto"/>
        <w:bottom w:val="none" w:sz="0" w:space="0" w:color="auto"/>
        <w:right w:val="none" w:sz="0" w:space="0" w:color="auto"/>
      </w:divBdr>
    </w:div>
    <w:div w:id="200894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eg.foley@doe.virginia.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eg.foley@doe.virginia.go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doe.virginia.gov/instruction/year-round/index.shtml" TargetMode="External"/><Relationship Id="rId4" Type="http://schemas.microsoft.com/office/2007/relationships/stylesWithEffects" Target="stylesWithEffects.xml"/><Relationship Id="rId9" Type="http://schemas.openxmlformats.org/officeDocument/2006/relationships/hyperlink" Target="http://jlarc.virginia.gov/pdfs/reports/Rpt430.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F0B8D2-B851-4445-8761-6223442FB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933</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FY19 ESY-YRS Start-up Grant Instructions</vt:lpstr>
    </vt:vector>
  </TitlesOfParts>
  <LinksUpToDate>false</LinksUpToDate>
  <CharactersWithSpaces>6244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FY19 ESY-YRS Start-up Grant Instructions</dc:title>
  <dc:creator/>
  <cp:lastModifiedBy/>
  <cp:revision>1</cp:revision>
  <dcterms:created xsi:type="dcterms:W3CDTF">2018-04-17T17:46:00Z</dcterms:created>
  <dcterms:modified xsi:type="dcterms:W3CDTF">2018-05-09T11:52:00Z</dcterms:modified>
</cp:coreProperties>
</file>