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928" w:rsidRDefault="00017928" w:rsidP="00017928">
      <w:pPr>
        <w:tabs>
          <w:tab w:val="left" w:pos="2304"/>
          <w:tab w:val="left" w:pos="3385"/>
          <w:tab w:val="left" w:pos="3456"/>
          <w:tab w:val="left" w:pos="4608"/>
          <w:tab w:val="center" w:pos="4635"/>
          <w:tab w:val="left" w:pos="5760"/>
        </w:tabs>
        <w:ind w:right="90"/>
        <w:rPr>
          <w:b/>
        </w:rPr>
      </w:pPr>
      <w:r>
        <w:rPr>
          <w:b/>
        </w:rPr>
        <w:tab/>
      </w:r>
      <w:r>
        <w:rPr>
          <w:b/>
        </w:rPr>
        <w:tab/>
      </w:r>
    </w:p>
    <w:p w:rsidR="007A2CCD" w:rsidRPr="007A2CCD" w:rsidRDefault="00017928" w:rsidP="00017928">
      <w:pPr>
        <w:tabs>
          <w:tab w:val="left" w:pos="2304"/>
          <w:tab w:val="left" w:pos="3385"/>
          <w:tab w:val="left" w:pos="3456"/>
          <w:tab w:val="left" w:pos="4608"/>
          <w:tab w:val="center" w:pos="4635"/>
          <w:tab w:val="left" w:pos="5760"/>
        </w:tabs>
        <w:ind w:right="90"/>
        <w:rPr>
          <w:b/>
        </w:rPr>
      </w:pPr>
      <w:r>
        <w:rPr>
          <w:b/>
        </w:rPr>
        <w:tab/>
      </w:r>
      <w:r>
        <w:rPr>
          <w:b/>
        </w:rPr>
        <w:tab/>
      </w:r>
      <w:r w:rsidR="007A2CCD" w:rsidRPr="007A2CCD">
        <w:rPr>
          <w:b/>
        </w:rPr>
        <w:t>#20-071</w:t>
      </w:r>
    </w:p>
    <w:p w:rsidR="00AF03CE" w:rsidRPr="0068355E" w:rsidRDefault="00AF03CE" w:rsidP="00704C40">
      <w:pPr>
        <w:tabs>
          <w:tab w:val="left" w:pos="2304"/>
          <w:tab w:val="left" w:pos="3456"/>
          <w:tab w:val="left" w:pos="4608"/>
          <w:tab w:val="left" w:pos="5760"/>
        </w:tabs>
        <w:ind w:right="90"/>
        <w:jc w:val="both"/>
      </w:pPr>
      <w:r w:rsidRPr="0068355E">
        <w:rPr>
          <w:b/>
          <w:i/>
        </w:rPr>
        <w:t>V I R G I N I A:</w:t>
      </w:r>
      <w:r w:rsidRPr="0068355E">
        <w:t xml:space="preserve">  </w:t>
      </w:r>
    </w:p>
    <w:p w:rsidR="00AF03CE" w:rsidRPr="0068355E" w:rsidRDefault="00AF03CE" w:rsidP="00704C40">
      <w:pPr>
        <w:pStyle w:val="Heading1"/>
        <w:ind w:left="0" w:right="90"/>
        <w:rPr>
          <w:rFonts w:ascii="Times New Roman" w:hAnsi="Times New Roman"/>
          <w:bCs w:val="0"/>
          <w:iCs w:val="0"/>
          <w:szCs w:val="24"/>
        </w:rPr>
      </w:pPr>
      <w:r w:rsidRPr="0068355E">
        <w:rPr>
          <w:rFonts w:ascii="Times New Roman" w:hAnsi="Times New Roman"/>
          <w:bCs w:val="0"/>
          <w:iCs w:val="0"/>
          <w:szCs w:val="24"/>
        </w:rPr>
        <w:t>DEPARTMENT OF EDUCATION</w:t>
      </w:r>
    </w:p>
    <w:p w:rsidR="00AF03CE" w:rsidRPr="0068355E" w:rsidRDefault="00AF03CE" w:rsidP="00704C40">
      <w:pPr>
        <w:pStyle w:val="Heading1"/>
        <w:ind w:left="0" w:right="90"/>
        <w:rPr>
          <w:rFonts w:ascii="Times New Roman" w:hAnsi="Times New Roman"/>
          <w:bCs w:val="0"/>
          <w:iCs w:val="0"/>
          <w:szCs w:val="24"/>
        </w:rPr>
      </w:pPr>
      <w:r w:rsidRPr="0068355E">
        <w:rPr>
          <w:rFonts w:ascii="Times New Roman" w:hAnsi="Times New Roman"/>
          <w:bCs w:val="0"/>
          <w:iCs w:val="0"/>
          <w:szCs w:val="24"/>
        </w:rPr>
        <w:t>DIVISION OF SPECIAL EDUCATION AND STUDENT SERVICES</w:t>
      </w:r>
    </w:p>
    <w:p w:rsidR="00AF03CE" w:rsidRPr="0068355E" w:rsidRDefault="00AF03CE" w:rsidP="00704C40">
      <w:pPr>
        <w:ind w:right="90"/>
        <w:jc w:val="center"/>
        <w:rPr>
          <w:b/>
          <w:i/>
        </w:rPr>
      </w:pPr>
      <w:r w:rsidRPr="0068355E">
        <w:rPr>
          <w:b/>
          <w:i/>
        </w:rPr>
        <w:t>OFFICE OF DISPUTE RESOLUTION AND ADMINISTRATIVE SERVICES</w:t>
      </w:r>
    </w:p>
    <w:p w:rsidR="00AF03CE" w:rsidRDefault="00AF03CE" w:rsidP="00704C40">
      <w:pPr>
        <w:tabs>
          <w:tab w:val="left" w:pos="2304"/>
          <w:tab w:val="left" w:pos="3456"/>
          <w:tab w:val="left" w:pos="4608"/>
          <w:tab w:val="left" w:pos="5760"/>
        </w:tabs>
        <w:ind w:right="90"/>
        <w:jc w:val="both"/>
        <w:rPr>
          <w:rFonts w:ascii="Courier New" w:hAnsi="Courier New"/>
        </w:rPr>
      </w:pPr>
    </w:p>
    <w:p w:rsidR="00AF03CE" w:rsidRPr="0068355E" w:rsidRDefault="00AF03CE" w:rsidP="00704C40">
      <w:pPr>
        <w:tabs>
          <w:tab w:val="left" w:pos="2304"/>
          <w:tab w:val="left" w:pos="3456"/>
          <w:tab w:val="left" w:pos="4608"/>
          <w:tab w:val="left" w:pos="5760"/>
        </w:tabs>
        <w:ind w:right="90"/>
        <w:jc w:val="both"/>
        <w:rPr>
          <w:b/>
        </w:rPr>
      </w:pPr>
      <w:r w:rsidRPr="0068355E">
        <w:rPr>
          <w:b/>
        </w:rPr>
        <w:t>I</w:t>
      </w:r>
      <w:r>
        <w:rPr>
          <w:b/>
        </w:rPr>
        <w:t>n</w:t>
      </w:r>
      <w:r w:rsidRPr="0068355E">
        <w:rPr>
          <w:b/>
        </w:rPr>
        <w:t xml:space="preserve"> the matter of </w:t>
      </w:r>
    </w:p>
    <w:p w:rsidR="00AF03CE" w:rsidRDefault="0037502D" w:rsidP="00704C40">
      <w:pPr>
        <w:tabs>
          <w:tab w:val="left" w:pos="2304"/>
          <w:tab w:val="left" w:pos="3456"/>
          <w:tab w:val="left" w:pos="4608"/>
          <w:tab w:val="left" w:pos="5760"/>
        </w:tabs>
        <w:ind w:right="90"/>
        <w:jc w:val="both"/>
        <w:rPr>
          <w:b/>
        </w:rPr>
      </w:pPr>
      <w:r w:rsidRPr="00893A49">
        <w:rPr>
          <w:b/>
          <w:highlight w:val="black"/>
        </w:rPr>
        <w:t>XXXXXXXXXXXXXX</w:t>
      </w:r>
      <w:r>
        <w:rPr>
          <w:b/>
        </w:rPr>
        <w:t>, a</w:t>
      </w:r>
      <w:r w:rsidR="00AF03CE">
        <w:rPr>
          <w:b/>
        </w:rPr>
        <w:t xml:space="preserve"> minor,</w:t>
      </w:r>
    </w:p>
    <w:p w:rsidR="00AF03CE" w:rsidRPr="0068355E" w:rsidRDefault="007A2CCD" w:rsidP="00704C40">
      <w:pPr>
        <w:tabs>
          <w:tab w:val="left" w:pos="2304"/>
          <w:tab w:val="left" w:pos="3456"/>
          <w:tab w:val="left" w:pos="4608"/>
          <w:tab w:val="left" w:pos="5760"/>
        </w:tabs>
        <w:ind w:right="90"/>
        <w:jc w:val="both"/>
        <w:rPr>
          <w:b/>
        </w:rPr>
      </w:pPr>
      <w:r>
        <w:rPr>
          <w:b/>
        </w:rPr>
        <w:t>By his</w:t>
      </w:r>
      <w:r w:rsidR="00AF03CE">
        <w:rPr>
          <w:b/>
        </w:rPr>
        <w:t xml:space="preserve"> </w:t>
      </w:r>
      <w:r w:rsidR="005B3E46">
        <w:rPr>
          <w:b/>
        </w:rPr>
        <w:t>Parents</w:t>
      </w:r>
      <w:r w:rsidR="00AF03CE" w:rsidRPr="0068355E">
        <w:rPr>
          <w:b/>
        </w:rPr>
        <w:t xml:space="preserve">, </w:t>
      </w:r>
      <w:r w:rsidR="00AE5BA7" w:rsidRPr="00AE5BA7">
        <w:rPr>
          <w:b/>
          <w:highlight w:val="black"/>
        </w:rPr>
        <w:t>XXXXXXXXX</w:t>
      </w:r>
      <w:r w:rsidR="00AF03CE">
        <w:rPr>
          <w:b/>
        </w:rPr>
        <w:t xml:space="preserve"> AND </w:t>
      </w:r>
      <w:r w:rsidR="00AE5BA7" w:rsidRPr="00AE5BA7">
        <w:rPr>
          <w:b/>
          <w:highlight w:val="black"/>
        </w:rPr>
        <w:t>XXXXXXXXXXX</w:t>
      </w:r>
      <w:r w:rsidR="00AF03CE">
        <w:rPr>
          <w:b/>
        </w:rPr>
        <w:t xml:space="preserve">, </w:t>
      </w:r>
      <w:r w:rsidR="00AF03CE">
        <w:rPr>
          <w:b/>
        </w:rPr>
        <w:tab/>
      </w:r>
      <w:r w:rsidR="00AF03CE">
        <w:rPr>
          <w:b/>
        </w:rPr>
        <w:tab/>
      </w:r>
      <w:r w:rsidR="00AF03CE">
        <w:rPr>
          <w:b/>
        </w:rPr>
        <w:tab/>
      </w:r>
      <w:r w:rsidR="00AF03CE">
        <w:rPr>
          <w:b/>
        </w:rPr>
        <w:tab/>
      </w:r>
      <w:r w:rsidR="00AF03CE">
        <w:rPr>
          <w:b/>
        </w:rPr>
        <w:tab/>
      </w:r>
      <w:r w:rsidR="00AF03CE">
        <w:rPr>
          <w:b/>
        </w:rPr>
        <w:tab/>
      </w:r>
      <w:r w:rsidR="00AF03CE">
        <w:rPr>
          <w:b/>
        </w:rPr>
        <w:tab/>
      </w:r>
      <w:r w:rsidR="00AF03CE">
        <w:rPr>
          <w:b/>
        </w:rPr>
        <w:tab/>
        <w:t xml:space="preserve">                                                       </w:t>
      </w:r>
      <w:r w:rsidR="005B3E46">
        <w:rPr>
          <w:b/>
        </w:rPr>
        <w:t>Petitioners</w:t>
      </w:r>
    </w:p>
    <w:p w:rsidR="00AF03CE" w:rsidRPr="0068355E" w:rsidRDefault="00AF03CE" w:rsidP="00704C40">
      <w:pPr>
        <w:tabs>
          <w:tab w:val="left" w:pos="2304"/>
          <w:tab w:val="left" w:pos="3456"/>
          <w:tab w:val="left" w:pos="4608"/>
          <w:tab w:val="left" w:pos="5760"/>
        </w:tabs>
        <w:ind w:right="90"/>
        <w:jc w:val="both"/>
        <w:rPr>
          <w:b/>
        </w:rPr>
      </w:pPr>
    </w:p>
    <w:p w:rsidR="00AF03CE" w:rsidRPr="0068355E" w:rsidRDefault="00AF03CE" w:rsidP="00704C40">
      <w:pPr>
        <w:tabs>
          <w:tab w:val="left" w:pos="2304"/>
          <w:tab w:val="left" w:pos="3456"/>
          <w:tab w:val="left" w:pos="4608"/>
          <w:tab w:val="left" w:pos="5760"/>
        </w:tabs>
        <w:ind w:right="90"/>
        <w:jc w:val="both"/>
        <w:rPr>
          <w:b/>
        </w:rPr>
      </w:pPr>
      <w:r w:rsidRPr="0068355E">
        <w:rPr>
          <w:b/>
        </w:rPr>
        <w:t>and</w:t>
      </w:r>
      <w:r>
        <w:rPr>
          <w:b/>
        </w:rPr>
        <w:tab/>
      </w:r>
      <w:r>
        <w:rPr>
          <w:b/>
        </w:rPr>
        <w:tab/>
        <w:t xml:space="preserve">      VDOE Case #:  20-071</w:t>
      </w:r>
    </w:p>
    <w:p w:rsidR="00AF03CE" w:rsidRPr="0068355E" w:rsidRDefault="00AF03CE" w:rsidP="00704C40">
      <w:pPr>
        <w:tabs>
          <w:tab w:val="left" w:pos="2304"/>
          <w:tab w:val="left" w:pos="3456"/>
          <w:tab w:val="left" w:pos="4608"/>
          <w:tab w:val="left" w:pos="5760"/>
        </w:tabs>
        <w:ind w:right="90"/>
        <w:jc w:val="both"/>
        <w:rPr>
          <w:b/>
        </w:rPr>
      </w:pPr>
    </w:p>
    <w:p w:rsidR="00AF03CE" w:rsidRPr="0068355E" w:rsidRDefault="00893A49" w:rsidP="00704C40">
      <w:pPr>
        <w:tabs>
          <w:tab w:val="left" w:pos="2304"/>
          <w:tab w:val="left" w:pos="3456"/>
          <w:tab w:val="left" w:pos="4608"/>
          <w:tab w:val="left" w:pos="5760"/>
        </w:tabs>
        <w:ind w:right="90"/>
        <w:jc w:val="both"/>
      </w:pPr>
      <w:r w:rsidRPr="00AE5BA7">
        <w:rPr>
          <w:b/>
          <w:highlight w:val="black"/>
        </w:rPr>
        <w:t>XXXXXXXXXXXX</w:t>
      </w:r>
      <w:r w:rsidR="00AF03CE">
        <w:rPr>
          <w:b/>
        </w:rPr>
        <w:t xml:space="preserve"> PUBLIC SCHOOLS,  </w:t>
      </w:r>
      <w:r w:rsidR="00AF03CE">
        <w:rPr>
          <w:b/>
        </w:rPr>
        <w:tab/>
      </w:r>
      <w:r w:rsidR="00AF03CE">
        <w:rPr>
          <w:b/>
        </w:rPr>
        <w:tab/>
      </w:r>
      <w:r w:rsidR="00AF03CE">
        <w:rPr>
          <w:b/>
        </w:rPr>
        <w:tab/>
      </w:r>
      <w:r w:rsidR="00AF03CE">
        <w:rPr>
          <w:b/>
        </w:rPr>
        <w:tab/>
      </w:r>
      <w:r w:rsidR="00AF03CE">
        <w:rPr>
          <w:b/>
        </w:rPr>
        <w:tab/>
      </w:r>
      <w:r w:rsidR="00AF03CE">
        <w:rPr>
          <w:b/>
        </w:rPr>
        <w:tab/>
      </w:r>
      <w:r w:rsidR="00AF03CE">
        <w:rPr>
          <w:b/>
        </w:rPr>
        <w:tab/>
      </w:r>
      <w:r w:rsidR="00AF03CE">
        <w:rPr>
          <w:b/>
        </w:rPr>
        <w:tab/>
        <w:t xml:space="preserve">                    </w:t>
      </w:r>
      <w:r w:rsidR="00AF03CE">
        <w:rPr>
          <w:b/>
        </w:rPr>
        <w:tab/>
      </w:r>
      <w:r w:rsidR="00AF03CE">
        <w:rPr>
          <w:b/>
        </w:rPr>
        <w:tab/>
      </w:r>
      <w:r w:rsidR="00AF03CE">
        <w:rPr>
          <w:b/>
        </w:rPr>
        <w:tab/>
      </w:r>
      <w:r w:rsidR="00AF03CE">
        <w:rPr>
          <w:b/>
        </w:rPr>
        <w:tab/>
        <w:t>Respondent</w:t>
      </w:r>
    </w:p>
    <w:p w:rsidR="00AF03CE" w:rsidRPr="0068355E" w:rsidRDefault="0007776F" w:rsidP="00AE5BA7">
      <w:pPr>
        <w:pStyle w:val="Heading3"/>
      </w:pPr>
      <w:r>
        <w:t xml:space="preserve">AMENDED </w:t>
      </w:r>
      <w:r w:rsidR="00AF03CE">
        <w:t>HEARING OFFICER DECISION</w:t>
      </w:r>
    </w:p>
    <w:p w:rsidR="00AF03CE" w:rsidRDefault="00AF03CE" w:rsidP="00704C40">
      <w:pPr>
        <w:pBdr>
          <w:bottom w:val="single" w:sz="12" w:space="1" w:color="auto"/>
        </w:pBdr>
        <w:ind w:right="90"/>
      </w:pPr>
    </w:p>
    <w:p w:rsidR="00AF03CE" w:rsidRDefault="00AF03CE" w:rsidP="00704C40">
      <w:pPr>
        <w:ind w:right="90"/>
        <w:jc w:val="center"/>
        <w:rPr>
          <w:b/>
        </w:rPr>
      </w:pPr>
    </w:p>
    <w:p w:rsidR="00AF03CE" w:rsidRDefault="00AF03CE" w:rsidP="00AE5BA7">
      <w:pPr>
        <w:pStyle w:val="Heading3"/>
      </w:pPr>
      <w:r>
        <w:t>P</w:t>
      </w:r>
      <w:r w:rsidRPr="007A5D0E">
        <w:t>resent for Hearing</w:t>
      </w:r>
      <w:r>
        <w:t>,</w:t>
      </w:r>
      <w:r w:rsidRPr="007A5D0E">
        <w:t xml:space="preserve"> </w:t>
      </w:r>
      <w:r w:rsidR="00BA3F60">
        <w:t>July</w:t>
      </w:r>
      <w:r w:rsidRPr="007A5D0E">
        <w:t xml:space="preserve"> </w:t>
      </w:r>
      <w:r>
        <w:t>1</w:t>
      </w:r>
      <w:r w:rsidR="00BA3F60">
        <w:t>3</w:t>
      </w:r>
      <w:r w:rsidRPr="007A5D0E">
        <w:t>, 20</w:t>
      </w:r>
      <w:r>
        <w:t>20:</w:t>
      </w:r>
    </w:p>
    <w:p w:rsidR="00AF03CE" w:rsidRDefault="00AF03CE" w:rsidP="00704C40">
      <w:pPr>
        <w:ind w:right="90"/>
        <w:jc w:val="center"/>
        <w:rPr>
          <w:b/>
        </w:rPr>
      </w:pPr>
    </w:p>
    <w:p w:rsidR="00AF03CE" w:rsidRDefault="00AF03CE" w:rsidP="00704C40">
      <w:pPr>
        <w:ind w:right="90"/>
        <w:rPr>
          <w:b/>
        </w:rPr>
      </w:pPr>
      <w:r>
        <w:rPr>
          <w:b/>
        </w:rPr>
        <w:t>Rhonda J. S. Mitchell, Hearing Officer</w:t>
      </w:r>
    </w:p>
    <w:p w:rsidR="00AF03CE" w:rsidRDefault="00AE5BA7" w:rsidP="00704C40">
      <w:pPr>
        <w:ind w:right="90"/>
        <w:rPr>
          <w:b/>
        </w:rPr>
      </w:pPr>
      <w:r w:rsidRPr="00AE5BA7">
        <w:rPr>
          <w:b/>
          <w:highlight w:val="black"/>
        </w:rPr>
        <w:t>XXXXXXXXXXX</w:t>
      </w:r>
      <w:r w:rsidR="00AF03CE">
        <w:rPr>
          <w:b/>
        </w:rPr>
        <w:t xml:space="preserve">, </w:t>
      </w:r>
      <w:r w:rsidR="005B3E46">
        <w:rPr>
          <w:b/>
        </w:rPr>
        <w:t>Parent</w:t>
      </w:r>
      <w:r w:rsidR="00AF03CE">
        <w:rPr>
          <w:b/>
        </w:rPr>
        <w:t xml:space="preserve">, </w:t>
      </w:r>
      <w:r w:rsidR="005B3E46">
        <w:rPr>
          <w:b/>
        </w:rPr>
        <w:t>Petitioner</w:t>
      </w:r>
    </w:p>
    <w:p w:rsidR="00AF03CE" w:rsidRDefault="00AF03CE" w:rsidP="00704C40">
      <w:pPr>
        <w:ind w:right="90"/>
        <w:rPr>
          <w:b/>
        </w:rPr>
      </w:pPr>
      <w:r>
        <w:rPr>
          <w:b/>
        </w:rPr>
        <w:t xml:space="preserve">Kandise Lucas, Advocate for </w:t>
      </w:r>
      <w:r w:rsidR="005B3E46">
        <w:rPr>
          <w:b/>
        </w:rPr>
        <w:t>Petitioners</w:t>
      </w:r>
    </w:p>
    <w:p w:rsidR="00AF03CE" w:rsidRDefault="00AF03CE" w:rsidP="00704C40">
      <w:pPr>
        <w:ind w:right="90"/>
        <w:rPr>
          <w:b/>
        </w:rPr>
      </w:pPr>
      <w:r>
        <w:rPr>
          <w:b/>
        </w:rPr>
        <w:t xml:space="preserve">Bradford King &amp; Nicole Cheuk, Counsel for </w:t>
      </w:r>
      <w:r w:rsidR="00893A49" w:rsidRPr="007A2CCD">
        <w:rPr>
          <w:b/>
          <w:highlight w:val="black"/>
        </w:rPr>
        <w:t>XXXXXXXXXXXX</w:t>
      </w:r>
      <w:r>
        <w:rPr>
          <w:b/>
        </w:rPr>
        <w:t xml:space="preserve"> Public Schools (</w:t>
      </w:r>
      <w:r w:rsidR="00893A49" w:rsidRPr="007A2CCD">
        <w:rPr>
          <w:b/>
          <w:highlight w:val="black"/>
        </w:rPr>
        <w:t>XX</w:t>
      </w:r>
      <w:r w:rsidR="00893A49">
        <w:rPr>
          <w:b/>
        </w:rPr>
        <w:t>PS</w:t>
      </w:r>
      <w:r>
        <w:rPr>
          <w:b/>
        </w:rPr>
        <w:t>)</w:t>
      </w:r>
    </w:p>
    <w:p w:rsidR="00AF03CE" w:rsidRDefault="007A2CCD" w:rsidP="00704C40">
      <w:pPr>
        <w:ind w:right="90"/>
        <w:rPr>
          <w:b/>
        </w:rPr>
      </w:pPr>
      <w:r w:rsidRPr="007A2CCD">
        <w:rPr>
          <w:b/>
          <w:highlight w:val="black"/>
        </w:rPr>
        <w:t>XXXXXXXXXXXXX</w:t>
      </w:r>
      <w:r w:rsidR="00AF03CE" w:rsidRPr="00BA3F60">
        <w:rPr>
          <w:b/>
        </w:rPr>
        <w:t xml:space="preserve">, </w:t>
      </w:r>
      <w:r w:rsidR="00BA3F60" w:rsidRPr="00BA3F60">
        <w:rPr>
          <w:b/>
        </w:rPr>
        <w:t>Coordinator</w:t>
      </w:r>
      <w:r w:rsidR="00BA3F60">
        <w:rPr>
          <w:b/>
        </w:rPr>
        <w:t xml:space="preserve">, </w:t>
      </w:r>
      <w:r w:rsidR="00BA3F60" w:rsidRPr="00BA3F60">
        <w:rPr>
          <w:b/>
        </w:rPr>
        <w:t>Due Process and Eligibility</w:t>
      </w:r>
      <w:r w:rsidR="00AF03CE" w:rsidRPr="00E645D1">
        <w:rPr>
          <w:b/>
        </w:rPr>
        <w:t>,</w:t>
      </w:r>
      <w:r w:rsidR="00AF03CE">
        <w:rPr>
          <w:b/>
        </w:rPr>
        <w:t xml:space="preserve"> </w:t>
      </w:r>
      <w:r w:rsidR="00893A49" w:rsidRPr="007A2CCD">
        <w:rPr>
          <w:b/>
          <w:highlight w:val="black"/>
        </w:rPr>
        <w:t>XX</w:t>
      </w:r>
      <w:r w:rsidR="00893A49">
        <w:rPr>
          <w:b/>
        </w:rPr>
        <w:t>PS</w:t>
      </w:r>
    </w:p>
    <w:p w:rsidR="00AF03CE" w:rsidRDefault="00AF03CE" w:rsidP="00704C40">
      <w:pPr>
        <w:ind w:right="90"/>
        <w:rPr>
          <w:b/>
        </w:rPr>
      </w:pPr>
      <w:r>
        <w:rPr>
          <w:b/>
        </w:rPr>
        <w:t>Reginald Frazier, Case Monitor, Virginia Department of Education</w:t>
      </w:r>
      <w:r w:rsidR="00CC6E0C">
        <w:rPr>
          <w:b/>
        </w:rPr>
        <w:t xml:space="preserve"> (VDOE)</w:t>
      </w:r>
    </w:p>
    <w:p w:rsidR="00AF03CE" w:rsidRDefault="00AF03CE" w:rsidP="00704C40">
      <w:pPr>
        <w:ind w:right="90"/>
        <w:rPr>
          <w:b/>
        </w:rPr>
      </w:pPr>
    </w:p>
    <w:p w:rsidR="00E745AB" w:rsidRDefault="00E745AB" w:rsidP="00704C40">
      <w:pPr>
        <w:ind w:right="90"/>
        <w:rPr>
          <w:b/>
        </w:rPr>
      </w:pPr>
    </w:p>
    <w:p w:rsidR="00AF03CE" w:rsidRDefault="00AF03CE" w:rsidP="007A2CCD">
      <w:pPr>
        <w:pStyle w:val="Heading3"/>
      </w:pPr>
      <w:r>
        <w:t>P</w:t>
      </w:r>
      <w:r w:rsidRPr="007A5D0E">
        <w:t>resent for Hearing</w:t>
      </w:r>
      <w:r>
        <w:t>,</w:t>
      </w:r>
      <w:r w:rsidRPr="007A5D0E">
        <w:t xml:space="preserve"> </w:t>
      </w:r>
      <w:r w:rsidR="00BA3F60">
        <w:t>July</w:t>
      </w:r>
      <w:r w:rsidRPr="007A5D0E">
        <w:t xml:space="preserve"> </w:t>
      </w:r>
      <w:r w:rsidR="00BA3F60">
        <w:t>14</w:t>
      </w:r>
      <w:r w:rsidRPr="007A5D0E">
        <w:t>, 20</w:t>
      </w:r>
      <w:r>
        <w:t>20:</w:t>
      </w:r>
    </w:p>
    <w:p w:rsidR="00AF03CE" w:rsidRDefault="00AF03CE" w:rsidP="00704C40">
      <w:pPr>
        <w:ind w:right="90"/>
        <w:jc w:val="center"/>
        <w:rPr>
          <w:b/>
        </w:rPr>
      </w:pPr>
    </w:p>
    <w:p w:rsidR="00AF03CE" w:rsidRDefault="00AF03CE" w:rsidP="00704C40">
      <w:pPr>
        <w:ind w:right="90"/>
        <w:rPr>
          <w:b/>
        </w:rPr>
      </w:pPr>
      <w:r>
        <w:rPr>
          <w:b/>
        </w:rPr>
        <w:t>Rhonda J. S. Mitchell, Hearing Officer</w:t>
      </w:r>
    </w:p>
    <w:p w:rsidR="00AF03CE" w:rsidRDefault="00AE5BA7" w:rsidP="00704C40">
      <w:pPr>
        <w:ind w:right="90"/>
        <w:rPr>
          <w:b/>
        </w:rPr>
      </w:pPr>
      <w:r w:rsidRPr="007A2CCD">
        <w:rPr>
          <w:b/>
          <w:highlight w:val="black"/>
        </w:rPr>
        <w:t>XXXXXXXXXXX</w:t>
      </w:r>
      <w:r w:rsidR="00AF03CE">
        <w:rPr>
          <w:b/>
        </w:rPr>
        <w:t xml:space="preserve">, </w:t>
      </w:r>
      <w:r w:rsidR="005B3E46">
        <w:rPr>
          <w:b/>
        </w:rPr>
        <w:t>Parent</w:t>
      </w:r>
      <w:r w:rsidR="00AF03CE">
        <w:rPr>
          <w:b/>
        </w:rPr>
        <w:t xml:space="preserve">, </w:t>
      </w:r>
      <w:r w:rsidR="005B3E46">
        <w:rPr>
          <w:b/>
        </w:rPr>
        <w:t>Petitioner</w:t>
      </w:r>
    </w:p>
    <w:p w:rsidR="00AF03CE" w:rsidRDefault="00AF03CE" w:rsidP="00704C40">
      <w:pPr>
        <w:ind w:right="90"/>
        <w:rPr>
          <w:b/>
        </w:rPr>
      </w:pPr>
      <w:r>
        <w:rPr>
          <w:b/>
        </w:rPr>
        <w:t xml:space="preserve">Kandise Lucas, Advocate for </w:t>
      </w:r>
      <w:r w:rsidR="005B3E46">
        <w:rPr>
          <w:b/>
        </w:rPr>
        <w:t>Petitioners</w:t>
      </w:r>
    </w:p>
    <w:p w:rsidR="00AF03CE" w:rsidRDefault="005B3E46" w:rsidP="00704C40">
      <w:pPr>
        <w:ind w:right="90"/>
        <w:rPr>
          <w:b/>
        </w:rPr>
      </w:pPr>
      <w:r>
        <w:rPr>
          <w:b/>
        </w:rPr>
        <w:t xml:space="preserve">Bradford King &amp; Nicole Cheuk, Counsel for </w:t>
      </w:r>
      <w:r w:rsidR="00893A49" w:rsidRPr="007A2CCD">
        <w:rPr>
          <w:b/>
          <w:highlight w:val="black"/>
        </w:rPr>
        <w:t>XX</w:t>
      </w:r>
      <w:r w:rsidR="00893A49">
        <w:rPr>
          <w:b/>
        </w:rPr>
        <w:t>PS</w:t>
      </w:r>
    </w:p>
    <w:p w:rsidR="00AF03CE" w:rsidRDefault="007A2CCD" w:rsidP="00704C40">
      <w:pPr>
        <w:ind w:right="90"/>
        <w:rPr>
          <w:b/>
        </w:rPr>
      </w:pPr>
      <w:r w:rsidRPr="007A2CCD">
        <w:rPr>
          <w:b/>
          <w:highlight w:val="black"/>
        </w:rPr>
        <w:t>XXXXXXXXXXXXX</w:t>
      </w:r>
      <w:r w:rsidR="00AF03CE">
        <w:rPr>
          <w:b/>
        </w:rPr>
        <w:t xml:space="preserve">, </w:t>
      </w:r>
      <w:r w:rsidR="00BA3F60" w:rsidRPr="00BA3F60">
        <w:rPr>
          <w:b/>
        </w:rPr>
        <w:t>Coordinator</w:t>
      </w:r>
      <w:r w:rsidR="00BA3F60">
        <w:rPr>
          <w:b/>
        </w:rPr>
        <w:t xml:space="preserve">, </w:t>
      </w:r>
      <w:r w:rsidR="00BA3F60" w:rsidRPr="00BA3F60">
        <w:rPr>
          <w:b/>
        </w:rPr>
        <w:t>Due Process and Eligibility</w:t>
      </w:r>
      <w:r w:rsidR="00BA3F60" w:rsidRPr="00E645D1">
        <w:rPr>
          <w:b/>
        </w:rPr>
        <w:t>,</w:t>
      </w:r>
      <w:r w:rsidR="00BA3F60">
        <w:rPr>
          <w:b/>
        </w:rPr>
        <w:t xml:space="preserve"> </w:t>
      </w:r>
      <w:r w:rsidR="00893A49" w:rsidRPr="007A2CCD">
        <w:rPr>
          <w:b/>
          <w:highlight w:val="black"/>
        </w:rPr>
        <w:t>XX</w:t>
      </w:r>
      <w:r w:rsidR="00893A49">
        <w:rPr>
          <w:b/>
        </w:rPr>
        <w:t>PS</w:t>
      </w:r>
    </w:p>
    <w:p w:rsidR="00AF03CE" w:rsidRDefault="00AF03CE" w:rsidP="00704C40">
      <w:pPr>
        <w:ind w:right="90"/>
        <w:rPr>
          <w:b/>
        </w:rPr>
      </w:pPr>
      <w:r>
        <w:rPr>
          <w:b/>
        </w:rPr>
        <w:t>Reginald Frazier, Case Monitor</w:t>
      </w:r>
      <w:r w:rsidR="00BA3F60">
        <w:rPr>
          <w:b/>
        </w:rPr>
        <w:t xml:space="preserve">, </w:t>
      </w:r>
      <w:r w:rsidR="00CC6E0C">
        <w:rPr>
          <w:b/>
        </w:rPr>
        <w:t>VDOE</w:t>
      </w:r>
    </w:p>
    <w:p w:rsidR="00AF03CE" w:rsidRDefault="00AF03CE" w:rsidP="00704C40">
      <w:pPr>
        <w:ind w:right="90"/>
        <w:rPr>
          <w:b/>
        </w:rPr>
      </w:pPr>
    </w:p>
    <w:p w:rsidR="00E745AB" w:rsidRDefault="00E745AB" w:rsidP="00704C40">
      <w:pPr>
        <w:ind w:right="90"/>
        <w:rPr>
          <w:b/>
        </w:rPr>
      </w:pPr>
    </w:p>
    <w:p w:rsidR="00AF03CE" w:rsidRDefault="00AF03CE" w:rsidP="007A2CCD">
      <w:pPr>
        <w:pStyle w:val="Heading3"/>
      </w:pPr>
      <w:r>
        <w:t>P</w:t>
      </w:r>
      <w:r w:rsidRPr="007A5D0E">
        <w:t>resent for Hearing</w:t>
      </w:r>
      <w:r>
        <w:t>,</w:t>
      </w:r>
      <w:r w:rsidRPr="007A5D0E">
        <w:t xml:space="preserve"> </w:t>
      </w:r>
      <w:r w:rsidR="00BA3F60">
        <w:t>July</w:t>
      </w:r>
      <w:r w:rsidRPr="007A5D0E">
        <w:t xml:space="preserve"> </w:t>
      </w:r>
      <w:r w:rsidR="00BA3F60">
        <w:t>15</w:t>
      </w:r>
      <w:r w:rsidRPr="007A5D0E">
        <w:t>, 20</w:t>
      </w:r>
      <w:r>
        <w:t>20:</w:t>
      </w:r>
    </w:p>
    <w:p w:rsidR="00AF03CE" w:rsidRDefault="00AF03CE" w:rsidP="00704C40">
      <w:pPr>
        <w:ind w:right="90"/>
        <w:rPr>
          <w:b/>
        </w:rPr>
      </w:pPr>
    </w:p>
    <w:p w:rsidR="00AF03CE" w:rsidRDefault="00AF03CE" w:rsidP="00704C40">
      <w:pPr>
        <w:ind w:right="90"/>
        <w:rPr>
          <w:b/>
        </w:rPr>
      </w:pPr>
      <w:r>
        <w:rPr>
          <w:b/>
        </w:rPr>
        <w:t>Rhonda J. S. Mitchell, Hearing Officer</w:t>
      </w:r>
    </w:p>
    <w:p w:rsidR="00AF03CE" w:rsidRDefault="00AE5BA7" w:rsidP="00704C40">
      <w:pPr>
        <w:ind w:right="90"/>
        <w:rPr>
          <w:b/>
        </w:rPr>
      </w:pPr>
      <w:r w:rsidRPr="007A2CCD">
        <w:rPr>
          <w:b/>
          <w:highlight w:val="black"/>
        </w:rPr>
        <w:t>XXXXXXXXXXX</w:t>
      </w:r>
      <w:r w:rsidR="00AF03CE">
        <w:rPr>
          <w:b/>
        </w:rPr>
        <w:t xml:space="preserve">, </w:t>
      </w:r>
      <w:r w:rsidR="005B3E46">
        <w:rPr>
          <w:b/>
        </w:rPr>
        <w:t>Parent</w:t>
      </w:r>
      <w:r w:rsidR="00AF03CE">
        <w:rPr>
          <w:b/>
        </w:rPr>
        <w:t xml:space="preserve">, </w:t>
      </w:r>
      <w:r w:rsidR="005B3E46">
        <w:rPr>
          <w:b/>
        </w:rPr>
        <w:t>Petitioner</w:t>
      </w:r>
    </w:p>
    <w:p w:rsidR="00AF03CE" w:rsidRDefault="00AF03CE" w:rsidP="00704C40">
      <w:pPr>
        <w:ind w:right="90"/>
        <w:rPr>
          <w:b/>
        </w:rPr>
      </w:pPr>
      <w:r>
        <w:rPr>
          <w:b/>
        </w:rPr>
        <w:t xml:space="preserve">Kandise Lucas, Advocate for </w:t>
      </w:r>
      <w:r w:rsidR="005B3E46">
        <w:rPr>
          <w:b/>
        </w:rPr>
        <w:t>Petitioners</w:t>
      </w:r>
    </w:p>
    <w:p w:rsidR="005B3E46" w:rsidRDefault="005B3E46" w:rsidP="00704C40">
      <w:pPr>
        <w:ind w:right="90"/>
        <w:rPr>
          <w:b/>
        </w:rPr>
      </w:pPr>
      <w:r>
        <w:rPr>
          <w:b/>
        </w:rPr>
        <w:t xml:space="preserve">Bradford King &amp; Nicole Cheuk, Counsel for </w:t>
      </w:r>
      <w:r w:rsidR="00893A49" w:rsidRPr="007A2CCD">
        <w:rPr>
          <w:b/>
          <w:highlight w:val="black"/>
        </w:rPr>
        <w:t>XX</w:t>
      </w:r>
      <w:r w:rsidR="00893A49">
        <w:rPr>
          <w:b/>
        </w:rPr>
        <w:t>PS</w:t>
      </w:r>
    </w:p>
    <w:p w:rsidR="00AF03CE" w:rsidRDefault="007A2CCD" w:rsidP="00704C40">
      <w:pPr>
        <w:ind w:right="90"/>
        <w:rPr>
          <w:b/>
        </w:rPr>
      </w:pPr>
      <w:r w:rsidRPr="007A2CCD">
        <w:rPr>
          <w:b/>
          <w:highlight w:val="black"/>
        </w:rPr>
        <w:lastRenderedPageBreak/>
        <w:t>XXXXXXXXXXXXX</w:t>
      </w:r>
      <w:r w:rsidR="00AF03CE">
        <w:rPr>
          <w:b/>
        </w:rPr>
        <w:t xml:space="preserve">, </w:t>
      </w:r>
      <w:r w:rsidR="00BA3F60" w:rsidRPr="00BA3F60">
        <w:rPr>
          <w:b/>
        </w:rPr>
        <w:t>Coordinator</w:t>
      </w:r>
      <w:r w:rsidR="00BA3F60">
        <w:rPr>
          <w:b/>
        </w:rPr>
        <w:t xml:space="preserve">, </w:t>
      </w:r>
      <w:r w:rsidR="00BA3F60" w:rsidRPr="00BA3F60">
        <w:rPr>
          <w:b/>
        </w:rPr>
        <w:t>Due Process and Eligibility</w:t>
      </w:r>
      <w:r w:rsidR="00BA3F60" w:rsidRPr="00E645D1">
        <w:rPr>
          <w:b/>
        </w:rPr>
        <w:t>,</w:t>
      </w:r>
      <w:r w:rsidR="00BA3F60">
        <w:rPr>
          <w:b/>
        </w:rPr>
        <w:t xml:space="preserve"> </w:t>
      </w:r>
      <w:r w:rsidR="00893A49" w:rsidRPr="007A2CCD">
        <w:rPr>
          <w:b/>
          <w:highlight w:val="black"/>
        </w:rPr>
        <w:t>XX</w:t>
      </w:r>
      <w:r w:rsidR="00893A49">
        <w:rPr>
          <w:b/>
        </w:rPr>
        <w:t>PS</w:t>
      </w:r>
    </w:p>
    <w:p w:rsidR="00AF03CE" w:rsidRDefault="00AF03CE" w:rsidP="00704C40">
      <w:pPr>
        <w:ind w:right="90"/>
        <w:rPr>
          <w:b/>
        </w:rPr>
      </w:pPr>
    </w:p>
    <w:p w:rsidR="00E745AB" w:rsidRDefault="00E745AB" w:rsidP="00704C40">
      <w:pPr>
        <w:ind w:right="90"/>
        <w:rPr>
          <w:b/>
        </w:rPr>
      </w:pPr>
    </w:p>
    <w:p w:rsidR="00AF03CE" w:rsidRDefault="00AF03CE" w:rsidP="007A2CCD">
      <w:pPr>
        <w:pStyle w:val="Heading3"/>
      </w:pPr>
      <w:r>
        <w:t>P</w:t>
      </w:r>
      <w:r w:rsidRPr="007A5D0E">
        <w:t>resent for Hearing</w:t>
      </w:r>
      <w:r>
        <w:t>,</w:t>
      </w:r>
      <w:r w:rsidRPr="007A5D0E">
        <w:t xml:space="preserve"> </w:t>
      </w:r>
      <w:r w:rsidR="00BA3F60">
        <w:t>July</w:t>
      </w:r>
      <w:r w:rsidRPr="007A5D0E">
        <w:t xml:space="preserve"> </w:t>
      </w:r>
      <w:r w:rsidR="00BA3F60">
        <w:t>1</w:t>
      </w:r>
      <w:r w:rsidR="005B3E46">
        <w:t>6</w:t>
      </w:r>
      <w:r w:rsidRPr="007A5D0E">
        <w:t>, 20</w:t>
      </w:r>
      <w:r>
        <w:t>20:</w:t>
      </w:r>
    </w:p>
    <w:p w:rsidR="00AF03CE" w:rsidRDefault="00AF03CE" w:rsidP="00704C40">
      <w:pPr>
        <w:ind w:right="90"/>
        <w:rPr>
          <w:b/>
        </w:rPr>
      </w:pPr>
    </w:p>
    <w:p w:rsidR="00AF03CE" w:rsidRDefault="00AF03CE" w:rsidP="00704C40">
      <w:pPr>
        <w:ind w:right="90"/>
        <w:rPr>
          <w:b/>
        </w:rPr>
      </w:pPr>
      <w:r>
        <w:rPr>
          <w:b/>
        </w:rPr>
        <w:t>Rhonda J. S. Mitchell, Hearing Officer</w:t>
      </w:r>
    </w:p>
    <w:p w:rsidR="00AF03CE" w:rsidRDefault="00AE5BA7" w:rsidP="00704C40">
      <w:pPr>
        <w:ind w:right="90"/>
        <w:rPr>
          <w:b/>
        </w:rPr>
      </w:pPr>
      <w:r w:rsidRPr="007A2CCD">
        <w:rPr>
          <w:b/>
          <w:highlight w:val="black"/>
        </w:rPr>
        <w:t>XXXXXXXXXXX</w:t>
      </w:r>
      <w:r w:rsidR="00AF03CE">
        <w:rPr>
          <w:b/>
        </w:rPr>
        <w:t xml:space="preserve">, </w:t>
      </w:r>
      <w:r w:rsidR="005B3E46">
        <w:rPr>
          <w:b/>
        </w:rPr>
        <w:t>Parent</w:t>
      </w:r>
      <w:r w:rsidR="00AF03CE">
        <w:rPr>
          <w:b/>
        </w:rPr>
        <w:t xml:space="preserve">, </w:t>
      </w:r>
      <w:r w:rsidR="005B3E46">
        <w:rPr>
          <w:b/>
        </w:rPr>
        <w:t>Petitioner</w:t>
      </w:r>
    </w:p>
    <w:p w:rsidR="00AF03CE" w:rsidRDefault="00AF03CE" w:rsidP="00704C40">
      <w:pPr>
        <w:ind w:right="90"/>
        <w:rPr>
          <w:b/>
        </w:rPr>
      </w:pPr>
      <w:r>
        <w:rPr>
          <w:b/>
        </w:rPr>
        <w:t xml:space="preserve">Kandise Lucas, Advocate for </w:t>
      </w:r>
      <w:r w:rsidR="005B3E46">
        <w:rPr>
          <w:b/>
        </w:rPr>
        <w:t>Petitioners</w:t>
      </w:r>
    </w:p>
    <w:p w:rsidR="005B3E46" w:rsidRDefault="005B3E46" w:rsidP="00704C40">
      <w:pPr>
        <w:ind w:right="90"/>
        <w:rPr>
          <w:b/>
        </w:rPr>
      </w:pPr>
      <w:r>
        <w:rPr>
          <w:b/>
        </w:rPr>
        <w:t xml:space="preserve">Bradford King &amp; Nicole Cheuk, Counsel for </w:t>
      </w:r>
      <w:r w:rsidR="00893A49" w:rsidRPr="007A2CCD">
        <w:rPr>
          <w:b/>
          <w:highlight w:val="black"/>
        </w:rPr>
        <w:t>XX</w:t>
      </w:r>
      <w:r w:rsidR="00893A49">
        <w:rPr>
          <w:b/>
        </w:rPr>
        <w:t>PS</w:t>
      </w:r>
    </w:p>
    <w:p w:rsidR="005B3E46" w:rsidRDefault="007A2CCD" w:rsidP="00704C40">
      <w:pPr>
        <w:ind w:right="90"/>
        <w:rPr>
          <w:b/>
        </w:rPr>
      </w:pPr>
      <w:r w:rsidRPr="007A2CCD">
        <w:rPr>
          <w:b/>
          <w:highlight w:val="black"/>
        </w:rPr>
        <w:t>XXXXXXXXXXXXX</w:t>
      </w:r>
      <w:r w:rsidR="00AF03CE">
        <w:rPr>
          <w:b/>
        </w:rPr>
        <w:t>,</w:t>
      </w:r>
      <w:r w:rsidR="005B3E46" w:rsidRPr="005B3E46">
        <w:rPr>
          <w:b/>
        </w:rPr>
        <w:t xml:space="preserve"> </w:t>
      </w:r>
      <w:r w:rsidR="005B3E46" w:rsidRPr="00BA3F60">
        <w:rPr>
          <w:b/>
        </w:rPr>
        <w:t>Coordinator</w:t>
      </w:r>
      <w:r w:rsidR="005B3E46">
        <w:rPr>
          <w:b/>
        </w:rPr>
        <w:t xml:space="preserve">, </w:t>
      </w:r>
      <w:r w:rsidR="005B3E46" w:rsidRPr="00BA3F60">
        <w:rPr>
          <w:b/>
        </w:rPr>
        <w:t>Due Process and Eligibility</w:t>
      </w:r>
      <w:r w:rsidR="005B3E46" w:rsidRPr="00E645D1">
        <w:rPr>
          <w:b/>
        </w:rPr>
        <w:t>,</w:t>
      </w:r>
      <w:r w:rsidR="005B3E46">
        <w:rPr>
          <w:b/>
        </w:rPr>
        <w:t xml:space="preserve"> </w:t>
      </w:r>
      <w:r w:rsidR="00893A49" w:rsidRPr="007A2CCD">
        <w:rPr>
          <w:b/>
          <w:highlight w:val="black"/>
        </w:rPr>
        <w:t>XX</w:t>
      </w:r>
      <w:r w:rsidR="00893A49">
        <w:rPr>
          <w:b/>
        </w:rPr>
        <w:t>PS</w:t>
      </w:r>
    </w:p>
    <w:p w:rsidR="00AF03CE" w:rsidRDefault="00AF03CE" w:rsidP="00704C40">
      <w:pPr>
        <w:ind w:right="90"/>
        <w:rPr>
          <w:b/>
        </w:rPr>
      </w:pPr>
    </w:p>
    <w:p w:rsidR="00E745AB" w:rsidRDefault="00E745AB" w:rsidP="00704C40">
      <w:pPr>
        <w:ind w:right="90"/>
        <w:rPr>
          <w:b/>
        </w:rPr>
      </w:pPr>
    </w:p>
    <w:p w:rsidR="00AF03CE" w:rsidRDefault="00AF03CE" w:rsidP="007A2CCD">
      <w:pPr>
        <w:pStyle w:val="Heading3"/>
      </w:pPr>
      <w:r>
        <w:t>P</w:t>
      </w:r>
      <w:r w:rsidRPr="007A5D0E">
        <w:t>resent for Hearing</w:t>
      </w:r>
      <w:r>
        <w:t>,</w:t>
      </w:r>
      <w:r w:rsidRPr="007A5D0E">
        <w:t xml:space="preserve"> </w:t>
      </w:r>
      <w:r w:rsidR="00BA3F60">
        <w:t>July</w:t>
      </w:r>
      <w:r w:rsidRPr="007A5D0E">
        <w:t xml:space="preserve"> </w:t>
      </w:r>
      <w:r w:rsidR="00BA3F60">
        <w:t>1</w:t>
      </w:r>
      <w:r w:rsidR="005B3E46">
        <w:t>7</w:t>
      </w:r>
      <w:r w:rsidRPr="007A5D0E">
        <w:t>, 20</w:t>
      </w:r>
      <w:r>
        <w:t>20:</w:t>
      </w:r>
    </w:p>
    <w:p w:rsidR="00AF03CE" w:rsidRDefault="00AF03CE" w:rsidP="00704C40">
      <w:pPr>
        <w:ind w:right="90"/>
        <w:rPr>
          <w:b/>
        </w:rPr>
      </w:pPr>
    </w:p>
    <w:p w:rsidR="00AF03CE" w:rsidRDefault="00AF03CE" w:rsidP="00704C40">
      <w:pPr>
        <w:ind w:right="90"/>
        <w:rPr>
          <w:b/>
        </w:rPr>
      </w:pPr>
      <w:r>
        <w:rPr>
          <w:b/>
        </w:rPr>
        <w:t>Rhonda J. S. Mitchell, Hearing Officer</w:t>
      </w:r>
    </w:p>
    <w:p w:rsidR="00AF03CE" w:rsidRDefault="00AE5BA7" w:rsidP="00704C40">
      <w:pPr>
        <w:ind w:right="90"/>
        <w:rPr>
          <w:b/>
        </w:rPr>
      </w:pPr>
      <w:r w:rsidRPr="007A2CCD">
        <w:rPr>
          <w:b/>
          <w:highlight w:val="black"/>
        </w:rPr>
        <w:t>XXXXXXXXXXX</w:t>
      </w:r>
      <w:r w:rsidR="00AF03CE">
        <w:rPr>
          <w:b/>
        </w:rPr>
        <w:t xml:space="preserve">, </w:t>
      </w:r>
      <w:r w:rsidR="005B3E46">
        <w:rPr>
          <w:b/>
        </w:rPr>
        <w:t>Parent</w:t>
      </w:r>
      <w:r w:rsidR="00AF03CE">
        <w:rPr>
          <w:b/>
        </w:rPr>
        <w:t xml:space="preserve">, </w:t>
      </w:r>
      <w:r w:rsidR="005B3E46">
        <w:rPr>
          <w:b/>
        </w:rPr>
        <w:t>Petitioner</w:t>
      </w:r>
    </w:p>
    <w:p w:rsidR="00AF03CE" w:rsidRDefault="00AF03CE" w:rsidP="00704C40">
      <w:pPr>
        <w:ind w:right="90"/>
        <w:rPr>
          <w:b/>
        </w:rPr>
      </w:pPr>
      <w:r>
        <w:rPr>
          <w:b/>
        </w:rPr>
        <w:t xml:space="preserve">Kandise Lucas, Advocate for </w:t>
      </w:r>
      <w:r w:rsidR="005B3E46">
        <w:rPr>
          <w:b/>
        </w:rPr>
        <w:t>Petitioners</w:t>
      </w:r>
    </w:p>
    <w:p w:rsidR="005B3E46" w:rsidRDefault="005B3E46" w:rsidP="00704C40">
      <w:pPr>
        <w:ind w:right="90"/>
        <w:rPr>
          <w:b/>
        </w:rPr>
      </w:pPr>
      <w:r>
        <w:rPr>
          <w:b/>
        </w:rPr>
        <w:t xml:space="preserve">Bradford King &amp; Nicole Cheuk, Counsel for </w:t>
      </w:r>
      <w:r w:rsidR="00893A49" w:rsidRPr="007A2CCD">
        <w:rPr>
          <w:b/>
          <w:highlight w:val="black"/>
        </w:rPr>
        <w:t>XX</w:t>
      </w:r>
      <w:r w:rsidR="00893A49">
        <w:rPr>
          <w:b/>
        </w:rPr>
        <w:t>PS</w:t>
      </w:r>
    </w:p>
    <w:p w:rsidR="005B3E46" w:rsidRDefault="007A2CCD" w:rsidP="00704C40">
      <w:pPr>
        <w:ind w:right="90"/>
        <w:rPr>
          <w:b/>
        </w:rPr>
      </w:pPr>
      <w:r w:rsidRPr="007A2CCD">
        <w:rPr>
          <w:b/>
          <w:highlight w:val="black"/>
        </w:rPr>
        <w:t>XXXXXXXXXXXXX</w:t>
      </w:r>
      <w:r w:rsidR="00AF03CE">
        <w:rPr>
          <w:b/>
        </w:rPr>
        <w:t xml:space="preserve">, </w:t>
      </w:r>
      <w:r w:rsidR="005B3E46" w:rsidRPr="00BA3F60">
        <w:rPr>
          <w:b/>
        </w:rPr>
        <w:t>Coordinator</w:t>
      </w:r>
      <w:r w:rsidR="005B3E46">
        <w:rPr>
          <w:b/>
        </w:rPr>
        <w:t xml:space="preserve">, </w:t>
      </w:r>
      <w:r w:rsidR="005B3E46" w:rsidRPr="00BA3F60">
        <w:rPr>
          <w:b/>
        </w:rPr>
        <w:t>Due Process and Eligibility</w:t>
      </w:r>
      <w:r w:rsidR="005B3E46" w:rsidRPr="00E645D1">
        <w:rPr>
          <w:b/>
        </w:rPr>
        <w:t>,</w:t>
      </w:r>
      <w:r w:rsidR="005B3E46">
        <w:rPr>
          <w:b/>
        </w:rPr>
        <w:t xml:space="preserve"> </w:t>
      </w:r>
      <w:r w:rsidR="00893A49" w:rsidRPr="007A2CCD">
        <w:rPr>
          <w:b/>
          <w:highlight w:val="black"/>
        </w:rPr>
        <w:t>XX</w:t>
      </w:r>
      <w:r w:rsidR="00893A49">
        <w:rPr>
          <w:b/>
        </w:rPr>
        <w:t>PS</w:t>
      </w:r>
    </w:p>
    <w:p w:rsidR="00AF03CE" w:rsidRDefault="00AF03CE" w:rsidP="00704C40">
      <w:pPr>
        <w:ind w:right="90"/>
        <w:rPr>
          <w:b/>
        </w:rPr>
      </w:pPr>
    </w:p>
    <w:p w:rsidR="00AF03CE" w:rsidRDefault="00AF03CE" w:rsidP="00704C40">
      <w:pPr>
        <w:ind w:right="90"/>
        <w:jc w:val="center"/>
        <w:rPr>
          <w:b/>
        </w:rPr>
      </w:pPr>
      <w:r w:rsidRPr="00E933D0">
        <w:rPr>
          <w:b/>
          <w:u w:val="single"/>
        </w:rPr>
        <w:t>Hearing Location</w:t>
      </w:r>
      <w:r>
        <w:rPr>
          <w:b/>
        </w:rPr>
        <w:t>:</w:t>
      </w:r>
    </w:p>
    <w:p w:rsidR="00AF03CE" w:rsidRDefault="00BA3F60" w:rsidP="00704C40">
      <w:pPr>
        <w:ind w:right="90"/>
        <w:jc w:val="center"/>
        <w:rPr>
          <w:rFonts w:eastAsia="MS Mincho"/>
          <w:b/>
        </w:rPr>
      </w:pPr>
      <w:r>
        <w:rPr>
          <w:rFonts w:eastAsia="MS Mincho"/>
          <w:b/>
        </w:rPr>
        <w:t>Conducted Virtually</w:t>
      </w:r>
      <w:r w:rsidR="00E745AB">
        <w:rPr>
          <w:rFonts w:eastAsia="MS Mincho"/>
          <w:b/>
        </w:rPr>
        <w:t xml:space="preserve"> - Blackboard Platform</w:t>
      </w:r>
    </w:p>
    <w:p w:rsidR="00AF03CE" w:rsidRDefault="00AF03CE" w:rsidP="00704C40">
      <w:pPr>
        <w:ind w:right="90"/>
        <w:jc w:val="center"/>
        <w:rPr>
          <w:rFonts w:eastAsia="MS Mincho"/>
          <w:b/>
        </w:rPr>
      </w:pPr>
    </w:p>
    <w:p w:rsidR="00AF03CE" w:rsidRPr="00E933D0" w:rsidRDefault="00AF03CE" w:rsidP="00704C40">
      <w:pPr>
        <w:ind w:right="90"/>
        <w:jc w:val="center"/>
        <w:rPr>
          <w:rFonts w:eastAsia="MS Mincho"/>
          <w:b/>
          <w:u w:val="single"/>
        </w:rPr>
      </w:pPr>
      <w:r w:rsidRPr="00E933D0">
        <w:rPr>
          <w:rFonts w:eastAsia="MS Mincho"/>
          <w:b/>
          <w:u w:val="single"/>
        </w:rPr>
        <w:t>Court Reporter</w:t>
      </w:r>
      <w:r>
        <w:rPr>
          <w:rFonts w:eastAsia="MS Mincho"/>
          <w:b/>
          <w:u w:val="single"/>
        </w:rPr>
        <w:t>:</w:t>
      </w:r>
    </w:p>
    <w:p w:rsidR="00AF03CE" w:rsidRDefault="007A2CCD" w:rsidP="00704C40">
      <w:pPr>
        <w:ind w:right="90"/>
        <w:jc w:val="center"/>
        <w:rPr>
          <w:rFonts w:eastAsia="MS Mincho"/>
          <w:b/>
        </w:rPr>
      </w:pPr>
      <w:r w:rsidRPr="007A2CCD">
        <w:rPr>
          <w:rFonts w:eastAsia="MS Mincho"/>
          <w:b/>
          <w:highlight w:val="black"/>
        </w:rPr>
        <w:t>XXXXXXX</w:t>
      </w:r>
    </w:p>
    <w:p w:rsidR="00AF03CE" w:rsidRDefault="00AF03CE" w:rsidP="00704C40">
      <w:pPr>
        <w:ind w:right="90"/>
        <w:jc w:val="center"/>
        <w:rPr>
          <w:rFonts w:eastAsia="MS Mincho"/>
          <w:b/>
        </w:rPr>
      </w:pPr>
    </w:p>
    <w:p w:rsidR="00E745AB" w:rsidRDefault="00E745AB" w:rsidP="00704C40">
      <w:pPr>
        <w:ind w:right="90"/>
        <w:jc w:val="center"/>
        <w:rPr>
          <w:rFonts w:eastAsia="MS Mincho"/>
          <w:b/>
        </w:rPr>
      </w:pPr>
    </w:p>
    <w:p w:rsidR="00AF03CE" w:rsidRPr="007A5D0E" w:rsidRDefault="00AF03CE" w:rsidP="007A2CCD">
      <w:pPr>
        <w:pStyle w:val="Heading3"/>
      </w:pPr>
      <w:r w:rsidRPr="007A5D0E">
        <w:t>INTRODUCTION</w:t>
      </w:r>
      <w:r>
        <w:t xml:space="preserve"> and PROCEDURAL HISTORY</w:t>
      </w:r>
    </w:p>
    <w:p w:rsidR="003914FF" w:rsidRDefault="005B3E46" w:rsidP="00704C40">
      <w:pPr>
        <w:spacing w:line="276" w:lineRule="auto"/>
        <w:ind w:right="90"/>
        <w:jc w:val="both"/>
      </w:pPr>
      <w:r>
        <w:tab/>
      </w:r>
      <w:r w:rsidR="00BA3F60">
        <w:t xml:space="preserve">This matter came to be heard upon the filing of a </w:t>
      </w:r>
      <w:r w:rsidR="00CC6E0C" w:rsidRPr="00CC6E0C">
        <w:rPr>
          <w:i/>
        </w:rPr>
        <w:t>pro se</w:t>
      </w:r>
      <w:r w:rsidR="00CC6E0C">
        <w:t xml:space="preserve"> </w:t>
      </w:r>
      <w:r w:rsidR="00BA3F60">
        <w:t xml:space="preserve">request for due process hearing (complaint) by </w:t>
      </w:r>
      <w:r w:rsidR="007A2CCD" w:rsidRPr="007A2CCD">
        <w:rPr>
          <w:highlight w:val="black"/>
        </w:rPr>
        <w:t>XX</w:t>
      </w:r>
      <w:r>
        <w:t xml:space="preserve"> and </w:t>
      </w:r>
      <w:r w:rsidR="00AE5BA7" w:rsidRPr="007A2CCD">
        <w:rPr>
          <w:highlight w:val="black"/>
        </w:rPr>
        <w:t>XXXXXXXXXXX</w:t>
      </w:r>
      <w:r w:rsidR="00BA3F60">
        <w:t xml:space="preserve"> (</w:t>
      </w:r>
      <w:r>
        <w:t>parents</w:t>
      </w:r>
      <w:r w:rsidR="00BA3F60">
        <w:t xml:space="preserve"> or </w:t>
      </w:r>
      <w:r>
        <w:t>petitioners</w:t>
      </w:r>
      <w:r w:rsidR="00BA3F60">
        <w:t>)</w:t>
      </w:r>
      <w:r w:rsidR="00CC6E0C">
        <w:t>,</w:t>
      </w:r>
      <w:r w:rsidR="00BA3F60">
        <w:t xml:space="preserve"> on behalf of </w:t>
      </w:r>
      <w:r>
        <w:t>t</w:t>
      </w:r>
      <w:r w:rsidR="00BA3F60">
        <w:t>he</w:t>
      </w:r>
      <w:r>
        <w:t>i</w:t>
      </w:r>
      <w:r w:rsidR="00BA3F60">
        <w:t>r</w:t>
      </w:r>
      <w:r>
        <w:t xml:space="preserve"> minor son</w:t>
      </w:r>
      <w:r w:rsidR="00BA3F60">
        <w:t xml:space="preserve">, </w:t>
      </w:r>
      <w:r w:rsidR="0037502D" w:rsidRPr="007A2CCD">
        <w:rPr>
          <w:highlight w:val="black"/>
        </w:rPr>
        <w:t>XXXXXXXXXXXXXX</w:t>
      </w:r>
      <w:r>
        <w:t xml:space="preserve"> </w:t>
      </w:r>
      <w:r w:rsidR="00BA3F60">
        <w:t>(</w:t>
      </w:r>
      <w:r w:rsidR="00AE5BA7" w:rsidRPr="007A2CCD">
        <w:rPr>
          <w:highlight w:val="black"/>
        </w:rPr>
        <w:t>XXXXXXX</w:t>
      </w:r>
      <w:r w:rsidR="00BA3F60">
        <w:t>, student or child)</w:t>
      </w:r>
      <w:r w:rsidR="00704C40">
        <w:t xml:space="preserve"> pursuant to the Individuals with Disabilities Education Act (IDEA)</w:t>
      </w:r>
      <w:r w:rsidR="00BA3F60">
        <w:t xml:space="preserve">. </w:t>
      </w:r>
      <w:r w:rsidR="00CC6E0C">
        <w:t xml:space="preserve"> </w:t>
      </w:r>
      <w:r w:rsidR="00505223">
        <w:t xml:space="preserve">The complaint was filed on May 1, 2020.  </w:t>
      </w:r>
      <w:r w:rsidR="00CC6E0C">
        <w:t>Although initially unrepresented, the parents later retained the services of Advocate Kandise Lucas</w:t>
      </w:r>
      <w:r w:rsidR="00125DEC">
        <w:t xml:space="preserve"> of Advocates for </w:t>
      </w:r>
      <w:r w:rsidR="00E745AB">
        <w:t>E</w:t>
      </w:r>
      <w:r w:rsidR="00125DEC">
        <w:t>quity in Schools</w:t>
      </w:r>
      <w:r w:rsidR="00CC6E0C">
        <w:t>.</w:t>
      </w:r>
      <w:r w:rsidR="00BA3F60">
        <w:t xml:space="preserve"> </w:t>
      </w:r>
      <w:r w:rsidR="00893A49" w:rsidRPr="007A2CCD">
        <w:rPr>
          <w:highlight w:val="black"/>
        </w:rPr>
        <w:t>XXXXXXXXXXXX</w:t>
      </w:r>
      <w:r w:rsidR="003914FF">
        <w:t xml:space="preserve"> Public Schools (</w:t>
      </w:r>
      <w:r w:rsidR="00893A49" w:rsidRPr="007A2CCD">
        <w:rPr>
          <w:highlight w:val="black"/>
        </w:rPr>
        <w:t>XX</w:t>
      </w:r>
      <w:r w:rsidR="00893A49">
        <w:t>PS</w:t>
      </w:r>
      <w:r w:rsidR="003914FF">
        <w:t xml:space="preserve">) </w:t>
      </w:r>
      <w:r w:rsidR="009307FC">
        <w:t>wa</w:t>
      </w:r>
      <w:r w:rsidR="003914FF">
        <w:t xml:space="preserve">s represented by Attorneys Bradford King and Nicole Cheuk of the Sands Anderson Law Firm.  </w:t>
      </w:r>
    </w:p>
    <w:p w:rsidR="003914FF" w:rsidRDefault="003914FF" w:rsidP="00704C40">
      <w:pPr>
        <w:spacing w:line="276" w:lineRule="auto"/>
        <w:ind w:right="90"/>
        <w:jc w:val="both"/>
      </w:pPr>
      <w:r>
        <w:tab/>
      </w:r>
      <w:r w:rsidRPr="006A554D">
        <w:t xml:space="preserve">The </w:t>
      </w:r>
      <w:r>
        <w:t>Hearing Officer</w:t>
      </w:r>
      <w:r w:rsidRPr="006A554D">
        <w:t xml:space="preserve"> </w:t>
      </w:r>
      <w:r w:rsidR="009307FC">
        <w:t xml:space="preserve">(HO) </w:t>
      </w:r>
      <w:r w:rsidRPr="006A554D">
        <w:t xml:space="preserve">was formally appointed </w:t>
      </w:r>
      <w:r>
        <w:t xml:space="preserve">by letter dated May 4, 2020 from </w:t>
      </w:r>
      <w:r w:rsidR="007A2CCD" w:rsidRPr="00671F1C">
        <w:rPr>
          <w:highlight w:val="black"/>
        </w:rPr>
        <w:t>XXXXXXXXXXXXX</w:t>
      </w:r>
      <w:r>
        <w:t xml:space="preserve">, Coordinator, Due Process and Eligibility, </w:t>
      </w:r>
      <w:r w:rsidR="00893A49" w:rsidRPr="00671F1C">
        <w:rPr>
          <w:highlight w:val="black"/>
        </w:rPr>
        <w:t>XX</w:t>
      </w:r>
      <w:r w:rsidR="00893A49">
        <w:t>PS</w:t>
      </w:r>
      <w:r>
        <w:t xml:space="preserve">, </w:t>
      </w:r>
      <w:r w:rsidR="00A452FA" w:rsidRPr="00A452FA">
        <w:rPr>
          <w:highlight w:val="black"/>
        </w:rPr>
        <w:t>XXXX</w:t>
      </w:r>
      <w:r>
        <w:t xml:space="preserve">, </w:t>
      </w:r>
      <w:r w:rsidRPr="006A554D">
        <w:t>Virginia.</w:t>
      </w:r>
      <w:r>
        <w:t xml:space="preserve">  </w:t>
      </w:r>
      <w:r w:rsidR="00E745AB">
        <w:t xml:space="preserve">The HO formally accepted the appointment by letter dated May 5, 2020.  </w:t>
      </w:r>
      <w:r>
        <w:t xml:space="preserve">Reginald Frazier was appointed </w:t>
      </w:r>
      <w:r w:rsidR="009307FC">
        <w:t xml:space="preserve">by the Virginia Department of Education </w:t>
      </w:r>
      <w:r>
        <w:t xml:space="preserve">as </w:t>
      </w:r>
      <w:r w:rsidR="009307FC">
        <w:t xml:space="preserve">case </w:t>
      </w:r>
      <w:r>
        <w:t>monitor on May 5, 2020</w:t>
      </w:r>
      <w:r w:rsidR="009307FC">
        <w:t xml:space="preserve">.  </w:t>
      </w:r>
    </w:p>
    <w:p w:rsidR="00D2748C" w:rsidRDefault="00D2748C" w:rsidP="00704C40">
      <w:pPr>
        <w:spacing w:line="276" w:lineRule="auto"/>
        <w:ind w:right="90"/>
        <w:jc w:val="both"/>
      </w:pPr>
      <w:r>
        <w:tab/>
        <w:t xml:space="preserve">The five day hearing was virtually conducted July 13 </w:t>
      </w:r>
      <w:r w:rsidR="008E328C">
        <w:t>thru</w:t>
      </w:r>
      <w:r>
        <w:t xml:space="preserve"> 17, 2020.   Prior to the hearing, the HO rendered </w:t>
      </w:r>
      <w:r w:rsidR="00DE2A4D">
        <w:t xml:space="preserve">timely notices for prehearing conferences; </w:t>
      </w:r>
      <w:r w:rsidR="00F905B3">
        <w:t xml:space="preserve">conducted five prehearing conferences; sent </w:t>
      </w:r>
      <w:r w:rsidR="00DE2A4D">
        <w:t xml:space="preserve">timely notice of the hearing; </w:t>
      </w:r>
      <w:r w:rsidR="00F905B3">
        <w:t>issued a</w:t>
      </w:r>
      <w:r w:rsidR="00DE2A4D">
        <w:t xml:space="preserve"> timely prehearing report;</w:t>
      </w:r>
      <w:r w:rsidR="00F905B3">
        <w:t xml:space="preserve"> entered</w:t>
      </w:r>
      <w:r w:rsidR="00DE2A4D">
        <w:t xml:space="preserve"> </w:t>
      </w:r>
      <w:r w:rsidR="00FC2FEF">
        <w:t xml:space="preserve">three decisions on motions; </w:t>
      </w:r>
      <w:r w:rsidR="00306DD2">
        <w:t xml:space="preserve">entered </w:t>
      </w:r>
      <w:r w:rsidR="00DE2A4D">
        <w:t>five prehearing orders</w:t>
      </w:r>
      <w:r w:rsidR="00DA5D78">
        <w:t>; and provided a hearing agenda</w:t>
      </w:r>
      <w:r w:rsidR="00DE2A4D">
        <w:t xml:space="preserve">.  These documents have been placed on record </w:t>
      </w:r>
      <w:r w:rsidR="00E745AB">
        <w:t xml:space="preserve">and filed </w:t>
      </w:r>
      <w:r w:rsidR="00DE2A4D">
        <w:t>with the proceedings in this case.</w:t>
      </w:r>
    </w:p>
    <w:p w:rsidR="00DE2A4D" w:rsidRDefault="00DE2A4D" w:rsidP="00704C40">
      <w:pPr>
        <w:spacing w:line="276" w:lineRule="auto"/>
        <w:ind w:right="90"/>
        <w:jc w:val="both"/>
      </w:pPr>
    </w:p>
    <w:p w:rsidR="00E745AB" w:rsidRDefault="00E745AB" w:rsidP="00704C40">
      <w:pPr>
        <w:spacing w:line="276" w:lineRule="auto"/>
        <w:ind w:right="90"/>
        <w:jc w:val="both"/>
      </w:pPr>
    </w:p>
    <w:p w:rsidR="00DE2A4D" w:rsidRDefault="00DE2A4D" w:rsidP="00A6032F">
      <w:pPr>
        <w:pStyle w:val="Heading3"/>
      </w:pPr>
      <w:r w:rsidRPr="00DE2A4D">
        <w:t>Prehearing Order</w:t>
      </w:r>
      <w:r w:rsidR="00FC2FEF">
        <w:t xml:space="preserve"> Summaries</w:t>
      </w:r>
      <w:r>
        <w:t>:</w:t>
      </w:r>
    </w:p>
    <w:p w:rsidR="00E745AB" w:rsidRPr="00DE2A4D" w:rsidRDefault="00E745AB" w:rsidP="00E745AB">
      <w:pPr>
        <w:ind w:right="90"/>
        <w:jc w:val="center"/>
        <w:rPr>
          <w:i/>
        </w:rPr>
      </w:pPr>
    </w:p>
    <w:p w:rsidR="00CA1955" w:rsidRDefault="00DE2A4D" w:rsidP="00B91E13">
      <w:pPr>
        <w:spacing w:line="276" w:lineRule="auto"/>
        <w:jc w:val="both"/>
      </w:pPr>
      <w:r>
        <w:tab/>
      </w:r>
      <w:r w:rsidR="00CA1955">
        <w:t xml:space="preserve">The Hearing Officer entered five prehearing orders dated May 9, May 27, June 10, June 24 and July 10, 2020.  Via these prehearing orders, the HO memorialized the following administrative matters:  </w:t>
      </w:r>
    </w:p>
    <w:p w:rsidR="00CA1955" w:rsidRDefault="00CA1955" w:rsidP="00CA1955">
      <w:pPr>
        <w:pStyle w:val="ListParagraph"/>
        <w:numPr>
          <w:ilvl w:val="0"/>
          <w:numId w:val="8"/>
        </w:numPr>
        <w:tabs>
          <w:tab w:val="left" w:pos="2070"/>
          <w:tab w:val="left" w:pos="2700"/>
          <w:tab w:val="left" w:pos="2790"/>
          <w:tab w:val="left" w:pos="9360"/>
        </w:tabs>
        <w:ind w:right="720"/>
        <w:jc w:val="both"/>
      </w:pPr>
      <w:r>
        <w:t>T</w:t>
      </w:r>
      <w:r w:rsidRPr="006A554D">
        <w:t xml:space="preserve">here </w:t>
      </w:r>
      <w:r>
        <w:t>we</w:t>
      </w:r>
      <w:r w:rsidRPr="006A554D">
        <w:t>re no objections to the appointed Hearing Officer.</w:t>
      </w:r>
    </w:p>
    <w:p w:rsidR="00CA1955" w:rsidRDefault="00CA1955" w:rsidP="00CA1955">
      <w:pPr>
        <w:tabs>
          <w:tab w:val="left" w:pos="2070"/>
          <w:tab w:val="left" w:pos="2700"/>
          <w:tab w:val="left" w:pos="2790"/>
          <w:tab w:val="left" w:pos="9270"/>
          <w:tab w:val="left" w:pos="9360"/>
        </w:tabs>
        <w:ind w:left="1350" w:right="-90" w:firstLine="180"/>
        <w:jc w:val="both"/>
        <w:rPr>
          <w:rFonts w:eastAsia="MS Mincho"/>
          <w:bCs/>
        </w:rPr>
      </w:pPr>
    </w:p>
    <w:p w:rsidR="00CA1955" w:rsidRPr="00CA1955" w:rsidRDefault="00CA1955" w:rsidP="00CA1955">
      <w:pPr>
        <w:pStyle w:val="ListParagraph"/>
        <w:numPr>
          <w:ilvl w:val="0"/>
          <w:numId w:val="8"/>
        </w:numPr>
        <w:tabs>
          <w:tab w:val="left" w:pos="1710"/>
          <w:tab w:val="left" w:pos="2070"/>
          <w:tab w:val="left" w:pos="2790"/>
          <w:tab w:val="left" w:pos="9270"/>
          <w:tab w:val="left" w:pos="9360"/>
        </w:tabs>
        <w:ind w:left="1710" w:right="-90" w:firstLine="0"/>
        <w:jc w:val="both"/>
      </w:pPr>
      <w:r w:rsidRPr="00CA1955">
        <w:rPr>
          <w:rFonts w:eastAsia="MS Mincho"/>
          <w:bCs/>
        </w:rPr>
        <w:t xml:space="preserve">The hearing will be open to the public.  This does not include camera coverage or live streaming. There will be no recording devices permitted (either audio or visual), other than those required by the court reporter.  Witnesses, except the parent(s) and </w:t>
      </w:r>
      <w:r w:rsidR="007A2CCD" w:rsidRPr="00A6032F">
        <w:rPr>
          <w:rFonts w:eastAsia="MS Mincho"/>
          <w:bCs/>
          <w:highlight w:val="black"/>
        </w:rPr>
        <w:t>XXXXXXXXXXXXX</w:t>
      </w:r>
      <w:r w:rsidRPr="00CA1955">
        <w:rPr>
          <w:rFonts w:eastAsia="MS Mincho"/>
          <w:bCs/>
        </w:rPr>
        <w:t xml:space="preserve">, </w:t>
      </w:r>
      <w:r w:rsidR="00893A49" w:rsidRPr="00A6032F">
        <w:rPr>
          <w:rFonts w:eastAsia="MS Mincho"/>
          <w:bCs/>
          <w:highlight w:val="black"/>
        </w:rPr>
        <w:t>XX</w:t>
      </w:r>
      <w:r w:rsidR="00893A49">
        <w:rPr>
          <w:rFonts w:eastAsia="MS Mincho"/>
          <w:bCs/>
        </w:rPr>
        <w:t>PS</w:t>
      </w:r>
      <w:r w:rsidRPr="00CA1955">
        <w:rPr>
          <w:rFonts w:eastAsia="MS Mincho"/>
          <w:bCs/>
        </w:rPr>
        <w:t xml:space="preserve"> representative, will not be permitted to attend the hearing other than to provide testimony.  </w:t>
      </w:r>
    </w:p>
    <w:p w:rsidR="00CA1955" w:rsidRPr="007252AE" w:rsidRDefault="00CA1955" w:rsidP="00CA1955">
      <w:pPr>
        <w:tabs>
          <w:tab w:val="left" w:pos="2070"/>
          <w:tab w:val="left" w:pos="2700"/>
          <w:tab w:val="left" w:pos="2790"/>
          <w:tab w:val="left" w:pos="9270"/>
          <w:tab w:val="left" w:pos="9360"/>
        </w:tabs>
        <w:ind w:left="990" w:right="-90"/>
        <w:jc w:val="both"/>
      </w:pPr>
    </w:p>
    <w:p w:rsidR="00CA1955" w:rsidRDefault="00CA1955" w:rsidP="00CA1955">
      <w:pPr>
        <w:pStyle w:val="ListParagraph"/>
        <w:numPr>
          <w:ilvl w:val="0"/>
          <w:numId w:val="8"/>
        </w:numPr>
        <w:ind w:right="720"/>
        <w:jc w:val="both"/>
      </w:pPr>
      <w:r w:rsidRPr="006A554D">
        <w:t xml:space="preserve">The parent is represented by </w:t>
      </w:r>
      <w:r>
        <w:t>Advocate Kandise Lucas</w:t>
      </w:r>
      <w:r w:rsidRPr="006A554D">
        <w:t>.</w:t>
      </w:r>
    </w:p>
    <w:p w:rsidR="00CA1955" w:rsidRPr="006A554D" w:rsidRDefault="00CA1955" w:rsidP="00CA1955">
      <w:pPr>
        <w:ind w:left="1350" w:right="720"/>
        <w:jc w:val="both"/>
      </w:pPr>
    </w:p>
    <w:p w:rsidR="00CA1955" w:rsidRDefault="00CA1955" w:rsidP="00CA1955">
      <w:pPr>
        <w:pStyle w:val="ListParagraph"/>
        <w:numPr>
          <w:ilvl w:val="0"/>
          <w:numId w:val="8"/>
        </w:numPr>
        <w:ind w:right="720"/>
        <w:jc w:val="both"/>
      </w:pPr>
      <w:r w:rsidRPr="006A554D">
        <w:t>The student may be present for the hearing, if deemed appropriate.</w:t>
      </w:r>
    </w:p>
    <w:p w:rsidR="00CA1955" w:rsidRPr="006A554D" w:rsidRDefault="00CA1955" w:rsidP="00CA1955">
      <w:pPr>
        <w:ind w:left="1350" w:right="720"/>
        <w:jc w:val="both"/>
      </w:pPr>
    </w:p>
    <w:p w:rsidR="00CA1955" w:rsidRDefault="00CA1955" w:rsidP="00CA1955">
      <w:pPr>
        <w:pStyle w:val="ListParagraph"/>
        <w:numPr>
          <w:ilvl w:val="0"/>
          <w:numId w:val="8"/>
        </w:numPr>
        <w:ind w:right="720"/>
        <w:jc w:val="both"/>
      </w:pPr>
      <w:r w:rsidRPr="006A554D">
        <w:t xml:space="preserve">There is no need for a foreign language interpreter.  </w:t>
      </w:r>
    </w:p>
    <w:p w:rsidR="00CA1955" w:rsidRPr="006A554D" w:rsidRDefault="00CA1955" w:rsidP="00CA1955">
      <w:pPr>
        <w:ind w:left="1350" w:right="720"/>
        <w:jc w:val="both"/>
      </w:pPr>
    </w:p>
    <w:p w:rsidR="00CA1955" w:rsidRDefault="00CA1955" w:rsidP="00CA1955">
      <w:pPr>
        <w:pStyle w:val="ListParagraph"/>
        <w:numPr>
          <w:ilvl w:val="0"/>
          <w:numId w:val="8"/>
        </w:numPr>
        <w:ind w:right="-90"/>
        <w:jc w:val="both"/>
      </w:pPr>
      <w:r w:rsidRPr="00F20D1E">
        <w:t xml:space="preserve">The parties do not object to decisions or other pertinent </w:t>
      </w:r>
      <w:r>
        <w:t>i</w:t>
      </w:r>
      <w:r w:rsidRPr="00F20D1E">
        <w:t xml:space="preserve">nformation being </w:t>
      </w:r>
      <w:r w:rsidRPr="00F20D1E">
        <w:tab/>
      </w:r>
      <w:r>
        <w:t xml:space="preserve">       </w:t>
      </w:r>
      <w:r w:rsidRPr="00F20D1E">
        <w:t xml:space="preserve">transmitted electronically or by facsimile.  </w:t>
      </w:r>
    </w:p>
    <w:p w:rsidR="00CA1955" w:rsidRDefault="00CA1955" w:rsidP="00CA1955">
      <w:pPr>
        <w:ind w:left="1350" w:right="-90"/>
        <w:jc w:val="both"/>
      </w:pPr>
    </w:p>
    <w:p w:rsidR="00CA1955" w:rsidRPr="00F20D1E" w:rsidRDefault="00CA1955" w:rsidP="00CA1955">
      <w:pPr>
        <w:pStyle w:val="ListParagraph"/>
        <w:numPr>
          <w:ilvl w:val="0"/>
          <w:numId w:val="8"/>
        </w:numPr>
        <w:ind w:right="-90"/>
        <w:jc w:val="both"/>
      </w:pPr>
      <w:r w:rsidRPr="00F20D1E">
        <w:t xml:space="preserve">Motions, objections or other problems will be addressed via conference call </w:t>
      </w:r>
      <w:r>
        <w:t xml:space="preserve">           and/</w:t>
      </w:r>
      <w:r w:rsidRPr="00F20D1E">
        <w:t xml:space="preserve">or written decision.  </w:t>
      </w:r>
    </w:p>
    <w:p w:rsidR="00CA1955" w:rsidRDefault="00CA1955" w:rsidP="00CA1955">
      <w:pPr>
        <w:spacing w:line="360" w:lineRule="auto"/>
        <w:ind w:left="540"/>
        <w:jc w:val="both"/>
      </w:pPr>
    </w:p>
    <w:p w:rsidR="00CA1955" w:rsidRDefault="00CA1955" w:rsidP="00CA1955">
      <w:pPr>
        <w:tabs>
          <w:tab w:val="num" w:pos="1710"/>
        </w:tabs>
        <w:spacing w:line="360" w:lineRule="auto"/>
        <w:ind w:left="810" w:hanging="270"/>
        <w:jc w:val="both"/>
      </w:pPr>
      <w:r>
        <w:tab/>
      </w:r>
      <w:r>
        <w:tab/>
      </w:r>
      <w:r>
        <w:tab/>
        <w:t xml:space="preserve">As a matter of procedure, the Hearing Officer put the parties on notice of the following matters:  </w:t>
      </w:r>
    </w:p>
    <w:p w:rsidR="00CA1955" w:rsidRDefault="00CA1955" w:rsidP="00CA1955">
      <w:pPr>
        <w:numPr>
          <w:ilvl w:val="0"/>
          <w:numId w:val="7"/>
        </w:numPr>
        <w:tabs>
          <w:tab w:val="clear" w:pos="1080"/>
          <w:tab w:val="num" w:pos="1710"/>
        </w:tabs>
        <w:ind w:left="720" w:firstLine="810"/>
        <w:jc w:val="both"/>
      </w:pPr>
      <w:r>
        <w:tab/>
        <w:t>that the petitioner would proceed first at the hearing;</w:t>
      </w:r>
    </w:p>
    <w:p w:rsidR="00CA1955" w:rsidRDefault="00CA1955" w:rsidP="00CA1955">
      <w:pPr>
        <w:ind w:left="1530"/>
        <w:jc w:val="both"/>
      </w:pPr>
    </w:p>
    <w:p w:rsidR="00CA1955" w:rsidRDefault="00CA1955" w:rsidP="00CA1955">
      <w:pPr>
        <w:numPr>
          <w:ilvl w:val="0"/>
          <w:numId w:val="7"/>
        </w:numPr>
        <w:tabs>
          <w:tab w:val="clear" w:pos="1080"/>
          <w:tab w:val="num" w:pos="1710"/>
        </w:tabs>
        <w:ind w:left="720" w:firstLine="810"/>
        <w:jc w:val="both"/>
      </w:pPr>
      <w:r>
        <w:tab/>
        <w:t>that the petitioner would carry the burden of proof;</w:t>
      </w:r>
    </w:p>
    <w:p w:rsidR="00CA1955" w:rsidRDefault="00CA1955" w:rsidP="00CA1955">
      <w:pPr>
        <w:ind w:left="1530"/>
        <w:jc w:val="both"/>
      </w:pPr>
    </w:p>
    <w:p w:rsidR="00CA1955" w:rsidRDefault="00CA1955" w:rsidP="00CA1955">
      <w:pPr>
        <w:numPr>
          <w:ilvl w:val="0"/>
          <w:numId w:val="7"/>
        </w:numPr>
        <w:tabs>
          <w:tab w:val="clear" w:pos="1080"/>
          <w:tab w:val="num" w:pos="1710"/>
        </w:tabs>
        <w:ind w:left="720" w:firstLine="810"/>
        <w:jc w:val="both"/>
      </w:pPr>
      <w:r>
        <w:tab/>
        <w:t xml:space="preserve">that the parties should be prepared to present oral opening and closing </w:t>
      </w:r>
      <w:r>
        <w:tab/>
      </w:r>
      <w:r>
        <w:tab/>
      </w:r>
      <w:r>
        <w:tab/>
        <w:t>arguments;</w:t>
      </w:r>
    </w:p>
    <w:p w:rsidR="00CA1955" w:rsidRDefault="00CA1955" w:rsidP="00CA1955">
      <w:pPr>
        <w:ind w:left="1530"/>
        <w:jc w:val="both"/>
      </w:pPr>
    </w:p>
    <w:p w:rsidR="00CA1955" w:rsidRDefault="00CA1955" w:rsidP="00CA1955">
      <w:pPr>
        <w:numPr>
          <w:ilvl w:val="0"/>
          <w:numId w:val="7"/>
        </w:numPr>
        <w:tabs>
          <w:tab w:val="clear" w:pos="1080"/>
          <w:tab w:val="num" w:pos="1710"/>
          <w:tab w:val="left" w:pos="2160"/>
        </w:tabs>
        <w:ind w:left="720" w:firstLine="810"/>
      </w:pPr>
      <w:r>
        <w:tab/>
        <w:t xml:space="preserve">that the parties would be provided with a written decision by August 31, </w:t>
      </w:r>
      <w:r>
        <w:tab/>
      </w:r>
      <w:r>
        <w:tab/>
      </w:r>
      <w:r>
        <w:tab/>
        <w:t>2020; and</w:t>
      </w:r>
    </w:p>
    <w:p w:rsidR="00CA1955" w:rsidRDefault="00CA1955" w:rsidP="00CA1955">
      <w:pPr>
        <w:ind w:left="1530"/>
        <w:jc w:val="both"/>
      </w:pPr>
    </w:p>
    <w:p w:rsidR="00CA1955" w:rsidRDefault="00CA1955" w:rsidP="00CA1955">
      <w:pPr>
        <w:numPr>
          <w:ilvl w:val="0"/>
          <w:numId w:val="7"/>
        </w:numPr>
        <w:tabs>
          <w:tab w:val="clear" w:pos="1080"/>
          <w:tab w:val="num" w:pos="1710"/>
        </w:tabs>
        <w:ind w:left="720" w:firstLine="810"/>
        <w:jc w:val="both"/>
      </w:pPr>
      <w:r>
        <w:tab/>
        <w:t xml:space="preserve">that the parties would be required to provide the Hearing Officer with </w:t>
      </w:r>
      <w:r>
        <w:tab/>
      </w:r>
      <w:r>
        <w:tab/>
      </w:r>
      <w:r>
        <w:tab/>
        <w:t>written closing statements or briefs.</w:t>
      </w:r>
    </w:p>
    <w:p w:rsidR="00CA1955" w:rsidRDefault="00CA1955" w:rsidP="00CA1955">
      <w:pPr>
        <w:jc w:val="both"/>
      </w:pPr>
    </w:p>
    <w:p w:rsidR="00CA1955" w:rsidRDefault="00CA1955" w:rsidP="00B91E13">
      <w:pPr>
        <w:spacing w:line="276" w:lineRule="auto"/>
        <w:jc w:val="both"/>
      </w:pPr>
      <w:r>
        <w:tab/>
        <w:t>Additional matters were addressed in the prehearing orders such as:  timelines; issues of the case; a resolution session dispute; subpoenas</w:t>
      </w:r>
      <w:r w:rsidR="00B91E13">
        <w:t>;</w:t>
      </w:r>
      <w:r>
        <w:t xml:space="preserve"> exhibits</w:t>
      </w:r>
      <w:r w:rsidR="00B91E13">
        <w:t xml:space="preserve">; </w:t>
      </w:r>
      <w:r>
        <w:t xml:space="preserve">witnesses; and instructions regarding prehearing disputes.  All five prehearing orders are fully incorporated herein by reference, have been summarized below, and have been filed with the record of this proceeding. </w:t>
      </w:r>
    </w:p>
    <w:p w:rsidR="001A6451" w:rsidRDefault="001A6451" w:rsidP="00B91E13">
      <w:pPr>
        <w:spacing w:line="276" w:lineRule="auto"/>
        <w:ind w:right="90"/>
        <w:jc w:val="both"/>
      </w:pPr>
    </w:p>
    <w:p w:rsidR="00717592" w:rsidRDefault="00135534" w:rsidP="007D0EAC">
      <w:pPr>
        <w:pStyle w:val="ListParagraph"/>
        <w:numPr>
          <w:ilvl w:val="0"/>
          <w:numId w:val="2"/>
        </w:numPr>
        <w:spacing w:line="276" w:lineRule="auto"/>
        <w:ind w:right="90"/>
        <w:jc w:val="both"/>
      </w:pPr>
      <w:r>
        <w:t>May 9, 2020</w:t>
      </w:r>
      <w:r w:rsidR="00FC2FEF">
        <w:t xml:space="preserve">:  </w:t>
      </w:r>
      <w:r w:rsidR="00306DD2">
        <w:t>The HO p</w:t>
      </w:r>
      <w:r>
        <w:t>rovided administrative information</w:t>
      </w:r>
      <w:r w:rsidR="001A6451">
        <w:t>, timelines, listed the issues of the case</w:t>
      </w:r>
      <w:r>
        <w:t xml:space="preserve"> and guidance</w:t>
      </w:r>
      <w:r w:rsidR="00FC2FEF">
        <w:t xml:space="preserve"> regarding the </w:t>
      </w:r>
      <w:r w:rsidR="008E328C">
        <w:t>proceeding</w:t>
      </w:r>
      <w:r>
        <w:t>.</w:t>
      </w:r>
      <w:r w:rsidR="00717592">
        <w:t xml:space="preserve">  The order also memorialized discussions from a May 8, 2020 conference call. </w:t>
      </w:r>
      <w:r w:rsidR="007A2CCD" w:rsidRPr="00115880">
        <w:rPr>
          <w:highlight w:val="black"/>
        </w:rPr>
        <w:t>XXXXXXXXXXXXX</w:t>
      </w:r>
      <w:r w:rsidR="00717592">
        <w:t xml:space="preserve"> was directed to coordinate a resolution session to be conducted on either May 18 or 19, 2020. Counsel for </w:t>
      </w:r>
      <w:r w:rsidR="00893A49" w:rsidRPr="00E456B6">
        <w:rPr>
          <w:highlight w:val="black"/>
        </w:rPr>
        <w:t>XX</w:t>
      </w:r>
      <w:r w:rsidR="00893A49">
        <w:t>PS</w:t>
      </w:r>
      <w:r w:rsidR="00717592">
        <w:t xml:space="preserve"> was directed to provide petitioners with a copy of their child's student records not later than 5:00 PM, May 13, 2020, at no cost to petitioners.    </w:t>
      </w:r>
    </w:p>
    <w:p w:rsidR="00FC2FEF" w:rsidRDefault="00FC2FEF" w:rsidP="001A6451">
      <w:pPr>
        <w:tabs>
          <w:tab w:val="left" w:pos="1080"/>
        </w:tabs>
        <w:spacing w:line="276" w:lineRule="auto"/>
        <w:ind w:left="1440" w:right="90"/>
        <w:jc w:val="both"/>
      </w:pPr>
    </w:p>
    <w:p w:rsidR="000C795D" w:rsidRDefault="00135534" w:rsidP="008E328C">
      <w:pPr>
        <w:pStyle w:val="ListParagraph"/>
        <w:numPr>
          <w:ilvl w:val="0"/>
          <w:numId w:val="2"/>
        </w:numPr>
        <w:tabs>
          <w:tab w:val="left" w:pos="1080"/>
        </w:tabs>
        <w:spacing w:line="276" w:lineRule="auto"/>
        <w:ind w:right="90"/>
        <w:jc w:val="both"/>
      </w:pPr>
      <w:r>
        <w:t>May 27, 2020</w:t>
      </w:r>
      <w:r w:rsidR="00FC2FEF">
        <w:t xml:space="preserve">:  </w:t>
      </w:r>
      <w:r w:rsidR="00306DD2">
        <w:t xml:space="preserve">The </w:t>
      </w:r>
      <w:r w:rsidR="001A6451">
        <w:t xml:space="preserve">order memorialized the second prehearing conference call conducted on May 26, 2020.  It was recognized that petitioners retained the services of Kandise Lucas as their advocate.  It was reported that the resolution session </w:t>
      </w:r>
      <w:r w:rsidR="006D2CB7">
        <w:t xml:space="preserve">was conducted on May 18, 2020 </w:t>
      </w:r>
      <w:r w:rsidR="00B91E13">
        <w:t xml:space="preserve">as ordered, </w:t>
      </w:r>
      <w:r w:rsidR="001A6451">
        <w:t>without resolution.  Mediation was declined</w:t>
      </w:r>
      <w:r w:rsidR="00FE36F0">
        <w:t xml:space="preserve"> </w:t>
      </w:r>
      <w:r w:rsidR="000C795D">
        <w:t>by petitioners</w:t>
      </w:r>
      <w:r w:rsidR="001A6451">
        <w:t xml:space="preserve">. </w:t>
      </w:r>
      <w:r w:rsidR="000C795D">
        <w:t xml:space="preserve">The HO took under advisement petitioner's subpoena request pending voluntary compliance by </w:t>
      </w:r>
      <w:r w:rsidR="00893A49" w:rsidRPr="00FE36F0">
        <w:rPr>
          <w:highlight w:val="black"/>
        </w:rPr>
        <w:t>XX</w:t>
      </w:r>
      <w:r w:rsidR="00893A49">
        <w:t>PS</w:t>
      </w:r>
      <w:r w:rsidR="000C795D">
        <w:t xml:space="preserve"> for student records and emails. </w:t>
      </w:r>
      <w:r w:rsidR="000A6E1D">
        <w:t xml:space="preserve"> The HO ordered compliance of a </w:t>
      </w:r>
      <w:r w:rsidR="007D0EAC" w:rsidRPr="007D0EAC">
        <w:rPr>
          <w:i/>
        </w:rPr>
        <w:t>subpoena duces tecum</w:t>
      </w:r>
      <w:r w:rsidR="007D0EAC">
        <w:t xml:space="preserve"> (subpoena) </w:t>
      </w:r>
      <w:r w:rsidR="000A6E1D">
        <w:t xml:space="preserve">issued by </w:t>
      </w:r>
      <w:r w:rsidR="00893A49" w:rsidRPr="00C720FE">
        <w:rPr>
          <w:highlight w:val="black"/>
        </w:rPr>
        <w:t>XX</w:t>
      </w:r>
      <w:r w:rsidR="00893A49">
        <w:t>PS</w:t>
      </w:r>
      <w:r w:rsidR="000A6E1D">
        <w:t xml:space="preserve">. </w:t>
      </w:r>
      <w:r w:rsidR="000C795D">
        <w:t xml:space="preserve">The case was delayed from June 16 thru 19, 2020 to July 13 thru 17, 2020 due to the volume of documents involved and the COVID-19 pandemic. </w:t>
      </w:r>
    </w:p>
    <w:p w:rsidR="000C795D" w:rsidRDefault="000C795D" w:rsidP="000C795D">
      <w:pPr>
        <w:tabs>
          <w:tab w:val="left" w:pos="1080"/>
        </w:tabs>
        <w:spacing w:line="276" w:lineRule="auto"/>
        <w:ind w:left="1440" w:right="90"/>
        <w:jc w:val="both"/>
      </w:pPr>
    </w:p>
    <w:p w:rsidR="009D643B" w:rsidRDefault="00135534" w:rsidP="008E328C">
      <w:pPr>
        <w:pStyle w:val="ListParagraph"/>
        <w:numPr>
          <w:ilvl w:val="0"/>
          <w:numId w:val="2"/>
        </w:numPr>
        <w:tabs>
          <w:tab w:val="left" w:pos="1080"/>
        </w:tabs>
        <w:spacing w:line="276" w:lineRule="auto"/>
        <w:ind w:right="90"/>
        <w:jc w:val="both"/>
      </w:pPr>
      <w:r>
        <w:t>June 10</w:t>
      </w:r>
      <w:r w:rsidR="00591169">
        <w:t>, 2020</w:t>
      </w:r>
      <w:r w:rsidR="00FC2FEF">
        <w:t xml:space="preserve">:  </w:t>
      </w:r>
      <w:r w:rsidR="008514B3">
        <w:t xml:space="preserve">The </w:t>
      </w:r>
      <w:r w:rsidR="00591169">
        <w:t xml:space="preserve">HO </w:t>
      </w:r>
      <w:r w:rsidR="000A6E1D">
        <w:t xml:space="preserve">memorialized an unscheduled conference call conducted on June 9, 2020.  On the call, petitioners made a plea for noncompliance of a subpoena issued by </w:t>
      </w:r>
      <w:r w:rsidR="00893A49" w:rsidRPr="006A5F7B">
        <w:rPr>
          <w:highlight w:val="black"/>
        </w:rPr>
        <w:t>XX</w:t>
      </w:r>
      <w:r w:rsidR="00893A49">
        <w:t>PS</w:t>
      </w:r>
      <w:r w:rsidR="000A6E1D">
        <w:t xml:space="preserve"> to petitioners' only expert witness.  The HO </w:t>
      </w:r>
      <w:r w:rsidR="00591169">
        <w:t>extended the deadline by seven days for compliance</w:t>
      </w:r>
      <w:r w:rsidR="009D643B">
        <w:t xml:space="preserve"> and ordered counsel for </w:t>
      </w:r>
      <w:r w:rsidR="00893A49" w:rsidRPr="006A5F7B">
        <w:rPr>
          <w:highlight w:val="black"/>
        </w:rPr>
        <w:t>XX</w:t>
      </w:r>
      <w:r w:rsidR="00893A49">
        <w:t>PS</w:t>
      </w:r>
      <w:r w:rsidR="009D643B">
        <w:t xml:space="preserve"> to review audio recordings that petitioners claim contained the subpoenaed information.  The HO's decision date was set for August 31, 2020.</w:t>
      </w:r>
    </w:p>
    <w:p w:rsidR="009D643B" w:rsidRDefault="009D643B" w:rsidP="009D643B">
      <w:pPr>
        <w:tabs>
          <w:tab w:val="left" w:pos="1080"/>
        </w:tabs>
        <w:spacing w:line="276" w:lineRule="auto"/>
        <w:ind w:left="1440" w:right="90"/>
        <w:jc w:val="both"/>
      </w:pPr>
    </w:p>
    <w:p w:rsidR="00FC2FEF" w:rsidRDefault="00591169" w:rsidP="008E328C">
      <w:pPr>
        <w:pStyle w:val="ListParagraph"/>
        <w:numPr>
          <w:ilvl w:val="0"/>
          <w:numId w:val="2"/>
        </w:numPr>
        <w:tabs>
          <w:tab w:val="left" w:pos="1080"/>
        </w:tabs>
        <w:spacing w:line="276" w:lineRule="auto"/>
        <w:ind w:right="90"/>
        <w:jc w:val="both"/>
      </w:pPr>
      <w:r>
        <w:t>June 24, 2020</w:t>
      </w:r>
      <w:r w:rsidR="00FC2FEF">
        <w:t xml:space="preserve">:  </w:t>
      </w:r>
      <w:r w:rsidR="006F77A4">
        <w:t>The HO m</w:t>
      </w:r>
      <w:r w:rsidR="00FA14C6">
        <w:t xml:space="preserve">emorialized a video conference held on </w:t>
      </w:r>
      <w:r w:rsidR="008E328C">
        <w:t>June 24, 2020</w:t>
      </w:r>
      <w:r w:rsidR="00FA14C6">
        <w:t>. Neither petitioners nor their advocate appeared for this video conference.</w:t>
      </w:r>
      <w:r w:rsidR="00FC2FEF">
        <w:t xml:space="preserve">  </w:t>
      </w:r>
      <w:r w:rsidR="00893A49" w:rsidRPr="006A5F7B">
        <w:rPr>
          <w:highlight w:val="black"/>
        </w:rPr>
        <w:t>XX</w:t>
      </w:r>
      <w:r w:rsidR="00893A49">
        <w:t>PS</w:t>
      </w:r>
      <w:r w:rsidR="00FC2FEF">
        <w:t xml:space="preserve"> was represented by counsel</w:t>
      </w:r>
      <w:r w:rsidR="009D643B">
        <w:t xml:space="preserve"> and reported that they had reviewed the audio recordings and that they did not satisfy the subpoena</w:t>
      </w:r>
      <w:r w:rsidR="00FC2FEF">
        <w:t>.</w:t>
      </w:r>
      <w:r w:rsidR="009D643B">
        <w:t xml:space="preserve">  </w:t>
      </w:r>
      <w:r w:rsidR="00893A49" w:rsidRPr="006A5F7B">
        <w:rPr>
          <w:highlight w:val="black"/>
        </w:rPr>
        <w:t>XX</w:t>
      </w:r>
      <w:r w:rsidR="00893A49">
        <w:t>PS</w:t>
      </w:r>
      <w:r w:rsidR="007D0EAC">
        <w:t xml:space="preserve"> also received a summary in response to the subpoena that additionally failed to satisfy the subpoena requirements.</w:t>
      </w:r>
    </w:p>
    <w:p w:rsidR="007D0EAC" w:rsidRDefault="007D0EAC" w:rsidP="007D0EAC">
      <w:pPr>
        <w:tabs>
          <w:tab w:val="left" w:pos="1080"/>
        </w:tabs>
        <w:spacing w:line="276" w:lineRule="auto"/>
        <w:ind w:left="1440" w:right="90"/>
        <w:jc w:val="both"/>
      </w:pPr>
    </w:p>
    <w:p w:rsidR="00DE2A4D" w:rsidRDefault="001336B4" w:rsidP="008E328C">
      <w:pPr>
        <w:pStyle w:val="ListParagraph"/>
        <w:numPr>
          <w:ilvl w:val="0"/>
          <w:numId w:val="2"/>
        </w:numPr>
        <w:tabs>
          <w:tab w:val="left" w:pos="1080"/>
        </w:tabs>
        <w:spacing w:line="276" w:lineRule="auto"/>
        <w:ind w:right="90"/>
        <w:jc w:val="both"/>
      </w:pPr>
      <w:r>
        <w:t>July 10, 2020</w:t>
      </w:r>
      <w:r w:rsidR="00FC2FEF">
        <w:t xml:space="preserve">: </w:t>
      </w:r>
      <w:r w:rsidR="00306DD2">
        <w:t>The</w:t>
      </w:r>
      <w:r w:rsidR="00FC2FEF">
        <w:t xml:space="preserve"> HO </w:t>
      </w:r>
      <w:r w:rsidR="007D0EAC">
        <w:t xml:space="preserve">memorialized a video conference held on July 7, 2020.  The HO </w:t>
      </w:r>
      <w:r>
        <w:t>addressed expected hearing decorum</w:t>
      </w:r>
      <w:r w:rsidR="00FC2FEF">
        <w:t xml:space="preserve">, witness and evidence exclusions. </w:t>
      </w:r>
      <w:r w:rsidR="00E86F18">
        <w:t xml:space="preserve">Petitioner's advocate was denied her request to be </w:t>
      </w:r>
      <w:r w:rsidR="00B91E13">
        <w:t xml:space="preserve">provided </w:t>
      </w:r>
      <w:r w:rsidR="00E86F18">
        <w:t xml:space="preserve">moderator privileges </w:t>
      </w:r>
      <w:r w:rsidR="00DA5D78">
        <w:t xml:space="preserve">for Blackboard </w:t>
      </w:r>
      <w:r w:rsidR="00E86F18">
        <w:t>during the hearing.</w:t>
      </w:r>
    </w:p>
    <w:p w:rsidR="00FC2FEF" w:rsidRDefault="00FC2FEF" w:rsidP="00704C40">
      <w:pPr>
        <w:spacing w:line="276" w:lineRule="auto"/>
        <w:ind w:right="90"/>
        <w:jc w:val="both"/>
      </w:pPr>
    </w:p>
    <w:p w:rsidR="00FC2FEF" w:rsidRDefault="00306DD2" w:rsidP="00195967">
      <w:pPr>
        <w:pStyle w:val="Heading2"/>
        <w:jc w:val="center"/>
      </w:pPr>
      <w:r>
        <w:t xml:space="preserve">Summary of </w:t>
      </w:r>
      <w:r w:rsidR="00FC2FEF" w:rsidRPr="00FC2FEF">
        <w:t>Prehearing Decisions on Motions:</w:t>
      </w:r>
    </w:p>
    <w:p w:rsidR="00E745AB" w:rsidRDefault="00E745AB" w:rsidP="00E745AB">
      <w:pPr>
        <w:ind w:right="90"/>
        <w:jc w:val="center"/>
        <w:rPr>
          <w:i/>
        </w:rPr>
      </w:pPr>
    </w:p>
    <w:p w:rsidR="00F905B3" w:rsidRDefault="008514B3" w:rsidP="00E86F18">
      <w:pPr>
        <w:spacing w:line="276" w:lineRule="auto"/>
        <w:ind w:right="90"/>
        <w:jc w:val="both"/>
      </w:pPr>
      <w:r>
        <w:tab/>
      </w:r>
      <w:r w:rsidR="00F905B3">
        <w:t xml:space="preserve">The HO entered three decisions in response to motions filed by </w:t>
      </w:r>
      <w:r w:rsidR="00893A49" w:rsidRPr="005B0EA8">
        <w:rPr>
          <w:highlight w:val="black"/>
        </w:rPr>
        <w:t>XX</w:t>
      </w:r>
      <w:r w:rsidR="00893A49">
        <w:t>PS</w:t>
      </w:r>
      <w:r w:rsidR="00F905B3">
        <w:t>.  Petitioners filed a timely response to each motion.</w:t>
      </w:r>
      <w:r w:rsidR="00B91E13">
        <w:t xml:space="preserve">  These decisions are fully incorporated herein by reference, have been summarized below, and have been filed with the record of this proceeding.</w:t>
      </w:r>
    </w:p>
    <w:p w:rsidR="00E86F18" w:rsidRDefault="00E86F18" w:rsidP="00E86F18">
      <w:pPr>
        <w:ind w:right="90"/>
        <w:jc w:val="both"/>
      </w:pPr>
    </w:p>
    <w:p w:rsidR="008514B3" w:rsidRDefault="008514B3" w:rsidP="008E328C">
      <w:pPr>
        <w:pStyle w:val="ListParagraph"/>
        <w:numPr>
          <w:ilvl w:val="0"/>
          <w:numId w:val="3"/>
        </w:numPr>
        <w:tabs>
          <w:tab w:val="left" w:pos="1080"/>
        </w:tabs>
        <w:spacing w:line="276" w:lineRule="auto"/>
        <w:ind w:right="90"/>
        <w:jc w:val="both"/>
      </w:pPr>
      <w:r>
        <w:t xml:space="preserve">June 5, 2020:  The HO granted </w:t>
      </w:r>
      <w:r w:rsidR="00893A49" w:rsidRPr="00D23395">
        <w:rPr>
          <w:highlight w:val="black"/>
        </w:rPr>
        <w:t>XX</w:t>
      </w:r>
      <w:r w:rsidR="00893A49">
        <w:t>PS</w:t>
      </w:r>
      <w:r>
        <w:t xml:space="preserve">' </w:t>
      </w:r>
      <w:r w:rsidRPr="008514B3">
        <w:t xml:space="preserve">Demurrer and Special Plea of Statute of </w:t>
      </w:r>
      <w:r>
        <w:tab/>
      </w:r>
      <w:r w:rsidRPr="008514B3">
        <w:t>Limitations</w:t>
      </w:r>
      <w:r>
        <w:t>.  Evidence was limited to May 1, 2018 and after.</w:t>
      </w:r>
      <w:r w:rsidR="008717BC">
        <w:t xml:space="preserve">  However, this issue was revisited during the hearing and limited evidence regarding the child find issue was allowed.</w:t>
      </w:r>
    </w:p>
    <w:p w:rsidR="00E86F18" w:rsidRDefault="00E86F18" w:rsidP="00E86F18">
      <w:pPr>
        <w:tabs>
          <w:tab w:val="left" w:pos="1080"/>
        </w:tabs>
        <w:spacing w:line="276" w:lineRule="auto"/>
        <w:ind w:left="1440" w:right="90"/>
        <w:jc w:val="both"/>
      </w:pPr>
    </w:p>
    <w:p w:rsidR="00122F8C" w:rsidRDefault="00122F8C" w:rsidP="008E328C">
      <w:pPr>
        <w:pStyle w:val="ListParagraph"/>
        <w:numPr>
          <w:ilvl w:val="0"/>
          <w:numId w:val="3"/>
        </w:numPr>
        <w:tabs>
          <w:tab w:val="left" w:pos="720"/>
          <w:tab w:val="left" w:pos="1080"/>
        </w:tabs>
        <w:ind w:right="90"/>
        <w:jc w:val="both"/>
        <w:rPr>
          <w:rFonts w:eastAsia="MS Mincho"/>
        </w:rPr>
      </w:pPr>
      <w:r>
        <w:t xml:space="preserve">July 3, 2020: </w:t>
      </w:r>
      <w:r w:rsidR="00893A49" w:rsidRPr="00C56BF0">
        <w:rPr>
          <w:highlight w:val="black"/>
        </w:rPr>
        <w:t>XX</w:t>
      </w:r>
      <w:r w:rsidR="00893A49">
        <w:t>PS</w:t>
      </w:r>
      <w:r>
        <w:t xml:space="preserve"> filed a m</w:t>
      </w:r>
      <w:r w:rsidRPr="00965301">
        <w:t xml:space="preserve">otion to </w:t>
      </w:r>
      <w:r>
        <w:t>e</w:t>
      </w:r>
      <w:r w:rsidRPr="00965301">
        <w:t xml:space="preserve">xclude </w:t>
      </w:r>
      <w:r>
        <w:t>a w</w:t>
      </w:r>
      <w:r w:rsidRPr="00965301">
        <w:t>itness</w:t>
      </w:r>
      <w:r w:rsidR="004D252A">
        <w:t xml:space="preserve"> </w:t>
      </w:r>
      <w:r w:rsidR="00D709F4">
        <w:t xml:space="preserve">that </w:t>
      </w:r>
      <w:r w:rsidR="008717BC">
        <w:t>failed to</w:t>
      </w:r>
      <w:r>
        <w:t xml:space="preserve"> compl</w:t>
      </w:r>
      <w:r w:rsidR="008717BC">
        <w:t>y</w:t>
      </w:r>
      <w:r>
        <w:t xml:space="preserve"> with a </w:t>
      </w:r>
      <w:r w:rsidRPr="008E328C">
        <w:rPr>
          <w:i/>
        </w:rPr>
        <w:t>subpoena</w:t>
      </w:r>
      <w:r w:rsidRPr="00122F8C">
        <w:t xml:space="preserve"> </w:t>
      </w:r>
      <w:r w:rsidRPr="008E328C">
        <w:rPr>
          <w:rFonts w:eastAsia="MS Mincho"/>
          <w:i/>
        </w:rPr>
        <w:t>duces tecum</w:t>
      </w:r>
      <w:r w:rsidRPr="008E328C">
        <w:rPr>
          <w:rFonts w:eastAsia="MS Mincho"/>
        </w:rPr>
        <w:t>.  The HO granted the motion</w:t>
      </w:r>
      <w:r w:rsidR="008717BC">
        <w:rPr>
          <w:rFonts w:eastAsia="MS Mincho"/>
        </w:rPr>
        <w:t xml:space="preserve"> to exclude the</w:t>
      </w:r>
      <w:r w:rsidR="008717BC">
        <w:t xml:space="preserve"> w</w:t>
      </w:r>
      <w:r w:rsidR="008717BC" w:rsidRPr="00965301">
        <w:t>itness</w:t>
      </w:r>
      <w:r w:rsidR="008717BC">
        <w:t xml:space="preserve"> and any evidence associated with the witness</w:t>
      </w:r>
      <w:r w:rsidR="00F905B3" w:rsidRPr="008E328C">
        <w:rPr>
          <w:rFonts w:eastAsia="MS Mincho"/>
        </w:rPr>
        <w:t xml:space="preserve">.  </w:t>
      </w:r>
    </w:p>
    <w:p w:rsidR="00E86F18" w:rsidRPr="00E86F18" w:rsidRDefault="00E86F18" w:rsidP="00E86F18">
      <w:pPr>
        <w:tabs>
          <w:tab w:val="left" w:pos="720"/>
          <w:tab w:val="left" w:pos="1080"/>
        </w:tabs>
        <w:ind w:left="1440" w:right="90"/>
        <w:jc w:val="both"/>
        <w:rPr>
          <w:rFonts w:eastAsia="MS Mincho"/>
        </w:rPr>
      </w:pPr>
    </w:p>
    <w:p w:rsidR="00122F8C" w:rsidRDefault="008514B3" w:rsidP="008E328C">
      <w:pPr>
        <w:pStyle w:val="ListParagraph"/>
        <w:numPr>
          <w:ilvl w:val="0"/>
          <w:numId w:val="3"/>
        </w:numPr>
        <w:tabs>
          <w:tab w:val="left" w:pos="720"/>
          <w:tab w:val="left" w:pos="1080"/>
        </w:tabs>
        <w:ind w:right="90"/>
        <w:jc w:val="both"/>
        <w:rPr>
          <w:rFonts w:eastAsia="MS Mincho"/>
        </w:rPr>
      </w:pPr>
      <w:r w:rsidRPr="008E328C">
        <w:rPr>
          <w:rFonts w:eastAsia="MS Mincho"/>
        </w:rPr>
        <w:t xml:space="preserve">July 14, 2020:  </w:t>
      </w:r>
      <w:r w:rsidR="00893A49" w:rsidRPr="00A3567C">
        <w:rPr>
          <w:rFonts w:eastAsia="MS Mincho"/>
          <w:highlight w:val="black"/>
        </w:rPr>
        <w:t>XX</w:t>
      </w:r>
      <w:r w:rsidR="00893A49">
        <w:rPr>
          <w:rFonts w:eastAsia="MS Mincho"/>
        </w:rPr>
        <w:t>PS</w:t>
      </w:r>
      <w:r w:rsidRPr="008E328C">
        <w:rPr>
          <w:rFonts w:eastAsia="MS Mincho"/>
        </w:rPr>
        <w:t xml:space="preserve"> filed a motion to dismiss the case</w:t>
      </w:r>
      <w:r w:rsidR="004D4C79">
        <w:rPr>
          <w:rFonts w:eastAsia="MS Mincho"/>
        </w:rPr>
        <w:t xml:space="preserve"> based on petitioners' sparse exhibit </w:t>
      </w:r>
      <w:r w:rsidR="008717BC">
        <w:rPr>
          <w:rFonts w:eastAsia="MS Mincho"/>
        </w:rPr>
        <w:t xml:space="preserve">book </w:t>
      </w:r>
      <w:r w:rsidR="004D4C79">
        <w:rPr>
          <w:rFonts w:eastAsia="MS Mincho"/>
        </w:rPr>
        <w:t>submission</w:t>
      </w:r>
      <w:r w:rsidR="00D709F4">
        <w:rPr>
          <w:rFonts w:eastAsia="MS Mincho"/>
        </w:rPr>
        <w:t xml:space="preserve">.  </w:t>
      </w:r>
      <w:r w:rsidR="00893A49" w:rsidRPr="00A3567C">
        <w:rPr>
          <w:rFonts w:eastAsia="MS Mincho"/>
          <w:highlight w:val="black"/>
        </w:rPr>
        <w:t>XX</w:t>
      </w:r>
      <w:r w:rsidR="00893A49">
        <w:rPr>
          <w:rFonts w:eastAsia="MS Mincho"/>
        </w:rPr>
        <w:t>PS</w:t>
      </w:r>
      <w:r w:rsidR="00D709F4">
        <w:rPr>
          <w:rFonts w:eastAsia="MS Mincho"/>
        </w:rPr>
        <w:t xml:space="preserve"> claimed that petitioners' failed to meet their burden of proof</w:t>
      </w:r>
      <w:r w:rsidRPr="008E328C">
        <w:rPr>
          <w:rFonts w:eastAsia="MS Mincho"/>
        </w:rPr>
        <w:t>.  The HO denied th</w:t>
      </w:r>
      <w:r w:rsidR="008E328C">
        <w:rPr>
          <w:rFonts w:eastAsia="MS Mincho"/>
        </w:rPr>
        <w:t>e</w:t>
      </w:r>
      <w:r w:rsidR="00306DD2" w:rsidRPr="008E328C">
        <w:rPr>
          <w:rFonts w:eastAsia="MS Mincho"/>
        </w:rPr>
        <w:t xml:space="preserve"> </w:t>
      </w:r>
      <w:r w:rsidRPr="008E328C">
        <w:rPr>
          <w:rFonts w:eastAsia="MS Mincho"/>
        </w:rPr>
        <w:t>motion.</w:t>
      </w:r>
    </w:p>
    <w:p w:rsidR="0007776F" w:rsidRDefault="0007776F" w:rsidP="0007776F">
      <w:pPr>
        <w:tabs>
          <w:tab w:val="left" w:pos="720"/>
          <w:tab w:val="left" w:pos="1080"/>
        </w:tabs>
        <w:ind w:right="90"/>
        <w:jc w:val="both"/>
        <w:rPr>
          <w:rFonts w:eastAsia="MS Mincho"/>
        </w:rPr>
      </w:pPr>
    </w:p>
    <w:p w:rsidR="0007776F" w:rsidRPr="0007776F" w:rsidRDefault="0007776F" w:rsidP="0007776F">
      <w:pPr>
        <w:pStyle w:val="ListParagraph"/>
        <w:numPr>
          <w:ilvl w:val="0"/>
          <w:numId w:val="3"/>
        </w:numPr>
        <w:tabs>
          <w:tab w:val="left" w:pos="720"/>
          <w:tab w:val="left" w:pos="1080"/>
        </w:tabs>
        <w:ind w:right="90"/>
        <w:jc w:val="both"/>
        <w:rPr>
          <w:rFonts w:eastAsia="MS Mincho"/>
        </w:rPr>
      </w:pPr>
      <w:r>
        <w:rPr>
          <w:rFonts w:eastAsia="MS Mincho"/>
        </w:rPr>
        <w:t xml:space="preserve">On September 8, 2020, respondent filed a Motion to Reopen this case to which petitioners agreed.  The original decision in this case was </w:t>
      </w:r>
      <w:r w:rsidR="00E2664D">
        <w:rPr>
          <w:rFonts w:eastAsia="MS Mincho"/>
        </w:rPr>
        <w:t xml:space="preserve">timely </w:t>
      </w:r>
      <w:r w:rsidR="00021EB3">
        <w:rPr>
          <w:rFonts w:eastAsia="MS Mincho"/>
        </w:rPr>
        <w:t xml:space="preserve">entered on August 28, 2020. The parties interpreted the Hearing Officer's initial decision </w:t>
      </w:r>
      <w:r w:rsidR="00E2664D">
        <w:rPr>
          <w:rFonts w:eastAsia="MS Mincho"/>
        </w:rPr>
        <w:t xml:space="preserve">and </w:t>
      </w:r>
      <w:r w:rsidR="00021EB3">
        <w:rPr>
          <w:rFonts w:eastAsia="MS Mincho"/>
        </w:rPr>
        <w:t>order</w:t>
      </w:r>
      <w:r w:rsidR="00E2664D">
        <w:rPr>
          <w:rFonts w:eastAsia="MS Mincho"/>
        </w:rPr>
        <w:t>s</w:t>
      </w:r>
      <w:r w:rsidR="00021EB3">
        <w:rPr>
          <w:rFonts w:eastAsia="MS Mincho"/>
        </w:rPr>
        <w:t xml:space="preserve"> differently, resulting in a dispute regarding IEP implementation. The Hearing Officer granted respondent's Motion to Reopen, consider</w:t>
      </w:r>
      <w:r w:rsidR="0053503F">
        <w:rPr>
          <w:rFonts w:eastAsia="MS Mincho"/>
        </w:rPr>
        <w:t>ed</w:t>
      </w:r>
      <w:r w:rsidR="00021EB3">
        <w:rPr>
          <w:rFonts w:eastAsia="MS Mincho"/>
        </w:rPr>
        <w:t xml:space="preserve"> the position and interpretation of each party and entered this amended decision on September 8, 2020.  </w:t>
      </w:r>
    </w:p>
    <w:p w:rsidR="00E86F18" w:rsidRPr="00E86F18" w:rsidRDefault="00E86F18" w:rsidP="00E86F18">
      <w:pPr>
        <w:tabs>
          <w:tab w:val="left" w:pos="720"/>
          <w:tab w:val="left" w:pos="1080"/>
        </w:tabs>
        <w:ind w:left="1440" w:right="90"/>
        <w:jc w:val="both"/>
        <w:rPr>
          <w:rFonts w:eastAsia="MS Mincho"/>
        </w:rPr>
      </w:pPr>
    </w:p>
    <w:p w:rsidR="008514B3" w:rsidRDefault="008514B3" w:rsidP="00122F8C">
      <w:pPr>
        <w:tabs>
          <w:tab w:val="left" w:pos="720"/>
        </w:tabs>
        <w:ind w:right="90"/>
        <w:jc w:val="both"/>
        <w:rPr>
          <w:rFonts w:eastAsia="MS Mincho"/>
        </w:rPr>
      </w:pPr>
    </w:p>
    <w:p w:rsidR="009307FC" w:rsidRPr="009307FC" w:rsidRDefault="009307FC" w:rsidP="00421DDA">
      <w:pPr>
        <w:pStyle w:val="Heading2"/>
        <w:jc w:val="center"/>
      </w:pPr>
      <w:r w:rsidRPr="009307FC">
        <w:t>ISSUES</w:t>
      </w:r>
    </w:p>
    <w:p w:rsidR="009307FC" w:rsidRDefault="009307FC" w:rsidP="009307FC">
      <w:r>
        <w:tab/>
      </w:r>
    </w:p>
    <w:p w:rsidR="009307FC" w:rsidRDefault="009307FC" w:rsidP="009307FC">
      <w:r>
        <w:tab/>
        <w:t>The issues of the case were identified by the Hearing Officer and agreed to by petitioners as follows:</w:t>
      </w:r>
    </w:p>
    <w:p w:rsidR="009307FC" w:rsidRDefault="009307FC" w:rsidP="008E328C">
      <w:pPr>
        <w:pStyle w:val="ListParagraph"/>
        <w:numPr>
          <w:ilvl w:val="0"/>
          <w:numId w:val="4"/>
        </w:numPr>
        <w:tabs>
          <w:tab w:val="left" w:pos="1080"/>
        </w:tabs>
        <w:ind w:right="90"/>
        <w:jc w:val="both"/>
      </w:pPr>
      <w:r>
        <w:t>Whether the Local Education Agency (LEA) has provided the student with a free appropriate public education (FAPE).</w:t>
      </w:r>
    </w:p>
    <w:p w:rsidR="00E86F18" w:rsidRDefault="00E86F18" w:rsidP="00E86F18">
      <w:pPr>
        <w:tabs>
          <w:tab w:val="left" w:pos="1080"/>
        </w:tabs>
        <w:ind w:left="1440" w:right="90"/>
        <w:jc w:val="both"/>
      </w:pPr>
    </w:p>
    <w:p w:rsidR="009307FC" w:rsidRDefault="009307FC" w:rsidP="008E328C">
      <w:pPr>
        <w:pStyle w:val="ListParagraph"/>
        <w:numPr>
          <w:ilvl w:val="0"/>
          <w:numId w:val="4"/>
        </w:numPr>
        <w:tabs>
          <w:tab w:val="left" w:pos="1080"/>
        </w:tabs>
        <w:ind w:right="90"/>
        <w:jc w:val="both"/>
      </w:pPr>
      <w:r>
        <w:t>Whether the proposed Individualized Education Program (IEP) sufficiently addresses the student's special education needs so as to provide a FAPE.</w:t>
      </w:r>
    </w:p>
    <w:p w:rsidR="00E86F18" w:rsidRDefault="00E86F18" w:rsidP="00E86F18">
      <w:pPr>
        <w:tabs>
          <w:tab w:val="left" w:pos="1080"/>
        </w:tabs>
        <w:ind w:left="1440" w:right="90"/>
        <w:jc w:val="both"/>
      </w:pPr>
    </w:p>
    <w:p w:rsidR="009307FC" w:rsidRDefault="009307FC" w:rsidP="008E328C">
      <w:pPr>
        <w:pStyle w:val="ListParagraph"/>
        <w:numPr>
          <w:ilvl w:val="0"/>
          <w:numId w:val="4"/>
        </w:numPr>
        <w:tabs>
          <w:tab w:val="left" w:pos="1080"/>
        </w:tabs>
        <w:ind w:right="90"/>
        <w:jc w:val="both"/>
      </w:pPr>
      <w:r>
        <w:t>Whether the LEA failed to provide services pursuant to the stay put IEP, thereby denying the student a FAPE.</w:t>
      </w:r>
    </w:p>
    <w:p w:rsidR="00E86F18" w:rsidRDefault="00E86F18" w:rsidP="00E86F18">
      <w:pPr>
        <w:tabs>
          <w:tab w:val="left" w:pos="1080"/>
        </w:tabs>
        <w:ind w:left="1440" w:right="90"/>
        <w:jc w:val="both"/>
      </w:pPr>
    </w:p>
    <w:p w:rsidR="009307FC" w:rsidRDefault="009307FC" w:rsidP="008E328C">
      <w:pPr>
        <w:pStyle w:val="ListParagraph"/>
        <w:numPr>
          <w:ilvl w:val="0"/>
          <w:numId w:val="4"/>
        </w:numPr>
        <w:tabs>
          <w:tab w:val="left" w:pos="1080"/>
        </w:tabs>
        <w:ind w:right="90"/>
        <w:jc w:val="both"/>
      </w:pPr>
      <w:r>
        <w:t xml:space="preserve">Whether the </w:t>
      </w:r>
      <w:r w:rsidR="000F067F">
        <w:t>parents</w:t>
      </w:r>
      <w:r>
        <w:t xml:space="preserve"> are entitled to reimbursement from the LEA for educational expenses unilaterally secured for the student.</w:t>
      </w:r>
    </w:p>
    <w:p w:rsidR="00E86F18" w:rsidRDefault="00E86F18" w:rsidP="00E86F18">
      <w:pPr>
        <w:tabs>
          <w:tab w:val="left" w:pos="1080"/>
        </w:tabs>
        <w:ind w:left="1440" w:right="90"/>
        <w:jc w:val="both"/>
      </w:pPr>
    </w:p>
    <w:p w:rsidR="009307FC" w:rsidRDefault="009307FC" w:rsidP="008E328C">
      <w:pPr>
        <w:pStyle w:val="ListParagraph"/>
        <w:numPr>
          <w:ilvl w:val="0"/>
          <w:numId w:val="4"/>
        </w:numPr>
        <w:tabs>
          <w:tab w:val="left" w:pos="1080"/>
        </w:tabs>
        <w:ind w:right="90"/>
        <w:jc w:val="both"/>
      </w:pPr>
      <w:r>
        <w:t>Whether the parents' procedural rights were violated by the LEA, and if so, did the violation deny the student a FAPE.</w:t>
      </w:r>
    </w:p>
    <w:p w:rsidR="00E86F18" w:rsidRDefault="00E86F18" w:rsidP="00E86F18">
      <w:pPr>
        <w:tabs>
          <w:tab w:val="left" w:pos="1080"/>
        </w:tabs>
        <w:ind w:left="1440" w:right="90"/>
        <w:jc w:val="both"/>
      </w:pPr>
    </w:p>
    <w:p w:rsidR="009307FC" w:rsidRDefault="009307FC" w:rsidP="008E328C">
      <w:pPr>
        <w:pStyle w:val="ListParagraph"/>
        <w:numPr>
          <w:ilvl w:val="0"/>
          <w:numId w:val="4"/>
        </w:numPr>
        <w:tabs>
          <w:tab w:val="left" w:pos="1080"/>
        </w:tabs>
        <w:ind w:right="90"/>
        <w:jc w:val="both"/>
      </w:pPr>
      <w:r>
        <w:t>Whether the LEA failed to timely identify the student as a disabled child thereby violating Child Find laws.</w:t>
      </w:r>
    </w:p>
    <w:p w:rsidR="00E54BFE" w:rsidRDefault="00E54BFE" w:rsidP="00E54BFE">
      <w:pPr>
        <w:pStyle w:val="ListParagraph"/>
      </w:pPr>
    </w:p>
    <w:p w:rsidR="00E54BFE" w:rsidRDefault="00E54BFE" w:rsidP="00E54BFE">
      <w:pPr>
        <w:tabs>
          <w:tab w:val="left" w:pos="1080"/>
        </w:tabs>
        <w:ind w:left="1440" w:right="90"/>
        <w:jc w:val="both"/>
      </w:pPr>
    </w:p>
    <w:p w:rsidR="00B91E13" w:rsidRPr="00B91E13" w:rsidRDefault="00B91E13" w:rsidP="00E54BFE">
      <w:pPr>
        <w:pStyle w:val="Heading2"/>
        <w:jc w:val="center"/>
      </w:pPr>
      <w:r w:rsidRPr="00B91E13">
        <w:t>BURDEN OF PROOF</w:t>
      </w:r>
    </w:p>
    <w:p w:rsidR="00B91E13" w:rsidRPr="00B91E13" w:rsidRDefault="00B91E13" w:rsidP="00B91E13">
      <w:pPr>
        <w:ind w:left="1440"/>
        <w:jc w:val="center"/>
        <w:rPr>
          <w:b/>
          <w:u w:val="single"/>
        </w:rPr>
      </w:pPr>
    </w:p>
    <w:p w:rsidR="00B91E13" w:rsidRDefault="00B91E13" w:rsidP="00A2202D">
      <w:pPr>
        <w:spacing w:line="276" w:lineRule="auto"/>
        <w:jc w:val="both"/>
      </w:pPr>
      <w:r w:rsidRPr="00A2202D">
        <w:rPr>
          <w:rFonts w:eastAsia="Calibri"/>
          <w:bCs/>
        </w:rPr>
        <w:tab/>
        <w:t xml:space="preserve">In </w:t>
      </w:r>
      <w:r w:rsidRPr="00A2202D">
        <w:rPr>
          <w:rFonts w:eastAsia="Calibri"/>
          <w:bCs/>
          <w:i/>
          <w:iCs/>
        </w:rPr>
        <w:t xml:space="preserve">Schaffer v. Weast, </w:t>
      </w:r>
      <w:r w:rsidRPr="00A2202D">
        <w:rPr>
          <w:rFonts w:eastAsia="Calibri"/>
          <w:bCs/>
        </w:rPr>
        <w:t xml:space="preserve">546 U.S. 49, 126 </w:t>
      </w:r>
      <w:r w:rsidRPr="00A2202D">
        <w:rPr>
          <w:rFonts w:eastAsia="Calibri"/>
        </w:rPr>
        <w:t xml:space="preserve">S. Ct. 528, 163 L.Ed.2d 387 (2005), the Supreme Court held that the burden of proof in a special education administrative hearing is properly placed upon the party seeking relief, whether that is the disabled child or the school district.  In this case, the burden of proof and persuasion rests with petitioners.  </w:t>
      </w:r>
      <w:r w:rsidRPr="00B62CEE">
        <w:t xml:space="preserve">The standard of proof is </w:t>
      </w:r>
      <w:r>
        <w:t xml:space="preserve">based </w:t>
      </w:r>
      <w:r w:rsidRPr="00B62CEE">
        <w:t xml:space="preserve">upon a preponderance of the evidence. 8 VAC 20-81.O.13. </w:t>
      </w:r>
    </w:p>
    <w:p w:rsidR="00E86F18" w:rsidRDefault="00E86F18" w:rsidP="00D2748C">
      <w:pPr>
        <w:tabs>
          <w:tab w:val="left" w:pos="1080"/>
        </w:tabs>
        <w:spacing w:line="360" w:lineRule="auto"/>
        <w:ind w:right="90" w:firstLine="720"/>
        <w:jc w:val="both"/>
      </w:pPr>
    </w:p>
    <w:p w:rsidR="006F77A4" w:rsidRPr="003235B5" w:rsidRDefault="006F77A4" w:rsidP="00D752B0">
      <w:pPr>
        <w:pStyle w:val="Heading2"/>
        <w:jc w:val="center"/>
      </w:pPr>
      <w:r w:rsidRPr="003235B5">
        <w:t>HEARING SUMMARY</w:t>
      </w:r>
    </w:p>
    <w:p w:rsidR="006F77A4" w:rsidRDefault="006F77A4" w:rsidP="006F77A4">
      <w:pPr>
        <w:pStyle w:val="BodyTextIndent2"/>
        <w:ind w:left="1425" w:hanging="705"/>
      </w:pPr>
    </w:p>
    <w:p w:rsidR="006F77A4" w:rsidRDefault="006F77A4" w:rsidP="00B17AFB">
      <w:pPr>
        <w:pStyle w:val="BodyTextIndent3"/>
        <w:spacing w:line="276" w:lineRule="auto"/>
        <w:ind w:left="0"/>
      </w:pPr>
      <w:r>
        <w:tab/>
        <w:t xml:space="preserve">This hearing was </w:t>
      </w:r>
      <w:r w:rsidR="003B6B65">
        <w:t xml:space="preserve">virtually </w:t>
      </w:r>
      <w:r>
        <w:t>conducted on July 13, 14, 15, 16 and 17, 2020.  The hearing commenced with opening statements from both parties. The following witnesses were duly sworn and provided testimony on behalf of the petitioner</w:t>
      </w:r>
      <w:r w:rsidR="002F1248">
        <w:t>s</w:t>
      </w:r>
      <w:r>
        <w:t>:</w:t>
      </w:r>
    </w:p>
    <w:p w:rsidR="00E86F18" w:rsidRDefault="00E86F18" w:rsidP="00B17AFB">
      <w:pPr>
        <w:pStyle w:val="BodyTextIndent3"/>
        <w:spacing w:line="276" w:lineRule="auto"/>
        <w:ind w:left="0"/>
      </w:pPr>
    </w:p>
    <w:p w:rsidR="003B6B65" w:rsidRDefault="006F77A4" w:rsidP="00262DFA">
      <w:pPr>
        <w:pStyle w:val="BodyTextIndent3"/>
        <w:tabs>
          <w:tab w:val="left" w:pos="1080"/>
        </w:tabs>
        <w:ind w:left="0" w:firstLine="720"/>
      </w:pPr>
      <w:r>
        <w:tab/>
      </w:r>
      <w:r w:rsidRPr="000C6BBA">
        <w:rPr>
          <w:u w:val="single"/>
        </w:rPr>
        <w:t>Day 1</w:t>
      </w:r>
      <w:r>
        <w:rPr>
          <w:u w:val="single"/>
        </w:rPr>
        <w:t xml:space="preserve">, </w:t>
      </w:r>
      <w:r w:rsidR="003B6B65">
        <w:rPr>
          <w:u w:val="single"/>
        </w:rPr>
        <w:t xml:space="preserve">July 13, </w:t>
      </w:r>
      <w:r>
        <w:rPr>
          <w:u w:val="single"/>
        </w:rPr>
        <w:t>2020:</w:t>
      </w:r>
      <w:r>
        <w:tab/>
      </w:r>
      <w:r>
        <w:tab/>
      </w:r>
    </w:p>
    <w:p w:rsidR="006F77A4" w:rsidRPr="00B73D68" w:rsidRDefault="006F77A4" w:rsidP="006F77A4">
      <w:pPr>
        <w:pStyle w:val="BodyTextIndent3"/>
        <w:ind w:left="0" w:firstLine="720"/>
      </w:pPr>
      <w:r w:rsidRPr="00B73D68">
        <w:t xml:space="preserve">Transcript </w:t>
      </w:r>
      <w:r>
        <w:t>I</w:t>
      </w:r>
      <w:r w:rsidRPr="00B73D68">
        <w:t xml:space="preserve"> </w:t>
      </w:r>
      <w:r>
        <w:tab/>
      </w:r>
      <w:r>
        <w:tab/>
      </w:r>
      <w:r>
        <w:tab/>
      </w:r>
      <w:r>
        <w:tab/>
      </w:r>
      <w:r>
        <w:tab/>
      </w:r>
      <w:r>
        <w:tab/>
      </w:r>
      <w:r>
        <w:tab/>
      </w:r>
      <w:r>
        <w:tab/>
      </w:r>
      <w:r>
        <w:tab/>
      </w:r>
      <w:r w:rsidR="00342362">
        <w:t>Page</w:t>
      </w:r>
      <w:r w:rsidRPr="00B73D68">
        <w:t>#:</w:t>
      </w:r>
      <w:r w:rsidR="00342362">
        <w:t xml:space="preserve">  70  </w:t>
      </w:r>
    </w:p>
    <w:p w:rsidR="003B6B65" w:rsidRPr="003B6B65" w:rsidRDefault="006F77A4" w:rsidP="003B6B65">
      <w:pPr>
        <w:ind w:right="90"/>
      </w:pPr>
      <w:r>
        <w:tab/>
      </w:r>
      <w:r w:rsidR="003B6B65">
        <w:t xml:space="preserve">      </w:t>
      </w:r>
      <w:r w:rsidR="007A2CCD" w:rsidRPr="0094302B">
        <w:rPr>
          <w:highlight w:val="black"/>
        </w:rPr>
        <w:t>XXXXXXXXXXXXX</w:t>
      </w:r>
      <w:r w:rsidR="003B6B65">
        <w:tab/>
      </w:r>
      <w:r w:rsidR="003B6B65" w:rsidRPr="003B6B65">
        <w:t xml:space="preserve">Coordinator, Due Process and Eligibility, </w:t>
      </w:r>
      <w:r w:rsidR="00893A49" w:rsidRPr="0094302B">
        <w:rPr>
          <w:highlight w:val="black"/>
        </w:rPr>
        <w:t>XX</w:t>
      </w:r>
      <w:r w:rsidR="00893A49">
        <w:t>PS</w:t>
      </w:r>
      <w:r w:rsidR="00342362">
        <w:tab/>
      </w:r>
      <w:r w:rsidR="00342362">
        <w:tab/>
      </w:r>
    </w:p>
    <w:p w:rsidR="003B6B65" w:rsidRDefault="003B6B65" w:rsidP="006F77A4">
      <w:pPr>
        <w:tabs>
          <w:tab w:val="left" w:pos="1080"/>
        </w:tabs>
        <w:spacing w:line="360" w:lineRule="auto"/>
        <w:ind w:right="90" w:firstLine="720"/>
        <w:jc w:val="both"/>
      </w:pPr>
      <w:r>
        <w:tab/>
      </w:r>
    </w:p>
    <w:p w:rsidR="003B6B65" w:rsidRDefault="003B6B65" w:rsidP="003B6B65">
      <w:pPr>
        <w:tabs>
          <w:tab w:val="left" w:pos="1080"/>
        </w:tabs>
        <w:ind w:right="90" w:firstLine="720"/>
        <w:jc w:val="both"/>
      </w:pPr>
      <w:r>
        <w:tab/>
      </w:r>
      <w:r w:rsidRPr="000C6BBA">
        <w:rPr>
          <w:u w:val="single"/>
        </w:rPr>
        <w:t xml:space="preserve">Day </w:t>
      </w:r>
      <w:r>
        <w:rPr>
          <w:u w:val="single"/>
        </w:rPr>
        <w:t>2, July 14, 2020:</w:t>
      </w:r>
      <w:r w:rsidR="006F77A4">
        <w:tab/>
      </w:r>
    </w:p>
    <w:p w:rsidR="003B6B65" w:rsidRDefault="00342362" w:rsidP="00342362">
      <w:pPr>
        <w:tabs>
          <w:tab w:val="left" w:pos="1080"/>
          <w:tab w:val="left" w:pos="7920"/>
          <w:tab w:val="left" w:pos="9360"/>
        </w:tabs>
        <w:ind w:firstLine="720"/>
        <w:jc w:val="both"/>
      </w:pPr>
      <w:r>
        <w:t>Transcript II</w:t>
      </w:r>
      <w:r>
        <w:tab/>
      </w:r>
      <w:r w:rsidR="003B6B65">
        <w:t>Page #:</w:t>
      </w:r>
      <w:r>
        <w:t xml:space="preserve">  168</w:t>
      </w:r>
    </w:p>
    <w:p w:rsidR="006F77A4" w:rsidRDefault="006F77A4" w:rsidP="00262DFA">
      <w:pPr>
        <w:tabs>
          <w:tab w:val="left" w:pos="1080"/>
        </w:tabs>
        <w:ind w:right="90" w:firstLine="720"/>
        <w:jc w:val="both"/>
      </w:pPr>
      <w:r>
        <w:tab/>
      </w:r>
      <w:r w:rsidR="00AE5BA7" w:rsidRPr="0094302B">
        <w:rPr>
          <w:highlight w:val="black"/>
        </w:rPr>
        <w:t>XXXXXXXXXXX</w:t>
      </w:r>
      <w:r w:rsidR="003B6B65">
        <w:tab/>
      </w:r>
      <w:r>
        <w:t>Petitioner/Parent</w:t>
      </w:r>
      <w:r>
        <w:tab/>
      </w:r>
      <w:r>
        <w:tab/>
      </w:r>
      <w:r>
        <w:tab/>
      </w:r>
      <w:r w:rsidR="003B6B65">
        <w:tab/>
      </w:r>
      <w:r w:rsidR="003B6B65">
        <w:tab/>
      </w:r>
      <w:r w:rsidR="003B6B65">
        <w:tab/>
      </w:r>
    </w:p>
    <w:p w:rsidR="003B6B65" w:rsidRDefault="003B6B65" w:rsidP="00262DFA">
      <w:pPr>
        <w:tabs>
          <w:tab w:val="left" w:pos="1080"/>
        </w:tabs>
        <w:ind w:right="90" w:firstLine="720"/>
        <w:jc w:val="both"/>
      </w:pPr>
      <w:r>
        <w:tab/>
      </w:r>
      <w:r w:rsidR="0094302B" w:rsidRPr="0094302B">
        <w:rPr>
          <w:highlight w:val="black"/>
        </w:rPr>
        <w:t>XXXXXXXX</w:t>
      </w:r>
      <w:r>
        <w:tab/>
        <w:t>Family Friend</w:t>
      </w:r>
      <w:r>
        <w:tab/>
      </w:r>
      <w:r>
        <w:tab/>
      </w:r>
      <w:r>
        <w:tab/>
      </w:r>
      <w:r>
        <w:tab/>
      </w:r>
      <w:r>
        <w:tab/>
      </w:r>
      <w:r>
        <w:tab/>
      </w:r>
      <w:r>
        <w:tab/>
      </w:r>
      <w:r w:rsidR="00342362">
        <w:t xml:space="preserve">  </w:t>
      </w:r>
      <w:r w:rsidR="00262DFA">
        <w:t>242</w:t>
      </w:r>
    </w:p>
    <w:p w:rsidR="00262DFA" w:rsidRDefault="00262DFA" w:rsidP="00262DFA">
      <w:pPr>
        <w:tabs>
          <w:tab w:val="left" w:pos="1080"/>
        </w:tabs>
        <w:ind w:right="90" w:firstLine="720"/>
        <w:jc w:val="both"/>
      </w:pPr>
    </w:p>
    <w:p w:rsidR="00262DFA" w:rsidRDefault="00262DFA" w:rsidP="00262DFA">
      <w:pPr>
        <w:tabs>
          <w:tab w:val="left" w:pos="1080"/>
          <w:tab w:val="left" w:pos="8640"/>
        </w:tabs>
        <w:ind w:firstLine="720"/>
        <w:jc w:val="both"/>
      </w:pPr>
      <w:r>
        <w:tab/>
      </w:r>
      <w:r w:rsidRPr="00262DFA">
        <w:rPr>
          <w:u w:val="single"/>
        </w:rPr>
        <w:t>Day 3, July 15, 2020:</w:t>
      </w:r>
      <w:r>
        <w:tab/>
      </w:r>
    </w:p>
    <w:p w:rsidR="007338A8" w:rsidRDefault="00262DFA" w:rsidP="00342362">
      <w:pPr>
        <w:tabs>
          <w:tab w:val="left" w:pos="1080"/>
          <w:tab w:val="left" w:pos="7920"/>
        </w:tabs>
        <w:ind w:firstLine="720"/>
        <w:jc w:val="both"/>
      </w:pPr>
      <w:r>
        <w:t>Transcript III</w:t>
      </w:r>
      <w:r>
        <w:tab/>
        <w:t>Page #:</w:t>
      </w:r>
      <w:r w:rsidR="00342362">
        <w:t xml:space="preserve">  304</w:t>
      </w:r>
    </w:p>
    <w:p w:rsidR="00262DFA" w:rsidRDefault="00262DFA" w:rsidP="00262DFA">
      <w:pPr>
        <w:tabs>
          <w:tab w:val="left" w:pos="1080"/>
          <w:tab w:val="left" w:pos="2880"/>
          <w:tab w:val="left" w:pos="8640"/>
        </w:tabs>
        <w:ind w:firstLine="720"/>
        <w:jc w:val="both"/>
      </w:pPr>
      <w:r>
        <w:tab/>
        <w:t xml:space="preserve">Dr. </w:t>
      </w:r>
      <w:r w:rsidR="0094302B" w:rsidRPr="0094302B">
        <w:rPr>
          <w:highlight w:val="black"/>
        </w:rPr>
        <w:t>XXXXXXX</w:t>
      </w:r>
      <w:r>
        <w:tab/>
        <w:t>Audiologist</w:t>
      </w:r>
      <w:r>
        <w:tab/>
      </w:r>
    </w:p>
    <w:p w:rsidR="00262DFA" w:rsidRDefault="00262DFA" w:rsidP="00262DFA">
      <w:pPr>
        <w:tabs>
          <w:tab w:val="left" w:pos="1080"/>
          <w:tab w:val="left" w:pos="2880"/>
          <w:tab w:val="left" w:pos="8640"/>
        </w:tabs>
        <w:ind w:firstLine="720"/>
        <w:jc w:val="both"/>
      </w:pPr>
    </w:p>
    <w:p w:rsidR="00262DFA" w:rsidRDefault="00262DFA" w:rsidP="00262DFA">
      <w:pPr>
        <w:pStyle w:val="BodyTextIndent3"/>
        <w:spacing w:line="276" w:lineRule="auto"/>
        <w:ind w:left="0" w:firstLine="720"/>
      </w:pPr>
      <w:r>
        <w:t>The following witnesses were duly sworn and provided testimony on behalf of the respondent:</w:t>
      </w:r>
    </w:p>
    <w:p w:rsidR="00E86F18" w:rsidRDefault="00E86F18" w:rsidP="00262DFA">
      <w:pPr>
        <w:pStyle w:val="BodyTextIndent3"/>
        <w:spacing w:line="276" w:lineRule="auto"/>
        <w:ind w:left="0" w:firstLine="720"/>
      </w:pPr>
    </w:p>
    <w:p w:rsidR="000406E0" w:rsidRDefault="0094302B" w:rsidP="00262DFA">
      <w:pPr>
        <w:pStyle w:val="BodyTextIndent3"/>
        <w:spacing w:line="276" w:lineRule="auto"/>
        <w:ind w:left="0" w:firstLine="720"/>
      </w:pPr>
      <w:r w:rsidRPr="0094302B">
        <w:rPr>
          <w:highlight w:val="black"/>
        </w:rPr>
        <w:t>XXXXXXXX</w:t>
      </w:r>
      <w:r w:rsidR="000406E0">
        <w:tab/>
      </w:r>
      <w:r w:rsidR="000406E0">
        <w:tab/>
        <w:t xml:space="preserve">History Teacher, </w:t>
      </w:r>
      <w:r w:rsidR="00893A49" w:rsidRPr="0094302B">
        <w:rPr>
          <w:highlight w:val="black"/>
        </w:rPr>
        <w:t>XX</w:t>
      </w:r>
      <w:r w:rsidR="00893A49">
        <w:t>PS</w:t>
      </w:r>
      <w:r w:rsidR="000406E0">
        <w:tab/>
      </w:r>
      <w:r w:rsidR="000406E0">
        <w:tab/>
      </w:r>
      <w:r w:rsidR="000406E0">
        <w:tab/>
      </w:r>
      <w:r w:rsidR="000406E0">
        <w:tab/>
      </w:r>
      <w:r w:rsidR="000406E0">
        <w:tab/>
        <w:t>371</w:t>
      </w:r>
    </w:p>
    <w:p w:rsidR="000406E0" w:rsidRDefault="0094302B" w:rsidP="00262DFA">
      <w:pPr>
        <w:pStyle w:val="BodyTextIndent3"/>
        <w:spacing w:line="276" w:lineRule="auto"/>
        <w:ind w:left="0" w:firstLine="720"/>
      </w:pPr>
      <w:r w:rsidRPr="0094302B">
        <w:rPr>
          <w:highlight w:val="black"/>
        </w:rPr>
        <w:t>XXXXXX</w:t>
      </w:r>
      <w:r w:rsidR="000406E0">
        <w:tab/>
      </w:r>
      <w:r w:rsidR="000406E0">
        <w:tab/>
        <w:t xml:space="preserve">School Psychologist, </w:t>
      </w:r>
      <w:r w:rsidR="00893A49" w:rsidRPr="0094302B">
        <w:rPr>
          <w:highlight w:val="black"/>
        </w:rPr>
        <w:t>XX</w:t>
      </w:r>
      <w:r w:rsidR="00893A49">
        <w:t>PS</w:t>
      </w:r>
      <w:r w:rsidR="000406E0">
        <w:tab/>
      </w:r>
      <w:r w:rsidR="000406E0">
        <w:tab/>
      </w:r>
      <w:r w:rsidR="000406E0">
        <w:tab/>
      </w:r>
      <w:r w:rsidR="000406E0">
        <w:tab/>
      </w:r>
      <w:r w:rsidR="000406E0">
        <w:tab/>
        <w:t>453</w:t>
      </w:r>
    </w:p>
    <w:p w:rsidR="000406E0" w:rsidRDefault="000406E0" w:rsidP="00262DFA">
      <w:pPr>
        <w:pStyle w:val="BodyTextIndent3"/>
        <w:spacing w:line="276" w:lineRule="auto"/>
        <w:ind w:left="0" w:firstLine="720"/>
      </w:pPr>
    </w:p>
    <w:p w:rsidR="00CC6002" w:rsidRDefault="00CC6002" w:rsidP="00262DFA">
      <w:pPr>
        <w:pStyle w:val="BodyTextIndent3"/>
        <w:spacing w:line="276" w:lineRule="auto"/>
        <w:ind w:left="0" w:firstLine="720"/>
      </w:pPr>
    </w:p>
    <w:p w:rsidR="00CC6002" w:rsidRDefault="00CC6002" w:rsidP="00262DFA">
      <w:pPr>
        <w:pStyle w:val="BodyTextIndent3"/>
        <w:spacing w:line="276" w:lineRule="auto"/>
        <w:ind w:left="0" w:firstLine="720"/>
      </w:pPr>
    </w:p>
    <w:p w:rsidR="00262DFA" w:rsidRDefault="00262DFA" w:rsidP="00262DFA">
      <w:pPr>
        <w:tabs>
          <w:tab w:val="left" w:pos="1080"/>
          <w:tab w:val="left" w:pos="8640"/>
        </w:tabs>
        <w:ind w:firstLine="720"/>
        <w:jc w:val="both"/>
      </w:pPr>
      <w:r>
        <w:tab/>
      </w:r>
      <w:r w:rsidRPr="00262DFA">
        <w:rPr>
          <w:u w:val="single"/>
        </w:rPr>
        <w:t xml:space="preserve">Day </w:t>
      </w:r>
      <w:r>
        <w:rPr>
          <w:u w:val="single"/>
        </w:rPr>
        <w:t>4</w:t>
      </w:r>
      <w:r w:rsidRPr="00262DFA">
        <w:rPr>
          <w:u w:val="single"/>
        </w:rPr>
        <w:t>, July 1</w:t>
      </w:r>
      <w:r>
        <w:rPr>
          <w:u w:val="single"/>
        </w:rPr>
        <w:t>6</w:t>
      </w:r>
      <w:r w:rsidRPr="00262DFA">
        <w:rPr>
          <w:u w:val="single"/>
        </w:rPr>
        <w:t>, 2020:</w:t>
      </w:r>
      <w:r>
        <w:tab/>
      </w:r>
    </w:p>
    <w:p w:rsidR="00262DFA" w:rsidRDefault="00262DFA" w:rsidP="00262DFA">
      <w:pPr>
        <w:tabs>
          <w:tab w:val="left" w:pos="1080"/>
          <w:tab w:val="left" w:pos="8640"/>
        </w:tabs>
        <w:ind w:firstLine="720"/>
        <w:jc w:val="both"/>
      </w:pPr>
      <w:r>
        <w:t>Transcript IV</w:t>
      </w:r>
      <w:r>
        <w:tab/>
        <w:t>Page #:</w:t>
      </w:r>
    </w:p>
    <w:p w:rsidR="00262DFA" w:rsidRDefault="00262DFA" w:rsidP="00262DFA">
      <w:pPr>
        <w:tabs>
          <w:tab w:val="left" w:pos="1080"/>
          <w:tab w:val="left" w:pos="2880"/>
          <w:tab w:val="left" w:pos="8640"/>
        </w:tabs>
        <w:ind w:firstLine="720"/>
        <w:jc w:val="both"/>
      </w:pPr>
      <w:r>
        <w:tab/>
      </w:r>
      <w:r w:rsidR="0094302B" w:rsidRPr="0094302B">
        <w:rPr>
          <w:highlight w:val="black"/>
        </w:rPr>
        <w:t>XXXXXXXX</w:t>
      </w:r>
      <w:r>
        <w:tab/>
      </w:r>
      <w:r w:rsidR="000406E0">
        <w:t>Procedural Support Liaison</w:t>
      </w:r>
      <w:r w:rsidR="00DC3FA3">
        <w:t xml:space="preserve">, </w:t>
      </w:r>
      <w:r w:rsidR="00893A49" w:rsidRPr="0094302B">
        <w:rPr>
          <w:highlight w:val="black"/>
        </w:rPr>
        <w:t>XX</w:t>
      </w:r>
      <w:r w:rsidR="00893A49">
        <w:t>PS</w:t>
      </w:r>
      <w:r w:rsidR="000406E0">
        <w:tab/>
        <w:t>629</w:t>
      </w:r>
    </w:p>
    <w:p w:rsidR="000406E0" w:rsidRDefault="000406E0" w:rsidP="00262DFA">
      <w:pPr>
        <w:tabs>
          <w:tab w:val="left" w:pos="1080"/>
          <w:tab w:val="left" w:pos="2880"/>
          <w:tab w:val="left" w:pos="8640"/>
        </w:tabs>
        <w:ind w:firstLine="720"/>
        <w:jc w:val="both"/>
      </w:pPr>
      <w:r>
        <w:tab/>
      </w:r>
      <w:r w:rsidR="0094302B" w:rsidRPr="0094302B">
        <w:rPr>
          <w:highlight w:val="black"/>
        </w:rPr>
        <w:t>XXXXXXXXX</w:t>
      </w:r>
      <w:r>
        <w:tab/>
        <w:t>Educational Consultant</w:t>
      </w:r>
      <w:r>
        <w:tab/>
        <w:t>708</w:t>
      </w:r>
    </w:p>
    <w:p w:rsidR="000406E0" w:rsidRDefault="000406E0" w:rsidP="00262DFA">
      <w:pPr>
        <w:tabs>
          <w:tab w:val="left" w:pos="1080"/>
          <w:tab w:val="left" w:pos="2880"/>
          <w:tab w:val="left" w:pos="8640"/>
        </w:tabs>
        <w:ind w:firstLine="720"/>
        <w:jc w:val="both"/>
      </w:pPr>
    </w:p>
    <w:p w:rsidR="000406E0" w:rsidRDefault="000406E0" w:rsidP="000406E0">
      <w:pPr>
        <w:tabs>
          <w:tab w:val="left" w:pos="1080"/>
          <w:tab w:val="left" w:pos="8640"/>
        </w:tabs>
        <w:ind w:firstLine="720"/>
        <w:jc w:val="both"/>
      </w:pPr>
      <w:r w:rsidRPr="00262DFA">
        <w:rPr>
          <w:u w:val="single"/>
        </w:rPr>
        <w:t xml:space="preserve">Day </w:t>
      </w:r>
      <w:r>
        <w:rPr>
          <w:u w:val="single"/>
        </w:rPr>
        <w:t>5</w:t>
      </w:r>
      <w:r w:rsidRPr="00262DFA">
        <w:rPr>
          <w:u w:val="single"/>
        </w:rPr>
        <w:t>, July 1</w:t>
      </w:r>
      <w:r>
        <w:rPr>
          <w:u w:val="single"/>
        </w:rPr>
        <w:t>7</w:t>
      </w:r>
      <w:r w:rsidRPr="00262DFA">
        <w:rPr>
          <w:u w:val="single"/>
        </w:rPr>
        <w:t>, 2020:</w:t>
      </w:r>
      <w:r>
        <w:tab/>
      </w:r>
    </w:p>
    <w:p w:rsidR="000406E0" w:rsidRDefault="000406E0" w:rsidP="000406E0">
      <w:pPr>
        <w:tabs>
          <w:tab w:val="left" w:pos="1080"/>
          <w:tab w:val="left" w:pos="8640"/>
        </w:tabs>
        <w:ind w:firstLine="720"/>
        <w:jc w:val="both"/>
      </w:pPr>
      <w:r>
        <w:t>Transcript V</w:t>
      </w:r>
      <w:r>
        <w:tab/>
        <w:t>Page #:</w:t>
      </w:r>
    </w:p>
    <w:p w:rsidR="000406E0" w:rsidRDefault="000406E0" w:rsidP="000406E0">
      <w:pPr>
        <w:tabs>
          <w:tab w:val="left" w:pos="1080"/>
          <w:tab w:val="left" w:pos="2880"/>
          <w:tab w:val="left" w:pos="8640"/>
        </w:tabs>
        <w:ind w:firstLine="720"/>
        <w:jc w:val="both"/>
      </w:pPr>
      <w:r>
        <w:tab/>
      </w:r>
      <w:r w:rsidR="0094302B" w:rsidRPr="0094302B">
        <w:rPr>
          <w:highlight w:val="black"/>
        </w:rPr>
        <w:t>XXXXXXXXX</w:t>
      </w:r>
      <w:r>
        <w:tab/>
      </w:r>
      <w:r w:rsidR="00FE01C7">
        <w:t>Supervisor, Communication Disorders</w:t>
      </w:r>
      <w:r w:rsidR="00903D9E">
        <w:t xml:space="preserve">, </w:t>
      </w:r>
      <w:r w:rsidR="00893A49" w:rsidRPr="0094302B">
        <w:rPr>
          <w:highlight w:val="black"/>
        </w:rPr>
        <w:t>XX</w:t>
      </w:r>
      <w:r w:rsidR="00893A49">
        <w:t>PS</w:t>
      </w:r>
      <w:r>
        <w:tab/>
      </w:r>
      <w:r w:rsidR="00903D9E">
        <w:t>907</w:t>
      </w:r>
    </w:p>
    <w:p w:rsidR="00DA5D78" w:rsidRDefault="00DA5D78" w:rsidP="000406E0">
      <w:pPr>
        <w:tabs>
          <w:tab w:val="left" w:pos="1080"/>
          <w:tab w:val="left" w:pos="2880"/>
          <w:tab w:val="left" w:pos="8640"/>
        </w:tabs>
        <w:ind w:firstLine="720"/>
        <w:jc w:val="both"/>
      </w:pPr>
    </w:p>
    <w:p w:rsidR="00DA5D78" w:rsidRDefault="00DA5D78" w:rsidP="000406E0">
      <w:pPr>
        <w:tabs>
          <w:tab w:val="left" w:pos="1080"/>
          <w:tab w:val="left" w:pos="2880"/>
          <w:tab w:val="left" w:pos="8640"/>
        </w:tabs>
        <w:ind w:firstLine="720"/>
        <w:jc w:val="both"/>
      </w:pPr>
      <w:r>
        <w:t>Upon conclusion of their testimony, the witnesses were dismissed subject to recall on rebuttal.  Each witness was instructed by the HO to not discuss their testimony. Each witness agreed to comply.</w:t>
      </w:r>
    </w:p>
    <w:p w:rsidR="000406E0" w:rsidRDefault="000406E0" w:rsidP="000406E0">
      <w:pPr>
        <w:tabs>
          <w:tab w:val="left" w:pos="1080"/>
          <w:tab w:val="left" w:pos="2880"/>
          <w:tab w:val="left" w:pos="8640"/>
        </w:tabs>
        <w:ind w:firstLine="720"/>
        <w:jc w:val="both"/>
      </w:pPr>
      <w:r>
        <w:tab/>
      </w:r>
    </w:p>
    <w:p w:rsidR="00D071FE" w:rsidRDefault="00D071FE" w:rsidP="000406E0">
      <w:pPr>
        <w:tabs>
          <w:tab w:val="left" w:pos="1080"/>
          <w:tab w:val="left" w:pos="2880"/>
          <w:tab w:val="left" w:pos="8640"/>
        </w:tabs>
        <w:ind w:firstLine="720"/>
        <w:jc w:val="both"/>
      </w:pPr>
      <w:r>
        <w:t>Petitioners presented the following witnesses in rebuttal:</w:t>
      </w:r>
    </w:p>
    <w:p w:rsidR="00E86F18" w:rsidRDefault="00E86F18" w:rsidP="000406E0">
      <w:pPr>
        <w:tabs>
          <w:tab w:val="left" w:pos="1080"/>
          <w:tab w:val="left" w:pos="2880"/>
          <w:tab w:val="left" w:pos="8640"/>
        </w:tabs>
        <w:ind w:firstLine="720"/>
        <w:jc w:val="both"/>
      </w:pPr>
    </w:p>
    <w:p w:rsidR="00D071FE" w:rsidRDefault="00D071FE" w:rsidP="000406E0">
      <w:pPr>
        <w:tabs>
          <w:tab w:val="left" w:pos="1080"/>
          <w:tab w:val="left" w:pos="2880"/>
          <w:tab w:val="left" w:pos="8640"/>
        </w:tabs>
        <w:ind w:firstLine="720"/>
        <w:jc w:val="both"/>
      </w:pPr>
      <w:r>
        <w:tab/>
      </w:r>
      <w:r w:rsidR="0023217E" w:rsidRPr="0023217E">
        <w:rPr>
          <w:highlight w:val="black"/>
        </w:rPr>
        <w:t>XXXXXXXXXX</w:t>
      </w:r>
      <w:r>
        <w:tab/>
        <w:t>Family Friend</w:t>
      </w:r>
      <w:r>
        <w:tab/>
        <w:t>1036</w:t>
      </w:r>
    </w:p>
    <w:p w:rsidR="00D071FE" w:rsidRDefault="00D071FE" w:rsidP="000406E0">
      <w:pPr>
        <w:tabs>
          <w:tab w:val="left" w:pos="1080"/>
          <w:tab w:val="left" w:pos="2880"/>
          <w:tab w:val="left" w:pos="8640"/>
        </w:tabs>
        <w:ind w:firstLine="720"/>
        <w:jc w:val="both"/>
      </w:pPr>
      <w:r>
        <w:tab/>
      </w:r>
      <w:r w:rsidR="00AE5BA7" w:rsidRPr="0023217E">
        <w:rPr>
          <w:highlight w:val="black"/>
        </w:rPr>
        <w:t>XXXXXXXXXXX</w:t>
      </w:r>
      <w:r>
        <w:tab/>
        <w:t>Parent/Petitioner</w:t>
      </w:r>
      <w:r>
        <w:tab/>
      </w:r>
      <w:r w:rsidR="0023217E">
        <w:tab/>
      </w:r>
      <w:r>
        <w:t>1040</w:t>
      </w:r>
    </w:p>
    <w:p w:rsidR="00B17AFB" w:rsidRDefault="00B17AFB" w:rsidP="000406E0">
      <w:pPr>
        <w:tabs>
          <w:tab w:val="left" w:pos="1080"/>
          <w:tab w:val="left" w:pos="2880"/>
          <w:tab w:val="left" w:pos="8640"/>
        </w:tabs>
        <w:ind w:firstLine="720"/>
        <w:jc w:val="both"/>
      </w:pPr>
    </w:p>
    <w:p w:rsidR="00DC3FA3" w:rsidRDefault="00DC3FA3" w:rsidP="0023217E">
      <w:pPr>
        <w:pStyle w:val="Heading2"/>
        <w:jc w:val="center"/>
      </w:pPr>
      <w:r>
        <w:t>FACTUAL SYNOPSIS</w:t>
      </w:r>
      <w:r w:rsidR="003A4435">
        <w:t xml:space="preserve"> </w:t>
      </w:r>
      <w:r w:rsidR="006C783E">
        <w:t>and</w:t>
      </w:r>
      <w:r w:rsidR="003A4435">
        <w:t xml:space="preserve"> FINDINGS OF FACT</w:t>
      </w:r>
    </w:p>
    <w:p w:rsidR="00DC3FA3" w:rsidRDefault="00DC3FA3" w:rsidP="00262DFA">
      <w:pPr>
        <w:tabs>
          <w:tab w:val="left" w:pos="1080"/>
          <w:tab w:val="left" w:pos="2880"/>
          <w:tab w:val="left" w:pos="8640"/>
        </w:tabs>
        <w:ind w:firstLine="720"/>
        <w:jc w:val="both"/>
      </w:pPr>
    </w:p>
    <w:p w:rsidR="00A82E3E" w:rsidRDefault="0037502D" w:rsidP="00B17AFB">
      <w:pPr>
        <w:tabs>
          <w:tab w:val="left" w:pos="1080"/>
          <w:tab w:val="left" w:pos="2880"/>
          <w:tab w:val="left" w:pos="8640"/>
        </w:tabs>
        <w:spacing w:line="276" w:lineRule="auto"/>
        <w:ind w:firstLine="720"/>
        <w:jc w:val="both"/>
      </w:pPr>
      <w:r w:rsidRPr="0023217E">
        <w:rPr>
          <w:highlight w:val="black"/>
        </w:rPr>
        <w:t>XXXXXXXXXXXXXX</w:t>
      </w:r>
      <w:r w:rsidR="00DC3FA3">
        <w:t xml:space="preserve">, the subject of this proceeding, is a rising 8th grade student at </w:t>
      </w:r>
      <w:r w:rsidR="0023217E" w:rsidRPr="0023217E">
        <w:rPr>
          <w:highlight w:val="black"/>
        </w:rPr>
        <w:t>XXXXXXXXXXX</w:t>
      </w:r>
      <w:r w:rsidR="00DC3FA3">
        <w:t xml:space="preserve"> Middle School, </w:t>
      </w:r>
      <w:r w:rsidR="00893A49" w:rsidRPr="0023217E">
        <w:rPr>
          <w:highlight w:val="black"/>
        </w:rPr>
        <w:t>XX</w:t>
      </w:r>
      <w:r w:rsidR="00893A49">
        <w:t>PS</w:t>
      </w:r>
      <w:r w:rsidR="00DC3FA3">
        <w:t xml:space="preserve">.  </w:t>
      </w:r>
      <w:r w:rsidR="00AE5BA7" w:rsidRPr="0023217E">
        <w:rPr>
          <w:highlight w:val="black"/>
        </w:rPr>
        <w:t>XXXXXXX</w:t>
      </w:r>
      <w:r w:rsidR="00DC3FA3">
        <w:t xml:space="preserve"> was first identified as a student in need of special education services and supports </w:t>
      </w:r>
      <w:r w:rsidR="00F83F74">
        <w:t xml:space="preserve">pursuant to the IDEA </w:t>
      </w:r>
      <w:r w:rsidR="00DC3FA3">
        <w:t xml:space="preserve">on May 1, 2018. </w:t>
      </w:r>
      <w:r w:rsidR="00DC071E">
        <w:t xml:space="preserve"> Prior to receiving an IEP, </w:t>
      </w:r>
      <w:r w:rsidR="00AE5BA7" w:rsidRPr="0023217E">
        <w:rPr>
          <w:highlight w:val="black"/>
        </w:rPr>
        <w:t>XXXXXXX</w:t>
      </w:r>
      <w:r w:rsidR="00DC071E">
        <w:t xml:space="preserve"> received assistance pursuant to a 504 plan</w:t>
      </w:r>
      <w:r w:rsidR="00A33C89">
        <w:t>, Rehabilitation Act</w:t>
      </w:r>
      <w:r w:rsidR="00DC071E">
        <w:t xml:space="preserve">.  </w:t>
      </w:r>
      <w:r w:rsidR="00AE5BA7" w:rsidRPr="0023217E">
        <w:rPr>
          <w:highlight w:val="black"/>
        </w:rPr>
        <w:t>XXXXXXX</w:t>
      </w:r>
      <w:r w:rsidR="00125DEC">
        <w:t xml:space="preserve"> has been identified as twice exceptional. </w:t>
      </w:r>
      <w:r w:rsidR="00DC071E">
        <w:t xml:space="preserve">He </w:t>
      </w:r>
      <w:r w:rsidR="00A82E3E">
        <w:t>enjoys caring for his pets</w:t>
      </w:r>
      <w:r w:rsidR="00A2202D">
        <w:t xml:space="preserve">, </w:t>
      </w:r>
      <w:r w:rsidR="00A82E3E">
        <w:t>playing his saxophone in the band</w:t>
      </w:r>
      <w:r w:rsidR="003A06C4">
        <w:t xml:space="preserve"> and being on the swim team</w:t>
      </w:r>
      <w:r w:rsidR="00A82E3E">
        <w:t>.</w:t>
      </w:r>
    </w:p>
    <w:p w:rsidR="00F83F74" w:rsidRDefault="00AE5BA7" w:rsidP="00B17AFB">
      <w:pPr>
        <w:tabs>
          <w:tab w:val="left" w:pos="1080"/>
          <w:tab w:val="left" w:pos="2880"/>
          <w:tab w:val="left" w:pos="8640"/>
        </w:tabs>
        <w:spacing w:line="276" w:lineRule="auto"/>
        <w:ind w:firstLine="720"/>
        <w:jc w:val="both"/>
      </w:pPr>
      <w:r w:rsidRPr="00CB7037">
        <w:rPr>
          <w:highlight w:val="black"/>
        </w:rPr>
        <w:t>XXXXXXX</w:t>
      </w:r>
      <w:r w:rsidR="00F83F74">
        <w:t xml:space="preserve"> has been described as a pleasant, polite and motivated student.  He has been identified by </w:t>
      </w:r>
      <w:r w:rsidR="00893A49" w:rsidRPr="00CB7037">
        <w:rPr>
          <w:highlight w:val="black"/>
        </w:rPr>
        <w:t>XX</w:t>
      </w:r>
      <w:r w:rsidR="00893A49">
        <w:t>PS</w:t>
      </w:r>
      <w:r w:rsidR="00F83F74">
        <w:t xml:space="preserve"> as a gifted and talented student.  His IQ is 139 which is considered to be in the superior range.   </w:t>
      </w:r>
      <w:r w:rsidR="00F83F74">
        <w:tab/>
      </w:r>
    </w:p>
    <w:p w:rsidR="00DC3FA3" w:rsidRDefault="00AE5BA7" w:rsidP="00B17AFB">
      <w:pPr>
        <w:tabs>
          <w:tab w:val="left" w:pos="1080"/>
          <w:tab w:val="left" w:pos="2880"/>
          <w:tab w:val="left" w:pos="8640"/>
        </w:tabs>
        <w:spacing w:line="276" w:lineRule="auto"/>
        <w:ind w:firstLine="720"/>
        <w:jc w:val="both"/>
      </w:pPr>
      <w:r w:rsidRPr="001839FE">
        <w:rPr>
          <w:highlight w:val="black"/>
        </w:rPr>
        <w:t>XXXXXXX</w:t>
      </w:r>
      <w:r w:rsidR="00DC3FA3">
        <w:t xml:space="preserve"> is qualified for participation in the Advanced Academic Program</w:t>
      </w:r>
      <w:r w:rsidR="00125DEC">
        <w:t xml:space="preserve"> and is </w:t>
      </w:r>
      <w:r w:rsidR="00DC3FA3">
        <w:t xml:space="preserve">currently enrolled </w:t>
      </w:r>
      <w:r w:rsidR="005D0BC9">
        <w:t xml:space="preserve">in advanced classes for English, science, history and math.  </w:t>
      </w:r>
      <w:r w:rsidRPr="001839FE">
        <w:rPr>
          <w:highlight w:val="black"/>
        </w:rPr>
        <w:t>XXXXXXX</w:t>
      </w:r>
      <w:r w:rsidR="005D0BC9">
        <w:t xml:space="preserve"> is an "A" or "B" student and has passed his Standards of Learning Tests (SOLs).</w:t>
      </w:r>
    </w:p>
    <w:p w:rsidR="00125DEC" w:rsidRDefault="00C77525" w:rsidP="00B17AFB">
      <w:pPr>
        <w:tabs>
          <w:tab w:val="left" w:pos="1080"/>
          <w:tab w:val="left" w:pos="2880"/>
          <w:tab w:val="left" w:pos="8640"/>
        </w:tabs>
        <w:spacing w:line="276" w:lineRule="auto"/>
        <w:ind w:firstLine="720"/>
        <w:jc w:val="both"/>
      </w:pPr>
      <w:r>
        <w:t xml:space="preserve">Petitioners allege that </w:t>
      </w:r>
      <w:r w:rsidR="00AE5BA7" w:rsidRPr="00AC357A">
        <w:rPr>
          <w:highlight w:val="black"/>
        </w:rPr>
        <w:t>XXXXXXX</w:t>
      </w:r>
      <w:r w:rsidR="00125DEC">
        <w:t xml:space="preserve">'s identified </w:t>
      </w:r>
      <w:r w:rsidR="006275AA">
        <w:t>special needs</w:t>
      </w:r>
      <w:r w:rsidR="00125DEC">
        <w:t xml:space="preserve"> include:  </w:t>
      </w:r>
    </w:p>
    <w:p w:rsidR="00125DEC" w:rsidRDefault="00125DEC" w:rsidP="00125DEC">
      <w:pPr>
        <w:pStyle w:val="ListParagraph"/>
        <w:numPr>
          <w:ilvl w:val="0"/>
          <w:numId w:val="5"/>
        </w:numPr>
        <w:tabs>
          <w:tab w:val="left" w:pos="1080"/>
          <w:tab w:val="left" w:pos="2880"/>
          <w:tab w:val="left" w:pos="8640"/>
        </w:tabs>
        <w:spacing w:line="276" w:lineRule="auto"/>
        <w:jc w:val="both"/>
      </w:pPr>
      <w:r>
        <w:t>Dyslexia;</w:t>
      </w:r>
    </w:p>
    <w:p w:rsidR="00125DEC" w:rsidRDefault="00125DEC" w:rsidP="00125DEC">
      <w:pPr>
        <w:pStyle w:val="ListParagraph"/>
        <w:numPr>
          <w:ilvl w:val="0"/>
          <w:numId w:val="5"/>
        </w:numPr>
        <w:tabs>
          <w:tab w:val="left" w:pos="1080"/>
          <w:tab w:val="left" w:pos="2880"/>
          <w:tab w:val="left" w:pos="8640"/>
        </w:tabs>
        <w:spacing w:line="276" w:lineRule="auto"/>
        <w:jc w:val="both"/>
      </w:pPr>
      <w:r>
        <w:t>Auditory processing disorder (auditory discrimination subtype);</w:t>
      </w:r>
    </w:p>
    <w:p w:rsidR="00125DEC" w:rsidRDefault="00125DEC" w:rsidP="00125DEC">
      <w:pPr>
        <w:pStyle w:val="ListParagraph"/>
        <w:numPr>
          <w:ilvl w:val="0"/>
          <w:numId w:val="5"/>
        </w:numPr>
        <w:tabs>
          <w:tab w:val="left" w:pos="1080"/>
          <w:tab w:val="left" w:pos="2880"/>
          <w:tab w:val="left" w:pos="8640"/>
        </w:tabs>
        <w:spacing w:line="276" w:lineRule="auto"/>
        <w:jc w:val="both"/>
      </w:pPr>
      <w:r>
        <w:t>Proprioception and visual closure weaknesses that affect reading and writing;</w:t>
      </w:r>
    </w:p>
    <w:p w:rsidR="00125DEC" w:rsidRDefault="00125DEC" w:rsidP="00125DEC">
      <w:pPr>
        <w:pStyle w:val="ListParagraph"/>
        <w:numPr>
          <w:ilvl w:val="0"/>
          <w:numId w:val="5"/>
        </w:numPr>
        <w:tabs>
          <w:tab w:val="left" w:pos="1080"/>
          <w:tab w:val="left" w:pos="2880"/>
          <w:tab w:val="left" w:pos="8640"/>
        </w:tabs>
        <w:spacing w:line="276" w:lineRule="auto"/>
        <w:jc w:val="both"/>
      </w:pPr>
      <w:r>
        <w:t>Dysgraphia; and</w:t>
      </w:r>
    </w:p>
    <w:p w:rsidR="00125DEC" w:rsidRDefault="00125DEC" w:rsidP="00125DEC">
      <w:pPr>
        <w:pStyle w:val="ListParagraph"/>
        <w:numPr>
          <w:ilvl w:val="0"/>
          <w:numId w:val="6"/>
        </w:numPr>
        <w:tabs>
          <w:tab w:val="left" w:pos="1080"/>
          <w:tab w:val="left" w:pos="2880"/>
          <w:tab w:val="left" w:pos="8640"/>
        </w:tabs>
        <w:spacing w:line="276" w:lineRule="auto"/>
        <w:jc w:val="both"/>
      </w:pPr>
      <w:r>
        <w:t>Expressive language disorder and higher order language processing difficulties.</w:t>
      </w:r>
    </w:p>
    <w:p w:rsidR="00125DEC" w:rsidRDefault="00125DEC" w:rsidP="00FA582A">
      <w:pPr>
        <w:tabs>
          <w:tab w:val="left" w:pos="720"/>
          <w:tab w:val="left" w:pos="810"/>
          <w:tab w:val="left" w:pos="2880"/>
          <w:tab w:val="left" w:pos="8640"/>
        </w:tabs>
        <w:spacing w:line="276" w:lineRule="auto"/>
        <w:jc w:val="both"/>
      </w:pPr>
      <w:r>
        <w:tab/>
        <w:t xml:space="preserve">Although </w:t>
      </w:r>
      <w:r w:rsidR="00AE5BA7" w:rsidRPr="00AC357A">
        <w:rPr>
          <w:highlight w:val="black"/>
        </w:rPr>
        <w:t>XXXXXXX</w:t>
      </w:r>
      <w:r>
        <w:t xml:space="preserve"> has suffered </w:t>
      </w:r>
      <w:r w:rsidR="00D709F4">
        <w:t xml:space="preserve">in the past </w:t>
      </w:r>
      <w:r>
        <w:t>from depression</w:t>
      </w:r>
      <w:r w:rsidR="00A33C89">
        <w:t>, this</w:t>
      </w:r>
      <w:r>
        <w:t xml:space="preserve"> condition</w:t>
      </w:r>
      <w:r w:rsidR="00A33C89">
        <w:t xml:space="preserve"> </w:t>
      </w:r>
      <w:r w:rsidR="00FA582A">
        <w:t xml:space="preserve">appears to be </w:t>
      </w:r>
      <w:r>
        <w:t xml:space="preserve"> controlled. </w:t>
      </w:r>
      <w:r w:rsidR="00D15B99">
        <w:t xml:space="preserve"> </w:t>
      </w:r>
      <w:r w:rsidR="00237ACF">
        <w:t>There is some question as to whether</w:t>
      </w:r>
      <w:r w:rsidR="00A33C89">
        <w:t xml:space="preserve"> </w:t>
      </w:r>
      <w:r w:rsidR="00AE5BA7" w:rsidRPr="00AC357A">
        <w:rPr>
          <w:highlight w:val="black"/>
        </w:rPr>
        <w:t>XXXXXXX</w:t>
      </w:r>
      <w:r w:rsidR="00A33C89">
        <w:t xml:space="preserve"> suffer</w:t>
      </w:r>
      <w:r w:rsidR="00237ACF">
        <w:t>s</w:t>
      </w:r>
      <w:r w:rsidR="00A33C89">
        <w:t xml:space="preserve"> from </w:t>
      </w:r>
      <w:r w:rsidR="00D15B99">
        <w:t xml:space="preserve">anxiety.  </w:t>
      </w:r>
      <w:r w:rsidR="00893A49" w:rsidRPr="00AC357A">
        <w:rPr>
          <w:highlight w:val="black"/>
        </w:rPr>
        <w:t>XX</w:t>
      </w:r>
      <w:r w:rsidR="00893A49">
        <w:t>PS</w:t>
      </w:r>
      <w:r w:rsidR="00C77525">
        <w:t xml:space="preserve"> </w:t>
      </w:r>
      <w:r w:rsidR="00D15B99">
        <w:t xml:space="preserve">claims that </w:t>
      </w:r>
      <w:r w:rsidR="000E231E">
        <w:t xml:space="preserve">some </w:t>
      </w:r>
      <w:r w:rsidR="00D15B99">
        <w:t xml:space="preserve">of the identified disability categories listed by petitioners </w:t>
      </w:r>
      <w:r w:rsidR="001B3AD1">
        <w:t xml:space="preserve">are </w:t>
      </w:r>
      <w:r w:rsidR="000E231E">
        <w:t xml:space="preserve">not </w:t>
      </w:r>
      <w:r w:rsidR="001B3AD1">
        <w:t xml:space="preserve">found in the IDEA or implementing regulations. </w:t>
      </w:r>
      <w:r w:rsidR="005B27C7">
        <w:t xml:space="preserve"> Nonetheless, </w:t>
      </w:r>
      <w:r w:rsidR="00893A49" w:rsidRPr="00FE67A3">
        <w:rPr>
          <w:highlight w:val="black"/>
        </w:rPr>
        <w:t>XX</w:t>
      </w:r>
      <w:r w:rsidR="00893A49">
        <w:t>PS</w:t>
      </w:r>
      <w:r w:rsidR="005B27C7">
        <w:t xml:space="preserve"> contends that </w:t>
      </w:r>
      <w:r w:rsidR="00AE5BA7" w:rsidRPr="00FE67A3">
        <w:rPr>
          <w:highlight w:val="black"/>
        </w:rPr>
        <w:t>XXXXXXX</w:t>
      </w:r>
      <w:r w:rsidR="005B27C7">
        <w:t xml:space="preserve">'s IEPs addressed these </w:t>
      </w:r>
      <w:r w:rsidR="00733EA4">
        <w:t xml:space="preserve">unique </w:t>
      </w:r>
      <w:r w:rsidR="005B27C7">
        <w:t>need</w:t>
      </w:r>
      <w:r w:rsidR="00733EA4">
        <w:t>s</w:t>
      </w:r>
      <w:r w:rsidR="005B27C7">
        <w:t xml:space="preserve"> via </w:t>
      </w:r>
      <w:r w:rsidR="00733EA4">
        <w:t>specific learning disability.</w:t>
      </w:r>
    </w:p>
    <w:p w:rsidR="002F1248" w:rsidRDefault="00AE5BA7" w:rsidP="00B17AFB">
      <w:pPr>
        <w:tabs>
          <w:tab w:val="left" w:pos="1080"/>
          <w:tab w:val="left" w:pos="2880"/>
          <w:tab w:val="left" w:pos="8640"/>
        </w:tabs>
        <w:spacing w:line="276" w:lineRule="auto"/>
        <w:ind w:firstLine="720"/>
        <w:jc w:val="both"/>
      </w:pPr>
      <w:r w:rsidRPr="00FE67A3">
        <w:rPr>
          <w:highlight w:val="black"/>
        </w:rPr>
        <w:t>XXXXXXX</w:t>
      </w:r>
      <w:r w:rsidR="005D0BC9">
        <w:t xml:space="preserve">'s initial individualized education program (IEP) was approved by </w:t>
      </w:r>
      <w:r w:rsidR="0099778D">
        <w:t>his</w:t>
      </w:r>
      <w:r w:rsidR="005D0BC9">
        <w:t xml:space="preserve"> parents on December 18, 2018</w:t>
      </w:r>
      <w:r w:rsidR="00B17AFB">
        <w:t xml:space="preserve">.  </w:t>
      </w:r>
      <w:r w:rsidR="00893A49" w:rsidRPr="00FE67A3">
        <w:rPr>
          <w:highlight w:val="black"/>
        </w:rPr>
        <w:t>XX</w:t>
      </w:r>
      <w:r w:rsidR="00893A49">
        <w:t>PS</w:t>
      </w:r>
      <w:r w:rsidR="00B17AFB">
        <w:t xml:space="preserve"> conducted six IEP meetings from on or about May 29, 2018 to on or about November 13, 2018 before the first IEP was finalized on December 18, 2018. </w:t>
      </w:r>
      <w:r w:rsidR="005D0BC9">
        <w:t xml:space="preserve"> </w:t>
      </w:r>
      <w:r w:rsidR="002F1248">
        <w:t xml:space="preserve">Petitioners provided input at each IEP meeting.  </w:t>
      </w:r>
    </w:p>
    <w:p w:rsidR="001B7D58" w:rsidRDefault="001B7D58" w:rsidP="00B17AFB">
      <w:pPr>
        <w:tabs>
          <w:tab w:val="left" w:pos="1080"/>
          <w:tab w:val="left" w:pos="2880"/>
          <w:tab w:val="left" w:pos="8640"/>
        </w:tabs>
        <w:spacing w:line="276" w:lineRule="auto"/>
        <w:ind w:firstLine="720"/>
        <w:jc w:val="both"/>
      </w:pPr>
      <w:r>
        <w:t>The six meetings were conducted to entertain requests by the parents for revisions to the proposed IEP a</w:t>
      </w:r>
      <w:r w:rsidR="00CF27FD">
        <w:t>long with</w:t>
      </w:r>
      <w:r>
        <w:t xml:space="preserve"> </w:t>
      </w:r>
      <w:r w:rsidR="00CF27FD">
        <w:t xml:space="preserve">their requests </w:t>
      </w:r>
      <w:r>
        <w:t xml:space="preserve">for </w:t>
      </w:r>
      <w:r w:rsidR="00CF27FD">
        <w:t xml:space="preserve">four </w:t>
      </w:r>
      <w:r>
        <w:t xml:space="preserve">additional </w:t>
      </w:r>
      <w:r w:rsidR="00CF27FD">
        <w:t>independent educational evaluations (IEEs)</w:t>
      </w:r>
      <w:r w:rsidR="002F1248">
        <w:t xml:space="preserve">.  </w:t>
      </w:r>
      <w:r w:rsidR="00893A49" w:rsidRPr="00C77FBB">
        <w:rPr>
          <w:highlight w:val="black"/>
        </w:rPr>
        <w:t>XX</w:t>
      </w:r>
      <w:r w:rsidR="00893A49">
        <w:t>PS</w:t>
      </w:r>
      <w:r w:rsidR="00CF27FD">
        <w:t xml:space="preserve"> approved and paid for the requested IEEs. The IEEs were conducted in the areas of </w:t>
      </w:r>
      <w:r w:rsidR="002F1248">
        <w:t xml:space="preserve">speech and language, </w:t>
      </w:r>
      <w:r w:rsidR="00CF27FD">
        <w:t xml:space="preserve">psychological, educational, and occupational therapy. </w:t>
      </w:r>
      <w:r w:rsidR="00893A49" w:rsidRPr="00C77FBB">
        <w:rPr>
          <w:highlight w:val="black"/>
        </w:rPr>
        <w:t>XX</w:t>
      </w:r>
      <w:r w:rsidR="00893A49">
        <w:t>PS</w:t>
      </w:r>
      <w:r w:rsidR="006275AA">
        <w:t xml:space="preserve"> also </w:t>
      </w:r>
      <w:r w:rsidR="00FC4D0E">
        <w:t xml:space="preserve">conducted </w:t>
      </w:r>
      <w:r w:rsidR="006275AA">
        <w:t xml:space="preserve">additional </w:t>
      </w:r>
      <w:r w:rsidR="00FC4D0E">
        <w:t xml:space="preserve">observations </w:t>
      </w:r>
      <w:r w:rsidR="004664C1">
        <w:t xml:space="preserve">of </w:t>
      </w:r>
      <w:r w:rsidR="00AE5BA7" w:rsidRPr="00C77FBB">
        <w:rPr>
          <w:highlight w:val="black"/>
        </w:rPr>
        <w:t>XXXXXXX</w:t>
      </w:r>
      <w:r w:rsidR="004664C1">
        <w:t xml:space="preserve"> </w:t>
      </w:r>
      <w:r w:rsidR="006275AA">
        <w:t>between May 2018 and November 2018</w:t>
      </w:r>
      <w:r w:rsidR="00FC4D0E">
        <w:t xml:space="preserve">.  </w:t>
      </w:r>
    </w:p>
    <w:p w:rsidR="000E231E" w:rsidRDefault="00FC4D0E" w:rsidP="00B17AFB">
      <w:pPr>
        <w:tabs>
          <w:tab w:val="left" w:pos="1080"/>
          <w:tab w:val="left" w:pos="2880"/>
          <w:tab w:val="left" w:pos="8640"/>
        </w:tabs>
        <w:spacing w:line="276" w:lineRule="auto"/>
        <w:ind w:firstLine="720"/>
        <w:jc w:val="both"/>
      </w:pPr>
      <w:r>
        <w:t>After four</w:t>
      </w:r>
      <w:r w:rsidR="006275AA">
        <w:t xml:space="preserve"> </w:t>
      </w:r>
      <w:r>
        <w:t xml:space="preserve">IEEs, six IEP meetings, </w:t>
      </w:r>
      <w:r w:rsidR="00893A49" w:rsidRPr="00C77FBB">
        <w:rPr>
          <w:highlight w:val="black"/>
        </w:rPr>
        <w:t>XX</w:t>
      </w:r>
      <w:r w:rsidR="00893A49">
        <w:t>PS</w:t>
      </w:r>
      <w:r w:rsidR="006275AA">
        <w:t xml:space="preserve"> observations, and </w:t>
      </w:r>
      <w:r w:rsidR="00A82E3E">
        <w:t xml:space="preserve">considerable </w:t>
      </w:r>
      <w:r w:rsidR="006275AA">
        <w:t xml:space="preserve">parent in-put were </w:t>
      </w:r>
      <w:r>
        <w:t xml:space="preserve">all </w:t>
      </w:r>
      <w:r w:rsidR="006275AA">
        <w:t>considered, the initial IEP was finally proposed on November 13, 2018</w:t>
      </w:r>
      <w:r>
        <w:t xml:space="preserve">.  </w:t>
      </w:r>
      <w:r w:rsidR="00A82E3E">
        <w:t>(</w:t>
      </w:r>
      <w:r w:rsidR="00893A49" w:rsidRPr="00D238EC">
        <w:rPr>
          <w:highlight w:val="black"/>
        </w:rPr>
        <w:t>XX</w:t>
      </w:r>
      <w:r w:rsidR="00893A49">
        <w:t>PS</w:t>
      </w:r>
      <w:r w:rsidR="00A82E3E">
        <w:t xml:space="preserve"> Exhibits 22, 26, 28, 35, 36 and 41).</w:t>
      </w:r>
      <w:r w:rsidR="00C22A9B">
        <w:t xml:space="preserve">  </w:t>
      </w:r>
      <w:r>
        <w:t>T</w:t>
      </w:r>
      <w:r w:rsidR="006275AA">
        <w:t>he parents consent</w:t>
      </w:r>
      <w:r>
        <w:t>ed</w:t>
      </w:r>
      <w:r w:rsidR="006275AA">
        <w:t xml:space="preserve"> to implementation of the IEP</w:t>
      </w:r>
      <w:r>
        <w:t xml:space="preserve"> on </w:t>
      </w:r>
      <w:r w:rsidR="002E0828">
        <w:t xml:space="preserve">or about </w:t>
      </w:r>
      <w:r>
        <w:t>December 18, 2018</w:t>
      </w:r>
      <w:r w:rsidR="006275AA">
        <w:t xml:space="preserve">. </w:t>
      </w:r>
    </w:p>
    <w:p w:rsidR="00B639A0" w:rsidRDefault="00AE5BA7" w:rsidP="00B17AFB">
      <w:pPr>
        <w:tabs>
          <w:tab w:val="left" w:pos="1080"/>
          <w:tab w:val="left" w:pos="2880"/>
          <w:tab w:val="left" w:pos="8640"/>
        </w:tabs>
        <w:spacing w:line="276" w:lineRule="auto"/>
        <w:ind w:firstLine="720"/>
        <w:jc w:val="both"/>
      </w:pPr>
      <w:r w:rsidRPr="00D238EC">
        <w:rPr>
          <w:highlight w:val="black"/>
        </w:rPr>
        <w:t>XXXXXXX</w:t>
      </w:r>
      <w:r w:rsidR="00FC4D0E">
        <w:t xml:space="preserve">'s IEP contained four goals in </w:t>
      </w:r>
      <w:r w:rsidR="00C22A9B">
        <w:t xml:space="preserve">the areas of </w:t>
      </w:r>
      <w:r w:rsidR="00FC4D0E">
        <w:t>writing</w:t>
      </w:r>
      <w:r w:rsidR="00C22A9B">
        <w:t xml:space="preserve">, written language, reading and metacognition.  As accommodations, the IEP allowed for extended time, copies of the teacher's notes, advance notice of when </w:t>
      </w:r>
      <w:r w:rsidRPr="00D238EC">
        <w:rPr>
          <w:highlight w:val="black"/>
        </w:rPr>
        <w:t>XXXXXXX</w:t>
      </w:r>
      <w:r w:rsidR="00C22A9B">
        <w:t xml:space="preserve"> might be called on in class, grading for quality and not quantity, reduced homework, </w:t>
      </w:r>
      <w:r w:rsidR="00776C82">
        <w:t xml:space="preserve">preferential or </w:t>
      </w:r>
      <w:r w:rsidR="00C22A9B">
        <w:t xml:space="preserve">strategic seating, pre-teaching for vocabulary, and assistive technology. </w:t>
      </w:r>
      <w:r w:rsidR="00823F2A">
        <w:t xml:space="preserve">At request of the parents, frequent breaks and counseling </w:t>
      </w:r>
      <w:r w:rsidR="00792BE3">
        <w:t xml:space="preserve">opportunities </w:t>
      </w:r>
      <w:r w:rsidR="00823F2A">
        <w:t xml:space="preserve">were also added </w:t>
      </w:r>
      <w:r w:rsidR="00FE01C7">
        <w:t xml:space="preserve">as accommodations </w:t>
      </w:r>
      <w:r w:rsidR="00823F2A">
        <w:t xml:space="preserve">to the final IEP.  </w:t>
      </w:r>
      <w:r w:rsidR="00C22A9B">
        <w:t>With the exception of 3.25 hours per week</w:t>
      </w:r>
      <w:r w:rsidR="00A82E3E">
        <w:t xml:space="preserve"> in a special education classroom</w:t>
      </w:r>
      <w:r w:rsidR="00C22A9B">
        <w:t xml:space="preserve">, </w:t>
      </w:r>
      <w:r w:rsidRPr="00D238EC">
        <w:rPr>
          <w:highlight w:val="black"/>
        </w:rPr>
        <w:t>XXXXXXX</w:t>
      </w:r>
      <w:r w:rsidR="00C22A9B">
        <w:t xml:space="preserve"> would be educated in</w:t>
      </w:r>
      <w:r w:rsidR="00A82E3E">
        <w:t xml:space="preserve"> the general education school setting.</w:t>
      </w:r>
      <w:r w:rsidR="00C22A9B">
        <w:t xml:space="preserve"> </w:t>
      </w:r>
      <w:r w:rsidR="00823F2A">
        <w:t>Another 1 hour weekly included special education instruction in the general education classroom.</w:t>
      </w:r>
    </w:p>
    <w:p w:rsidR="004664C1" w:rsidRDefault="002E0828" w:rsidP="00B17AFB">
      <w:pPr>
        <w:tabs>
          <w:tab w:val="left" w:pos="1080"/>
          <w:tab w:val="left" w:pos="2880"/>
          <w:tab w:val="left" w:pos="8640"/>
        </w:tabs>
        <w:spacing w:line="276" w:lineRule="auto"/>
        <w:ind w:firstLine="720"/>
        <w:jc w:val="both"/>
      </w:pPr>
      <w:r>
        <w:t>Following implementation of the December IEP, two IEP addendum meetings were conducted on February 14,</w:t>
      </w:r>
      <w:r w:rsidR="00792BE3">
        <w:t xml:space="preserve"> </w:t>
      </w:r>
      <w:r>
        <w:t>2019 and March 22, 2019.  The meetings were held due to parent concerns regarding the IEP and to consider additional test results presented by the parents.  On April 12, 2019, the parents provided only partial consent to implementation of the amended IEP.</w:t>
      </w:r>
      <w:r w:rsidR="00744216">
        <w:t xml:space="preserve">  Five subsequent IEP addendum meetings were conducted on May 17, June 6, June 24, August 22, and August 23, 2019. Again, these meetings were conducted to entertain parent concerns about the current IEP.  </w:t>
      </w:r>
      <w:r w:rsidR="00792BE3">
        <w:t>On August 29, 2019, t</w:t>
      </w:r>
      <w:r w:rsidR="00744216">
        <w:t xml:space="preserve">he parents </w:t>
      </w:r>
      <w:r w:rsidR="00792BE3">
        <w:t xml:space="preserve">again only </w:t>
      </w:r>
      <w:r w:rsidR="00744216">
        <w:t xml:space="preserve">provided partial consent to the </w:t>
      </w:r>
      <w:r w:rsidR="007376B9">
        <w:t>amended IEP</w:t>
      </w:r>
      <w:r w:rsidR="00744216">
        <w:t xml:space="preserve">.  </w:t>
      </w:r>
      <w:r w:rsidR="003F0738">
        <w:t xml:space="preserve">Parent in-put was considered at each meeting.  The parents were often </w:t>
      </w:r>
      <w:r w:rsidR="007376B9">
        <w:t>accompanied at the meetings</w:t>
      </w:r>
      <w:r w:rsidR="003F0738">
        <w:t xml:space="preserve"> by an attorney</w:t>
      </w:r>
      <w:r w:rsidR="00B34A22">
        <w:t>, specialist</w:t>
      </w:r>
      <w:r w:rsidR="003F0738">
        <w:t xml:space="preserve"> or advocate.</w:t>
      </w:r>
    </w:p>
    <w:p w:rsidR="005B27C7" w:rsidRDefault="003F0738" w:rsidP="00B17AFB">
      <w:pPr>
        <w:tabs>
          <w:tab w:val="left" w:pos="1080"/>
          <w:tab w:val="left" w:pos="2880"/>
          <w:tab w:val="left" w:pos="8640"/>
        </w:tabs>
        <w:spacing w:line="276" w:lineRule="auto"/>
        <w:ind w:firstLine="720"/>
        <w:jc w:val="both"/>
      </w:pPr>
      <w:r>
        <w:t xml:space="preserve">In July 2019, </w:t>
      </w:r>
      <w:r w:rsidR="00893A49" w:rsidRPr="00D44427">
        <w:rPr>
          <w:highlight w:val="black"/>
        </w:rPr>
        <w:t>XX</w:t>
      </w:r>
      <w:r w:rsidR="00893A49">
        <w:t>PS</w:t>
      </w:r>
      <w:r>
        <w:t xml:space="preserve"> conducted three new evaluations in the areas of educational, psychological and speech-language. (</w:t>
      </w:r>
      <w:r w:rsidR="00893A49" w:rsidRPr="00D44427">
        <w:rPr>
          <w:highlight w:val="black"/>
        </w:rPr>
        <w:t>XX</w:t>
      </w:r>
      <w:r w:rsidR="00893A49">
        <w:t>PS</w:t>
      </w:r>
      <w:r>
        <w:t xml:space="preserve"> Exhibits 61, 63 and 64).  </w:t>
      </w:r>
      <w:r w:rsidR="00AE5BA7" w:rsidRPr="00D44427">
        <w:rPr>
          <w:highlight w:val="black"/>
        </w:rPr>
        <w:t>XXXXXXX</w:t>
      </w:r>
      <w:r>
        <w:t>'s eligibility team met on August 1 and 22, 2019.</w:t>
      </w:r>
      <w:r w:rsidR="00265209">
        <w:t xml:space="preserve">  The team determined that </w:t>
      </w:r>
      <w:r w:rsidR="00AE5BA7" w:rsidRPr="00D44427">
        <w:rPr>
          <w:highlight w:val="black"/>
        </w:rPr>
        <w:t>XXXXXXX</w:t>
      </w:r>
      <w:r w:rsidR="00265209">
        <w:t xml:space="preserve"> remained eligible for special education services and supports.  </w:t>
      </w:r>
    </w:p>
    <w:p w:rsidR="006C7A4B" w:rsidRDefault="00265209" w:rsidP="00B17AFB">
      <w:pPr>
        <w:tabs>
          <w:tab w:val="left" w:pos="1080"/>
          <w:tab w:val="left" w:pos="2880"/>
          <w:tab w:val="left" w:pos="8640"/>
        </w:tabs>
        <w:spacing w:line="276" w:lineRule="auto"/>
        <w:ind w:firstLine="720"/>
        <w:jc w:val="both"/>
      </w:pPr>
      <w:r>
        <w:t xml:space="preserve">However, </w:t>
      </w:r>
      <w:r w:rsidR="005B27C7">
        <w:t xml:space="preserve">on August 22, 2019, </w:t>
      </w:r>
      <w:r>
        <w:t>the</w:t>
      </w:r>
      <w:r w:rsidR="005B27C7">
        <w:t xml:space="preserve"> team</w:t>
      </w:r>
      <w:r>
        <w:t xml:space="preserve"> changed his disability category from other health impaired to specific learning disability. </w:t>
      </w:r>
      <w:r w:rsidR="005B27C7">
        <w:t>The parents participated in this decision and provided informed consent.</w:t>
      </w:r>
      <w:r>
        <w:t xml:space="preserve"> </w:t>
      </w:r>
      <w:r w:rsidR="0029634D">
        <w:t xml:space="preserve">When changing the disability category, the team specifically considered </w:t>
      </w:r>
      <w:r w:rsidR="00AE5BA7" w:rsidRPr="00D44427">
        <w:rPr>
          <w:highlight w:val="black"/>
        </w:rPr>
        <w:t>XXXXXXX</w:t>
      </w:r>
      <w:r w:rsidR="0029634D">
        <w:t xml:space="preserve">'s private providers' diagnosis of the following concerns:  specific reading disorder, dyslexia, dysgraphia, auditory processing disorder, expressive language disorder, disorder of written expression, higher order language skills and other depressive disorder. </w:t>
      </w:r>
      <w:r w:rsidR="007376B9">
        <w:t xml:space="preserve"> </w:t>
      </w:r>
      <w:r w:rsidR="005B27C7">
        <w:t>(</w:t>
      </w:r>
      <w:r w:rsidR="00893A49" w:rsidRPr="00D44427">
        <w:rPr>
          <w:highlight w:val="black"/>
        </w:rPr>
        <w:t>XX</w:t>
      </w:r>
      <w:r w:rsidR="00893A49">
        <w:t>PS</w:t>
      </w:r>
      <w:r w:rsidR="005B27C7">
        <w:t xml:space="preserve"> Exhibit 68). </w:t>
      </w:r>
      <w:r w:rsidR="007376B9">
        <w:t xml:space="preserve">The team also considered the results of the three </w:t>
      </w:r>
      <w:r w:rsidR="00893A49" w:rsidRPr="00D44427">
        <w:rPr>
          <w:highlight w:val="black"/>
        </w:rPr>
        <w:t>XX</w:t>
      </w:r>
      <w:r w:rsidR="00893A49">
        <w:t>PS</w:t>
      </w:r>
      <w:r w:rsidR="007376B9">
        <w:t xml:space="preserve"> evaluations.</w:t>
      </w:r>
    </w:p>
    <w:p w:rsidR="001E04BD" w:rsidRDefault="006C7A4B" w:rsidP="00B17AFB">
      <w:pPr>
        <w:tabs>
          <w:tab w:val="left" w:pos="1080"/>
          <w:tab w:val="left" w:pos="2880"/>
          <w:tab w:val="left" w:pos="8640"/>
        </w:tabs>
        <w:spacing w:line="276" w:lineRule="auto"/>
        <w:ind w:firstLine="720"/>
        <w:jc w:val="both"/>
      </w:pPr>
      <w:r>
        <w:t xml:space="preserve">The eligibility </w:t>
      </w:r>
      <w:r w:rsidR="007376B9">
        <w:t xml:space="preserve">team </w:t>
      </w:r>
      <w:r>
        <w:t xml:space="preserve">made changes </w:t>
      </w:r>
      <w:r w:rsidR="007376B9">
        <w:t xml:space="preserve">to the IEP </w:t>
      </w:r>
      <w:r w:rsidR="001E04BD">
        <w:t xml:space="preserve">based on </w:t>
      </w:r>
      <w:r w:rsidR="00265209">
        <w:t xml:space="preserve">the parents' assertion that </w:t>
      </w:r>
      <w:r w:rsidR="00AE5BA7" w:rsidRPr="00D44427">
        <w:rPr>
          <w:highlight w:val="black"/>
        </w:rPr>
        <w:t>XXXXXXX</w:t>
      </w:r>
      <w:r w:rsidR="00265209">
        <w:t>'s updated information no longer supported a diagnosis of Attention Deficit Hyperactivity Disorder</w:t>
      </w:r>
      <w:r w:rsidR="0029634D">
        <w:t>.  The</w:t>
      </w:r>
      <w:r w:rsidR="001E04BD">
        <w:t>y also considered the</w:t>
      </w:r>
      <w:r w:rsidR="0029634D">
        <w:t xml:space="preserve"> fact that </w:t>
      </w:r>
      <w:r w:rsidR="00AE5BA7" w:rsidRPr="00D44427">
        <w:rPr>
          <w:highlight w:val="black"/>
        </w:rPr>
        <w:t>XXXXXXX</w:t>
      </w:r>
      <w:r w:rsidR="00265209">
        <w:t xml:space="preserve"> underachieve</w:t>
      </w:r>
      <w:r w:rsidR="0029634D">
        <w:t xml:space="preserve">d </w:t>
      </w:r>
      <w:r w:rsidR="00265209">
        <w:t>in the areas of reading fluency and rapid naming processing disorder</w:t>
      </w:r>
      <w:r w:rsidR="001E04BD">
        <w:t xml:space="preserve">.  </w:t>
      </w:r>
    </w:p>
    <w:p w:rsidR="00C0019D" w:rsidRDefault="009F2BC5" w:rsidP="00B17AFB">
      <w:pPr>
        <w:tabs>
          <w:tab w:val="left" w:pos="1080"/>
          <w:tab w:val="left" w:pos="2880"/>
          <w:tab w:val="left" w:pos="8640"/>
        </w:tabs>
        <w:spacing w:line="276" w:lineRule="auto"/>
        <w:ind w:firstLine="720"/>
        <w:jc w:val="both"/>
      </w:pPr>
      <w:r>
        <w:t xml:space="preserve">The team </w:t>
      </w:r>
      <w:r w:rsidR="006C7A4B">
        <w:t xml:space="preserve">further </w:t>
      </w:r>
      <w:r>
        <w:t>d</w:t>
      </w:r>
      <w:r w:rsidR="0029634D">
        <w:t>e</w:t>
      </w:r>
      <w:r>
        <w:t xml:space="preserve">termined that </w:t>
      </w:r>
      <w:r w:rsidR="00AE5BA7" w:rsidRPr="00D44427">
        <w:rPr>
          <w:highlight w:val="black"/>
        </w:rPr>
        <w:t>XXXXXXX</w:t>
      </w:r>
      <w:r>
        <w:t xml:space="preserve"> did not qualify as a student with a speech</w:t>
      </w:r>
      <w:r w:rsidR="0029634D">
        <w:t xml:space="preserve"> and language impairment.</w:t>
      </w:r>
      <w:r>
        <w:t xml:space="preserve"> (</w:t>
      </w:r>
      <w:r w:rsidR="00893A49" w:rsidRPr="00D44427">
        <w:rPr>
          <w:highlight w:val="black"/>
        </w:rPr>
        <w:t>XX</w:t>
      </w:r>
      <w:r w:rsidR="00893A49">
        <w:t>PS</w:t>
      </w:r>
      <w:r>
        <w:t xml:space="preserve"> Exhibits 65 and 68).</w:t>
      </w:r>
      <w:r w:rsidR="001E04BD">
        <w:t xml:space="preserve"> The parents </w:t>
      </w:r>
      <w:r w:rsidR="00C0019D">
        <w:t>disagreed</w:t>
      </w:r>
      <w:r w:rsidR="001E04BD">
        <w:t xml:space="preserve"> with this determination.</w:t>
      </w:r>
      <w:r w:rsidR="00C276F5">
        <w:t xml:space="preserve"> </w:t>
      </w:r>
      <w:r w:rsidR="00C0019D">
        <w:t>The parents report</w:t>
      </w:r>
      <w:r w:rsidR="00FA582A">
        <w:t>ed</w:t>
      </w:r>
      <w:r w:rsidR="00C0019D">
        <w:t xml:space="preserve"> that </w:t>
      </w:r>
      <w:r w:rsidR="00AE5BA7" w:rsidRPr="00D44427">
        <w:rPr>
          <w:highlight w:val="black"/>
        </w:rPr>
        <w:t>XXXXXXX</w:t>
      </w:r>
      <w:r w:rsidR="00C0019D">
        <w:t xml:space="preserve"> ha</w:t>
      </w:r>
      <w:r w:rsidR="00FA582A">
        <w:t>d</w:t>
      </w:r>
      <w:r w:rsidR="00C0019D">
        <w:t xml:space="preserve"> been receiving speech and language therapy since he was </w:t>
      </w:r>
      <w:r w:rsidR="000E231E">
        <w:t xml:space="preserve">a </w:t>
      </w:r>
      <w:r w:rsidR="00C0019D">
        <w:t>toddler.</w:t>
      </w:r>
    </w:p>
    <w:p w:rsidR="001E04BD" w:rsidRDefault="00C276F5" w:rsidP="00B17AFB">
      <w:pPr>
        <w:tabs>
          <w:tab w:val="left" w:pos="1080"/>
          <w:tab w:val="left" w:pos="2880"/>
          <w:tab w:val="left" w:pos="8640"/>
        </w:tabs>
        <w:spacing w:line="276" w:lineRule="auto"/>
        <w:ind w:firstLine="720"/>
        <w:jc w:val="both"/>
      </w:pPr>
      <w:r>
        <w:t xml:space="preserve">With these changes to </w:t>
      </w:r>
      <w:r w:rsidR="00AE5BA7" w:rsidRPr="00D44427">
        <w:rPr>
          <w:highlight w:val="black"/>
        </w:rPr>
        <w:t>XXXXXXX</w:t>
      </w:r>
      <w:r>
        <w:t xml:space="preserve">'s eligibility category in mind, the IEP team met on August 22 and 23, 2019 to determine whether the </w:t>
      </w:r>
      <w:r w:rsidR="007376B9">
        <w:t>revised</w:t>
      </w:r>
      <w:r>
        <w:t xml:space="preserve"> </w:t>
      </w:r>
      <w:r w:rsidR="007376B9">
        <w:t xml:space="preserve">eligibility </w:t>
      </w:r>
      <w:r>
        <w:t xml:space="preserve">category required changes to his current IEP. The parents were present for the meetings and provided in-put along with </w:t>
      </w:r>
      <w:r w:rsidR="005827BA">
        <w:t>their representative(s)</w:t>
      </w:r>
      <w:r>
        <w:t>.  The IEP team proposed several changes to the IEP and the parents provided partial consent on August 29, 2019.  (</w:t>
      </w:r>
      <w:r w:rsidR="00893A49" w:rsidRPr="00D44427">
        <w:rPr>
          <w:highlight w:val="black"/>
        </w:rPr>
        <w:t>XX</w:t>
      </w:r>
      <w:r w:rsidR="00893A49">
        <w:t>PS</w:t>
      </w:r>
      <w:r>
        <w:t xml:space="preserve"> Exhibit 69). </w:t>
      </w:r>
    </w:p>
    <w:p w:rsidR="005827BA" w:rsidRDefault="005827BA" w:rsidP="00B17AFB">
      <w:pPr>
        <w:tabs>
          <w:tab w:val="left" w:pos="1080"/>
          <w:tab w:val="left" w:pos="2880"/>
          <w:tab w:val="left" w:pos="8640"/>
        </w:tabs>
        <w:spacing w:line="276" w:lineRule="auto"/>
        <w:ind w:firstLine="720"/>
        <w:jc w:val="both"/>
      </w:pPr>
      <w:r>
        <w:t xml:space="preserve">Between September 2019 and January 13, 2020, </w:t>
      </w:r>
      <w:r w:rsidR="00AE5BA7" w:rsidRPr="00D44427">
        <w:rPr>
          <w:highlight w:val="black"/>
        </w:rPr>
        <w:t>XXXXXXX</w:t>
      </w:r>
      <w:r>
        <w:t xml:space="preserve">'s IEP team met twelve times in an effort to develop </w:t>
      </w:r>
      <w:r w:rsidR="00505223">
        <w:t xml:space="preserve">his </w:t>
      </w:r>
      <w:r>
        <w:t xml:space="preserve">annual IEP.  The parents, usually accompanied by an </w:t>
      </w:r>
      <w:r w:rsidR="00717592">
        <w:t xml:space="preserve">attorney, </w:t>
      </w:r>
      <w:r>
        <w:t>a</w:t>
      </w:r>
      <w:r w:rsidR="00505223">
        <w:t>dvocate</w:t>
      </w:r>
      <w:r>
        <w:t xml:space="preserve">, friend versed in special education or private provider, were present and provided in-put at each meeting.  </w:t>
      </w:r>
      <w:r w:rsidR="000E231E">
        <w:t>With comments added, t</w:t>
      </w:r>
      <w:r w:rsidR="00505223">
        <w:t xml:space="preserve">he parents provided partial consent to the annual IEP on March 2, 2020.  </w:t>
      </w:r>
      <w:r w:rsidR="00717592">
        <w:t xml:space="preserve">The parents also sent numerous email messages to the IEP team during the deliberation process.  </w:t>
      </w:r>
      <w:r w:rsidR="00505223">
        <w:t>In disagreement with the</w:t>
      </w:r>
      <w:r w:rsidR="00717592">
        <w:t xml:space="preserve"> ultimately </w:t>
      </w:r>
      <w:r w:rsidR="00505223">
        <w:t>proposed IEP, the parents filed a re</w:t>
      </w:r>
      <w:r w:rsidR="00F564C6">
        <w:t>q</w:t>
      </w:r>
      <w:r w:rsidR="00505223">
        <w:t xml:space="preserve">uest for due process hearing on May </w:t>
      </w:r>
      <w:r w:rsidR="00F564C6">
        <w:t>1, 2020.</w:t>
      </w:r>
    </w:p>
    <w:p w:rsidR="00F564C6" w:rsidRDefault="00F564C6" w:rsidP="00B17AFB">
      <w:pPr>
        <w:tabs>
          <w:tab w:val="left" w:pos="1080"/>
          <w:tab w:val="left" w:pos="2880"/>
          <w:tab w:val="left" w:pos="8640"/>
        </w:tabs>
        <w:spacing w:line="276" w:lineRule="auto"/>
        <w:ind w:firstLine="720"/>
        <w:jc w:val="both"/>
      </w:pPr>
    </w:p>
    <w:p w:rsidR="00F564C6" w:rsidRDefault="00F564C6" w:rsidP="00D44427">
      <w:pPr>
        <w:pStyle w:val="Heading2"/>
        <w:jc w:val="center"/>
      </w:pPr>
      <w:r w:rsidRPr="004A7E47">
        <w:t>WITNESS SUMMARIES</w:t>
      </w:r>
    </w:p>
    <w:p w:rsidR="00E86F18" w:rsidRPr="004A7E47" w:rsidRDefault="00E86F18" w:rsidP="004A7E47">
      <w:pPr>
        <w:tabs>
          <w:tab w:val="left" w:pos="1080"/>
          <w:tab w:val="left" w:pos="2880"/>
          <w:tab w:val="left" w:pos="8640"/>
        </w:tabs>
        <w:ind w:firstLine="720"/>
        <w:jc w:val="center"/>
        <w:rPr>
          <w:b/>
          <w:u w:val="single"/>
        </w:rPr>
      </w:pPr>
    </w:p>
    <w:p w:rsidR="00F564C6" w:rsidRDefault="005859C2" w:rsidP="004A7E47">
      <w:pPr>
        <w:tabs>
          <w:tab w:val="left" w:pos="1080"/>
          <w:tab w:val="left" w:pos="2880"/>
          <w:tab w:val="left" w:pos="8640"/>
        </w:tabs>
        <w:ind w:firstLine="720"/>
        <w:jc w:val="center"/>
      </w:pPr>
      <w:r w:rsidRPr="005859C2">
        <w:t xml:space="preserve">The witnesses were </w:t>
      </w:r>
      <w:r w:rsidR="00A2202D">
        <w:t xml:space="preserve">duly </w:t>
      </w:r>
      <w:r w:rsidRPr="005859C2">
        <w:t>sworn</w:t>
      </w:r>
      <w:r w:rsidR="00A2202D">
        <w:t xml:space="preserve"> by the Hearing Officer</w:t>
      </w:r>
      <w:r w:rsidRPr="005859C2">
        <w:t>.</w:t>
      </w:r>
    </w:p>
    <w:p w:rsidR="005859C2" w:rsidRPr="005859C2" w:rsidRDefault="005859C2" w:rsidP="005859C2">
      <w:pPr>
        <w:tabs>
          <w:tab w:val="left" w:pos="1080"/>
          <w:tab w:val="left" w:pos="2880"/>
          <w:tab w:val="left" w:pos="8640"/>
        </w:tabs>
        <w:ind w:firstLine="720"/>
        <w:jc w:val="center"/>
      </w:pPr>
    </w:p>
    <w:p w:rsidR="005D0BC9" w:rsidRDefault="004A7E47" w:rsidP="004A7E47">
      <w:pPr>
        <w:tabs>
          <w:tab w:val="left" w:pos="1080"/>
          <w:tab w:val="left" w:pos="2880"/>
          <w:tab w:val="left" w:pos="8640"/>
        </w:tabs>
        <w:ind w:firstLine="720"/>
        <w:jc w:val="center"/>
        <w:rPr>
          <w:i/>
        </w:rPr>
      </w:pPr>
      <w:r>
        <w:rPr>
          <w:i/>
        </w:rPr>
        <w:t>Witnesses for Petitioner</w:t>
      </w:r>
      <w:r w:rsidR="007376B9">
        <w:rPr>
          <w:i/>
        </w:rPr>
        <w:t>s</w:t>
      </w:r>
      <w:r>
        <w:rPr>
          <w:i/>
        </w:rPr>
        <w:t>:</w:t>
      </w:r>
    </w:p>
    <w:p w:rsidR="00E86F18" w:rsidRDefault="00E86F18" w:rsidP="004A7E47">
      <w:pPr>
        <w:tabs>
          <w:tab w:val="left" w:pos="1080"/>
          <w:tab w:val="left" w:pos="2880"/>
          <w:tab w:val="left" w:pos="8640"/>
        </w:tabs>
        <w:ind w:firstLine="720"/>
        <w:jc w:val="center"/>
        <w:rPr>
          <w:i/>
        </w:rPr>
      </w:pPr>
    </w:p>
    <w:p w:rsidR="004A7E47" w:rsidRPr="005859C2" w:rsidRDefault="007A2CCD" w:rsidP="007033C4">
      <w:pPr>
        <w:tabs>
          <w:tab w:val="left" w:pos="1080"/>
          <w:tab w:val="left" w:pos="2880"/>
          <w:tab w:val="left" w:pos="8640"/>
        </w:tabs>
        <w:spacing w:line="276" w:lineRule="auto"/>
        <w:ind w:firstLine="720"/>
      </w:pPr>
      <w:r w:rsidRPr="00E7184D">
        <w:rPr>
          <w:i/>
          <w:highlight w:val="black"/>
        </w:rPr>
        <w:t>XXXXXXXXXXXXX</w:t>
      </w:r>
      <w:r w:rsidR="004A7E47">
        <w:rPr>
          <w:i/>
        </w:rPr>
        <w:t xml:space="preserve">:  </w:t>
      </w:r>
      <w:r w:rsidR="005859C2">
        <w:t xml:space="preserve">Ms. </w:t>
      </w:r>
      <w:r w:rsidR="00E7184D" w:rsidRPr="00E7184D">
        <w:rPr>
          <w:highlight w:val="black"/>
        </w:rPr>
        <w:t>XXXXXXXX</w:t>
      </w:r>
      <w:r w:rsidR="005859C2">
        <w:t xml:space="preserve"> is coordinator for due process and eligibility, </w:t>
      </w:r>
      <w:r w:rsidR="00893A49" w:rsidRPr="00E7184D">
        <w:rPr>
          <w:highlight w:val="black"/>
        </w:rPr>
        <w:t>XX</w:t>
      </w:r>
      <w:r w:rsidR="00893A49">
        <w:t>PS</w:t>
      </w:r>
      <w:r w:rsidR="005859C2">
        <w:t xml:space="preserve">.  She testified that she had been in her current position for </w:t>
      </w:r>
      <w:r w:rsidR="007376B9">
        <w:t>eleven</w:t>
      </w:r>
      <w:r w:rsidR="005859C2">
        <w:t xml:space="preserve"> years.  Her testimony was credible.  </w:t>
      </w:r>
    </w:p>
    <w:p w:rsidR="00DC3FA3" w:rsidRDefault="00C2546C" w:rsidP="007033C4">
      <w:pPr>
        <w:tabs>
          <w:tab w:val="left" w:pos="1080"/>
          <w:tab w:val="left" w:pos="2880"/>
          <w:tab w:val="left" w:pos="8640"/>
        </w:tabs>
        <w:spacing w:line="276" w:lineRule="auto"/>
        <w:ind w:firstLine="720"/>
        <w:jc w:val="both"/>
      </w:pPr>
      <w:r>
        <w:t xml:space="preserve">Ms. </w:t>
      </w:r>
      <w:r w:rsidR="00E7184D" w:rsidRPr="00E7184D">
        <w:rPr>
          <w:highlight w:val="black"/>
        </w:rPr>
        <w:t>XXXXXXXX</w:t>
      </w:r>
      <w:r>
        <w:t xml:space="preserve"> testified to the </w:t>
      </w:r>
      <w:r w:rsidR="00893A49" w:rsidRPr="00E7184D">
        <w:rPr>
          <w:highlight w:val="black"/>
        </w:rPr>
        <w:t>XX</w:t>
      </w:r>
      <w:r w:rsidR="00893A49">
        <w:t>PS</w:t>
      </w:r>
      <w:r>
        <w:t xml:space="preserve"> IEE process and the role of her staff as it relates to the process</w:t>
      </w:r>
      <w:r w:rsidR="00215606">
        <w:t xml:space="preserve"> and to </w:t>
      </w:r>
      <w:r w:rsidR="00AE3C17">
        <w:t xml:space="preserve">the </w:t>
      </w:r>
      <w:r w:rsidR="00215606">
        <w:t>training</w:t>
      </w:r>
      <w:r w:rsidR="00AE3C17">
        <w:t xml:space="preserve"> </w:t>
      </w:r>
      <w:r w:rsidR="000E231E">
        <w:t xml:space="preserve">that she and </w:t>
      </w:r>
      <w:r w:rsidR="00AE3C17">
        <w:t xml:space="preserve">her staff provides to parents and </w:t>
      </w:r>
      <w:r w:rsidR="00893A49" w:rsidRPr="00E7184D">
        <w:rPr>
          <w:highlight w:val="black"/>
        </w:rPr>
        <w:t>XX</w:t>
      </w:r>
      <w:r w:rsidR="00893A49">
        <w:t>PS</w:t>
      </w:r>
      <w:r w:rsidR="00AE3C17">
        <w:t xml:space="preserve"> personnel</w:t>
      </w:r>
      <w:r>
        <w:t xml:space="preserve">. Ms. </w:t>
      </w:r>
      <w:r w:rsidR="00E7184D" w:rsidRPr="00E7184D">
        <w:rPr>
          <w:highlight w:val="black"/>
        </w:rPr>
        <w:t>XXXXXXXX</w:t>
      </w:r>
      <w:r>
        <w:t xml:space="preserve"> took the position that an IEE should be denied if the school </w:t>
      </w:r>
      <w:r w:rsidR="00215606">
        <w:t xml:space="preserve">division </w:t>
      </w:r>
      <w:r>
        <w:t xml:space="preserve">had not yet had an opportunity to </w:t>
      </w:r>
      <w:r w:rsidR="00215606">
        <w:t xml:space="preserve">test the child.  </w:t>
      </w:r>
    </w:p>
    <w:p w:rsidR="008C17BD" w:rsidRDefault="007B0173" w:rsidP="007033C4">
      <w:pPr>
        <w:tabs>
          <w:tab w:val="left" w:pos="1080"/>
          <w:tab w:val="left" w:pos="2880"/>
          <w:tab w:val="left" w:pos="8640"/>
        </w:tabs>
        <w:spacing w:line="276" w:lineRule="auto"/>
        <w:ind w:firstLine="720"/>
        <w:jc w:val="both"/>
      </w:pPr>
      <w:r>
        <w:t xml:space="preserve">Ms. </w:t>
      </w:r>
      <w:r w:rsidR="00E7184D" w:rsidRPr="00E7184D">
        <w:rPr>
          <w:highlight w:val="black"/>
        </w:rPr>
        <w:t>XXXXXXXX</w:t>
      </w:r>
      <w:r>
        <w:t xml:space="preserve"> testified about managing special education files. She testified that there were over 200 schools in </w:t>
      </w:r>
      <w:r w:rsidR="00893A49" w:rsidRPr="00E7184D">
        <w:rPr>
          <w:highlight w:val="black"/>
        </w:rPr>
        <w:t>XX</w:t>
      </w:r>
      <w:r w:rsidR="00893A49">
        <w:t>PS</w:t>
      </w:r>
      <w:r>
        <w:t xml:space="preserve"> and that each school maintained their files slightly differently. She mentioned that her team trained on what needs to be kept in the files but not on the organizational structure of the files.</w:t>
      </w:r>
    </w:p>
    <w:p w:rsidR="00A40478" w:rsidRDefault="00AE3C17" w:rsidP="007033C4">
      <w:pPr>
        <w:tabs>
          <w:tab w:val="left" w:pos="1080"/>
          <w:tab w:val="left" w:pos="2880"/>
          <w:tab w:val="left" w:pos="8640"/>
        </w:tabs>
        <w:spacing w:line="276" w:lineRule="auto"/>
        <w:ind w:firstLine="720"/>
        <w:jc w:val="both"/>
      </w:pPr>
      <w:r>
        <w:t xml:space="preserve">Ms. </w:t>
      </w:r>
      <w:r w:rsidR="00E7184D" w:rsidRPr="00086EF1">
        <w:rPr>
          <w:highlight w:val="black"/>
        </w:rPr>
        <w:t>XXXXXXXX</w:t>
      </w:r>
      <w:r>
        <w:t xml:space="preserve"> also provided testimony about the </w:t>
      </w:r>
      <w:r w:rsidR="00086EF1" w:rsidRPr="00086EF1">
        <w:rPr>
          <w:highlight w:val="black"/>
        </w:rPr>
        <w:t>XXXXXXXXX</w:t>
      </w:r>
      <w:r>
        <w:t xml:space="preserve"> computer program filing system.  The system maintains special education files with access limited to staff.  However, she testified that files can be printed from the system and provided to parents when they ask.  The system also serves as a tool for the creation of certain documents such as IEPs. </w:t>
      </w:r>
      <w:r w:rsidR="00A40478">
        <w:t xml:space="preserve">She testified that there is a log-in/log-out prompt but the system does not have an access log. </w:t>
      </w:r>
      <w:r w:rsidR="00776C82">
        <w:t>(Note:</w:t>
      </w:r>
      <w:r w:rsidR="00A40478">
        <w:t xml:space="preserve"> The lack of an access log was confirmed in a letter from </w:t>
      </w:r>
      <w:r w:rsidR="00893A49" w:rsidRPr="00086EF1">
        <w:rPr>
          <w:highlight w:val="black"/>
        </w:rPr>
        <w:t>XX</w:t>
      </w:r>
      <w:r w:rsidR="00893A49">
        <w:t>PS</w:t>
      </w:r>
      <w:r w:rsidR="00A40478">
        <w:t xml:space="preserve"> computer support personnel that was requested by the HO.</w:t>
      </w:r>
      <w:r w:rsidR="00776C82">
        <w:t>)</w:t>
      </w:r>
    </w:p>
    <w:p w:rsidR="003B00FF" w:rsidRDefault="003B00FF" w:rsidP="007033C4">
      <w:pPr>
        <w:tabs>
          <w:tab w:val="left" w:pos="1080"/>
          <w:tab w:val="left" w:pos="2880"/>
          <w:tab w:val="left" w:pos="8640"/>
        </w:tabs>
        <w:spacing w:line="276" w:lineRule="auto"/>
        <w:ind w:firstLine="720"/>
        <w:jc w:val="both"/>
      </w:pPr>
      <w:r>
        <w:t xml:space="preserve">When questioned about the composition of </w:t>
      </w:r>
      <w:r w:rsidR="00AE5BA7" w:rsidRPr="00E5662B">
        <w:rPr>
          <w:highlight w:val="black"/>
        </w:rPr>
        <w:t>XXXXXXX</w:t>
      </w:r>
      <w:r>
        <w:t xml:space="preserve">'s IEP teams, Ms. </w:t>
      </w:r>
      <w:r w:rsidR="00E7184D" w:rsidRPr="00E5662B">
        <w:rPr>
          <w:highlight w:val="black"/>
        </w:rPr>
        <w:t>XXXXXXXX</w:t>
      </w:r>
      <w:r>
        <w:t xml:space="preserve"> testified that the team needs to be composed of members that can address the student's areas of difficulties to meet the requirements of IDEA.  She </w:t>
      </w:r>
      <w:r w:rsidR="004D4C79">
        <w:t xml:space="preserve">opined that </w:t>
      </w:r>
      <w:r w:rsidR="00AE5BA7" w:rsidRPr="00E5662B">
        <w:rPr>
          <w:highlight w:val="black"/>
        </w:rPr>
        <w:t>XXXXXXX</w:t>
      </w:r>
      <w:r w:rsidR="004D4C79">
        <w:t xml:space="preserve">'s IEP teams met this requirement.  She testified that the IEP team did not need to have a member specifically versed in each and every disability so long as the child's unique needs could be addressed by the team.  </w:t>
      </w:r>
    </w:p>
    <w:p w:rsidR="00AD7DDE" w:rsidRDefault="00AD7DDE" w:rsidP="007033C4">
      <w:pPr>
        <w:tabs>
          <w:tab w:val="left" w:pos="1080"/>
          <w:tab w:val="left" w:pos="2880"/>
          <w:tab w:val="left" w:pos="8640"/>
        </w:tabs>
        <w:spacing w:line="276" w:lineRule="auto"/>
        <w:ind w:firstLine="720"/>
        <w:jc w:val="both"/>
      </w:pPr>
      <w:r>
        <w:t xml:space="preserve">The U.S. Department of Education issued a letter on June 23, 2020 that </w:t>
      </w:r>
      <w:r w:rsidR="00D4262C">
        <w:t xml:space="preserve">cited the Virginia Department of Education </w:t>
      </w:r>
      <w:r w:rsidR="008A0925">
        <w:t xml:space="preserve">(VDOE) </w:t>
      </w:r>
      <w:r w:rsidR="00D4262C">
        <w:t xml:space="preserve">for violating IDEA by precluding publicly funded IEEs </w:t>
      </w:r>
      <w:r w:rsidR="008A0925">
        <w:t xml:space="preserve">if the school district had not first had an opportunity to evaluate the child.  VDOE was given one year to change its policy on this issue. Ms. </w:t>
      </w:r>
      <w:r w:rsidR="00E7184D" w:rsidRPr="003804FC">
        <w:rPr>
          <w:highlight w:val="black"/>
        </w:rPr>
        <w:t>XXXXXXXX</w:t>
      </w:r>
      <w:r w:rsidR="008A0925">
        <w:t xml:space="preserve"> addressed this issue by stating that </w:t>
      </w:r>
      <w:r w:rsidR="00893A49" w:rsidRPr="003804FC">
        <w:rPr>
          <w:highlight w:val="black"/>
        </w:rPr>
        <w:t>XX</w:t>
      </w:r>
      <w:r w:rsidR="00893A49">
        <w:t>PS</w:t>
      </w:r>
      <w:r w:rsidR="008A0925">
        <w:t xml:space="preserve"> would continue to follow VDOE policy until such time as Virginia officially changed its policy.  Therefore, requests for IEEs would continue to be denied unless </w:t>
      </w:r>
      <w:r w:rsidR="00893A49" w:rsidRPr="003804FC">
        <w:rPr>
          <w:highlight w:val="black"/>
        </w:rPr>
        <w:t>XX</w:t>
      </w:r>
      <w:r w:rsidR="00893A49">
        <w:t>PS</w:t>
      </w:r>
      <w:r w:rsidR="008A0925">
        <w:t xml:space="preserve"> was first able to evaluate the child and the parents disagreed with the evaluation. </w:t>
      </w:r>
    </w:p>
    <w:p w:rsidR="00AE3C17" w:rsidRDefault="004D4C79" w:rsidP="007033C4">
      <w:pPr>
        <w:tabs>
          <w:tab w:val="left" w:pos="1080"/>
          <w:tab w:val="left" w:pos="2880"/>
          <w:tab w:val="left" w:pos="8640"/>
        </w:tabs>
        <w:spacing w:line="276" w:lineRule="auto"/>
        <w:ind w:firstLine="720"/>
        <w:jc w:val="both"/>
      </w:pPr>
      <w:r>
        <w:t xml:space="preserve">Ms. </w:t>
      </w:r>
      <w:r w:rsidR="00E7184D" w:rsidRPr="003804FC">
        <w:rPr>
          <w:highlight w:val="black"/>
        </w:rPr>
        <w:t>XXXXXXXX</w:t>
      </w:r>
      <w:r>
        <w:t xml:space="preserve"> explained </w:t>
      </w:r>
      <w:r w:rsidR="00893A49" w:rsidRPr="003804FC">
        <w:rPr>
          <w:highlight w:val="black"/>
        </w:rPr>
        <w:t>XX</w:t>
      </w:r>
      <w:r w:rsidR="00893A49">
        <w:t>PS</w:t>
      </w:r>
      <w:r w:rsidR="001B463F">
        <w:t>' informal dispute resolution process.  Parents who disagree with a decision made by the school district may use this administrative review process to appeal the decision.</w:t>
      </w:r>
      <w:r w:rsidR="00AE3C17">
        <w:t xml:space="preserve"> </w:t>
      </w:r>
    </w:p>
    <w:p w:rsidR="007B0173" w:rsidRDefault="001B463F" w:rsidP="007033C4">
      <w:pPr>
        <w:tabs>
          <w:tab w:val="left" w:pos="1080"/>
          <w:tab w:val="left" w:pos="2880"/>
          <w:tab w:val="left" w:pos="8640"/>
        </w:tabs>
        <w:spacing w:line="276" w:lineRule="auto"/>
        <w:ind w:firstLine="720"/>
        <w:jc w:val="both"/>
      </w:pPr>
      <w:r>
        <w:t xml:space="preserve">When asked about the availability of direct services, Ms. </w:t>
      </w:r>
      <w:r w:rsidR="00E7184D" w:rsidRPr="003804FC">
        <w:rPr>
          <w:highlight w:val="black"/>
        </w:rPr>
        <w:t>XXXXXXXX</w:t>
      </w:r>
      <w:r>
        <w:t xml:space="preserve"> acknowledged that most children do not require more than 30 hours per week but added that an IEP team would make the actual determination.  She stated that the average school week for a student is around 30 hours</w:t>
      </w:r>
      <w:r w:rsidR="00AD7DDE">
        <w:t xml:space="preserve"> and that although some students may require 30 hours or more of direct services, those students usually require direct nursing assistance.</w:t>
      </w:r>
      <w:r>
        <w:t xml:space="preserve">  </w:t>
      </w:r>
      <w:r w:rsidR="00AD7DDE">
        <w:t xml:space="preserve">She opined that </w:t>
      </w:r>
      <w:r w:rsidR="00AE5BA7" w:rsidRPr="003804FC">
        <w:rPr>
          <w:highlight w:val="black"/>
        </w:rPr>
        <w:t>XXXXXXX</w:t>
      </w:r>
      <w:r w:rsidR="00AD7DDE">
        <w:t xml:space="preserve">, with his level of functioning, would not require 30 hours of direct services.  She testified that </w:t>
      </w:r>
      <w:r w:rsidR="00AE5BA7" w:rsidRPr="003804FC">
        <w:rPr>
          <w:highlight w:val="black"/>
        </w:rPr>
        <w:t>XXXXXXX</w:t>
      </w:r>
      <w:r w:rsidR="00AD7DDE">
        <w:t xml:space="preserve"> was a gifted child who is enrolled in advanced academic courses.  She stated that the data did not support the contention that </w:t>
      </w:r>
      <w:r w:rsidR="00AE5BA7" w:rsidRPr="003804FC">
        <w:rPr>
          <w:highlight w:val="black"/>
        </w:rPr>
        <w:t>XXXXXXX</w:t>
      </w:r>
      <w:r w:rsidR="00AD7DDE">
        <w:t xml:space="preserve"> required 30 hours </w:t>
      </w:r>
      <w:r w:rsidR="00D4262C">
        <w:t xml:space="preserve">or more </w:t>
      </w:r>
      <w:r w:rsidR="00AD7DDE">
        <w:t>of direct services.</w:t>
      </w:r>
      <w:r w:rsidR="00695068">
        <w:t xml:space="preserve">  (Transcript</w:t>
      </w:r>
      <w:r w:rsidR="00E27AD1">
        <w:t xml:space="preserve"> </w:t>
      </w:r>
      <w:r w:rsidR="00695068">
        <w:t>I, page 70).</w:t>
      </w:r>
    </w:p>
    <w:p w:rsidR="008A0925" w:rsidRDefault="008A0925" w:rsidP="007033C4">
      <w:pPr>
        <w:tabs>
          <w:tab w:val="left" w:pos="1080"/>
          <w:tab w:val="left" w:pos="2880"/>
          <w:tab w:val="left" w:pos="8640"/>
        </w:tabs>
        <w:spacing w:line="276" w:lineRule="auto"/>
        <w:ind w:firstLine="720"/>
        <w:jc w:val="both"/>
      </w:pPr>
    </w:p>
    <w:p w:rsidR="008A0925" w:rsidRDefault="000D1250" w:rsidP="007033C4">
      <w:pPr>
        <w:tabs>
          <w:tab w:val="left" w:pos="1080"/>
          <w:tab w:val="left" w:pos="2880"/>
          <w:tab w:val="left" w:pos="8640"/>
        </w:tabs>
        <w:spacing w:line="276" w:lineRule="auto"/>
        <w:jc w:val="both"/>
      </w:pPr>
      <w:r w:rsidRPr="000D1250">
        <w:rPr>
          <w:i/>
          <w:highlight w:val="black"/>
        </w:rPr>
        <w:t>XXXXX</w:t>
      </w:r>
      <w:r w:rsidR="00D47419">
        <w:rPr>
          <w:i/>
        </w:rPr>
        <w:t xml:space="preserve"> (</w:t>
      </w:r>
      <w:r w:rsidRPr="000D1250">
        <w:rPr>
          <w:i/>
          <w:highlight w:val="black"/>
        </w:rPr>
        <w:t>XXXXXXXX</w:t>
      </w:r>
      <w:r w:rsidR="00D47419">
        <w:rPr>
          <w:i/>
        </w:rPr>
        <w:t>)</w:t>
      </w:r>
      <w:r w:rsidR="008A0925" w:rsidRPr="008A0925">
        <w:rPr>
          <w:i/>
        </w:rPr>
        <w:t xml:space="preserve"> </w:t>
      </w:r>
      <w:r w:rsidRPr="000D1250">
        <w:rPr>
          <w:i/>
          <w:highlight w:val="black"/>
        </w:rPr>
        <w:t>XXXXX</w:t>
      </w:r>
      <w:r w:rsidR="008A0925">
        <w:t xml:space="preserve">:  Ms. </w:t>
      </w:r>
      <w:r w:rsidRPr="000D1250">
        <w:rPr>
          <w:highlight w:val="black"/>
        </w:rPr>
        <w:t>XXXXX</w:t>
      </w:r>
      <w:r w:rsidR="008A0925">
        <w:t xml:space="preserve"> is </w:t>
      </w:r>
      <w:r w:rsidR="00AE5BA7" w:rsidRPr="000D1250">
        <w:rPr>
          <w:highlight w:val="black"/>
        </w:rPr>
        <w:t>XXXXXXX</w:t>
      </w:r>
      <w:r w:rsidR="008A0925">
        <w:t xml:space="preserve">'s mother and the petitioner in this case.  </w:t>
      </w:r>
      <w:r w:rsidR="00DC071E">
        <w:t>Her testimony was extensive, and a</w:t>
      </w:r>
      <w:r w:rsidR="00CD326F">
        <w:t xml:space="preserve">lthough </w:t>
      </w:r>
      <w:r w:rsidR="00DC071E">
        <w:t xml:space="preserve">sometimes </w:t>
      </w:r>
      <w:r w:rsidR="00CD326F">
        <w:t xml:space="preserve">rambling, </w:t>
      </w:r>
      <w:r w:rsidR="00DC071E">
        <w:t>her testimony</w:t>
      </w:r>
      <w:r w:rsidR="00CD326F">
        <w:t xml:space="preserve"> </w:t>
      </w:r>
      <w:r w:rsidR="00D47419">
        <w:t>was credible.</w:t>
      </w:r>
      <w:r w:rsidR="00695068">
        <w:t xml:space="preserve">  It was obvious from her testimony that Ms. </w:t>
      </w:r>
      <w:r w:rsidRPr="000D1250">
        <w:rPr>
          <w:highlight w:val="black"/>
        </w:rPr>
        <w:t>XXXXX</w:t>
      </w:r>
      <w:r w:rsidR="00695068">
        <w:t xml:space="preserve"> wants what she believes is best for </w:t>
      </w:r>
      <w:r w:rsidR="00AE5BA7" w:rsidRPr="000D1250">
        <w:rPr>
          <w:highlight w:val="black"/>
        </w:rPr>
        <w:t>XXXXXXX</w:t>
      </w:r>
      <w:r w:rsidR="00695068">
        <w:t>.</w:t>
      </w:r>
    </w:p>
    <w:p w:rsidR="008A0925" w:rsidRDefault="00D47419" w:rsidP="007033C4">
      <w:pPr>
        <w:tabs>
          <w:tab w:val="left" w:pos="1080"/>
          <w:tab w:val="left" w:pos="2880"/>
          <w:tab w:val="left" w:pos="8640"/>
        </w:tabs>
        <w:spacing w:line="276" w:lineRule="auto"/>
        <w:jc w:val="both"/>
      </w:pPr>
      <w:r>
        <w:tab/>
        <w:t xml:space="preserve">Ms. </w:t>
      </w:r>
      <w:r w:rsidR="000D1250" w:rsidRPr="000D1250">
        <w:rPr>
          <w:highlight w:val="black"/>
        </w:rPr>
        <w:t>XXXXX</w:t>
      </w:r>
      <w:r>
        <w:t xml:space="preserve"> began her testimony by providing a brief description of </w:t>
      </w:r>
      <w:r w:rsidR="00AE5BA7" w:rsidRPr="000D1250">
        <w:rPr>
          <w:highlight w:val="black"/>
        </w:rPr>
        <w:t>XXXXXXX</w:t>
      </w:r>
      <w:r>
        <w:t xml:space="preserve">'s medical history.  </w:t>
      </w:r>
      <w:r w:rsidR="00B4769A">
        <w:t xml:space="preserve">She explained that she took </w:t>
      </w:r>
      <w:r w:rsidR="00AE5BA7" w:rsidRPr="000D1250">
        <w:rPr>
          <w:highlight w:val="black"/>
        </w:rPr>
        <w:t>XXXXXXX</w:t>
      </w:r>
      <w:r w:rsidR="00B4769A">
        <w:t xml:space="preserve"> to </w:t>
      </w:r>
      <w:r w:rsidR="00CC2C70">
        <w:t>C</w:t>
      </w:r>
      <w:r w:rsidR="00B4769A">
        <w:t xml:space="preserve">hild </w:t>
      </w:r>
      <w:r w:rsidR="00CC2C70">
        <w:t>F</w:t>
      </w:r>
      <w:r w:rsidR="00B4769A">
        <w:t xml:space="preserve">ind at around 4 years old because he seemed to be having a problem communicating.  She realized that </w:t>
      </w:r>
      <w:r w:rsidR="00AE5BA7" w:rsidRPr="000D1250">
        <w:rPr>
          <w:highlight w:val="black"/>
        </w:rPr>
        <w:t>XXXXXXX</w:t>
      </w:r>
      <w:r w:rsidR="00B4769A">
        <w:t xml:space="preserve"> was memorizing words and not really reading them.  </w:t>
      </w:r>
    </w:p>
    <w:p w:rsidR="008A6B4E" w:rsidRDefault="00B4769A" w:rsidP="007033C4">
      <w:pPr>
        <w:tabs>
          <w:tab w:val="left" w:pos="1080"/>
          <w:tab w:val="left" w:pos="2880"/>
          <w:tab w:val="left" w:pos="8640"/>
        </w:tabs>
        <w:spacing w:line="276" w:lineRule="auto"/>
        <w:jc w:val="both"/>
      </w:pPr>
      <w:r>
        <w:tab/>
        <w:t xml:space="preserve">She explained that she was upset when she first received </w:t>
      </w:r>
      <w:r w:rsidR="00AE5BA7" w:rsidRPr="000D1250">
        <w:rPr>
          <w:highlight w:val="black"/>
        </w:rPr>
        <w:t>XXXXXXX</w:t>
      </w:r>
      <w:r>
        <w:t xml:space="preserve">'s records during discovery </w:t>
      </w:r>
      <w:r w:rsidR="00C72970">
        <w:t xml:space="preserve">because she learned </w:t>
      </w:r>
      <w:r>
        <w:t xml:space="preserve">that </w:t>
      </w:r>
      <w:r w:rsidR="00AE5BA7" w:rsidRPr="000D1250">
        <w:rPr>
          <w:highlight w:val="black"/>
        </w:rPr>
        <w:t>XXXXXXX</w:t>
      </w:r>
      <w:r>
        <w:t xml:space="preserve"> </w:t>
      </w:r>
      <w:r w:rsidR="000E231E">
        <w:t xml:space="preserve">should have </w:t>
      </w:r>
      <w:r>
        <w:t xml:space="preserve">been monitored for speech and language difficulties </w:t>
      </w:r>
      <w:r w:rsidR="000E231E">
        <w:t>from</w:t>
      </w:r>
      <w:r>
        <w:t xml:space="preserve"> Kindergarten. </w:t>
      </w:r>
      <w:r w:rsidR="008A6B4E">
        <w:t xml:space="preserve">She asserted that she had been asking for help from </w:t>
      </w:r>
      <w:r w:rsidR="00893A49" w:rsidRPr="000D1250">
        <w:rPr>
          <w:highlight w:val="black"/>
        </w:rPr>
        <w:t>XX</w:t>
      </w:r>
      <w:r w:rsidR="00893A49">
        <w:t>PS</w:t>
      </w:r>
      <w:r w:rsidR="008A6B4E">
        <w:t xml:space="preserve"> during that time.</w:t>
      </w:r>
    </w:p>
    <w:p w:rsidR="00B4769A" w:rsidRDefault="008A6B4E" w:rsidP="007033C4">
      <w:pPr>
        <w:tabs>
          <w:tab w:val="left" w:pos="1080"/>
          <w:tab w:val="left" w:pos="2880"/>
          <w:tab w:val="left" w:pos="8640"/>
        </w:tabs>
        <w:spacing w:line="276" w:lineRule="auto"/>
        <w:jc w:val="both"/>
      </w:pPr>
      <w:r>
        <w:tab/>
        <w:t xml:space="preserve">Ms. </w:t>
      </w:r>
      <w:r w:rsidR="000D1250" w:rsidRPr="000D1250">
        <w:rPr>
          <w:highlight w:val="black"/>
        </w:rPr>
        <w:t>XXXXX</w:t>
      </w:r>
      <w:r>
        <w:t xml:space="preserve"> testified that </w:t>
      </w:r>
      <w:r w:rsidR="00AE5BA7" w:rsidRPr="000D1250">
        <w:rPr>
          <w:highlight w:val="black"/>
        </w:rPr>
        <w:t>XXXXXXX</w:t>
      </w:r>
      <w:r>
        <w:t xml:space="preserve"> has an auditory processing disorder.  She explained that in a test environment </w:t>
      </w:r>
      <w:r w:rsidR="00AE5BA7" w:rsidRPr="00A82745">
        <w:rPr>
          <w:highlight w:val="black"/>
        </w:rPr>
        <w:t>XXXXXXX</w:t>
      </w:r>
      <w:r>
        <w:t xml:space="preserve"> was really processing only 70% of what he hears and that this percentage would diminish during the course of an entire school day.  Shortly after </w:t>
      </w:r>
      <w:r w:rsidR="00AE5BA7" w:rsidRPr="00A82745">
        <w:rPr>
          <w:highlight w:val="black"/>
        </w:rPr>
        <w:t>XXXXXXX</w:t>
      </w:r>
      <w:r>
        <w:t>'s auditory processing disorder was diagnosed, his reading deficiency, dyslexia and dysgraphia were also diagnosed.</w:t>
      </w:r>
      <w:r w:rsidR="00695068">
        <w:t xml:space="preserve">  She went on to list all of </w:t>
      </w:r>
      <w:r w:rsidR="00AE5BA7" w:rsidRPr="00A82745">
        <w:rPr>
          <w:highlight w:val="black"/>
        </w:rPr>
        <w:t>XXXXXXX</w:t>
      </w:r>
      <w:r w:rsidR="00695068">
        <w:t>'s disabilities as earlier set forth in this decision.</w:t>
      </w:r>
      <w:r>
        <w:t xml:space="preserve">  </w:t>
      </w:r>
      <w:r w:rsidR="00695068">
        <w:t xml:space="preserve">She stated that </w:t>
      </w:r>
      <w:r w:rsidR="00AE5BA7" w:rsidRPr="00A82745">
        <w:rPr>
          <w:highlight w:val="black"/>
        </w:rPr>
        <w:t>XXXXXXX</w:t>
      </w:r>
      <w:r w:rsidR="00695068">
        <w:t xml:space="preserve"> has a complex disability profile.</w:t>
      </w:r>
    </w:p>
    <w:p w:rsidR="000D6213" w:rsidRDefault="00355053" w:rsidP="007033C4">
      <w:pPr>
        <w:tabs>
          <w:tab w:val="left" w:pos="1080"/>
          <w:tab w:val="left" w:pos="2880"/>
          <w:tab w:val="left" w:pos="8640"/>
        </w:tabs>
        <w:spacing w:line="276" w:lineRule="auto"/>
        <w:jc w:val="both"/>
      </w:pPr>
      <w:r>
        <w:tab/>
        <w:t xml:space="preserve">Ms. </w:t>
      </w:r>
      <w:r w:rsidR="000D1250" w:rsidRPr="00A82745">
        <w:rPr>
          <w:highlight w:val="black"/>
        </w:rPr>
        <w:t>XXXXX</w:t>
      </w:r>
      <w:r>
        <w:t xml:space="preserve"> testified about her disappointment and frustration over the years when trying to explain </w:t>
      </w:r>
      <w:r w:rsidR="00AE5BA7" w:rsidRPr="00A82745">
        <w:rPr>
          <w:highlight w:val="black"/>
        </w:rPr>
        <w:t>XXXXXXX</w:t>
      </w:r>
      <w:r>
        <w:t xml:space="preserve">'s disabilities to his teachers and other </w:t>
      </w:r>
      <w:r w:rsidR="00893A49" w:rsidRPr="00A82745">
        <w:rPr>
          <w:highlight w:val="black"/>
        </w:rPr>
        <w:t>XX</w:t>
      </w:r>
      <w:r w:rsidR="00893A49">
        <w:t>PS</w:t>
      </w:r>
      <w:r>
        <w:t xml:space="preserve"> personnel.  She tes</w:t>
      </w:r>
      <w:r w:rsidR="000D6213">
        <w:t xml:space="preserve">tified that </w:t>
      </w:r>
      <w:r w:rsidR="00893A49" w:rsidRPr="00A82745">
        <w:rPr>
          <w:highlight w:val="black"/>
        </w:rPr>
        <w:t>XX</w:t>
      </w:r>
      <w:r w:rsidR="00893A49">
        <w:t>PS</w:t>
      </w:r>
      <w:r w:rsidR="000D6213">
        <w:t xml:space="preserve"> conducted three evaluations on </w:t>
      </w:r>
      <w:r w:rsidR="00AE5BA7" w:rsidRPr="00A82745">
        <w:rPr>
          <w:highlight w:val="black"/>
        </w:rPr>
        <w:t>XXXXXXX</w:t>
      </w:r>
      <w:r w:rsidR="000D6213">
        <w:t xml:space="preserve"> in March of 2016, March of 2018 and July of 2019. She explained that she took issue with the evaluations for various reasons and requested IEEs.</w:t>
      </w:r>
      <w:r>
        <w:t xml:space="preserve"> </w:t>
      </w:r>
      <w:r w:rsidR="000D6213">
        <w:t xml:space="preserve">She expressed that she no longer had trust in </w:t>
      </w:r>
      <w:r w:rsidR="00893A49" w:rsidRPr="00A82745">
        <w:rPr>
          <w:highlight w:val="black"/>
        </w:rPr>
        <w:t>XX</w:t>
      </w:r>
      <w:r w:rsidR="00893A49">
        <w:t>PS</w:t>
      </w:r>
      <w:r w:rsidR="000D6213">
        <w:t xml:space="preserve"> to craft an appropriate IEP for </w:t>
      </w:r>
      <w:r w:rsidR="00AE5BA7" w:rsidRPr="00A82745">
        <w:rPr>
          <w:highlight w:val="black"/>
        </w:rPr>
        <w:t>XXXXXXX</w:t>
      </w:r>
      <w:r w:rsidR="000D6213">
        <w:t>.</w:t>
      </w:r>
    </w:p>
    <w:p w:rsidR="00BE56E6" w:rsidRDefault="000D6213" w:rsidP="007033C4">
      <w:pPr>
        <w:tabs>
          <w:tab w:val="left" w:pos="1080"/>
          <w:tab w:val="left" w:pos="2880"/>
          <w:tab w:val="left" w:pos="8640"/>
        </w:tabs>
        <w:spacing w:line="276" w:lineRule="auto"/>
        <w:jc w:val="both"/>
      </w:pPr>
      <w:r>
        <w:tab/>
      </w:r>
      <w:r w:rsidR="00DF1A30">
        <w:t xml:space="preserve">When asked who should draft </w:t>
      </w:r>
      <w:r w:rsidR="00AE5BA7" w:rsidRPr="00A82745">
        <w:rPr>
          <w:highlight w:val="black"/>
        </w:rPr>
        <w:t>XXXXXXX</w:t>
      </w:r>
      <w:r w:rsidR="00DF1A30">
        <w:t xml:space="preserve">'s IEP if she did not trust </w:t>
      </w:r>
      <w:r w:rsidR="00893A49" w:rsidRPr="00A82745">
        <w:rPr>
          <w:highlight w:val="black"/>
        </w:rPr>
        <w:t>XX</w:t>
      </w:r>
      <w:r w:rsidR="00893A49">
        <w:t>PS</w:t>
      </w:r>
      <w:r w:rsidR="00DF1A30">
        <w:t xml:space="preserve">, </w:t>
      </w:r>
      <w:r w:rsidR="003B19C8">
        <w:t>M</w:t>
      </w:r>
      <w:r w:rsidR="00D525FD">
        <w:t>s</w:t>
      </w:r>
      <w:r w:rsidR="003B19C8">
        <w:t xml:space="preserve">. </w:t>
      </w:r>
      <w:r w:rsidR="000D1250" w:rsidRPr="00A82745">
        <w:rPr>
          <w:highlight w:val="black"/>
        </w:rPr>
        <w:t>XXXXX</w:t>
      </w:r>
      <w:r w:rsidR="00D525FD">
        <w:t xml:space="preserve"> expressed that perhaps </w:t>
      </w:r>
      <w:r w:rsidR="00DF1A30">
        <w:t xml:space="preserve">having an independent consultant along with </w:t>
      </w:r>
      <w:r w:rsidR="00AE5BA7" w:rsidRPr="00A82745">
        <w:rPr>
          <w:highlight w:val="black"/>
        </w:rPr>
        <w:t>XXXXXXX</w:t>
      </w:r>
      <w:r w:rsidR="00DF1A30">
        <w:t>'s private speech language pathologist</w:t>
      </w:r>
      <w:r w:rsidR="00D525FD">
        <w:t xml:space="preserve"> </w:t>
      </w:r>
      <w:r w:rsidR="00DF1A30">
        <w:t xml:space="preserve">to draft the IEP would be a solution.  She testified that she did not even trust </w:t>
      </w:r>
      <w:r w:rsidR="00893A49" w:rsidRPr="00A82745">
        <w:rPr>
          <w:highlight w:val="black"/>
        </w:rPr>
        <w:t>XX</w:t>
      </w:r>
      <w:r w:rsidR="00893A49">
        <w:t>PS</w:t>
      </w:r>
      <w:r w:rsidR="00DF1A30">
        <w:t xml:space="preserve"> to manage IEP implementation since they did not provide services the past year.  She stated that the people they assigned </w:t>
      </w:r>
      <w:r w:rsidR="00AE5BA7" w:rsidRPr="00A82745">
        <w:rPr>
          <w:highlight w:val="black"/>
        </w:rPr>
        <w:t>XXXXXXX</w:t>
      </w:r>
      <w:r w:rsidR="00DF1A30">
        <w:t xml:space="preserve"> to did not understand his </w:t>
      </w:r>
      <w:r w:rsidR="00BE56E6">
        <w:t xml:space="preserve">disability </w:t>
      </w:r>
      <w:r w:rsidR="00DF1A30">
        <w:t xml:space="preserve">profile, did not have appropriate expertise </w:t>
      </w:r>
      <w:r w:rsidR="00BE56E6">
        <w:t xml:space="preserve">in his disabilities </w:t>
      </w:r>
      <w:r w:rsidR="00DF1A30">
        <w:t>and were unwilling to devote the time required</w:t>
      </w:r>
      <w:r w:rsidR="00BE56E6">
        <w:t xml:space="preserve"> to appropriately address his disabilities</w:t>
      </w:r>
      <w:r w:rsidR="00DF1A30">
        <w:t xml:space="preserve">. </w:t>
      </w:r>
      <w:r w:rsidR="00C446E4">
        <w:t xml:space="preserve"> </w:t>
      </w:r>
    </w:p>
    <w:p w:rsidR="00695068" w:rsidRDefault="00BE56E6" w:rsidP="007033C4">
      <w:pPr>
        <w:tabs>
          <w:tab w:val="left" w:pos="1080"/>
          <w:tab w:val="left" w:pos="2880"/>
          <w:tab w:val="left" w:pos="8640"/>
        </w:tabs>
        <w:spacing w:line="276" w:lineRule="auto"/>
        <w:jc w:val="both"/>
      </w:pPr>
      <w:r>
        <w:tab/>
      </w:r>
      <w:r w:rsidR="00C446E4">
        <w:t xml:space="preserve">When asked about collaboration with </w:t>
      </w:r>
      <w:r w:rsidR="00893A49" w:rsidRPr="00A82745">
        <w:rPr>
          <w:highlight w:val="black"/>
        </w:rPr>
        <w:t>XX</w:t>
      </w:r>
      <w:r w:rsidR="00893A49">
        <w:t>PS</w:t>
      </w:r>
      <w:r w:rsidR="00C446E4">
        <w:t xml:space="preserve">, she testified that too much time had already been wasted with collaboration.  Ms. </w:t>
      </w:r>
      <w:r w:rsidR="000D1250" w:rsidRPr="002B009A">
        <w:rPr>
          <w:highlight w:val="black"/>
        </w:rPr>
        <w:t>XXXXX</w:t>
      </w:r>
      <w:r w:rsidR="00C446E4">
        <w:t xml:space="preserve"> said that she brought in experts regarding </w:t>
      </w:r>
      <w:r w:rsidR="00AE5BA7" w:rsidRPr="002B009A">
        <w:rPr>
          <w:highlight w:val="black"/>
        </w:rPr>
        <w:t>XXXXXXX</w:t>
      </w:r>
      <w:r w:rsidR="006979E4">
        <w:t>'s disabilities such as a speech-language pathologist, an expert on twice exceptional and an audiologist,</w:t>
      </w:r>
      <w:r w:rsidR="00C446E4">
        <w:t xml:space="preserve"> but that she felt that their voice</w:t>
      </w:r>
      <w:r w:rsidR="006979E4">
        <w:t>s</w:t>
      </w:r>
      <w:r w:rsidR="00C446E4">
        <w:t xml:space="preserve"> went unheard.</w:t>
      </w:r>
      <w:r w:rsidR="006979E4">
        <w:t xml:space="preserve">  Ms. </w:t>
      </w:r>
      <w:r w:rsidR="000D1250" w:rsidRPr="002B009A">
        <w:rPr>
          <w:highlight w:val="black"/>
        </w:rPr>
        <w:t>XXXXX</w:t>
      </w:r>
      <w:r w:rsidR="006979E4">
        <w:t xml:space="preserve"> testified that </w:t>
      </w:r>
      <w:r w:rsidR="00AE5BA7" w:rsidRPr="002B009A">
        <w:rPr>
          <w:highlight w:val="black"/>
        </w:rPr>
        <w:t>XXXXXXX</w:t>
      </w:r>
      <w:r w:rsidR="006979E4">
        <w:t xml:space="preserve"> had received no educational benefit from </w:t>
      </w:r>
      <w:r w:rsidR="00893A49" w:rsidRPr="002B009A">
        <w:rPr>
          <w:highlight w:val="black"/>
        </w:rPr>
        <w:t>XX</w:t>
      </w:r>
      <w:r w:rsidR="00893A49">
        <w:t>PS</w:t>
      </w:r>
      <w:r w:rsidR="006979E4">
        <w:t>.</w:t>
      </w:r>
    </w:p>
    <w:p w:rsidR="008A0925" w:rsidRDefault="006979E4" w:rsidP="007033C4">
      <w:pPr>
        <w:tabs>
          <w:tab w:val="left" w:pos="1080"/>
          <w:tab w:val="left" w:pos="2880"/>
          <w:tab w:val="left" w:pos="8640"/>
        </w:tabs>
        <w:spacing w:line="276" w:lineRule="auto"/>
        <w:jc w:val="both"/>
      </w:pPr>
      <w:r>
        <w:tab/>
        <w:t xml:space="preserve">Ms. </w:t>
      </w:r>
      <w:r w:rsidR="000D1250" w:rsidRPr="002B009A">
        <w:rPr>
          <w:highlight w:val="black"/>
        </w:rPr>
        <w:t>XXXXX</w:t>
      </w:r>
      <w:r>
        <w:t xml:space="preserve"> testified that she had not seen </w:t>
      </w:r>
      <w:r w:rsidR="00AE5BA7" w:rsidRPr="002B009A">
        <w:rPr>
          <w:highlight w:val="black"/>
        </w:rPr>
        <w:t>XXXXXXX</w:t>
      </w:r>
      <w:r>
        <w:t>'s c</w:t>
      </w:r>
      <w:r w:rsidR="00D64EC7">
        <w:t>umulative</w:t>
      </w:r>
      <w:r>
        <w:t xml:space="preserve"> file until discovery in this case and that still, some of the documents were missing.  </w:t>
      </w:r>
      <w:r w:rsidR="00D64EC7">
        <w:t xml:space="preserve">She complained that </w:t>
      </w:r>
      <w:r w:rsidR="000B038F">
        <w:t>only</w:t>
      </w:r>
      <w:r w:rsidR="00D64EC7">
        <w:t xml:space="preserve"> three boxes were delivered, </w:t>
      </w:r>
      <w:r w:rsidR="000B038F">
        <w:t xml:space="preserve">but that </w:t>
      </w:r>
      <w:r w:rsidR="00D64EC7">
        <w:t xml:space="preserve">counsel for </w:t>
      </w:r>
      <w:r w:rsidR="00893A49" w:rsidRPr="002B009A">
        <w:rPr>
          <w:highlight w:val="black"/>
        </w:rPr>
        <w:t>XX</w:t>
      </w:r>
      <w:r w:rsidR="00893A49">
        <w:t>PS</w:t>
      </w:r>
      <w:r w:rsidR="000B038F">
        <w:t xml:space="preserve"> represented </w:t>
      </w:r>
      <w:r w:rsidR="00D301FF">
        <w:t xml:space="preserve">that </w:t>
      </w:r>
      <w:r w:rsidR="000B038F">
        <w:t xml:space="preserve">there would be six boxes.  She also complained that </w:t>
      </w:r>
      <w:r w:rsidR="00D64EC7">
        <w:t xml:space="preserve">many of the documents were duplicates and </w:t>
      </w:r>
      <w:r w:rsidR="000B038F">
        <w:t xml:space="preserve">that </w:t>
      </w:r>
      <w:r w:rsidR="00D64EC7">
        <w:t>they were in no particular order.</w:t>
      </w:r>
    </w:p>
    <w:p w:rsidR="00D64EC7" w:rsidRDefault="00D301FF" w:rsidP="007033C4">
      <w:pPr>
        <w:tabs>
          <w:tab w:val="left" w:pos="1080"/>
          <w:tab w:val="left" w:pos="2880"/>
          <w:tab w:val="left" w:pos="8640"/>
        </w:tabs>
        <w:spacing w:line="276" w:lineRule="auto"/>
        <w:jc w:val="both"/>
      </w:pPr>
      <w:r>
        <w:tab/>
        <w:t xml:space="preserve">Ms. </w:t>
      </w:r>
      <w:r w:rsidR="000D1250" w:rsidRPr="00E525A7">
        <w:rPr>
          <w:highlight w:val="black"/>
        </w:rPr>
        <w:t>XXXXX</w:t>
      </w:r>
      <w:r>
        <w:t xml:space="preserve"> testified as to the services and lack of services that have been provided to </w:t>
      </w:r>
      <w:r w:rsidR="00AE5BA7" w:rsidRPr="00E525A7">
        <w:rPr>
          <w:highlight w:val="black"/>
        </w:rPr>
        <w:t>XXXXXXX</w:t>
      </w:r>
      <w:r>
        <w:t xml:space="preserve">.  She testified that </w:t>
      </w:r>
      <w:r w:rsidR="00AE5BA7" w:rsidRPr="00E525A7">
        <w:rPr>
          <w:highlight w:val="black"/>
        </w:rPr>
        <w:t>XXXXXXX</w:t>
      </w:r>
      <w:r>
        <w:t xml:space="preserve"> needed related services in language through practice and pre-teaching, not by a computer-based program.  </w:t>
      </w:r>
    </w:p>
    <w:p w:rsidR="007542C8" w:rsidRDefault="00D301FF" w:rsidP="007033C4">
      <w:pPr>
        <w:tabs>
          <w:tab w:val="left" w:pos="1080"/>
          <w:tab w:val="left" w:pos="2880"/>
          <w:tab w:val="left" w:pos="8640"/>
        </w:tabs>
        <w:spacing w:line="276" w:lineRule="auto"/>
        <w:jc w:val="both"/>
      </w:pPr>
      <w:r>
        <w:tab/>
      </w:r>
      <w:r w:rsidR="0040507B">
        <w:t xml:space="preserve">Ms. </w:t>
      </w:r>
      <w:r w:rsidR="000D1250" w:rsidRPr="00E525A7">
        <w:rPr>
          <w:highlight w:val="black"/>
        </w:rPr>
        <w:t>XXXXX</w:t>
      </w:r>
      <w:r w:rsidR="0040507B">
        <w:t xml:space="preserve"> discussed her frustrations with the re-eligibility and subsequent IEP process</w:t>
      </w:r>
      <w:r w:rsidR="00BE56E6">
        <w:t>es</w:t>
      </w:r>
      <w:r w:rsidR="0040507B">
        <w:t xml:space="preserve">.  She discussed her frustrations with the stay-put IEP and her concerns about the lack of implementation.  She described </w:t>
      </w:r>
      <w:r w:rsidR="00AE5BA7" w:rsidRPr="00E525A7">
        <w:rPr>
          <w:highlight w:val="black"/>
        </w:rPr>
        <w:t>XXXXXXX</w:t>
      </w:r>
      <w:r w:rsidR="0040507B">
        <w:t xml:space="preserve">'s frustrations with school work. She opined that </w:t>
      </w:r>
      <w:r w:rsidR="00AE5BA7" w:rsidRPr="00E525A7">
        <w:rPr>
          <w:highlight w:val="black"/>
        </w:rPr>
        <w:t>XXXXXXX</w:t>
      </w:r>
      <w:r w:rsidR="0040507B">
        <w:t xml:space="preserve"> was not performing on grade level.  </w:t>
      </w:r>
    </w:p>
    <w:p w:rsidR="00D301FF" w:rsidRDefault="007542C8" w:rsidP="007033C4">
      <w:pPr>
        <w:tabs>
          <w:tab w:val="left" w:pos="1080"/>
          <w:tab w:val="left" w:pos="2880"/>
          <w:tab w:val="left" w:pos="8640"/>
        </w:tabs>
        <w:spacing w:line="276" w:lineRule="auto"/>
        <w:jc w:val="both"/>
      </w:pPr>
      <w:r>
        <w:tab/>
        <w:t>On c</w:t>
      </w:r>
      <w:r w:rsidR="00320D5D">
        <w:t>ross</w:t>
      </w:r>
      <w:r>
        <w:t xml:space="preserve">-examination, Ms. </w:t>
      </w:r>
      <w:r w:rsidR="000D1250" w:rsidRPr="006136D3">
        <w:rPr>
          <w:highlight w:val="black"/>
        </w:rPr>
        <w:t>XXXXX</w:t>
      </w:r>
      <w:r>
        <w:t xml:space="preserve"> testified that she had one or more attorneys with her when attending eligibility and IEP meetings.  She admitted to consenting to eligibility on May 1, 2018 and consent</w:t>
      </w:r>
      <w:r w:rsidR="00F75B70">
        <w:t xml:space="preserve">ing or partially consenting </w:t>
      </w:r>
      <w:r>
        <w:t>to one or more IEPs.</w:t>
      </w:r>
      <w:r w:rsidR="0040507B">
        <w:t xml:space="preserve">    </w:t>
      </w:r>
    </w:p>
    <w:p w:rsidR="00422205" w:rsidRDefault="007542C8" w:rsidP="007033C4">
      <w:pPr>
        <w:tabs>
          <w:tab w:val="left" w:pos="1080"/>
          <w:tab w:val="left" w:pos="2880"/>
          <w:tab w:val="left" w:pos="8640"/>
        </w:tabs>
        <w:spacing w:line="276" w:lineRule="auto"/>
        <w:jc w:val="both"/>
      </w:pPr>
      <w:r>
        <w:tab/>
        <w:t xml:space="preserve">On redirect examination, Ms. </w:t>
      </w:r>
      <w:r w:rsidR="000D1250" w:rsidRPr="006136D3">
        <w:rPr>
          <w:highlight w:val="black"/>
        </w:rPr>
        <w:t>XXXXX</w:t>
      </w:r>
      <w:r>
        <w:t xml:space="preserve"> testified that she was not provided by </w:t>
      </w:r>
      <w:r w:rsidR="00893A49" w:rsidRPr="006136D3">
        <w:rPr>
          <w:highlight w:val="black"/>
        </w:rPr>
        <w:t>XX</w:t>
      </w:r>
      <w:r w:rsidR="00893A49">
        <w:t>PS</w:t>
      </w:r>
      <w:r>
        <w:t xml:space="preserve"> with all of the relevant information she needed to make informed consent.  She stated that for years she trusted </w:t>
      </w:r>
      <w:r w:rsidR="00893A49" w:rsidRPr="006136D3">
        <w:rPr>
          <w:highlight w:val="black"/>
        </w:rPr>
        <w:t>XX</w:t>
      </w:r>
      <w:r w:rsidR="00893A49">
        <w:t>PS</w:t>
      </w:r>
      <w:r>
        <w:t xml:space="preserve"> to do what was best for </w:t>
      </w:r>
      <w:r w:rsidR="00AE5BA7" w:rsidRPr="001521FD">
        <w:rPr>
          <w:highlight w:val="black"/>
        </w:rPr>
        <w:t>XXXXXXX</w:t>
      </w:r>
      <w:r>
        <w:t xml:space="preserve"> but that now she does not believe that </w:t>
      </w:r>
      <w:r w:rsidR="00893A49" w:rsidRPr="001521FD">
        <w:rPr>
          <w:highlight w:val="black"/>
        </w:rPr>
        <w:t>XX</w:t>
      </w:r>
      <w:r w:rsidR="00893A49">
        <w:t>PS</w:t>
      </w:r>
      <w:r>
        <w:t xml:space="preserve"> has acted in </w:t>
      </w:r>
      <w:r w:rsidR="00AE5BA7" w:rsidRPr="001521FD">
        <w:rPr>
          <w:highlight w:val="black"/>
        </w:rPr>
        <w:t>XXXXXXX</w:t>
      </w:r>
      <w:r>
        <w:t xml:space="preserve">'s best interests.  </w:t>
      </w:r>
      <w:r w:rsidR="00D67D74">
        <w:t xml:space="preserve">She expressed distrust regarding co-teaching services and a perceived discrepancy in </w:t>
      </w:r>
      <w:r w:rsidR="00AE5BA7" w:rsidRPr="001521FD">
        <w:rPr>
          <w:highlight w:val="black"/>
        </w:rPr>
        <w:t>XXXXXXX</w:t>
      </w:r>
      <w:r w:rsidR="00D67D74">
        <w:t xml:space="preserve">'s grades.  She testified that </w:t>
      </w:r>
      <w:r w:rsidR="00BE56E6">
        <w:t xml:space="preserve">she </w:t>
      </w:r>
      <w:r w:rsidR="00D67D74">
        <w:t xml:space="preserve">wants a total rewrite of the IEP because it does not have proper placement, does not provide for the least restrictive environment and does not list the specific services needed for </w:t>
      </w:r>
      <w:r w:rsidR="00AE5BA7" w:rsidRPr="001521FD">
        <w:rPr>
          <w:highlight w:val="black"/>
        </w:rPr>
        <w:t>XXXXXXX</w:t>
      </w:r>
      <w:r w:rsidR="00D67D74">
        <w:t xml:space="preserve"> to meet his goals. She testified that she provided partial consent because </w:t>
      </w:r>
      <w:r w:rsidR="00422205">
        <w:t xml:space="preserve">she wanted to get things moving and because she agreed with </w:t>
      </w:r>
      <w:r w:rsidR="00D67D74">
        <w:t xml:space="preserve">some </w:t>
      </w:r>
      <w:r w:rsidR="00422205">
        <w:t xml:space="preserve">parts </w:t>
      </w:r>
      <w:r w:rsidR="00D67D74">
        <w:t>of the</w:t>
      </w:r>
      <w:r w:rsidR="00422205">
        <w:t xml:space="preserve"> IEP but disagreed with others.</w:t>
      </w:r>
    </w:p>
    <w:p w:rsidR="002141A4" w:rsidRDefault="00422205" w:rsidP="007033C4">
      <w:pPr>
        <w:tabs>
          <w:tab w:val="left" w:pos="1080"/>
          <w:tab w:val="left" w:pos="2880"/>
          <w:tab w:val="left" w:pos="8640"/>
        </w:tabs>
        <w:spacing w:line="276" w:lineRule="auto"/>
        <w:jc w:val="both"/>
      </w:pPr>
      <w:r>
        <w:tab/>
        <w:t xml:space="preserve">On the fifth day of the hearing, Ms. </w:t>
      </w:r>
      <w:r w:rsidR="000D1250" w:rsidRPr="001521FD">
        <w:rPr>
          <w:highlight w:val="black"/>
        </w:rPr>
        <w:t>XXXXX</w:t>
      </w:r>
      <w:r>
        <w:t xml:space="preserve"> was again called as a witness on rebuttal.  </w:t>
      </w:r>
      <w:r w:rsidR="00057FAC">
        <w:t>She testified that the IEPs presented to her at the meetings were already prepared.  She felt the</w:t>
      </w:r>
      <w:r w:rsidR="00F75B70">
        <w:t xml:space="preserve"> team</w:t>
      </w:r>
      <w:r w:rsidR="00057FAC">
        <w:t xml:space="preserve"> w</w:t>
      </w:r>
      <w:r w:rsidR="00F75B70">
        <w:t>as</w:t>
      </w:r>
      <w:r w:rsidR="00057FAC">
        <w:t xml:space="preserve"> closed to any revisions she might suggest or to consider any additional information she might provide.  She testified that it was frustrating because all she wanted to do was to help her son.  She summarily opined that the process took so long because they were not listening to her nor </w:t>
      </w:r>
      <w:r w:rsidR="00AD1F23">
        <w:t xml:space="preserve">did they </w:t>
      </w:r>
      <w:r w:rsidR="00057FAC">
        <w:t>tak</w:t>
      </w:r>
      <w:r w:rsidR="00AD1F23">
        <w:t>e</w:t>
      </w:r>
      <w:r w:rsidR="00057FAC">
        <w:t xml:space="preserve"> into account the information </w:t>
      </w:r>
      <w:r w:rsidR="002141A4">
        <w:t xml:space="preserve">or independent evaluations </w:t>
      </w:r>
      <w:r w:rsidR="00057FAC">
        <w:t xml:space="preserve">she provided.  She testified that she wanted the HO to order that </w:t>
      </w:r>
      <w:r w:rsidR="00AE5BA7" w:rsidRPr="001521FD">
        <w:rPr>
          <w:highlight w:val="black"/>
        </w:rPr>
        <w:t>XXXXXXX</w:t>
      </w:r>
      <w:r w:rsidR="00057FAC">
        <w:t xml:space="preserve">'s files be sent to her in proper order.  </w:t>
      </w:r>
      <w:r w:rsidR="002141A4">
        <w:t xml:space="preserve">She expressed concern about </w:t>
      </w:r>
      <w:r w:rsidR="00AE5BA7" w:rsidRPr="001521FD">
        <w:rPr>
          <w:highlight w:val="black"/>
        </w:rPr>
        <w:t>XXXXXXX</w:t>
      </w:r>
      <w:r w:rsidR="002141A4">
        <w:t xml:space="preserve"> being able to function independently and even in the next grade.  </w:t>
      </w:r>
    </w:p>
    <w:p w:rsidR="002141A4" w:rsidRDefault="00961FF3" w:rsidP="007033C4">
      <w:pPr>
        <w:tabs>
          <w:tab w:val="left" w:pos="1080"/>
          <w:tab w:val="left" w:pos="2880"/>
          <w:tab w:val="left" w:pos="8640"/>
        </w:tabs>
        <w:spacing w:line="276" w:lineRule="auto"/>
        <w:jc w:val="both"/>
      </w:pPr>
      <w:r>
        <w:tab/>
        <w:t xml:space="preserve">Ms. </w:t>
      </w:r>
      <w:r w:rsidR="000D1250" w:rsidRPr="001521FD">
        <w:rPr>
          <w:highlight w:val="black"/>
        </w:rPr>
        <w:t>XXXXX</w:t>
      </w:r>
      <w:r>
        <w:t xml:space="preserve"> testified that during the 2019-2020 school year, </w:t>
      </w:r>
      <w:r w:rsidR="00AE5BA7" w:rsidRPr="001521FD">
        <w:rPr>
          <w:highlight w:val="black"/>
        </w:rPr>
        <w:t>XXXXXXX</w:t>
      </w:r>
      <w:r>
        <w:t xml:space="preserve"> received all "As" with the exception of one "B+" in his advanced Algebra class.  Nonetheless, </w:t>
      </w:r>
      <w:r w:rsidR="002141A4">
        <w:t xml:space="preserve">Ms. </w:t>
      </w:r>
      <w:r w:rsidR="000D1250" w:rsidRPr="001521FD">
        <w:rPr>
          <w:highlight w:val="black"/>
        </w:rPr>
        <w:t>XXXXX</w:t>
      </w:r>
      <w:r w:rsidR="002141A4">
        <w:t xml:space="preserve"> expressed concern about </w:t>
      </w:r>
      <w:r w:rsidR="00AE5BA7" w:rsidRPr="001521FD">
        <w:rPr>
          <w:highlight w:val="black"/>
        </w:rPr>
        <w:t>XXXXXXX</w:t>
      </w:r>
      <w:r w:rsidR="002141A4">
        <w:t>'s area</w:t>
      </w:r>
      <w:r>
        <w:t>s</w:t>
      </w:r>
      <w:r w:rsidR="002141A4">
        <w:t xml:space="preserve"> of need being predetermined by the school division as well as his goals.  She did not think that Ms. </w:t>
      </w:r>
      <w:r w:rsidR="008821D2" w:rsidRPr="00B91C8F">
        <w:rPr>
          <w:highlight w:val="black"/>
        </w:rPr>
        <w:t>XXXX</w:t>
      </w:r>
      <w:r w:rsidR="002141A4">
        <w:t xml:space="preserve"> understood </w:t>
      </w:r>
      <w:r w:rsidR="00AE5BA7" w:rsidRPr="00B91C8F">
        <w:rPr>
          <w:highlight w:val="black"/>
        </w:rPr>
        <w:t>XXXXXXX</w:t>
      </w:r>
      <w:r w:rsidR="002141A4">
        <w:t xml:space="preserve">'s disabilities.    </w:t>
      </w:r>
      <w:r w:rsidR="00057FAC">
        <w:t xml:space="preserve">  </w:t>
      </w:r>
    </w:p>
    <w:p w:rsidR="007542C8" w:rsidRDefault="002141A4" w:rsidP="007033C4">
      <w:pPr>
        <w:tabs>
          <w:tab w:val="left" w:pos="1080"/>
          <w:tab w:val="left" w:pos="2880"/>
          <w:tab w:val="left" w:pos="8640"/>
        </w:tabs>
        <w:spacing w:line="276" w:lineRule="auto"/>
        <w:jc w:val="both"/>
      </w:pPr>
      <w:r>
        <w:tab/>
        <w:t xml:space="preserve">Ms. </w:t>
      </w:r>
      <w:r w:rsidR="000D1250" w:rsidRPr="00B91C8F">
        <w:rPr>
          <w:highlight w:val="black"/>
        </w:rPr>
        <w:t>XXXXX</w:t>
      </w:r>
      <w:r>
        <w:t xml:space="preserve"> explained why she chose to file a due process complaint. She said that after fighting for three years she decided to file.  She felt her back was against the wall</w:t>
      </w:r>
      <w:r w:rsidR="00B91C8F">
        <w:t>, and</w:t>
      </w:r>
      <w:r>
        <w:t xml:space="preserve"> that she could either accept the faulty IEP or to try to get one that was meaningful and beneficial to </w:t>
      </w:r>
      <w:r w:rsidR="00AE5BA7" w:rsidRPr="00B91C8F">
        <w:rPr>
          <w:highlight w:val="black"/>
        </w:rPr>
        <w:t>XXXXXXX</w:t>
      </w:r>
      <w:r>
        <w:t xml:space="preserve">.  </w:t>
      </w:r>
      <w:r w:rsidR="00AD1F23">
        <w:t xml:space="preserve">She testified that </w:t>
      </w:r>
      <w:r w:rsidR="00893A49" w:rsidRPr="00B91C8F">
        <w:rPr>
          <w:highlight w:val="black"/>
        </w:rPr>
        <w:t>XX</w:t>
      </w:r>
      <w:r w:rsidR="00893A49">
        <w:t>PS</w:t>
      </w:r>
      <w:r w:rsidR="00AD1F23">
        <w:t xml:space="preserve"> summarily failed to consider her input or the input of private evaluators.  She expected the team to consider her perspectives before the IEP draft.  Ms. </w:t>
      </w:r>
      <w:r w:rsidR="000D1250" w:rsidRPr="00B91C8F">
        <w:rPr>
          <w:highlight w:val="black"/>
        </w:rPr>
        <w:t>XXXXX</w:t>
      </w:r>
      <w:r w:rsidR="00AD1F23">
        <w:t xml:space="preserve"> testified that the bottom line for her was that </w:t>
      </w:r>
      <w:r w:rsidR="00AE5BA7" w:rsidRPr="00B91C8F">
        <w:rPr>
          <w:highlight w:val="black"/>
        </w:rPr>
        <w:t>XXXXXXX</w:t>
      </w:r>
      <w:r w:rsidR="00AD1F23">
        <w:t xml:space="preserve">'s IEP be independently </w:t>
      </w:r>
      <w:r w:rsidR="00F75B70">
        <w:t xml:space="preserve">drafted and </w:t>
      </w:r>
      <w:r w:rsidR="00AD1F23">
        <w:t xml:space="preserve">managed.  </w:t>
      </w:r>
      <w:r w:rsidR="00422205">
        <w:t>(Transcript</w:t>
      </w:r>
      <w:r w:rsidR="00E27AD1">
        <w:t xml:space="preserve"> </w:t>
      </w:r>
      <w:r w:rsidR="00422205">
        <w:t xml:space="preserve">II, page 168; in rebuttal, </w:t>
      </w:r>
      <w:r w:rsidR="00E27AD1">
        <w:t xml:space="preserve">Transcript V, </w:t>
      </w:r>
      <w:r w:rsidR="00422205">
        <w:t xml:space="preserve">page 1040). </w:t>
      </w:r>
    </w:p>
    <w:p w:rsidR="00422205" w:rsidRDefault="00422205" w:rsidP="007033C4">
      <w:pPr>
        <w:tabs>
          <w:tab w:val="left" w:pos="1080"/>
          <w:tab w:val="left" w:pos="2880"/>
          <w:tab w:val="left" w:pos="8640"/>
        </w:tabs>
        <w:spacing w:line="276" w:lineRule="auto"/>
        <w:jc w:val="both"/>
      </w:pPr>
    </w:p>
    <w:p w:rsidR="00D301FF" w:rsidRDefault="007542C8" w:rsidP="007033C4">
      <w:pPr>
        <w:tabs>
          <w:tab w:val="left" w:pos="1080"/>
          <w:tab w:val="left" w:pos="2880"/>
          <w:tab w:val="left" w:pos="8640"/>
        </w:tabs>
        <w:spacing w:line="276" w:lineRule="auto"/>
        <w:jc w:val="both"/>
      </w:pPr>
      <w:r>
        <w:t xml:space="preserve"> </w:t>
      </w:r>
    </w:p>
    <w:p w:rsidR="00EF4401" w:rsidRDefault="0023217E" w:rsidP="007033C4">
      <w:pPr>
        <w:tabs>
          <w:tab w:val="left" w:pos="1080"/>
          <w:tab w:val="left" w:pos="2880"/>
          <w:tab w:val="left" w:pos="8640"/>
        </w:tabs>
        <w:spacing w:line="276" w:lineRule="auto"/>
        <w:jc w:val="both"/>
      </w:pPr>
      <w:r w:rsidRPr="005A5657">
        <w:rPr>
          <w:i/>
          <w:highlight w:val="black"/>
        </w:rPr>
        <w:t>XXXXXXXXXX</w:t>
      </w:r>
      <w:r w:rsidR="008A0925">
        <w:t>:</w:t>
      </w:r>
      <w:r w:rsidR="00422205">
        <w:t xml:space="preserve">  </w:t>
      </w:r>
      <w:r w:rsidR="00EF4401">
        <w:t xml:space="preserve">Ms. </w:t>
      </w:r>
      <w:r w:rsidR="00653472" w:rsidRPr="00653472">
        <w:rPr>
          <w:highlight w:val="black"/>
        </w:rPr>
        <w:t>XXXXX</w:t>
      </w:r>
      <w:r w:rsidR="00EF4401">
        <w:t xml:space="preserve"> testified as a friend of the family.  By profession, she is a special education consultant.  She served as a member of </w:t>
      </w:r>
      <w:r w:rsidR="00AE5BA7" w:rsidRPr="00653472">
        <w:rPr>
          <w:highlight w:val="black"/>
        </w:rPr>
        <w:t>XXXXXXX</w:t>
      </w:r>
      <w:r w:rsidR="00EF4401">
        <w:t>'s IEP team and attended five IEP meetings.  Her testimony was credible.</w:t>
      </w:r>
    </w:p>
    <w:p w:rsidR="00E97EF6" w:rsidRDefault="00EF4401" w:rsidP="007033C4">
      <w:pPr>
        <w:tabs>
          <w:tab w:val="left" w:pos="1080"/>
          <w:tab w:val="left" w:pos="2880"/>
          <w:tab w:val="left" w:pos="8640"/>
        </w:tabs>
        <w:spacing w:line="276" w:lineRule="auto"/>
        <w:jc w:val="both"/>
      </w:pPr>
      <w:r>
        <w:tab/>
        <w:t xml:space="preserve">Ms. </w:t>
      </w:r>
      <w:r w:rsidR="00653472" w:rsidRPr="00653472">
        <w:rPr>
          <w:highlight w:val="black"/>
        </w:rPr>
        <w:t>XXXXX</w:t>
      </w:r>
      <w:r>
        <w:t xml:space="preserve"> testified about her concerns regarding the composition of </w:t>
      </w:r>
      <w:r w:rsidR="00AE5BA7" w:rsidRPr="00653472">
        <w:rPr>
          <w:highlight w:val="black"/>
        </w:rPr>
        <w:t>XXXXXXX</w:t>
      </w:r>
      <w:r>
        <w:t>'s IEP team.  She was</w:t>
      </w:r>
      <w:r w:rsidR="007D7438">
        <w:t xml:space="preserve"> specifically</w:t>
      </w:r>
      <w:r>
        <w:t xml:space="preserve"> concerned that there was no audiologist at the meetings</w:t>
      </w:r>
      <w:r w:rsidR="007D7438">
        <w:t xml:space="preserve">; that the team did not refer to evaluation data, observational data or work samples; </w:t>
      </w:r>
      <w:r w:rsidR="00E97EF6">
        <w:t xml:space="preserve">that </w:t>
      </w:r>
      <w:r w:rsidR="00AE5BA7" w:rsidRPr="00653472">
        <w:rPr>
          <w:highlight w:val="black"/>
        </w:rPr>
        <w:t>XXXXXXX</w:t>
      </w:r>
      <w:r w:rsidR="00E97EF6">
        <w:t xml:space="preserve">'s complete educational file was not at the meetings; </w:t>
      </w:r>
      <w:r w:rsidR="007D7438">
        <w:t xml:space="preserve">and there was no dyslexia specialist at the meetings.  She was also concerned about the approach taken by the speech-language pathologist.  </w:t>
      </w:r>
    </w:p>
    <w:p w:rsidR="00E97EF6" w:rsidRDefault="00E97EF6" w:rsidP="007033C4">
      <w:pPr>
        <w:tabs>
          <w:tab w:val="left" w:pos="1080"/>
          <w:tab w:val="left" w:pos="2880"/>
          <w:tab w:val="left" w:pos="8640"/>
        </w:tabs>
        <w:spacing w:line="276" w:lineRule="auto"/>
        <w:jc w:val="both"/>
      </w:pPr>
      <w:r>
        <w:tab/>
        <w:t xml:space="preserve">Ms. </w:t>
      </w:r>
      <w:r w:rsidR="00653472" w:rsidRPr="00653472">
        <w:rPr>
          <w:highlight w:val="black"/>
        </w:rPr>
        <w:t>XXXXX</w:t>
      </w:r>
      <w:r>
        <w:t xml:space="preserve"> testified that she felt "shut down" at the meetings and it did not appear that the team was willing to consider her concerns or recommendations.</w:t>
      </w:r>
      <w:r w:rsidR="00EF4401">
        <w:t xml:space="preserve"> </w:t>
      </w:r>
      <w:r>
        <w:t xml:space="preserve">She felt that the team already had a draft IEP in place that they did not want to change.  </w:t>
      </w:r>
    </w:p>
    <w:p w:rsidR="001F45D6" w:rsidRDefault="00E97EF6" w:rsidP="007033C4">
      <w:pPr>
        <w:tabs>
          <w:tab w:val="left" w:pos="1080"/>
          <w:tab w:val="left" w:pos="2880"/>
          <w:tab w:val="left" w:pos="8640"/>
        </w:tabs>
        <w:spacing w:line="276" w:lineRule="auto"/>
        <w:jc w:val="both"/>
      </w:pPr>
      <w:r>
        <w:tab/>
      </w:r>
      <w:r w:rsidR="004F0715">
        <w:t>She expressed</w:t>
      </w:r>
      <w:r w:rsidR="001F45D6">
        <w:t xml:space="preserve"> </w:t>
      </w:r>
      <w:r w:rsidR="004F0715">
        <w:t xml:space="preserve">concern about the way </w:t>
      </w:r>
      <w:r w:rsidR="00AE5BA7" w:rsidRPr="00653472">
        <w:rPr>
          <w:highlight w:val="black"/>
        </w:rPr>
        <w:t>XXXXXXX</w:t>
      </w:r>
      <w:r w:rsidR="001F45D6">
        <w:t xml:space="preserve">'s cumulative records were delivered to Ms. </w:t>
      </w:r>
      <w:r w:rsidR="000D1250" w:rsidRPr="00653472">
        <w:rPr>
          <w:highlight w:val="black"/>
        </w:rPr>
        <w:t>XXXXX</w:t>
      </w:r>
      <w:r w:rsidR="001F45D6">
        <w:t xml:space="preserve"> by counsel for </w:t>
      </w:r>
      <w:r w:rsidR="00893A49" w:rsidRPr="00653472">
        <w:rPr>
          <w:highlight w:val="black"/>
        </w:rPr>
        <w:t>XX</w:t>
      </w:r>
      <w:r w:rsidR="00893A49">
        <w:t>PS</w:t>
      </w:r>
      <w:r w:rsidR="001F45D6">
        <w:t xml:space="preserve">.  She testified that the files were not organized.  </w:t>
      </w:r>
    </w:p>
    <w:p w:rsidR="00C76D45" w:rsidRDefault="001F45D6" w:rsidP="007033C4">
      <w:pPr>
        <w:tabs>
          <w:tab w:val="left" w:pos="1080"/>
          <w:tab w:val="left" w:pos="2880"/>
          <w:tab w:val="left" w:pos="8640"/>
        </w:tabs>
        <w:spacing w:line="276" w:lineRule="auto"/>
        <w:jc w:val="both"/>
      </w:pPr>
      <w:r>
        <w:tab/>
        <w:t xml:space="preserve">Ms. </w:t>
      </w:r>
      <w:r w:rsidR="00653472" w:rsidRPr="008E482B">
        <w:rPr>
          <w:highlight w:val="black"/>
        </w:rPr>
        <w:t>XXXXX</w:t>
      </w:r>
      <w:r>
        <w:t xml:space="preserve"> further testified that she was present when Ms. </w:t>
      </w:r>
      <w:r w:rsidR="000D1250" w:rsidRPr="008E482B">
        <w:rPr>
          <w:highlight w:val="black"/>
        </w:rPr>
        <w:t>XXXXX</w:t>
      </w:r>
      <w:r>
        <w:t xml:space="preserve"> was denied access to </w:t>
      </w:r>
      <w:r w:rsidR="00AE5BA7" w:rsidRPr="008E482B">
        <w:rPr>
          <w:highlight w:val="black"/>
        </w:rPr>
        <w:t>XXXXXXX</w:t>
      </w:r>
      <w:r>
        <w:t xml:space="preserve">'s writing samples.  Ms. </w:t>
      </w:r>
      <w:r w:rsidR="000D1250" w:rsidRPr="008E482B">
        <w:rPr>
          <w:highlight w:val="black"/>
        </w:rPr>
        <w:t>XXXXX</w:t>
      </w:r>
      <w:r>
        <w:t xml:space="preserve"> wanted to provide the samples to </w:t>
      </w:r>
      <w:r w:rsidR="00AE5BA7" w:rsidRPr="008E482B">
        <w:rPr>
          <w:highlight w:val="black"/>
        </w:rPr>
        <w:t>XXXXXXX</w:t>
      </w:r>
      <w:r>
        <w:t xml:space="preserve">'s private provider who would use them to develop additional programming for </w:t>
      </w:r>
      <w:r w:rsidR="00AE5BA7" w:rsidRPr="008E482B">
        <w:rPr>
          <w:highlight w:val="black"/>
        </w:rPr>
        <w:t>XXXXXXX</w:t>
      </w:r>
      <w:r>
        <w:t xml:space="preserve">. </w:t>
      </w:r>
      <w:r w:rsidR="00C76D45">
        <w:t xml:space="preserve"> She </w:t>
      </w:r>
      <w:r w:rsidR="008E482B">
        <w:t>also testified</w:t>
      </w:r>
      <w:r w:rsidR="00C76D45">
        <w:t xml:space="preserve"> that Ms. </w:t>
      </w:r>
      <w:r w:rsidR="000D1250" w:rsidRPr="008E482B">
        <w:rPr>
          <w:highlight w:val="black"/>
        </w:rPr>
        <w:t>XXXXX</w:t>
      </w:r>
      <w:r w:rsidR="00C76D45">
        <w:t xml:space="preserve"> was denied access to </w:t>
      </w:r>
      <w:r w:rsidR="00AE5BA7" w:rsidRPr="00EE3598">
        <w:rPr>
          <w:highlight w:val="black"/>
        </w:rPr>
        <w:t>XXXXXXX</w:t>
      </w:r>
      <w:r w:rsidR="00C76D45">
        <w:t xml:space="preserve">'s </w:t>
      </w:r>
      <w:r w:rsidR="00EE3598" w:rsidRPr="00EE3598">
        <w:rPr>
          <w:highlight w:val="black"/>
        </w:rPr>
        <w:t>XXXXXXXXX</w:t>
      </w:r>
      <w:r w:rsidR="00C76D45">
        <w:t xml:space="preserve"> file.</w:t>
      </w:r>
    </w:p>
    <w:p w:rsidR="00C76D45" w:rsidRDefault="00C76D45" w:rsidP="007033C4">
      <w:pPr>
        <w:tabs>
          <w:tab w:val="left" w:pos="1080"/>
          <w:tab w:val="left" w:pos="2880"/>
          <w:tab w:val="left" w:pos="8640"/>
        </w:tabs>
        <w:spacing w:line="276" w:lineRule="auto"/>
        <w:jc w:val="both"/>
      </w:pPr>
      <w:r>
        <w:tab/>
        <w:t>On c</w:t>
      </w:r>
      <w:r w:rsidR="00320D5D">
        <w:t>ross</w:t>
      </w:r>
      <w:r>
        <w:t xml:space="preserve">-examination, Ms. </w:t>
      </w:r>
      <w:r w:rsidR="00653472" w:rsidRPr="007F69F6">
        <w:rPr>
          <w:highlight w:val="black"/>
        </w:rPr>
        <w:t>XXXXX</w:t>
      </w:r>
      <w:r>
        <w:t xml:space="preserve"> admitted that she was not a licensed educator in Virginia; that she had not observed </w:t>
      </w:r>
      <w:r w:rsidR="00AE5BA7" w:rsidRPr="007F69F6">
        <w:rPr>
          <w:highlight w:val="black"/>
        </w:rPr>
        <w:t>XXXXXXX</w:t>
      </w:r>
      <w:r>
        <w:t xml:space="preserve"> in the classroom setting; had not administered any formal evaluations on </w:t>
      </w:r>
      <w:r w:rsidR="00AE5BA7" w:rsidRPr="007F69F6">
        <w:rPr>
          <w:highlight w:val="black"/>
        </w:rPr>
        <w:t>XXXXXXX</w:t>
      </w:r>
      <w:r>
        <w:t xml:space="preserve">; had not taught </w:t>
      </w:r>
      <w:r w:rsidR="00AE5BA7" w:rsidRPr="007F69F6">
        <w:rPr>
          <w:highlight w:val="black"/>
        </w:rPr>
        <w:t>XXXXXXX</w:t>
      </w:r>
      <w:r>
        <w:t xml:space="preserve"> in a classroom setting;</w:t>
      </w:r>
      <w:r w:rsidR="001F45D6">
        <w:t xml:space="preserve"> </w:t>
      </w:r>
      <w:r>
        <w:t>and that no one on the team ever told her that she could not ask questions or provide in-put.</w:t>
      </w:r>
    </w:p>
    <w:p w:rsidR="004F295F" w:rsidRDefault="00C76D45" w:rsidP="007033C4">
      <w:pPr>
        <w:tabs>
          <w:tab w:val="left" w:pos="1080"/>
          <w:tab w:val="left" w:pos="2880"/>
          <w:tab w:val="left" w:pos="8640"/>
        </w:tabs>
        <w:spacing w:line="276" w:lineRule="auto"/>
        <w:jc w:val="both"/>
      </w:pPr>
      <w:r>
        <w:tab/>
        <w:t xml:space="preserve">On redirect, Ms. </w:t>
      </w:r>
      <w:r w:rsidR="00653472" w:rsidRPr="007F69F6">
        <w:rPr>
          <w:highlight w:val="black"/>
        </w:rPr>
        <w:t>XXXXX</w:t>
      </w:r>
      <w:r>
        <w:t xml:space="preserve"> testified that her license was from New York.  She felt that the I</w:t>
      </w:r>
      <w:r w:rsidR="00E27AD1">
        <w:t>EP</w:t>
      </w:r>
      <w:r>
        <w:t xml:space="preserve"> team was just going through the motions</w:t>
      </w:r>
      <w:r w:rsidR="00E27AD1">
        <w:t>,</w:t>
      </w:r>
      <w:r>
        <w:t xml:space="preserve"> </w:t>
      </w:r>
      <w:r w:rsidR="00E27AD1">
        <w:t xml:space="preserve">as a formality, </w:t>
      </w:r>
      <w:r>
        <w:t>without actu</w:t>
      </w:r>
      <w:r w:rsidR="00E27AD1">
        <w:t>a</w:t>
      </w:r>
      <w:r>
        <w:t>lly coll</w:t>
      </w:r>
      <w:r w:rsidR="00E27AD1">
        <w:t>a</w:t>
      </w:r>
      <w:r>
        <w:t>b</w:t>
      </w:r>
      <w:r w:rsidR="00E27AD1">
        <w:t>o</w:t>
      </w:r>
      <w:r>
        <w:t xml:space="preserve">rating with </w:t>
      </w:r>
      <w:r w:rsidR="00E27AD1">
        <w:t xml:space="preserve">either she or </w:t>
      </w:r>
      <w:r>
        <w:t xml:space="preserve">Ms. </w:t>
      </w:r>
      <w:r w:rsidR="000D1250" w:rsidRPr="007F69F6">
        <w:rPr>
          <w:highlight w:val="black"/>
        </w:rPr>
        <w:t>XXXXX</w:t>
      </w:r>
      <w:r>
        <w:t xml:space="preserve">.  </w:t>
      </w:r>
      <w:r w:rsidR="00E27AD1">
        <w:t xml:space="preserve">She felt that she and Ms. </w:t>
      </w:r>
      <w:r w:rsidR="000D1250" w:rsidRPr="007F69F6">
        <w:rPr>
          <w:highlight w:val="black"/>
        </w:rPr>
        <w:t>XXXXX</w:t>
      </w:r>
      <w:r w:rsidR="00E27AD1">
        <w:t xml:space="preserve"> were not treated as equals on the IEP team.</w:t>
      </w:r>
      <w:r w:rsidR="001F45D6">
        <w:t xml:space="preserve"> </w:t>
      </w:r>
      <w:r w:rsidR="00E97EF6">
        <w:t xml:space="preserve"> </w:t>
      </w:r>
    </w:p>
    <w:p w:rsidR="008A0925" w:rsidRDefault="004F295F" w:rsidP="007033C4">
      <w:pPr>
        <w:tabs>
          <w:tab w:val="left" w:pos="1080"/>
          <w:tab w:val="left" w:pos="2880"/>
          <w:tab w:val="left" w:pos="8640"/>
        </w:tabs>
        <w:spacing w:line="276" w:lineRule="auto"/>
        <w:jc w:val="both"/>
      </w:pPr>
      <w:r>
        <w:tab/>
        <w:t xml:space="preserve">On rebuttal, Ms. </w:t>
      </w:r>
      <w:r w:rsidR="00653472" w:rsidRPr="007F69F6">
        <w:rPr>
          <w:highlight w:val="black"/>
        </w:rPr>
        <w:t>XXXXX</w:t>
      </w:r>
      <w:r>
        <w:t xml:space="preserve"> testified that she would be willing to serve as </w:t>
      </w:r>
      <w:r w:rsidR="00AE5BA7" w:rsidRPr="007F69F6">
        <w:rPr>
          <w:highlight w:val="black"/>
        </w:rPr>
        <w:t>XXXXXXX</w:t>
      </w:r>
      <w:r>
        <w:t xml:space="preserve">'s independent special education consultant. </w:t>
      </w:r>
      <w:r w:rsidR="00EF4401">
        <w:t>(Transcript II, page 242</w:t>
      </w:r>
      <w:r w:rsidR="000D1A61">
        <w:t>; in rebuttal, Transcript V, page 1036)</w:t>
      </w:r>
      <w:r w:rsidR="00EF4401">
        <w:t xml:space="preserve">. </w:t>
      </w:r>
    </w:p>
    <w:p w:rsidR="008A0925" w:rsidRDefault="008A0925" w:rsidP="007033C4">
      <w:pPr>
        <w:tabs>
          <w:tab w:val="left" w:pos="1080"/>
          <w:tab w:val="left" w:pos="2880"/>
          <w:tab w:val="left" w:pos="8640"/>
        </w:tabs>
        <w:spacing w:line="276" w:lineRule="auto"/>
        <w:ind w:firstLine="720"/>
        <w:jc w:val="both"/>
      </w:pPr>
    </w:p>
    <w:p w:rsidR="00C00D63" w:rsidRDefault="00E27AD1" w:rsidP="007033C4">
      <w:pPr>
        <w:tabs>
          <w:tab w:val="left" w:pos="1080"/>
          <w:tab w:val="left" w:pos="2880"/>
          <w:tab w:val="left" w:pos="8640"/>
        </w:tabs>
        <w:spacing w:line="276" w:lineRule="auto"/>
        <w:jc w:val="both"/>
      </w:pPr>
      <w:r w:rsidRPr="00E27AD1">
        <w:rPr>
          <w:i/>
        </w:rPr>
        <w:t xml:space="preserve">Dr. </w:t>
      </w:r>
      <w:r w:rsidR="007F69F6" w:rsidRPr="007F69F6">
        <w:rPr>
          <w:i/>
          <w:highlight w:val="black"/>
        </w:rPr>
        <w:t>XXXXXXXXXXX</w:t>
      </w:r>
      <w:r>
        <w:t xml:space="preserve">:   </w:t>
      </w:r>
      <w:r w:rsidR="00901752">
        <w:t xml:space="preserve">Dr. </w:t>
      </w:r>
      <w:r w:rsidR="007F69F6" w:rsidRPr="007F69F6">
        <w:rPr>
          <w:highlight w:val="black"/>
        </w:rPr>
        <w:t>XXX</w:t>
      </w:r>
      <w:r w:rsidR="007F69F6">
        <w:rPr>
          <w:highlight w:val="black"/>
        </w:rPr>
        <w:t>X</w:t>
      </w:r>
      <w:r w:rsidR="007F69F6" w:rsidRPr="007F69F6">
        <w:rPr>
          <w:highlight w:val="black"/>
        </w:rPr>
        <w:t>X</w:t>
      </w:r>
      <w:r w:rsidR="00901752">
        <w:t xml:space="preserve"> is an audiologist, speech and language pathologist and profes</w:t>
      </w:r>
      <w:r w:rsidR="00C00D63">
        <w:t>s</w:t>
      </w:r>
      <w:r w:rsidR="00901752">
        <w:t>or</w:t>
      </w:r>
      <w:r w:rsidR="00C00D63">
        <w:t xml:space="preserve"> at Howard University.  He first became familiar with </w:t>
      </w:r>
      <w:r w:rsidR="00AE5BA7" w:rsidRPr="007F69F6">
        <w:rPr>
          <w:highlight w:val="black"/>
        </w:rPr>
        <w:t>XXXXXXX</w:t>
      </w:r>
      <w:r w:rsidR="00C00D63">
        <w:t xml:space="preserve"> in March of 2015 when he performed an auditory processing evaluation on </w:t>
      </w:r>
      <w:r w:rsidR="00AE5BA7" w:rsidRPr="007F69F6">
        <w:rPr>
          <w:highlight w:val="black"/>
        </w:rPr>
        <w:t>XXXXXXX</w:t>
      </w:r>
      <w:r w:rsidR="00C00D63">
        <w:t xml:space="preserve">.  </w:t>
      </w:r>
      <w:r w:rsidR="00D41506">
        <w:t xml:space="preserve">He performed a second evaluation in January of 2018. He diagnosed </w:t>
      </w:r>
      <w:r w:rsidR="00AE5BA7" w:rsidRPr="007F69F6">
        <w:rPr>
          <w:highlight w:val="black"/>
        </w:rPr>
        <w:t>XXXXXXX</w:t>
      </w:r>
      <w:r w:rsidR="00D41506">
        <w:t xml:space="preserve"> with specific auditory processing deficits.  </w:t>
      </w:r>
      <w:r w:rsidR="00C00D63">
        <w:t>His testimony was credible.</w:t>
      </w:r>
    </w:p>
    <w:p w:rsidR="00373EEC" w:rsidRDefault="00D41506" w:rsidP="007033C4">
      <w:pPr>
        <w:tabs>
          <w:tab w:val="left" w:pos="1080"/>
          <w:tab w:val="left" w:pos="2880"/>
          <w:tab w:val="left" w:pos="8640"/>
        </w:tabs>
        <w:spacing w:line="276" w:lineRule="auto"/>
        <w:jc w:val="both"/>
      </w:pPr>
      <w:r>
        <w:tab/>
        <w:t xml:space="preserve">He explained the impact of an auditory processing deficit generally as well as how it impacts </w:t>
      </w:r>
      <w:r w:rsidR="00AE5BA7" w:rsidRPr="007F69F6">
        <w:rPr>
          <w:highlight w:val="black"/>
        </w:rPr>
        <w:t>XXXXXXX</w:t>
      </w:r>
      <w:r>
        <w:t xml:space="preserve">.  He explained that </w:t>
      </w:r>
      <w:r w:rsidR="00AE5BA7" w:rsidRPr="00521048">
        <w:rPr>
          <w:highlight w:val="black"/>
        </w:rPr>
        <w:t>XXXXXXX</w:t>
      </w:r>
      <w:r>
        <w:t xml:space="preserve">'s auditory deficit primarily deals with the speed in which his brain processes incoming information. </w:t>
      </w:r>
      <w:r w:rsidR="00373EEC">
        <w:t xml:space="preserve">This means that </w:t>
      </w:r>
      <w:r w:rsidR="00AE5BA7" w:rsidRPr="00521048">
        <w:rPr>
          <w:highlight w:val="black"/>
        </w:rPr>
        <w:t>XXXXXXX</w:t>
      </w:r>
      <w:r w:rsidR="00373EEC">
        <w:t xml:space="preserve"> may be slow to process information or he may misunderstand what is said to him.</w:t>
      </w:r>
      <w:r>
        <w:t xml:space="preserve">  </w:t>
      </w:r>
      <w:r w:rsidR="00373EEC">
        <w:t xml:space="preserve">He opined that an audiologist who understands auditory processing should be a member of </w:t>
      </w:r>
      <w:r w:rsidR="00AE5BA7" w:rsidRPr="00521048">
        <w:rPr>
          <w:highlight w:val="black"/>
        </w:rPr>
        <w:t>XXXXXXX</w:t>
      </w:r>
      <w:r w:rsidR="00373EEC">
        <w:t>'s IEP team.</w:t>
      </w:r>
    </w:p>
    <w:p w:rsidR="00CE3FA6" w:rsidRDefault="00373EEC" w:rsidP="007033C4">
      <w:pPr>
        <w:tabs>
          <w:tab w:val="left" w:pos="1080"/>
          <w:tab w:val="left" w:pos="2880"/>
          <w:tab w:val="left" w:pos="8640"/>
        </w:tabs>
        <w:spacing w:line="276" w:lineRule="auto"/>
        <w:jc w:val="both"/>
      </w:pPr>
      <w:r>
        <w:tab/>
        <w:t xml:space="preserve">Dr. </w:t>
      </w:r>
      <w:r w:rsidR="00521048" w:rsidRPr="00521048">
        <w:rPr>
          <w:highlight w:val="black"/>
        </w:rPr>
        <w:t>XXXXXX</w:t>
      </w:r>
      <w:r>
        <w:t xml:space="preserve"> testified that </w:t>
      </w:r>
      <w:r w:rsidR="00AE5BA7" w:rsidRPr="00521048">
        <w:rPr>
          <w:highlight w:val="black"/>
        </w:rPr>
        <w:t>XXXXXXX</w:t>
      </w:r>
      <w:r>
        <w:t xml:space="preserve"> was constantly fidgeting when he was conducting his evaluation.  </w:t>
      </w:r>
      <w:r w:rsidR="00CE3FA6">
        <w:t xml:space="preserve">Based on this, Dr. </w:t>
      </w:r>
      <w:r w:rsidR="00521048" w:rsidRPr="00521048">
        <w:rPr>
          <w:highlight w:val="black"/>
        </w:rPr>
        <w:t>XXXXXX</w:t>
      </w:r>
      <w:r w:rsidR="00CE3FA6">
        <w:t xml:space="preserve"> recommended that </w:t>
      </w:r>
      <w:r w:rsidR="00AE5BA7" w:rsidRPr="00521048">
        <w:rPr>
          <w:highlight w:val="black"/>
        </w:rPr>
        <w:t>XXXXXXX</w:t>
      </w:r>
      <w:r w:rsidR="00CE3FA6">
        <w:t xml:space="preserve"> be evaluated for sensory motor deficits.  He explained how deficits in social and pragmatic language could affect </w:t>
      </w:r>
      <w:r w:rsidR="00AE5BA7" w:rsidRPr="00521048">
        <w:rPr>
          <w:highlight w:val="black"/>
        </w:rPr>
        <w:t>XXXXXXX</w:t>
      </w:r>
      <w:r w:rsidR="00CE3FA6">
        <w:t>.</w:t>
      </w:r>
      <w:r w:rsidR="00D41506">
        <w:t xml:space="preserve"> </w:t>
      </w:r>
      <w:r w:rsidR="00CE3FA6">
        <w:t xml:space="preserve"> </w:t>
      </w:r>
    </w:p>
    <w:p w:rsidR="00B55941" w:rsidRDefault="00CE3FA6" w:rsidP="007033C4">
      <w:pPr>
        <w:tabs>
          <w:tab w:val="left" w:pos="1080"/>
          <w:tab w:val="left" w:pos="2880"/>
          <w:tab w:val="left" w:pos="8640"/>
        </w:tabs>
        <w:spacing w:line="276" w:lineRule="auto"/>
        <w:jc w:val="both"/>
      </w:pPr>
      <w:r>
        <w:tab/>
      </w:r>
      <w:r w:rsidR="00B55941">
        <w:t>On c</w:t>
      </w:r>
      <w:r w:rsidR="00320D5D">
        <w:t>ross</w:t>
      </w:r>
      <w:r w:rsidR="00B55941">
        <w:t xml:space="preserve">-examination, Dr. </w:t>
      </w:r>
      <w:r w:rsidR="00521048" w:rsidRPr="00521048">
        <w:rPr>
          <w:highlight w:val="black"/>
        </w:rPr>
        <w:t>XXXXXX</w:t>
      </w:r>
      <w:r w:rsidR="00B55941">
        <w:t xml:space="preserve"> was questioned about his licensure.  He explained why he signed a consent order and paid a $1,500 fine to have his license reinstated.</w:t>
      </w:r>
    </w:p>
    <w:p w:rsidR="00E27AD1" w:rsidRDefault="00B55941" w:rsidP="007033C4">
      <w:pPr>
        <w:tabs>
          <w:tab w:val="left" w:pos="1080"/>
          <w:tab w:val="left" w:pos="2880"/>
          <w:tab w:val="left" w:pos="8640"/>
        </w:tabs>
        <w:spacing w:line="276" w:lineRule="auto"/>
        <w:jc w:val="both"/>
      </w:pPr>
      <w:r>
        <w:tab/>
        <w:t>Also on c</w:t>
      </w:r>
      <w:r w:rsidR="00320D5D">
        <w:t>ross</w:t>
      </w:r>
      <w:r>
        <w:t xml:space="preserve">-examination, Dr. </w:t>
      </w:r>
      <w:r w:rsidR="00521048" w:rsidRPr="00521048">
        <w:rPr>
          <w:highlight w:val="black"/>
        </w:rPr>
        <w:t>XXXXXX</w:t>
      </w:r>
      <w:r>
        <w:t xml:space="preserve"> acknowledged that he had not observed </w:t>
      </w:r>
      <w:r w:rsidR="00AE5BA7" w:rsidRPr="00521048">
        <w:rPr>
          <w:highlight w:val="black"/>
        </w:rPr>
        <w:t>XXXXXXX</w:t>
      </w:r>
      <w:r>
        <w:t xml:space="preserve"> in his classroom setting but denied that this would have in any way assisted him with his evaluations or impacted his report. On re-direct examination, he acknowledged having performed a file review.  He stated that he believed that </w:t>
      </w:r>
      <w:r w:rsidR="00893A49" w:rsidRPr="00521048">
        <w:rPr>
          <w:highlight w:val="black"/>
        </w:rPr>
        <w:t>XX</w:t>
      </w:r>
      <w:r w:rsidR="00893A49">
        <w:t>PS</w:t>
      </w:r>
      <w:r>
        <w:t xml:space="preserve"> considered his report when deciding </w:t>
      </w:r>
      <w:r w:rsidR="00AE5BA7" w:rsidRPr="00521048">
        <w:rPr>
          <w:highlight w:val="black"/>
        </w:rPr>
        <w:t>XXXXXXX</w:t>
      </w:r>
      <w:r>
        <w:t xml:space="preserve">'s educational programming.  </w:t>
      </w:r>
      <w:r w:rsidR="00E27AD1">
        <w:t xml:space="preserve">(Transcript </w:t>
      </w:r>
      <w:r w:rsidR="00F75B70">
        <w:t>III</w:t>
      </w:r>
      <w:r w:rsidR="00E27AD1">
        <w:t>, page 304).</w:t>
      </w:r>
      <w:r w:rsidR="00CE3FA6">
        <w:t xml:space="preserve">  </w:t>
      </w:r>
    </w:p>
    <w:p w:rsidR="008A4171" w:rsidRDefault="008A4171" w:rsidP="007033C4">
      <w:pPr>
        <w:tabs>
          <w:tab w:val="left" w:pos="1080"/>
          <w:tab w:val="left" w:pos="2880"/>
          <w:tab w:val="left" w:pos="8640"/>
        </w:tabs>
        <w:spacing w:line="276" w:lineRule="auto"/>
        <w:jc w:val="both"/>
      </w:pPr>
    </w:p>
    <w:p w:rsidR="00C8028A" w:rsidRDefault="00FA582A" w:rsidP="007033C4">
      <w:pPr>
        <w:tabs>
          <w:tab w:val="left" w:pos="1080"/>
          <w:tab w:val="left" w:pos="2880"/>
          <w:tab w:val="left" w:pos="8640"/>
        </w:tabs>
        <w:spacing w:line="276" w:lineRule="auto"/>
        <w:jc w:val="both"/>
      </w:pPr>
      <w:r>
        <w:rPr>
          <w:i/>
        </w:rPr>
        <w:t xml:space="preserve">Dr. </w:t>
      </w:r>
      <w:r w:rsidR="00521048" w:rsidRPr="00521048">
        <w:rPr>
          <w:i/>
          <w:highlight w:val="black"/>
        </w:rPr>
        <w:t>XXXXXXXXXX</w:t>
      </w:r>
      <w:r w:rsidR="008A4171">
        <w:t xml:space="preserve">:  </w:t>
      </w:r>
      <w:r w:rsidR="00AF5E9B">
        <w:t>D</w:t>
      </w:r>
      <w:r w:rsidR="008A4171">
        <w:t xml:space="preserve">r. </w:t>
      </w:r>
      <w:r w:rsidR="00521048" w:rsidRPr="00521048">
        <w:rPr>
          <w:highlight w:val="black"/>
        </w:rPr>
        <w:t>XXXXXX</w:t>
      </w:r>
      <w:r w:rsidR="008A4171">
        <w:t xml:space="preserve"> is an educational consultant.  He consulted with the parents for approximately 1 1/2 years regarding language concerns.  He reviewed documents and also provided advice on </w:t>
      </w:r>
      <w:r w:rsidR="00AE5BA7" w:rsidRPr="00521048">
        <w:rPr>
          <w:highlight w:val="black"/>
        </w:rPr>
        <w:t>XXXXXXX</w:t>
      </w:r>
      <w:r w:rsidR="008A4171">
        <w:t xml:space="preserve"> as a twice exceptional student.  </w:t>
      </w:r>
      <w:r w:rsidR="00AF5E9B">
        <w:t xml:space="preserve">He testified that the parents sought his assistance because they were struggling with getting </w:t>
      </w:r>
      <w:r w:rsidR="00AE5BA7" w:rsidRPr="00CF3303">
        <w:rPr>
          <w:highlight w:val="black"/>
        </w:rPr>
        <w:t>XXXXXXX</w:t>
      </w:r>
      <w:r w:rsidR="00AF5E9B">
        <w:t>'s needs met by the school district.  His testimony was credible.</w:t>
      </w:r>
      <w:r w:rsidR="00B33158">
        <w:t xml:space="preserve">  </w:t>
      </w:r>
      <w:r w:rsidR="00AF5E9B">
        <w:t xml:space="preserve">Dr. </w:t>
      </w:r>
      <w:r w:rsidR="00521048" w:rsidRPr="00CF3303">
        <w:rPr>
          <w:highlight w:val="black"/>
        </w:rPr>
        <w:t>XXXXXX</w:t>
      </w:r>
      <w:r w:rsidR="00AF5E9B">
        <w:t xml:space="preserve"> testified that he advised the </w:t>
      </w:r>
      <w:r w:rsidR="000D1250" w:rsidRPr="00CF3303">
        <w:rPr>
          <w:highlight w:val="black"/>
        </w:rPr>
        <w:t>XXXXX</w:t>
      </w:r>
      <w:r w:rsidR="00AF5E9B">
        <w:t xml:space="preserve">s that it was always best to work with the school district and to even compromise if necessary so long as the student's needs </w:t>
      </w:r>
      <w:r w:rsidR="00F75B70">
        <w:t>we</w:t>
      </w:r>
      <w:r w:rsidR="00AF5E9B">
        <w:t xml:space="preserve">re met. </w:t>
      </w:r>
      <w:r w:rsidR="00BE56E6">
        <w:t xml:space="preserve"> </w:t>
      </w:r>
    </w:p>
    <w:p w:rsidR="00192AA3" w:rsidRDefault="00C8028A" w:rsidP="007033C4">
      <w:pPr>
        <w:tabs>
          <w:tab w:val="left" w:pos="1080"/>
          <w:tab w:val="left" w:pos="2880"/>
          <w:tab w:val="left" w:pos="8640"/>
        </w:tabs>
        <w:spacing w:line="276" w:lineRule="auto"/>
        <w:jc w:val="both"/>
      </w:pPr>
      <w:r>
        <w:tab/>
        <w:t xml:space="preserve">Note:  Dr. </w:t>
      </w:r>
      <w:r w:rsidR="00521048" w:rsidRPr="00CF3303">
        <w:rPr>
          <w:highlight w:val="black"/>
        </w:rPr>
        <w:t>XXXXXX</w:t>
      </w:r>
      <w:r>
        <w:t xml:space="preserve"> was n</w:t>
      </w:r>
      <w:r w:rsidR="00762F35">
        <w:t xml:space="preserve">either presented nor </w:t>
      </w:r>
      <w:r>
        <w:t xml:space="preserve">qualified as an expert.  When direct examination drifted </w:t>
      </w:r>
      <w:r w:rsidR="00BE56E6">
        <w:t>to</w:t>
      </w:r>
      <w:r>
        <w:t xml:space="preserve"> an area requiring his expert opinion, the witness was dismissed.</w:t>
      </w:r>
      <w:r w:rsidR="00AF5E9B">
        <w:t xml:space="preserve"> </w:t>
      </w:r>
      <w:r w:rsidR="00FA582A">
        <w:t>(</w:t>
      </w:r>
      <w:r w:rsidR="008A4171">
        <w:t>Transcript IV, page 708).</w:t>
      </w:r>
    </w:p>
    <w:p w:rsidR="008A4171" w:rsidRDefault="008A4171" w:rsidP="007033C4">
      <w:pPr>
        <w:tabs>
          <w:tab w:val="left" w:pos="1080"/>
          <w:tab w:val="left" w:pos="2880"/>
          <w:tab w:val="left" w:pos="8640"/>
        </w:tabs>
        <w:spacing w:line="276" w:lineRule="auto"/>
        <w:jc w:val="both"/>
      </w:pPr>
    </w:p>
    <w:p w:rsidR="00192AA3" w:rsidRDefault="00775B7E" w:rsidP="00080BE9">
      <w:pPr>
        <w:pStyle w:val="Heading2"/>
        <w:jc w:val="center"/>
      </w:pPr>
      <w:r w:rsidRPr="00775B7E">
        <w:t>Witnesses for Respondent:</w:t>
      </w:r>
    </w:p>
    <w:p w:rsidR="00E86F18" w:rsidRPr="00775B7E" w:rsidRDefault="00E86F18" w:rsidP="007033C4">
      <w:pPr>
        <w:tabs>
          <w:tab w:val="left" w:pos="1080"/>
          <w:tab w:val="left" w:pos="2880"/>
          <w:tab w:val="left" w:pos="8640"/>
        </w:tabs>
        <w:spacing w:line="276" w:lineRule="auto"/>
        <w:jc w:val="center"/>
        <w:rPr>
          <w:i/>
        </w:rPr>
      </w:pPr>
    </w:p>
    <w:p w:rsidR="007C0CCE" w:rsidRDefault="00223CD6" w:rsidP="007033C4">
      <w:pPr>
        <w:tabs>
          <w:tab w:val="left" w:pos="1080"/>
          <w:tab w:val="left" w:pos="2880"/>
          <w:tab w:val="left" w:pos="8640"/>
        </w:tabs>
        <w:spacing w:line="276" w:lineRule="auto"/>
        <w:jc w:val="both"/>
      </w:pPr>
      <w:r w:rsidRPr="00223CD6">
        <w:rPr>
          <w:i/>
          <w:highlight w:val="black"/>
        </w:rPr>
        <w:t>XXXXXXXXX</w:t>
      </w:r>
      <w:r w:rsidR="00775B7E">
        <w:t xml:space="preserve">:  </w:t>
      </w:r>
      <w:r w:rsidR="007C0CCE">
        <w:t xml:space="preserve">Ms. </w:t>
      </w:r>
      <w:r w:rsidRPr="00223CD6">
        <w:rPr>
          <w:highlight w:val="black"/>
        </w:rPr>
        <w:t>XXXX</w:t>
      </w:r>
      <w:r w:rsidR="007C0CCE">
        <w:t xml:space="preserve"> is a history teacher at </w:t>
      </w:r>
      <w:r w:rsidRPr="00223CD6">
        <w:rPr>
          <w:highlight w:val="black"/>
        </w:rPr>
        <w:t>XXXXXXXXX</w:t>
      </w:r>
      <w:r w:rsidR="007C0CCE">
        <w:t xml:space="preserve"> Middle School, </w:t>
      </w:r>
      <w:r w:rsidR="00893A49" w:rsidRPr="00223CD6">
        <w:rPr>
          <w:highlight w:val="black"/>
        </w:rPr>
        <w:t>XX</w:t>
      </w:r>
      <w:r w:rsidR="00893A49">
        <w:t>PS</w:t>
      </w:r>
      <w:r w:rsidR="007C0CCE">
        <w:t xml:space="preserve">.  She taught </w:t>
      </w:r>
      <w:r w:rsidR="00AE5BA7" w:rsidRPr="00223CD6">
        <w:rPr>
          <w:highlight w:val="black"/>
        </w:rPr>
        <w:t>XXXXXXX</w:t>
      </w:r>
      <w:r w:rsidR="007C0CCE">
        <w:t xml:space="preserve">.  Her testimony was credible. </w:t>
      </w:r>
    </w:p>
    <w:p w:rsidR="00D3056B" w:rsidRDefault="007C0CCE" w:rsidP="007033C4">
      <w:pPr>
        <w:tabs>
          <w:tab w:val="left" w:pos="1080"/>
          <w:tab w:val="left" w:pos="2880"/>
          <w:tab w:val="left" w:pos="8640"/>
        </w:tabs>
        <w:spacing w:line="276" w:lineRule="auto"/>
        <w:jc w:val="both"/>
      </w:pPr>
      <w:r>
        <w:tab/>
      </w:r>
      <w:r w:rsidR="00D3056B">
        <w:t xml:space="preserve">She testified that </w:t>
      </w:r>
      <w:r w:rsidR="00AE5BA7" w:rsidRPr="00223CD6">
        <w:rPr>
          <w:highlight w:val="black"/>
        </w:rPr>
        <w:t>XXXXXXX</w:t>
      </w:r>
      <w:r w:rsidR="00D3056B">
        <w:t xml:space="preserve"> was a critical thinker and very analytical. He was friendly, polite, quiet, social with </w:t>
      </w:r>
      <w:r w:rsidR="00762F35">
        <w:t>o</w:t>
      </w:r>
      <w:r w:rsidR="00D3056B">
        <w:t>the</w:t>
      </w:r>
      <w:r w:rsidR="00762F35">
        <w:t>r</w:t>
      </w:r>
      <w:r w:rsidR="00D3056B">
        <w:t xml:space="preserve"> students and pleasant.  As a weakness, she testified that </w:t>
      </w:r>
      <w:r w:rsidR="00AE5BA7" w:rsidRPr="00223CD6">
        <w:rPr>
          <w:highlight w:val="black"/>
        </w:rPr>
        <w:t>XXXXXXX</w:t>
      </w:r>
      <w:r w:rsidR="00D3056B">
        <w:t xml:space="preserve"> could be easily distracted by other students.  She testified that it did not appear that </w:t>
      </w:r>
      <w:r w:rsidR="00AE5BA7" w:rsidRPr="004E7719">
        <w:rPr>
          <w:highlight w:val="black"/>
        </w:rPr>
        <w:t>XXXXXXX</w:t>
      </w:r>
      <w:r w:rsidR="00D3056B">
        <w:t xml:space="preserve"> had any problems communicating with or understanding </w:t>
      </w:r>
      <w:r w:rsidR="00762F35">
        <w:t xml:space="preserve">her or </w:t>
      </w:r>
      <w:r w:rsidR="00D3056B">
        <w:t xml:space="preserve">his peers.  </w:t>
      </w:r>
    </w:p>
    <w:p w:rsidR="00762F35" w:rsidRDefault="004E7719" w:rsidP="007033C4">
      <w:pPr>
        <w:tabs>
          <w:tab w:val="left" w:pos="1080"/>
          <w:tab w:val="left" w:pos="2880"/>
          <w:tab w:val="left" w:pos="8640"/>
        </w:tabs>
        <w:spacing w:line="276" w:lineRule="auto"/>
        <w:jc w:val="both"/>
      </w:pPr>
      <w:r>
        <w:tab/>
        <w:t xml:space="preserve">Ms. </w:t>
      </w:r>
      <w:r w:rsidRPr="004E7719">
        <w:rPr>
          <w:highlight w:val="black"/>
        </w:rPr>
        <w:t>XXXX</w:t>
      </w:r>
      <w:r w:rsidR="00D3056B">
        <w:t xml:space="preserve"> testified that whenever Ms. </w:t>
      </w:r>
      <w:r w:rsidR="000D1250" w:rsidRPr="004E7719">
        <w:rPr>
          <w:highlight w:val="black"/>
        </w:rPr>
        <w:t>XXXXX</w:t>
      </w:r>
      <w:r w:rsidR="00D3056B">
        <w:t xml:space="preserve"> communicated with her, she tried to accommodate her requests.  She </w:t>
      </w:r>
      <w:r w:rsidR="00762F35">
        <w:t xml:space="preserve">testified that Ms. </w:t>
      </w:r>
      <w:r w:rsidR="000D1250" w:rsidRPr="004E7719">
        <w:rPr>
          <w:highlight w:val="black"/>
        </w:rPr>
        <w:t>XXXXX</w:t>
      </w:r>
      <w:r w:rsidR="00762F35">
        <w:t xml:space="preserve"> </w:t>
      </w:r>
      <w:r w:rsidR="00D3056B">
        <w:t>would randomly ask for an extension on a</w:t>
      </w:r>
      <w:r w:rsidR="00762F35">
        <w:t>n assignment</w:t>
      </w:r>
      <w:r w:rsidR="00D3056B">
        <w:t xml:space="preserve"> due date</w:t>
      </w:r>
      <w:r w:rsidR="00673759">
        <w:t xml:space="preserve">.  At the </w:t>
      </w:r>
      <w:r w:rsidR="000D1250" w:rsidRPr="004E7719">
        <w:rPr>
          <w:highlight w:val="black"/>
        </w:rPr>
        <w:t>XXXXX</w:t>
      </w:r>
      <w:r w:rsidR="00673759">
        <w:t>s</w:t>
      </w:r>
      <w:r w:rsidR="00762F35">
        <w:t>'</w:t>
      </w:r>
      <w:r w:rsidR="00673759">
        <w:t xml:space="preserve"> request, Ms. </w:t>
      </w:r>
      <w:r w:rsidRPr="004E7719">
        <w:rPr>
          <w:highlight w:val="black"/>
        </w:rPr>
        <w:t>XXX</w:t>
      </w:r>
      <w:r w:rsidR="00673759">
        <w:t xml:space="preserve"> provided weekly feedback about </w:t>
      </w:r>
      <w:r w:rsidR="00AE5BA7" w:rsidRPr="004E7719">
        <w:rPr>
          <w:highlight w:val="black"/>
        </w:rPr>
        <w:t>XXXXXXX</w:t>
      </w:r>
      <w:r w:rsidR="00673759">
        <w:t xml:space="preserve"> to Ms. </w:t>
      </w:r>
      <w:r w:rsidR="000D1250" w:rsidRPr="004E7719">
        <w:rPr>
          <w:highlight w:val="black"/>
        </w:rPr>
        <w:t>XXXXX</w:t>
      </w:r>
      <w:r w:rsidR="00673759">
        <w:t xml:space="preserve"> on a form provided by the special education department.  </w:t>
      </w:r>
    </w:p>
    <w:p w:rsidR="00C5766C" w:rsidRDefault="00762F35" w:rsidP="007033C4">
      <w:pPr>
        <w:tabs>
          <w:tab w:val="left" w:pos="1080"/>
          <w:tab w:val="left" w:pos="2880"/>
          <w:tab w:val="left" w:pos="8640"/>
        </w:tabs>
        <w:spacing w:line="276" w:lineRule="auto"/>
        <w:jc w:val="both"/>
      </w:pPr>
      <w:r>
        <w:tab/>
      </w:r>
      <w:r w:rsidR="00AE5BA7" w:rsidRPr="004E7719">
        <w:rPr>
          <w:highlight w:val="black"/>
        </w:rPr>
        <w:t>XXXXXXX</w:t>
      </w:r>
      <w:r w:rsidR="00673759">
        <w:t xml:space="preserve"> was able to easily access the general curriculum.  He would occasionally come to her during rock time to ask questions about an assignment.  She discussed what she thought were </w:t>
      </w:r>
      <w:r w:rsidR="00AE5BA7" w:rsidRPr="003D5EBB">
        <w:rPr>
          <w:highlight w:val="black"/>
        </w:rPr>
        <w:t>XXXXXXX</w:t>
      </w:r>
      <w:r w:rsidR="00673759">
        <w:t xml:space="preserve">'s </w:t>
      </w:r>
      <w:r w:rsidR="00C5766C">
        <w:t xml:space="preserve">greatest </w:t>
      </w:r>
      <w:r w:rsidR="00673759">
        <w:t>successes in her class</w:t>
      </w:r>
      <w:r w:rsidR="00C5766C">
        <w:t xml:space="preserve">, mentioning an oral presentation of his Walt Disney Project and his unprompted identification of states on a map.  </w:t>
      </w:r>
    </w:p>
    <w:p w:rsidR="00C5766C" w:rsidRDefault="00C5766C" w:rsidP="007033C4">
      <w:pPr>
        <w:tabs>
          <w:tab w:val="left" w:pos="1080"/>
          <w:tab w:val="left" w:pos="2880"/>
          <w:tab w:val="left" w:pos="8640"/>
        </w:tabs>
        <w:spacing w:line="276" w:lineRule="auto"/>
        <w:jc w:val="both"/>
      </w:pPr>
      <w:r>
        <w:tab/>
        <w:t xml:space="preserve">Ms. </w:t>
      </w:r>
      <w:r w:rsidR="003D5EBB" w:rsidRPr="003D5EBB">
        <w:rPr>
          <w:highlight w:val="black"/>
        </w:rPr>
        <w:t>XXX</w:t>
      </w:r>
      <w:r>
        <w:t xml:space="preserve"> testified that </w:t>
      </w:r>
      <w:r w:rsidR="00AE5BA7" w:rsidRPr="003D5EBB">
        <w:rPr>
          <w:highlight w:val="black"/>
        </w:rPr>
        <w:t>XXXXXXX</w:t>
      </w:r>
      <w:r>
        <w:t xml:space="preserve"> started the year very strong, performing at the same rate as his peers, but that she noticed after each IEP meeting he began to question whether he had to do work or was supposed to get extra time.  She said his work got less and less.</w:t>
      </w:r>
    </w:p>
    <w:p w:rsidR="004B5AC3" w:rsidRDefault="00C5766C" w:rsidP="007033C4">
      <w:pPr>
        <w:tabs>
          <w:tab w:val="left" w:pos="1080"/>
          <w:tab w:val="left" w:pos="2880"/>
          <w:tab w:val="left" w:pos="8640"/>
        </w:tabs>
        <w:spacing w:line="276" w:lineRule="auto"/>
        <w:jc w:val="both"/>
      </w:pPr>
      <w:r>
        <w:tab/>
        <w:t xml:space="preserve">Ms. </w:t>
      </w:r>
      <w:r w:rsidR="003D5EBB" w:rsidRPr="003D5EBB">
        <w:rPr>
          <w:highlight w:val="black"/>
        </w:rPr>
        <w:t>XXX</w:t>
      </w:r>
      <w:r>
        <w:t xml:space="preserve"> attended </w:t>
      </w:r>
      <w:r w:rsidR="00AE5BA7" w:rsidRPr="003D5EBB">
        <w:rPr>
          <w:highlight w:val="black"/>
        </w:rPr>
        <w:t>XXXXXXX</w:t>
      </w:r>
      <w:r>
        <w:t>'s eligibility meeting on August 22, 2019</w:t>
      </w:r>
      <w:r w:rsidR="00CF38D1">
        <w:t>.  She also attended four</w:t>
      </w:r>
      <w:r>
        <w:t xml:space="preserve"> IEP meeting</w:t>
      </w:r>
      <w:r w:rsidR="00CF38D1">
        <w:t>s</w:t>
      </w:r>
      <w:r w:rsidR="004C0FE2">
        <w:t xml:space="preserve"> as the general education teacher</w:t>
      </w:r>
      <w:r w:rsidR="00CF38D1">
        <w:t xml:space="preserve">.  </w:t>
      </w:r>
      <w:r>
        <w:t xml:space="preserve">She testified that </w:t>
      </w:r>
      <w:r w:rsidR="00CF38D1">
        <w:t xml:space="preserve">the concerns of </w:t>
      </w:r>
      <w:r>
        <w:t xml:space="preserve">Ms. </w:t>
      </w:r>
      <w:r w:rsidR="000D1250" w:rsidRPr="003D5EBB">
        <w:rPr>
          <w:highlight w:val="black"/>
        </w:rPr>
        <w:t>XXXXX</w:t>
      </w:r>
      <w:r>
        <w:t xml:space="preserve"> and her attorney </w:t>
      </w:r>
      <w:r w:rsidR="00CF38D1">
        <w:t>were considered</w:t>
      </w:r>
      <w:r>
        <w:t xml:space="preserve"> at the meeting</w:t>
      </w:r>
      <w:r w:rsidR="00CF38D1">
        <w:t>s</w:t>
      </w:r>
      <w:r>
        <w:t xml:space="preserve">.  </w:t>
      </w:r>
      <w:r w:rsidR="00CF38D1">
        <w:t xml:space="preserve">She stated that the </w:t>
      </w:r>
      <w:r w:rsidR="000D1250" w:rsidRPr="003D5EBB">
        <w:rPr>
          <w:highlight w:val="black"/>
        </w:rPr>
        <w:t>XXXXX</w:t>
      </w:r>
      <w:r w:rsidR="004B5AC3">
        <w:t xml:space="preserve">s were given access to </w:t>
      </w:r>
      <w:r w:rsidR="00AE5BA7" w:rsidRPr="003D5EBB">
        <w:rPr>
          <w:highlight w:val="black"/>
        </w:rPr>
        <w:t>XXXXXXX</w:t>
      </w:r>
      <w:r w:rsidR="004B5AC3">
        <w:t>'s file at the meetings.</w:t>
      </w:r>
    </w:p>
    <w:p w:rsidR="00777BE7" w:rsidRDefault="004B5AC3" w:rsidP="007033C4">
      <w:pPr>
        <w:tabs>
          <w:tab w:val="left" w:pos="1080"/>
          <w:tab w:val="left" w:pos="2880"/>
          <w:tab w:val="left" w:pos="8640"/>
        </w:tabs>
        <w:spacing w:line="276" w:lineRule="auto"/>
        <w:jc w:val="both"/>
      </w:pPr>
      <w:r>
        <w:tab/>
      </w:r>
      <w:r w:rsidR="00C5766C">
        <w:t xml:space="preserve">She testified that she implemented </w:t>
      </w:r>
      <w:r w:rsidR="00AE5BA7" w:rsidRPr="0076276A">
        <w:rPr>
          <w:highlight w:val="black"/>
        </w:rPr>
        <w:t>XXXXXXX</w:t>
      </w:r>
      <w:r w:rsidR="00C5766C">
        <w:t xml:space="preserve">'s </w:t>
      </w:r>
      <w:r w:rsidR="00777BE7">
        <w:t xml:space="preserve">accommodations in her class and thought that he most benefitted from preferential seating and extended time.  She testified that </w:t>
      </w:r>
      <w:r w:rsidR="00AE5BA7" w:rsidRPr="0076276A">
        <w:rPr>
          <w:highlight w:val="black"/>
        </w:rPr>
        <w:t>XXXXXXX</w:t>
      </w:r>
      <w:r w:rsidR="00777BE7">
        <w:t xml:space="preserve"> scored a 98 or above on all formative and summative assessments.</w:t>
      </w:r>
    </w:p>
    <w:p w:rsidR="004B5AC3" w:rsidRDefault="004B5AC3" w:rsidP="007033C4">
      <w:pPr>
        <w:tabs>
          <w:tab w:val="left" w:pos="1080"/>
          <w:tab w:val="left" w:pos="2880"/>
          <w:tab w:val="left" w:pos="8640"/>
        </w:tabs>
        <w:spacing w:line="276" w:lineRule="auto"/>
        <w:jc w:val="both"/>
      </w:pPr>
      <w:r>
        <w:tab/>
        <w:t xml:space="preserve">Ms. </w:t>
      </w:r>
      <w:r w:rsidR="0076276A" w:rsidRPr="0076276A">
        <w:rPr>
          <w:highlight w:val="black"/>
        </w:rPr>
        <w:t>XXX</w:t>
      </w:r>
      <w:r>
        <w:t xml:space="preserve"> testified that </w:t>
      </w:r>
      <w:r w:rsidR="00C72BCC">
        <w:t xml:space="preserve">during the IEP meetings, Ms. </w:t>
      </w:r>
      <w:r w:rsidR="000D1250" w:rsidRPr="0076276A">
        <w:rPr>
          <w:highlight w:val="black"/>
        </w:rPr>
        <w:t>XXXXX</w:t>
      </w:r>
      <w:r w:rsidR="00C72BCC">
        <w:t xml:space="preserve"> did not seem to want to hear positive things about </w:t>
      </w:r>
      <w:r w:rsidR="00AE5BA7" w:rsidRPr="0076276A">
        <w:rPr>
          <w:highlight w:val="black"/>
        </w:rPr>
        <w:t>XXXXXXX</w:t>
      </w:r>
      <w:r w:rsidR="00C72BCC">
        <w:t>.  S</w:t>
      </w:r>
      <w:r>
        <w:t>he</w:t>
      </w:r>
      <w:r w:rsidR="00C72BCC">
        <w:t xml:space="preserve"> seemed to want to move along from comments about </w:t>
      </w:r>
      <w:r w:rsidR="00AE5BA7" w:rsidRPr="0076276A">
        <w:rPr>
          <w:highlight w:val="black"/>
        </w:rPr>
        <w:t>XXXXXXX</w:t>
      </w:r>
      <w:r w:rsidR="00C72BCC">
        <w:t xml:space="preserve"> doing well in school.  Whereas Mr. </w:t>
      </w:r>
      <w:r w:rsidR="000D1250" w:rsidRPr="0076276A">
        <w:rPr>
          <w:highlight w:val="black"/>
        </w:rPr>
        <w:t>XXXXX</w:t>
      </w:r>
      <w:r w:rsidR="00C72BCC">
        <w:t xml:space="preserve"> seemed pleased by the positive comments.  </w:t>
      </w:r>
      <w:r>
        <w:t xml:space="preserve"> </w:t>
      </w:r>
    </w:p>
    <w:p w:rsidR="000E5958" w:rsidRDefault="00C72BCC" w:rsidP="007033C4">
      <w:pPr>
        <w:tabs>
          <w:tab w:val="left" w:pos="1080"/>
          <w:tab w:val="left" w:pos="2880"/>
          <w:tab w:val="left" w:pos="8640"/>
        </w:tabs>
        <w:spacing w:line="276" w:lineRule="auto"/>
        <w:jc w:val="both"/>
      </w:pPr>
      <w:r>
        <w:tab/>
        <w:t xml:space="preserve">She testified that after the meetings, she thought </w:t>
      </w:r>
      <w:r w:rsidR="00AE5BA7" w:rsidRPr="0076276A">
        <w:rPr>
          <w:highlight w:val="black"/>
        </w:rPr>
        <w:t>XXXXXXX</w:t>
      </w:r>
      <w:r>
        <w:t xml:space="preserve"> would not be able to keep up with his peers but </w:t>
      </w:r>
      <w:r w:rsidR="00AE5BA7" w:rsidRPr="0076276A">
        <w:rPr>
          <w:highlight w:val="black"/>
        </w:rPr>
        <w:t>XXXXXXX</w:t>
      </w:r>
      <w:r>
        <w:t xml:space="preserve"> proved capable of doing a lot more than was expressed at the meetings.  She also stated that </w:t>
      </w:r>
      <w:r w:rsidR="00AE5BA7" w:rsidRPr="0076276A">
        <w:rPr>
          <w:highlight w:val="black"/>
        </w:rPr>
        <w:t>XXXXXXX</w:t>
      </w:r>
      <w:r>
        <w:t xml:space="preserve"> did well with his work.  </w:t>
      </w:r>
      <w:r w:rsidR="00C303F4">
        <w:t>H</w:t>
      </w:r>
      <w:r>
        <w:t xml:space="preserve">e worked well with her and his peers.  He did not appear frustrated or frazzled.  Overall, </w:t>
      </w:r>
      <w:r w:rsidR="00AE5BA7" w:rsidRPr="0076276A">
        <w:rPr>
          <w:highlight w:val="black"/>
        </w:rPr>
        <w:t>XXXXXXX</w:t>
      </w:r>
      <w:r>
        <w:t xml:space="preserve"> appeared to be a smart, creative, capable student but as the year progressed, this changed.  </w:t>
      </w:r>
      <w:r w:rsidR="008473A7">
        <w:t xml:space="preserve">She testified that </w:t>
      </w:r>
      <w:r w:rsidR="00AE5BA7" w:rsidRPr="0076276A">
        <w:rPr>
          <w:highlight w:val="black"/>
        </w:rPr>
        <w:t>XXXXXXX</w:t>
      </w:r>
      <w:r w:rsidR="008473A7">
        <w:t xml:space="preserve"> would self-advocate.</w:t>
      </w:r>
    </w:p>
    <w:p w:rsidR="00C72BCC" w:rsidRDefault="000E5958" w:rsidP="007033C4">
      <w:pPr>
        <w:tabs>
          <w:tab w:val="left" w:pos="1080"/>
          <w:tab w:val="left" w:pos="2880"/>
          <w:tab w:val="left" w:pos="8640"/>
        </w:tabs>
        <w:spacing w:line="276" w:lineRule="auto"/>
        <w:jc w:val="both"/>
      </w:pPr>
      <w:r>
        <w:tab/>
        <w:t>On c</w:t>
      </w:r>
      <w:r w:rsidR="005A5657">
        <w:t>ross</w:t>
      </w:r>
      <w:r>
        <w:t xml:space="preserve">-examination, Ms. </w:t>
      </w:r>
      <w:r w:rsidR="0076276A" w:rsidRPr="0076276A">
        <w:rPr>
          <w:highlight w:val="black"/>
        </w:rPr>
        <w:t>XXX</w:t>
      </w:r>
      <w:r>
        <w:t xml:space="preserve"> testified that </w:t>
      </w:r>
      <w:r w:rsidR="00AE5BA7" w:rsidRPr="0076276A">
        <w:rPr>
          <w:highlight w:val="black"/>
        </w:rPr>
        <w:t>XXXXXXX</w:t>
      </w:r>
      <w:r>
        <w:t xml:space="preserve"> never showed any auditory difficulties in her class. </w:t>
      </w:r>
      <w:r w:rsidR="00D43BB4">
        <w:t xml:space="preserve">She said that an auditory specialist came to her class to observe </w:t>
      </w:r>
      <w:r w:rsidR="00AE5BA7" w:rsidRPr="0076276A">
        <w:rPr>
          <w:highlight w:val="black"/>
        </w:rPr>
        <w:t>XXXXXXX</w:t>
      </w:r>
      <w:r w:rsidR="00D43BB4">
        <w:t xml:space="preserve"> and her observation was discussed at the meeting. From that observation, it was suggested that </w:t>
      </w:r>
      <w:r w:rsidR="00AE5BA7" w:rsidRPr="0076276A">
        <w:rPr>
          <w:highlight w:val="black"/>
        </w:rPr>
        <w:t>XXXXXXX</w:t>
      </w:r>
      <w:r w:rsidR="00D43BB4">
        <w:t xml:space="preserve"> could use a small microphone but he </w:t>
      </w:r>
      <w:r w:rsidR="00C303F4">
        <w:t>rejected using it. Since her classroom was in a trailer,</w:t>
      </w:r>
      <w:r w:rsidR="00D43BB4">
        <w:t xml:space="preserve"> </w:t>
      </w:r>
      <w:r w:rsidR="00C303F4">
        <w:t>p</w:t>
      </w:r>
      <w:r w:rsidR="00D43BB4">
        <w:t xml:space="preserve">referential seating away from noise and air vents was also suggested and implemented.     </w:t>
      </w:r>
      <w:r>
        <w:t xml:space="preserve"> </w:t>
      </w:r>
      <w:r w:rsidR="00C72BCC">
        <w:t xml:space="preserve">     </w:t>
      </w:r>
    </w:p>
    <w:p w:rsidR="008717BC" w:rsidRDefault="00777BE7" w:rsidP="007033C4">
      <w:pPr>
        <w:tabs>
          <w:tab w:val="left" w:pos="1080"/>
          <w:tab w:val="left" w:pos="2880"/>
          <w:tab w:val="left" w:pos="8640"/>
        </w:tabs>
        <w:spacing w:line="276" w:lineRule="auto"/>
        <w:jc w:val="both"/>
      </w:pPr>
      <w:r>
        <w:tab/>
        <w:t xml:space="preserve">She discussed how a special education support person came into her class twice a week to assist </w:t>
      </w:r>
      <w:r w:rsidR="00AE5BA7" w:rsidRPr="0076276A">
        <w:rPr>
          <w:highlight w:val="black"/>
        </w:rPr>
        <w:t>XXXXXXX</w:t>
      </w:r>
      <w:r>
        <w:t xml:space="preserve">. </w:t>
      </w:r>
      <w:r w:rsidR="00C303F4">
        <w:t xml:space="preserve"> He was to perform as a one-on-one for </w:t>
      </w:r>
      <w:r w:rsidR="00AE5BA7" w:rsidRPr="0076276A">
        <w:rPr>
          <w:highlight w:val="black"/>
        </w:rPr>
        <w:t>XXXXXXX</w:t>
      </w:r>
      <w:r w:rsidR="00C303F4">
        <w:t>.</w:t>
      </w:r>
      <w:r>
        <w:t xml:space="preserve"> </w:t>
      </w:r>
      <w:r w:rsidR="00D43BB4">
        <w:t xml:space="preserve">However, per the parents' request, the instructional assistant was not to interact with </w:t>
      </w:r>
      <w:r w:rsidR="00AE5BA7" w:rsidRPr="0076276A">
        <w:rPr>
          <w:highlight w:val="black"/>
        </w:rPr>
        <w:t>XXXXXXX</w:t>
      </w:r>
      <w:r w:rsidR="004D252A">
        <w:t xml:space="preserve">.  </w:t>
      </w:r>
      <w:r w:rsidR="00D43BB4">
        <w:t>He would take notes</w:t>
      </w:r>
      <w:r w:rsidR="004D252A">
        <w:t xml:space="preserve"> during class and then give them to </w:t>
      </w:r>
      <w:r w:rsidR="00AE5BA7" w:rsidRPr="0076276A">
        <w:rPr>
          <w:highlight w:val="black"/>
        </w:rPr>
        <w:t>XXXXXXX</w:t>
      </w:r>
      <w:r w:rsidR="004D252A">
        <w:t xml:space="preserve"> at the end of class.  </w:t>
      </w:r>
      <w:r w:rsidR="00C5766C">
        <w:t xml:space="preserve">   </w:t>
      </w:r>
    </w:p>
    <w:p w:rsidR="00A9700D" w:rsidRDefault="008717BC" w:rsidP="007033C4">
      <w:pPr>
        <w:tabs>
          <w:tab w:val="left" w:pos="1080"/>
          <w:tab w:val="left" w:pos="2880"/>
          <w:tab w:val="left" w:pos="8640"/>
        </w:tabs>
        <w:spacing w:line="276" w:lineRule="auto"/>
        <w:jc w:val="both"/>
      </w:pPr>
      <w:r>
        <w:tab/>
        <w:t>Also during c</w:t>
      </w:r>
      <w:r w:rsidR="005A5657">
        <w:t>ross</w:t>
      </w:r>
      <w:r>
        <w:t xml:space="preserve">-examination Ms. </w:t>
      </w:r>
      <w:r w:rsidR="0076276A" w:rsidRPr="0076276A">
        <w:rPr>
          <w:highlight w:val="black"/>
        </w:rPr>
        <w:t>XXX</w:t>
      </w:r>
      <w:r>
        <w:t xml:space="preserve"> listed the accommodations she implemented in her class for </w:t>
      </w:r>
      <w:r w:rsidR="00AE5BA7" w:rsidRPr="0076276A">
        <w:rPr>
          <w:highlight w:val="black"/>
        </w:rPr>
        <w:t>XXXXXXX</w:t>
      </w:r>
      <w:r>
        <w:t xml:space="preserve">.  She testified that she implemented the following accommodations:  extended time, preferential seating, </w:t>
      </w:r>
      <w:r w:rsidR="008473A7">
        <w:t xml:space="preserve">word bank, </w:t>
      </w:r>
      <w:r>
        <w:t>announce</w:t>
      </w:r>
      <w:r w:rsidR="00C303F4">
        <w:t>d</w:t>
      </w:r>
      <w:r>
        <w:t xml:space="preserve"> transitions, offer</w:t>
      </w:r>
      <w:r w:rsidR="00C303F4">
        <w:t>ed</w:t>
      </w:r>
      <w:r>
        <w:t xml:space="preserve"> textbooks and other resources, offer</w:t>
      </w:r>
      <w:r w:rsidR="00C303F4">
        <w:t>ed</w:t>
      </w:r>
      <w:r>
        <w:t xml:space="preserve"> group work, </w:t>
      </w:r>
      <w:r w:rsidR="00A9700D">
        <w:t xml:space="preserve">and </w:t>
      </w:r>
      <w:r>
        <w:t xml:space="preserve">provided </w:t>
      </w:r>
      <w:r w:rsidR="00AE5BA7" w:rsidRPr="0076276A">
        <w:rPr>
          <w:highlight w:val="black"/>
        </w:rPr>
        <w:t>XXXXXXX</w:t>
      </w:r>
      <w:r>
        <w:t xml:space="preserve"> with notes at the beginning of class</w:t>
      </w:r>
      <w:r w:rsidR="00A9700D">
        <w:t>.</w:t>
      </w:r>
      <w:r>
        <w:t xml:space="preserve"> </w:t>
      </w:r>
    </w:p>
    <w:p w:rsidR="004C0FE2" w:rsidRDefault="00A9700D" w:rsidP="007033C4">
      <w:pPr>
        <w:tabs>
          <w:tab w:val="left" w:pos="1080"/>
          <w:tab w:val="left" w:pos="2880"/>
          <w:tab w:val="left" w:pos="8640"/>
        </w:tabs>
        <w:spacing w:line="276" w:lineRule="auto"/>
        <w:jc w:val="both"/>
      </w:pPr>
      <w:r>
        <w:tab/>
        <w:t xml:space="preserve">Ms. </w:t>
      </w:r>
      <w:r w:rsidR="0076276A" w:rsidRPr="0076276A">
        <w:rPr>
          <w:highlight w:val="black"/>
        </w:rPr>
        <w:t>XXX</w:t>
      </w:r>
      <w:r>
        <w:t xml:space="preserve"> testified about confusion around exactly when to give </w:t>
      </w:r>
      <w:r w:rsidR="00AE5BA7" w:rsidRPr="0076276A">
        <w:rPr>
          <w:highlight w:val="black"/>
        </w:rPr>
        <w:t>XXXXXXX</w:t>
      </w:r>
      <w:r>
        <w:t xml:space="preserve"> the notes.  At one point she was told to give the notes to </w:t>
      </w:r>
      <w:r w:rsidR="00AE5BA7" w:rsidRPr="0076276A">
        <w:rPr>
          <w:highlight w:val="black"/>
        </w:rPr>
        <w:t>XXXXXXX</w:t>
      </w:r>
      <w:r>
        <w:t xml:space="preserve"> a week in advance.  At another time she was told to give </w:t>
      </w:r>
      <w:r w:rsidR="00AE5BA7" w:rsidRPr="0076276A">
        <w:rPr>
          <w:highlight w:val="black"/>
        </w:rPr>
        <w:t>XXXXXXX</w:t>
      </w:r>
      <w:r>
        <w:t xml:space="preserve"> the notes at the beginning of class.  She said that Ms. </w:t>
      </w:r>
      <w:r w:rsidR="000D1250" w:rsidRPr="0076276A">
        <w:rPr>
          <w:highlight w:val="black"/>
        </w:rPr>
        <w:t>XXXXX</w:t>
      </w:r>
      <w:r>
        <w:t xml:space="preserve"> kept changing the goalpost and that she did what she was told by the special education department.  It was pointed out that the IEP said the notes should be provided prior to class.  </w:t>
      </w:r>
    </w:p>
    <w:p w:rsidR="00790194" w:rsidRDefault="004C0FE2" w:rsidP="007033C4">
      <w:pPr>
        <w:tabs>
          <w:tab w:val="left" w:pos="1080"/>
          <w:tab w:val="left" w:pos="2880"/>
          <w:tab w:val="left" w:pos="8640"/>
        </w:tabs>
        <w:spacing w:line="276" w:lineRule="auto"/>
        <w:jc w:val="both"/>
      </w:pPr>
      <w:r>
        <w:tab/>
        <w:t xml:space="preserve">Ms. </w:t>
      </w:r>
      <w:r w:rsidR="0076276A" w:rsidRPr="0076276A">
        <w:rPr>
          <w:highlight w:val="black"/>
        </w:rPr>
        <w:t>XXX</w:t>
      </w:r>
      <w:r>
        <w:t xml:space="preserve"> testified that </w:t>
      </w:r>
      <w:r w:rsidR="00AE5BA7" w:rsidRPr="0076276A">
        <w:rPr>
          <w:highlight w:val="black"/>
        </w:rPr>
        <w:t>XX</w:t>
      </w:r>
      <w:r w:rsidR="0076276A" w:rsidRPr="0076276A">
        <w:rPr>
          <w:highlight w:val="black"/>
        </w:rPr>
        <w:t>X</w:t>
      </w:r>
      <w:r w:rsidR="00AE5BA7" w:rsidRPr="0076276A">
        <w:rPr>
          <w:highlight w:val="black"/>
        </w:rPr>
        <w:t>XXXX</w:t>
      </w:r>
      <w:r>
        <w:t xml:space="preserve"> did not display anxiety in her class.  </w:t>
      </w:r>
      <w:r w:rsidR="008473A7">
        <w:t xml:space="preserve">She admitted that she had not reviewed all of </w:t>
      </w:r>
      <w:r w:rsidR="00AE5BA7" w:rsidRPr="0076276A">
        <w:rPr>
          <w:highlight w:val="black"/>
        </w:rPr>
        <w:t>XXXXXXX</w:t>
      </w:r>
      <w:r w:rsidR="008473A7">
        <w:t xml:space="preserve">'s cumulative file.    </w:t>
      </w:r>
    </w:p>
    <w:p w:rsidR="00AD7DDE" w:rsidRDefault="00790194" w:rsidP="007033C4">
      <w:pPr>
        <w:tabs>
          <w:tab w:val="left" w:pos="1080"/>
          <w:tab w:val="left" w:pos="2880"/>
          <w:tab w:val="left" w:pos="8640"/>
        </w:tabs>
        <w:spacing w:line="276" w:lineRule="auto"/>
        <w:jc w:val="both"/>
      </w:pPr>
      <w:r>
        <w:tab/>
        <w:t xml:space="preserve">There was discussion on </w:t>
      </w:r>
      <w:r w:rsidR="005A5657">
        <w:t>cross</w:t>
      </w:r>
      <w:r>
        <w:t xml:space="preserve">-examination and on redirect examination as to whether or not Ms. </w:t>
      </w:r>
      <w:r w:rsidRPr="0076276A">
        <w:rPr>
          <w:highlight w:val="black"/>
        </w:rPr>
        <w:t>Ryan</w:t>
      </w:r>
      <w:r>
        <w:t xml:space="preserve"> used discretion when implementing the accommodations in the IEP.  </w:t>
      </w:r>
      <w:r w:rsidR="00B41A7C">
        <w:t xml:space="preserve">Petitioners' advocate emphasized to the witness that accommodations were not discretionary.  Counsel for </w:t>
      </w:r>
      <w:r w:rsidR="00893A49" w:rsidRPr="0076276A">
        <w:rPr>
          <w:highlight w:val="black"/>
        </w:rPr>
        <w:t>XX</w:t>
      </w:r>
      <w:r w:rsidR="00893A49">
        <w:t>PS</w:t>
      </w:r>
      <w:r w:rsidR="00B41A7C">
        <w:t xml:space="preserve"> emphasized with the witness that discretion had to sometimes be used when implementing accommodations because implementation often depended on </w:t>
      </w:r>
      <w:r w:rsidR="00AE5BA7" w:rsidRPr="0076276A">
        <w:rPr>
          <w:highlight w:val="black"/>
        </w:rPr>
        <w:t>XXXXXXX</w:t>
      </w:r>
      <w:r w:rsidR="00B41A7C">
        <w:t xml:space="preserve">'s responses to different situations. </w:t>
      </w:r>
      <w:r w:rsidR="00775B7E">
        <w:t>(Transcript III, page 371).</w:t>
      </w:r>
    </w:p>
    <w:p w:rsidR="00B41A7C" w:rsidRDefault="00B41A7C" w:rsidP="007033C4">
      <w:pPr>
        <w:tabs>
          <w:tab w:val="left" w:pos="1080"/>
          <w:tab w:val="left" w:pos="2880"/>
          <w:tab w:val="left" w:pos="8640"/>
        </w:tabs>
        <w:spacing w:line="276" w:lineRule="auto"/>
        <w:jc w:val="both"/>
      </w:pPr>
    </w:p>
    <w:p w:rsidR="00B41A7C" w:rsidRDefault="0076276A" w:rsidP="007033C4">
      <w:pPr>
        <w:tabs>
          <w:tab w:val="left" w:pos="1080"/>
          <w:tab w:val="left" w:pos="2880"/>
          <w:tab w:val="left" w:pos="8640"/>
        </w:tabs>
        <w:spacing w:line="276" w:lineRule="auto"/>
        <w:jc w:val="both"/>
      </w:pPr>
      <w:r w:rsidRPr="0076276A">
        <w:rPr>
          <w:i/>
          <w:highlight w:val="black"/>
        </w:rPr>
        <w:t>XXXXXXXX</w:t>
      </w:r>
      <w:r w:rsidR="00B41A7C">
        <w:t xml:space="preserve">:  Ms. </w:t>
      </w:r>
      <w:r w:rsidRPr="0076276A">
        <w:rPr>
          <w:highlight w:val="black"/>
        </w:rPr>
        <w:t>XXX</w:t>
      </w:r>
      <w:r w:rsidR="00B41A7C">
        <w:t xml:space="preserve"> is a school psychologist with </w:t>
      </w:r>
      <w:r w:rsidR="00893A49" w:rsidRPr="0076276A">
        <w:rPr>
          <w:highlight w:val="black"/>
        </w:rPr>
        <w:t>XX</w:t>
      </w:r>
      <w:r w:rsidR="00893A49">
        <w:t>PS</w:t>
      </w:r>
      <w:r w:rsidR="00B41A7C">
        <w:t xml:space="preserve">.  She has served in that job for eight years. </w:t>
      </w:r>
      <w:r w:rsidR="00C303F4">
        <w:t xml:space="preserve">She belongs to an array of organizations related to her field of work.  </w:t>
      </w:r>
      <w:r w:rsidR="00B41A7C">
        <w:t xml:space="preserve">She has been with the public school system for almost 25 years. </w:t>
      </w:r>
      <w:r w:rsidR="00FE3391">
        <w:t>She conducts psychological evaluations for special education students.</w:t>
      </w:r>
      <w:r w:rsidR="00B41A7C">
        <w:t xml:space="preserve"> </w:t>
      </w:r>
      <w:r w:rsidR="00FE3391">
        <w:t>She qualified as an expert in school psychology.</w:t>
      </w:r>
      <w:r w:rsidR="00B41A7C">
        <w:t xml:space="preserve">  Her testimony was credible.  </w:t>
      </w:r>
    </w:p>
    <w:p w:rsidR="0014116F" w:rsidRDefault="00B41A7C" w:rsidP="007033C4">
      <w:pPr>
        <w:tabs>
          <w:tab w:val="left" w:pos="1080"/>
          <w:tab w:val="left" w:pos="2880"/>
          <w:tab w:val="left" w:pos="8640"/>
        </w:tabs>
        <w:spacing w:line="276" w:lineRule="auto"/>
        <w:jc w:val="both"/>
      </w:pPr>
      <w:r>
        <w:tab/>
      </w:r>
      <w:r w:rsidR="00FE3391">
        <w:t xml:space="preserve">Ms. </w:t>
      </w:r>
      <w:r w:rsidR="0076276A" w:rsidRPr="0076276A">
        <w:rPr>
          <w:highlight w:val="black"/>
        </w:rPr>
        <w:t>XXX</w:t>
      </w:r>
      <w:r w:rsidR="00FE3391">
        <w:t xml:space="preserve"> evaluated </w:t>
      </w:r>
      <w:r w:rsidR="00AE5BA7" w:rsidRPr="0076276A">
        <w:rPr>
          <w:highlight w:val="black"/>
        </w:rPr>
        <w:t>XXXXXXX</w:t>
      </w:r>
      <w:r w:rsidR="00FE3391">
        <w:t xml:space="preserve"> in July of 2019</w:t>
      </w:r>
      <w:r w:rsidR="0098156F">
        <w:t xml:space="preserve"> based on an IEP team referral</w:t>
      </w:r>
      <w:r w:rsidR="00FE3391">
        <w:t>.</w:t>
      </w:r>
      <w:r w:rsidR="0098156F">
        <w:t xml:space="preserve">  The reason for the referral was to consider an updated speech and language evaluation that had been conducted by a private provider.  From that evaluation, the private provider diagnosed </w:t>
      </w:r>
      <w:r w:rsidR="00AE5BA7" w:rsidRPr="0076276A">
        <w:rPr>
          <w:highlight w:val="black"/>
        </w:rPr>
        <w:t>XXXXXXX</w:t>
      </w:r>
      <w:r w:rsidR="0098156F">
        <w:t xml:space="preserve"> with higher order language difficulties.  </w:t>
      </w:r>
    </w:p>
    <w:p w:rsidR="00161930" w:rsidRDefault="0014116F" w:rsidP="007033C4">
      <w:pPr>
        <w:tabs>
          <w:tab w:val="left" w:pos="1080"/>
          <w:tab w:val="left" w:pos="2880"/>
          <w:tab w:val="left" w:pos="8640"/>
        </w:tabs>
        <w:spacing w:line="276" w:lineRule="auto"/>
        <w:jc w:val="both"/>
      </w:pPr>
      <w:r>
        <w:tab/>
        <w:t xml:space="preserve">Ms. </w:t>
      </w:r>
      <w:r w:rsidR="0076276A" w:rsidRPr="0076276A">
        <w:rPr>
          <w:highlight w:val="black"/>
        </w:rPr>
        <w:t>XXX</w:t>
      </w:r>
      <w:r>
        <w:t xml:space="preserve"> </w:t>
      </w:r>
      <w:r w:rsidR="00F16778">
        <w:t>explained that prior to performing a</w:t>
      </w:r>
      <w:r>
        <w:t xml:space="preserve"> psychological</w:t>
      </w:r>
      <w:r w:rsidR="00F16778">
        <w:t xml:space="preserve"> evaluation, she would gather as much available information about the student as possible from a variety of sources, including parent input, private provider evaluations, </w:t>
      </w:r>
      <w:r w:rsidR="00161930">
        <w:t xml:space="preserve">other professionals, </w:t>
      </w:r>
      <w:r w:rsidR="00F16778">
        <w:t xml:space="preserve">student files and </w:t>
      </w:r>
      <w:r w:rsidR="00EE3598" w:rsidRPr="0076276A">
        <w:rPr>
          <w:highlight w:val="black"/>
        </w:rPr>
        <w:t>XXXXXXXXX</w:t>
      </w:r>
      <w:r w:rsidR="00F16778">
        <w:t xml:space="preserve">, prior to determining which evaluation instrument(s) would be used to conduct the testing.  </w:t>
      </w:r>
      <w:r w:rsidR="00161930">
        <w:t xml:space="preserve">She wanted to be succinct with the assessments and not administer any unnecessary evaluations.  </w:t>
      </w:r>
    </w:p>
    <w:p w:rsidR="00E92121" w:rsidRDefault="00E92121" w:rsidP="007033C4">
      <w:pPr>
        <w:tabs>
          <w:tab w:val="left" w:pos="1080"/>
          <w:tab w:val="left" w:pos="2880"/>
          <w:tab w:val="left" w:pos="8640"/>
        </w:tabs>
        <w:spacing w:line="276" w:lineRule="auto"/>
        <w:jc w:val="both"/>
      </w:pPr>
      <w:r>
        <w:tab/>
        <w:t xml:space="preserve">After reviewing </w:t>
      </w:r>
      <w:r w:rsidR="00AE5BA7" w:rsidRPr="0076276A">
        <w:rPr>
          <w:highlight w:val="black"/>
        </w:rPr>
        <w:t>XXXXXXX</w:t>
      </w:r>
      <w:r>
        <w:t xml:space="preserve">'s records, Ms. </w:t>
      </w:r>
      <w:r w:rsidR="0076276A" w:rsidRPr="0076276A">
        <w:rPr>
          <w:highlight w:val="black"/>
        </w:rPr>
        <w:t>XXX</w:t>
      </w:r>
      <w:r>
        <w:t xml:space="preserve"> testified that she became concerned about the emotional toll so much testing may have had on </w:t>
      </w:r>
      <w:r w:rsidR="00AE5BA7" w:rsidRPr="0076276A">
        <w:rPr>
          <w:highlight w:val="black"/>
        </w:rPr>
        <w:t>XXXXXXX</w:t>
      </w:r>
      <w:r>
        <w:t xml:space="preserve"> since he had been tested a lot even from an early age.  She was also concerned about the result differences for similar tests.  After reviewing </w:t>
      </w:r>
      <w:r w:rsidR="00AE5BA7" w:rsidRPr="0076276A">
        <w:rPr>
          <w:highlight w:val="black"/>
        </w:rPr>
        <w:t>XXXXXXX</w:t>
      </w:r>
      <w:r>
        <w:t xml:space="preserve">'s academic record, Ms. </w:t>
      </w:r>
      <w:r w:rsidR="0076276A" w:rsidRPr="0076276A">
        <w:rPr>
          <w:highlight w:val="black"/>
        </w:rPr>
        <w:t>XXX</w:t>
      </w:r>
      <w:r>
        <w:t xml:space="preserve"> testified that </w:t>
      </w:r>
      <w:r w:rsidR="00AE5BA7" w:rsidRPr="0076276A">
        <w:rPr>
          <w:highlight w:val="black"/>
        </w:rPr>
        <w:t>XXXXXXX</w:t>
      </w:r>
      <w:r>
        <w:t xml:space="preserve"> was doing well in his advanced academic placement classes and that his SOL scores were solid.</w:t>
      </w:r>
    </w:p>
    <w:p w:rsidR="00F75B70" w:rsidRDefault="00161930" w:rsidP="00F75B70">
      <w:pPr>
        <w:tabs>
          <w:tab w:val="left" w:pos="1080"/>
          <w:tab w:val="left" w:pos="2880"/>
          <w:tab w:val="left" w:pos="8640"/>
        </w:tabs>
        <w:spacing w:line="276" w:lineRule="auto"/>
        <w:jc w:val="both"/>
      </w:pPr>
      <w:r>
        <w:tab/>
        <w:t xml:space="preserve">She ultimately determined that she needed to target </w:t>
      </w:r>
      <w:r w:rsidR="00AE5BA7" w:rsidRPr="0076276A">
        <w:rPr>
          <w:highlight w:val="black"/>
        </w:rPr>
        <w:t>XXXXXXX</w:t>
      </w:r>
      <w:r>
        <w:t xml:space="preserve">'s word retrieval, processing speed ability and short-term verbal and nonverbal working memory in her evaluation.  </w:t>
      </w:r>
      <w:r w:rsidR="005E3351">
        <w:t xml:space="preserve">Ms. </w:t>
      </w:r>
      <w:r w:rsidR="0076276A" w:rsidRPr="0076276A">
        <w:rPr>
          <w:highlight w:val="black"/>
        </w:rPr>
        <w:t>XXX</w:t>
      </w:r>
      <w:r w:rsidR="005E3351">
        <w:t xml:space="preserve"> testified that when she tested </w:t>
      </w:r>
      <w:r w:rsidR="00AE5BA7" w:rsidRPr="0076276A">
        <w:rPr>
          <w:highlight w:val="black"/>
        </w:rPr>
        <w:t>XXXXXXX</w:t>
      </w:r>
      <w:r w:rsidR="005E3351">
        <w:t xml:space="preserve"> on July 9, 2019, </w:t>
      </w:r>
      <w:r>
        <w:t>he</w:t>
      </w:r>
      <w:r w:rsidR="005E3351">
        <w:t xml:space="preserve"> presented as a typical developing young man.  He was worried about making mistakes and was very conscientious.  </w:t>
      </w:r>
      <w:r w:rsidR="005E3351">
        <w:tab/>
        <w:t xml:space="preserve">Ms. </w:t>
      </w:r>
      <w:r w:rsidR="0076276A" w:rsidRPr="0076276A">
        <w:rPr>
          <w:highlight w:val="black"/>
        </w:rPr>
        <w:t>XXX</w:t>
      </w:r>
      <w:r w:rsidR="005E3351">
        <w:t xml:space="preserve"> testified that she had produced an earlier report and that Ms. </w:t>
      </w:r>
      <w:r w:rsidR="000D1250" w:rsidRPr="0076276A">
        <w:rPr>
          <w:highlight w:val="black"/>
        </w:rPr>
        <w:t>XXXXX</w:t>
      </w:r>
      <w:r w:rsidR="005E3351">
        <w:t xml:space="preserve"> highlighted some information she thought was inaccurate or wanted edited.  So Ms. </w:t>
      </w:r>
      <w:r w:rsidR="0076276A" w:rsidRPr="0076276A">
        <w:rPr>
          <w:highlight w:val="black"/>
        </w:rPr>
        <w:t>XXX</w:t>
      </w:r>
      <w:r w:rsidR="005E3351">
        <w:t xml:space="preserve"> made two corrections to the original report</w:t>
      </w:r>
      <w:r w:rsidR="00F75B70">
        <w:t xml:space="preserve"> and produced an updated report on July 30, 2019.</w:t>
      </w:r>
    </w:p>
    <w:p w:rsidR="00E92121" w:rsidRDefault="005E3351" w:rsidP="007033C4">
      <w:pPr>
        <w:tabs>
          <w:tab w:val="left" w:pos="1080"/>
          <w:tab w:val="left" w:pos="2880"/>
          <w:tab w:val="left" w:pos="8640"/>
        </w:tabs>
        <w:spacing w:line="276" w:lineRule="auto"/>
        <w:jc w:val="both"/>
      </w:pPr>
      <w:r>
        <w:t xml:space="preserve">  </w:t>
      </w:r>
      <w:r w:rsidR="007A7BA5">
        <w:t xml:space="preserve">  </w:t>
      </w:r>
      <w:r w:rsidR="00E92121">
        <w:tab/>
        <w:t xml:space="preserve">When Ms. </w:t>
      </w:r>
      <w:r w:rsidR="0076276A" w:rsidRPr="0076276A">
        <w:rPr>
          <w:highlight w:val="black"/>
        </w:rPr>
        <w:t>XXX</w:t>
      </w:r>
      <w:r w:rsidR="00E92121">
        <w:t xml:space="preserve"> asked Ms. </w:t>
      </w:r>
      <w:r w:rsidR="000D1250" w:rsidRPr="0079024E">
        <w:rPr>
          <w:highlight w:val="black"/>
        </w:rPr>
        <w:t>XXXXX</w:t>
      </w:r>
      <w:r w:rsidR="00E92121">
        <w:t xml:space="preserve"> to complete the rating scale normally used to address general behavioral concerns, Ms. </w:t>
      </w:r>
      <w:r w:rsidR="000D1250" w:rsidRPr="0079024E">
        <w:rPr>
          <w:highlight w:val="black"/>
        </w:rPr>
        <w:t>XXXXX</w:t>
      </w:r>
      <w:r w:rsidR="00E92121">
        <w:t xml:space="preserve"> declined and submitted her own narrative. Although inconsistent with normal protocol, Ms. </w:t>
      </w:r>
      <w:r w:rsidR="0079024E" w:rsidRPr="0079024E">
        <w:rPr>
          <w:highlight w:val="black"/>
        </w:rPr>
        <w:t>XXX</w:t>
      </w:r>
      <w:r w:rsidR="00E92121">
        <w:t xml:space="preserve"> accepted and considered Ms. </w:t>
      </w:r>
      <w:r w:rsidR="000D1250" w:rsidRPr="0079024E">
        <w:rPr>
          <w:highlight w:val="black"/>
        </w:rPr>
        <w:t>XXXXX</w:t>
      </w:r>
      <w:r w:rsidR="00E92121">
        <w:t xml:space="preserve">'s narrative outlining her concerns.  She added the narrative </w:t>
      </w:r>
      <w:r w:rsidR="005B038C">
        <w:t xml:space="preserve">in the background section </w:t>
      </w:r>
      <w:r w:rsidR="00E92121">
        <w:t>o</w:t>
      </w:r>
      <w:r w:rsidR="005B038C">
        <w:t>f</w:t>
      </w:r>
      <w:r w:rsidR="00E92121">
        <w:t xml:space="preserve"> her report.</w:t>
      </w:r>
    </w:p>
    <w:p w:rsidR="003A06C4" w:rsidRDefault="007A7BA5" w:rsidP="007033C4">
      <w:pPr>
        <w:tabs>
          <w:tab w:val="left" w:pos="1080"/>
          <w:tab w:val="left" w:pos="2880"/>
          <w:tab w:val="left" w:pos="8640"/>
        </w:tabs>
        <w:spacing w:line="276" w:lineRule="auto"/>
        <w:jc w:val="both"/>
      </w:pPr>
      <w:r>
        <w:tab/>
      </w:r>
      <w:r w:rsidR="003A06C4">
        <w:t xml:space="preserve">Ms. </w:t>
      </w:r>
      <w:r w:rsidR="0079024E" w:rsidRPr="0079024E">
        <w:rPr>
          <w:highlight w:val="black"/>
        </w:rPr>
        <w:t>XXX</w:t>
      </w:r>
      <w:r w:rsidR="003A06C4">
        <w:t xml:space="preserve"> testified that during a pre-interview with </w:t>
      </w:r>
      <w:r w:rsidR="00AE5BA7" w:rsidRPr="0079024E">
        <w:rPr>
          <w:highlight w:val="black"/>
        </w:rPr>
        <w:t>XXXXXXX</w:t>
      </w:r>
      <w:r w:rsidR="003A06C4">
        <w:t xml:space="preserve">, she surmised that he did not have a positive attitude about school.  He thought math was a strength but he did not like reading and writing and thought the school days were long and the work was hard.  </w:t>
      </w:r>
      <w:r w:rsidR="00AE5BA7" w:rsidRPr="0079024E">
        <w:rPr>
          <w:highlight w:val="black"/>
        </w:rPr>
        <w:t>XXXXXXX</w:t>
      </w:r>
      <w:r w:rsidR="003A06C4">
        <w:t xml:space="preserve"> also shared with Ms. </w:t>
      </w:r>
      <w:r w:rsidR="0079024E" w:rsidRPr="0079024E">
        <w:rPr>
          <w:highlight w:val="black"/>
        </w:rPr>
        <w:t>XXX</w:t>
      </w:r>
      <w:r w:rsidR="003A06C4">
        <w:t xml:space="preserve"> that he liked playing the saxophone, being on the swim team and playing the piano.  </w:t>
      </w:r>
    </w:p>
    <w:p w:rsidR="003A06C4" w:rsidRDefault="003A06C4" w:rsidP="007033C4">
      <w:pPr>
        <w:tabs>
          <w:tab w:val="left" w:pos="1080"/>
          <w:tab w:val="left" w:pos="2880"/>
          <w:tab w:val="left" w:pos="8640"/>
        </w:tabs>
        <w:spacing w:line="276" w:lineRule="auto"/>
        <w:jc w:val="both"/>
      </w:pPr>
      <w:r>
        <w:tab/>
        <w:t xml:space="preserve">During the evaluation, Ms. </w:t>
      </w:r>
      <w:r w:rsidR="0079024E" w:rsidRPr="0079024E">
        <w:rPr>
          <w:highlight w:val="black"/>
        </w:rPr>
        <w:t>XXX</w:t>
      </w:r>
      <w:r>
        <w:t xml:space="preserve"> testified that </w:t>
      </w:r>
      <w:r w:rsidR="00AE5BA7" w:rsidRPr="0079024E">
        <w:rPr>
          <w:highlight w:val="black"/>
        </w:rPr>
        <w:t>XXXXXXX</w:t>
      </w:r>
      <w:r>
        <w:t xml:space="preserve"> was slow to respond and that rapport was slow to be established.  She stated that </w:t>
      </w:r>
      <w:r w:rsidR="00AE5BA7" w:rsidRPr="0079024E">
        <w:rPr>
          <w:highlight w:val="black"/>
        </w:rPr>
        <w:t>XXXXXXX</w:t>
      </w:r>
      <w:r>
        <w:t xml:space="preserve"> appeared visibly anxious and seemed afraid to make a mistake.  She attributed some of </w:t>
      </w:r>
      <w:r w:rsidR="007A7BA5">
        <w:t xml:space="preserve">these behaviors to this being her first time working with </w:t>
      </w:r>
      <w:r w:rsidR="00AE5BA7" w:rsidRPr="00860131">
        <w:rPr>
          <w:highlight w:val="black"/>
        </w:rPr>
        <w:t>XXXXXXX</w:t>
      </w:r>
      <w:r w:rsidR="007A7BA5">
        <w:t xml:space="preserve">.  </w:t>
      </w:r>
      <w:r>
        <w:t xml:space="preserve">   </w:t>
      </w:r>
    </w:p>
    <w:p w:rsidR="00E92121" w:rsidRDefault="00E92121" w:rsidP="007033C4">
      <w:pPr>
        <w:tabs>
          <w:tab w:val="left" w:pos="1080"/>
          <w:tab w:val="left" w:pos="2880"/>
          <w:tab w:val="left" w:pos="8640"/>
        </w:tabs>
        <w:spacing w:line="276" w:lineRule="auto"/>
        <w:jc w:val="both"/>
      </w:pPr>
      <w:r>
        <w:tab/>
        <w:t xml:space="preserve">Ms. </w:t>
      </w:r>
      <w:r w:rsidR="00860131" w:rsidRPr="00860131">
        <w:rPr>
          <w:highlight w:val="black"/>
        </w:rPr>
        <w:t>XXXX</w:t>
      </w:r>
      <w:r>
        <w:t xml:space="preserve"> used the Reynolds Intellectual Assessment Scale (RIAS) to evaluate </w:t>
      </w:r>
      <w:r w:rsidR="00AE5BA7" w:rsidRPr="00860131">
        <w:rPr>
          <w:highlight w:val="black"/>
        </w:rPr>
        <w:t>XXXXXXX</w:t>
      </w:r>
      <w:r>
        <w:t xml:space="preserve">.  Taking into consideration the fact that </w:t>
      </w:r>
      <w:r w:rsidR="00AE5BA7" w:rsidRPr="00860131">
        <w:rPr>
          <w:highlight w:val="black"/>
        </w:rPr>
        <w:t>XXXXXXX</w:t>
      </w:r>
      <w:r>
        <w:t xml:space="preserve"> performed within the superior range for nonverbal abilities as well as Ms. </w:t>
      </w:r>
      <w:r w:rsidR="000D1250" w:rsidRPr="00860131">
        <w:rPr>
          <w:highlight w:val="black"/>
        </w:rPr>
        <w:t>XXXXX</w:t>
      </w:r>
      <w:r>
        <w:t xml:space="preserve">'s concern that </w:t>
      </w:r>
      <w:r w:rsidR="00AE5BA7" w:rsidRPr="00860131">
        <w:rPr>
          <w:highlight w:val="black"/>
        </w:rPr>
        <w:t>XXXXXXX</w:t>
      </w:r>
      <w:r>
        <w:t xml:space="preserve"> not be over tested, she decided not to administer subtests that would target nonverbal abilities.  So ultimately she administered subtests that would target </w:t>
      </w:r>
      <w:r w:rsidR="00AE5BA7" w:rsidRPr="00860131">
        <w:rPr>
          <w:highlight w:val="black"/>
        </w:rPr>
        <w:t>XXXXXXX</w:t>
      </w:r>
      <w:r>
        <w:t xml:space="preserve">'s short-term working memory, verbal abilities and processing speed.  The test results revealed that </w:t>
      </w:r>
      <w:r w:rsidR="00AE5BA7" w:rsidRPr="00860131">
        <w:rPr>
          <w:highlight w:val="black"/>
        </w:rPr>
        <w:t>XXXXXXX</w:t>
      </w:r>
      <w:r>
        <w:t xml:space="preserve">'s overall cognitive functioning was within average range.  Although </w:t>
      </w:r>
      <w:r w:rsidR="00AE5BA7" w:rsidRPr="00860131">
        <w:rPr>
          <w:highlight w:val="black"/>
        </w:rPr>
        <w:t>XXXXXXX</w:t>
      </w:r>
      <w:r>
        <w:t xml:space="preserve"> scored </w:t>
      </w:r>
      <w:r w:rsidR="000A66C0">
        <w:t xml:space="preserve">higher </w:t>
      </w:r>
      <w:r>
        <w:t>on a previously administer</w:t>
      </w:r>
      <w:r w:rsidR="00F75B70">
        <w:t>ed</w:t>
      </w:r>
      <w:r>
        <w:t xml:space="preserve"> test called </w:t>
      </w:r>
      <w:r w:rsidR="000A66C0">
        <w:t>WIS</w:t>
      </w:r>
      <w:r>
        <w:t>C</w:t>
      </w:r>
      <w:r w:rsidR="000A66C0">
        <w:t xml:space="preserve">, she explained that the RIAS </w:t>
      </w:r>
      <w:r w:rsidR="00F75B70">
        <w:t>w</w:t>
      </w:r>
      <w:r w:rsidR="000A66C0">
        <w:t xml:space="preserve">as a more focused evaluation tool.  </w:t>
      </w:r>
      <w:r w:rsidR="00AE5BA7" w:rsidRPr="00860131">
        <w:rPr>
          <w:highlight w:val="black"/>
        </w:rPr>
        <w:t>XXXXXXX</w:t>
      </w:r>
      <w:r w:rsidR="000A66C0">
        <w:t>'s scores for crystallized intelligence and visual prompts were within average range.</w:t>
      </w:r>
    </w:p>
    <w:p w:rsidR="000A66C0" w:rsidRDefault="000A66C0" w:rsidP="007033C4">
      <w:pPr>
        <w:tabs>
          <w:tab w:val="left" w:pos="1080"/>
          <w:tab w:val="left" w:pos="2880"/>
          <w:tab w:val="left" w:pos="8640"/>
        </w:tabs>
        <w:spacing w:line="276" w:lineRule="auto"/>
        <w:jc w:val="both"/>
      </w:pPr>
      <w:r>
        <w:tab/>
        <w:t xml:space="preserve">Ms. </w:t>
      </w:r>
      <w:r w:rsidR="00860131" w:rsidRPr="00860131">
        <w:rPr>
          <w:highlight w:val="black"/>
        </w:rPr>
        <w:t>XXXX</w:t>
      </w:r>
      <w:r>
        <w:t xml:space="preserve"> also administered the RAN test to </w:t>
      </w:r>
      <w:r w:rsidR="00B374CC">
        <w:t xml:space="preserve">measure word retrieval and efficiency on processing visual stimuli.  </w:t>
      </w:r>
      <w:r w:rsidR="00AE5BA7" w:rsidRPr="00860131">
        <w:rPr>
          <w:highlight w:val="black"/>
        </w:rPr>
        <w:t>XXXXXXX</w:t>
      </w:r>
      <w:r w:rsidR="00B374CC">
        <w:t xml:space="preserve"> scored in the low average range.  Ms. </w:t>
      </w:r>
      <w:r w:rsidR="00860131" w:rsidRPr="00860131">
        <w:rPr>
          <w:highlight w:val="black"/>
        </w:rPr>
        <w:t>XXXX</w:t>
      </w:r>
      <w:r w:rsidR="00B374CC">
        <w:t xml:space="preserve"> also evaluated </w:t>
      </w:r>
      <w:r w:rsidR="00AE5BA7" w:rsidRPr="00860131">
        <w:rPr>
          <w:highlight w:val="black"/>
        </w:rPr>
        <w:t>XXXXXXX</w:t>
      </w:r>
      <w:r w:rsidR="00B374CC">
        <w:t xml:space="preserve">'s anxiety by using the Revised Children's Manifest Anxiety Scale.  His scores fell within the moderately problematic range.  She explained that </w:t>
      </w:r>
      <w:r w:rsidR="00AE5BA7" w:rsidRPr="00860131">
        <w:rPr>
          <w:highlight w:val="black"/>
        </w:rPr>
        <w:t>XXXXXXX</w:t>
      </w:r>
      <w:r w:rsidR="00B374CC">
        <w:t xml:space="preserve"> has a poor perception of school and lacks confidence in his abilities. </w:t>
      </w:r>
      <w:r w:rsidR="005B038C">
        <w:t xml:space="preserve"> Ms. </w:t>
      </w:r>
      <w:r w:rsidR="00860131" w:rsidRPr="00860131">
        <w:rPr>
          <w:highlight w:val="black"/>
        </w:rPr>
        <w:t>XXXX</w:t>
      </w:r>
      <w:r w:rsidR="005B038C">
        <w:t xml:space="preserve"> recommended that his anxiety be monitored.</w:t>
      </w:r>
      <w:r w:rsidR="00B374CC">
        <w:t xml:space="preserve"> </w:t>
      </w:r>
    </w:p>
    <w:p w:rsidR="005B038C" w:rsidRDefault="005B038C" w:rsidP="007033C4">
      <w:pPr>
        <w:tabs>
          <w:tab w:val="left" w:pos="1080"/>
          <w:tab w:val="left" w:pos="2880"/>
          <w:tab w:val="left" w:pos="8640"/>
        </w:tabs>
        <w:spacing w:line="276" w:lineRule="auto"/>
        <w:jc w:val="both"/>
      </w:pPr>
      <w:r>
        <w:tab/>
        <w:t xml:space="preserve">Although Ms. </w:t>
      </w:r>
      <w:r w:rsidR="000D1250" w:rsidRPr="00860131">
        <w:rPr>
          <w:highlight w:val="black"/>
        </w:rPr>
        <w:t>XXXXX</w:t>
      </w:r>
      <w:r>
        <w:t xml:space="preserve"> was concerned that </w:t>
      </w:r>
      <w:r w:rsidR="00AE5BA7" w:rsidRPr="00860131">
        <w:rPr>
          <w:highlight w:val="black"/>
        </w:rPr>
        <w:t>XXXXXXX</w:t>
      </w:r>
      <w:r>
        <w:t xml:space="preserve"> had problems with auditory reading, decoding and language difficulties, Ms. </w:t>
      </w:r>
      <w:r w:rsidR="00860131" w:rsidRPr="00860131">
        <w:rPr>
          <w:highlight w:val="black"/>
        </w:rPr>
        <w:t>XXXX</w:t>
      </w:r>
      <w:r>
        <w:t xml:space="preserve">' report did not find that </w:t>
      </w:r>
      <w:r w:rsidR="00AE5BA7" w:rsidRPr="00860131">
        <w:rPr>
          <w:highlight w:val="black"/>
        </w:rPr>
        <w:t>XXXXXXX</w:t>
      </w:r>
      <w:r>
        <w:t xml:space="preserve"> had auditory or language difficulties. </w:t>
      </w:r>
      <w:r w:rsidR="00F75B70">
        <w:t xml:space="preserve"> </w:t>
      </w:r>
      <w:r w:rsidR="00354982">
        <w:t xml:space="preserve">At the end of her report, Ms. </w:t>
      </w:r>
      <w:r w:rsidR="00860131" w:rsidRPr="00860131">
        <w:rPr>
          <w:highlight w:val="black"/>
        </w:rPr>
        <w:t>XXXX</w:t>
      </w:r>
      <w:r w:rsidR="00354982">
        <w:t xml:space="preserve"> made several recommendations. She recommended that </w:t>
      </w:r>
      <w:r w:rsidR="00AE5BA7" w:rsidRPr="00860131">
        <w:rPr>
          <w:highlight w:val="black"/>
        </w:rPr>
        <w:t>XXXXXXX</w:t>
      </w:r>
      <w:r w:rsidR="00354982">
        <w:t xml:space="preserve"> be provided opportunities to develop leadership skills; learn and use health-coping skills; employ self-monitoring strategies; and establish a routine. </w:t>
      </w:r>
      <w:r w:rsidR="0014116F">
        <w:t xml:space="preserve">In addition to sending her psychological report to Ms. </w:t>
      </w:r>
      <w:r w:rsidR="000D1250" w:rsidRPr="00860131">
        <w:rPr>
          <w:highlight w:val="black"/>
        </w:rPr>
        <w:t>XXXXX</w:t>
      </w:r>
      <w:r w:rsidR="0014116F">
        <w:t xml:space="preserve">, Ms. </w:t>
      </w:r>
      <w:r w:rsidR="00860131" w:rsidRPr="00860131">
        <w:rPr>
          <w:highlight w:val="black"/>
        </w:rPr>
        <w:t>XXXX</w:t>
      </w:r>
      <w:r w:rsidR="0014116F">
        <w:t xml:space="preserve"> also sent</w:t>
      </w:r>
      <w:r w:rsidR="00354982">
        <w:t xml:space="preserve"> </w:t>
      </w:r>
      <w:r w:rsidR="0014116F">
        <w:t xml:space="preserve">two different reports by other evaluators.  Those reports were the speech and language and educational evaluations.  Ms. </w:t>
      </w:r>
      <w:r w:rsidR="00860131" w:rsidRPr="00860131">
        <w:rPr>
          <w:highlight w:val="black"/>
        </w:rPr>
        <w:t>XXXX</w:t>
      </w:r>
      <w:r w:rsidR="0014116F">
        <w:t xml:space="preserve"> testified that all three reports were completed about the same time.  </w:t>
      </w:r>
      <w:r w:rsidR="00354982">
        <w:t xml:space="preserve"> </w:t>
      </w:r>
      <w:r>
        <w:t xml:space="preserve"> </w:t>
      </w:r>
    </w:p>
    <w:p w:rsidR="005A48C9" w:rsidRDefault="005A48C9" w:rsidP="007033C4">
      <w:pPr>
        <w:tabs>
          <w:tab w:val="left" w:pos="1080"/>
          <w:tab w:val="left" w:pos="2880"/>
          <w:tab w:val="left" w:pos="8640"/>
        </w:tabs>
        <w:spacing w:line="276" w:lineRule="auto"/>
        <w:jc w:val="both"/>
      </w:pPr>
      <w:r>
        <w:tab/>
        <w:t xml:space="preserve">On July 25, 2019, Ms. </w:t>
      </w:r>
      <w:r w:rsidR="000D1250" w:rsidRPr="00860131">
        <w:rPr>
          <w:highlight w:val="black"/>
        </w:rPr>
        <w:t>XXXXX</w:t>
      </w:r>
      <w:r>
        <w:t xml:space="preserve"> sent an email message to Ms. </w:t>
      </w:r>
      <w:r w:rsidR="00860131" w:rsidRPr="00860131">
        <w:rPr>
          <w:highlight w:val="black"/>
        </w:rPr>
        <w:t>XXXX</w:t>
      </w:r>
      <w:r>
        <w:t xml:space="preserve"> in which she claimed that there were error</w:t>
      </w:r>
      <w:r w:rsidR="00F75B70">
        <w:t>s</w:t>
      </w:r>
      <w:r>
        <w:t xml:space="preserve"> in the report.  Ms. </w:t>
      </w:r>
      <w:r w:rsidR="00860131" w:rsidRPr="00860131">
        <w:rPr>
          <w:highlight w:val="black"/>
        </w:rPr>
        <w:t>XXXX</w:t>
      </w:r>
      <w:r>
        <w:t xml:space="preserve"> testified that her response was to ask that the error</w:t>
      </w:r>
      <w:r w:rsidR="00F75B70">
        <w:t>s</w:t>
      </w:r>
      <w:r>
        <w:t xml:space="preserve"> be sent to her directly if they related to the psychological report.  When she received Ms. </w:t>
      </w:r>
      <w:r w:rsidR="000D1250" w:rsidRPr="00860131">
        <w:rPr>
          <w:highlight w:val="black"/>
        </w:rPr>
        <w:t>XXXXX</w:t>
      </w:r>
      <w:r>
        <w:t xml:space="preserve">'s response, the cited errors were extensive.  Ms. </w:t>
      </w:r>
      <w:r w:rsidR="00860131" w:rsidRPr="00860131">
        <w:rPr>
          <w:highlight w:val="black"/>
        </w:rPr>
        <w:t>XXXX</w:t>
      </w:r>
      <w:r>
        <w:t xml:space="preserve"> consulted with her supervisor about how to handle the situation and incorporate Ms. </w:t>
      </w:r>
      <w:r w:rsidR="000D1250" w:rsidRPr="00860131">
        <w:rPr>
          <w:highlight w:val="black"/>
        </w:rPr>
        <w:t>XXXXX</w:t>
      </w:r>
      <w:r>
        <w:t xml:space="preserve">'s concerns.  Ms. </w:t>
      </w:r>
      <w:r w:rsidR="00860131" w:rsidRPr="00860131">
        <w:rPr>
          <w:highlight w:val="black"/>
        </w:rPr>
        <w:t>XXXX</w:t>
      </w:r>
      <w:r>
        <w:t xml:space="preserve"> testified that she made two factual corrections to the report, one regarding a grade level and another surrounding language related to an ADHD diagnosis.  No other changes were made to the report since Ms. </w:t>
      </w:r>
      <w:r w:rsidR="000D1250" w:rsidRPr="00860131">
        <w:rPr>
          <w:highlight w:val="black"/>
        </w:rPr>
        <w:t>XXXXX</w:t>
      </w:r>
      <w:r>
        <w:t xml:space="preserve">'s comments were more like an edited version of her report.  Ms. </w:t>
      </w:r>
      <w:r w:rsidR="00860131" w:rsidRPr="00860131">
        <w:rPr>
          <w:highlight w:val="black"/>
        </w:rPr>
        <w:t>XXXX</w:t>
      </w:r>
      <w:r>
        <w:t xml:space="preserve"> stated that parent revisions to reports are not acceptable since the reports are a result of the evaluator's assessment interpretation and a reflection of clinical judgment.  Ms. </w:t>
      </w:r>
      <w:r w:rsidR="00860131" w:rsidRPr="00860131">
        <w:rPr>
          <w:highlight w:val="black"/>
        </w:rPr>
        <w:t>XXXX</w:t>
      </w:r>
      <w:r>
        <w:t xml:space="preserve"> testified that she informed Ms. </w:t>
      </w:r>
      <w:r w:rsidR="000D1250" w:rsidRPr="00860131">
        <w:rPr>
          <w:highlight w:val="black"/>
        </w:rPr>
        <w:t>XXXXX</w:t>
      </w:r>
      <w:r>
        <w:t xml:space="preserve"> that she could include her proposed edits in the file for consideration by the team.   </w:t>
      </w:r>
    </w:p>
    <w:p w:rsidR="0014116F" w:rsidRDefault="0014116F" w:rsidP="007033C4">
      <w:pPr>
        <w:tabs>
          <w:tab w:val="left" w:pos="1080"/>
          <w:tab w:val="left" w:pos="2880"/>
          <w:tab w:val="left" w:pos="8640"/>
        </w:tabs>
        <w:spacing w:line="276" w:lineRule="auto"/>
        <w:jc w:val="both"/>
      </w:pPr>
      <w:r>
        <w:tab/>
        <w:t xml:space="preserve">An interpretive meeting was conducted on August 1, 2019 to discuss the reports with Ms. </w:t>
      </w:r>
      <w:r w:rsidR="000D1250" w:rsidRPr="00860131">
        <w:rPr>
          <w:highlight w:val="black"/>
        </w:rPr>
        <w:t>XXXXX</w:t>
      </w:r>
      <w:r>
        <w:t xml:space="preserve">.  </w:t>
      </w:r>
      <w:r w:rsidR="00DD14BA">
        <w:t xml:space="preserve">Ms. </w:t>
      </w:r>
      <w:r w:rsidR="00860131" w:rsidRPr="00860131">
        <w:rPr>
          <w:highlight w:val="black"/>
        </w:rPr>
        <w:t>XXXX</w:t>
      </w:r>
      <w:r w:rsidR="00DD14BA">
        <w:t xml:space="preserve">, </w:t>
      </w:r>
      <w:r w:rsidR="00860131" w:rsidRPr="00860131">
        <w:rPr>
          <w:highlight w:val="black"/>
        </w:rPr>
        <w:t>XXXXXXXXXXXX</w:t>
      </w:r>
      <w:r w:rsidR="00DD14BA">
        <w:t xml:space="preserve"> (</w:t>
      </w:r>
      <w:r w:rsidR="00893A49" w:rsidRPr="00860131">
        <w:rPr>
          <w:highlight w:val="black"/>
        </w:rPr>
        <w:t>XX</w:t>
      </w:r>
      <w:r w:rsidR="00893A49">
        <w:t>PS</w:t>
      </w:r>
      <w:r w:rsidR="00DD14BA">
        <w:t xml:space="preserve"> speech and language pathologist), and a speech and language professional accompanying Ms. </w:t>
      </w:r>
      <w:r w:rsidR="000D1250" w:rsidRPr="00860131">
        <w:rPr>
          <w:highlight w:val="black"/>
        </w:rPr>
        <w:t>XXXXX</w:t>
      </w:r>
      <w:r w:rsidR="00F75B70">
        <w:t>,</w:t>
      </w:r>
      <w:r w:rsidR="00DD14BA">
        <w:t xml:space="preserve"> </w:t>
      </w:r>
      <w:r w:rsidR="00B12400">
        <w:t xml:space="preserve">were present </w:t>
      </w:r>
      <w:r w:rsidR="00DD14BA">
        <w:t xml:space="preserve">at the meeting.  Ms. </w:t>
      </w:r>
      <w:r w:rsidR="00860131" w:rsidRPr="00860131">
        <w:rPr>
          <w:highlight w:val="black"/>
        </w:rPr>
        <w:t>XXXX</w:t>
      </w:r>
      <w:r w:rsidR="00DD14BA">
        <w:t xml:space="preserve"> </w:t>
      </w:r>
      <w:r w:rsidR="00B12400">
        <w:t>testified</w:t>
      </w:r>
      <w:r w:rsidR="00DD14BA">
        <w:t xml:space="preserve"> that Ms. </w:t>
      </w:r>
      <w:r w:rsidR="000D1250" w:rsidRPr="00860131">
        <w:rPr>
          <w:highlight w:val="black"/>
        </w:rPr>
        <w:t>XXXXX</w:t>
      </w:r>
      <w:r w:rsidR="00DD14BA">
        <w:t xml:space="preserve"> and her companion had a lot of questions about the selection of assessments, the interpretation and the report format.  </w:t>
      </w:r>
      <w:r w:rsidR="00E901CE">
        <w:t xml:space="preserve">Ms. </w:t>
      </w:r>
      <w:r w:rsidR="00860131" w:rsidRPr="00860131">
        <w:rPr>
          <w:highlight w:val="black"/>
        </w:rPr>
        <w:t>XXXX</w:t>
      </w:r>
      <w:r w:rsidR="00E901CE">
        <w:t xml:space="preserve"> testified that she was not provided much opportunity to defend her report because Ms. </w:t>
      </w:r>
      <w:r w:rsidR="000D1250" w:rsidRPr="00860131">
        <w:rPr>
          <w:highlight w:val="black"/>
        </w:rPr>
        <w:t>XXXXX</w:t>
      </w:r>
      <w:r w:rsidR="00E901CE">
        <w:t xml:space="preserve"> was very diligent in her interpretation of the report. </w:t>
      </w:r>
    </w:p>
    <w:p w:rsidR="0014295D" w:rsidRDefault="00E901CE" w:rsidP="007033C4">
      <w:pPr>
        <w:tabs>
          <w:tab w:val="left" w:pos="1080"/>
          <w:tab w:val="left" w:pos="2880"/>
          <w:tab w:val="left" w:pos="8640"/>
        </w:tabs>
        <w:spacing w:line="276" w:lineRule="auto"/>
        <w:jc w:val="both"/>
      </w:pPr>
      <w:r>
        <w:tab/>
      </w:r>
      <w:r w:rsidR="005A48C9">
        <w:t xml:space="preserve">Also on August 1, 2019, the eligibility team met.  Ms. </w:t>
      </w:r>
      <w:r w:rsidR="00860131" w:rsidRPr="00981218">
        <w:rPr>
          <w:highlight w:val="black"/>
        </w:rPr>
        <w:t>XXXX</w:t>
      </w:r>
      <w:r w:rsidR="005A48C9">
        <w:t xml:space="preserve"> testified that based on information provided by Ms. </w:t>
      </w:r>
      <w:r w:rsidR="000D1250" w:rsidRPr="00981218">
        <w:rPr>
          <w:highlight w:val="black"/>
        </w:rPr>
        <w:t>XXXXX</w:t>
      </w:r>
      <w:r w:rsidR="005A48C9">
        <w:t xml:space="preserve"> and information gleamed from recent evaluation reports, the team changed </w:t>
      </w:r>
      <w:r w:rsidR="00AE5BA7" w:rsidRPr="00981218">
        <w:rPr>
          <w:highlight w:val="black"/>
        </w:rPr>
        <w:t>XXXXXXX</w:t>
      </w:r>
      <w:r w:rsidR="005A48C9">
        <w:t xml:space="preserve">'s eligibility category from </w:t>
      </w:r>
      <w:r w:rsidR="00F75B70">
        <w:t xml:space="preserve">other health impairment </w:t>
      </w:r>
      <w:r w:rsidR="005A48C9">
        <w:t>to specific learning disability</w:t>
      </w:r>
      <w:r w:rsidR="00904304">
        <w:t xml:space="preserve"> based on information from Ms. </w:t>
      </w:r>
      <w:r w:rsidR="000D1250" w:rsidRPr="00981218">
        <w:rPr>
          <w:highlight w:val="black"/>
        </w:rPr>
        <w:t>XXXXX</w:t>
      </w:r>
      <w:r w:rsidR="00C77525">
        <w:t xml:space="preserve"> and </w:t>
      </w:r>
      <w:r w:rsidR="00893A49" w:rsidRPr="00981218">
        <w:rPr>
          <w:highlight w:val="black"/>
        </w:rPr>
        <w:t>XX</w:t>
      </w:r>
      <w:r w:rsidR="00893A49">
        <w:t>PS</w:t>
      </w:r>
      <w:r w:rsidR="0014295D">
        <w:t xml:space="preserve"> </w:t>
      </w:r>
      <w:r w:rsidR="00C77525">
        <w:t xml:space="preserve">evaluations. </w:t>
      </w:r>
      <w:r w:rsidR="00AE5BA7" w:rsidRPr="00981218">
        <w:rPr>
          <w:highlight w:val="black"/>
        </w:rPr>
        <w:t>XXXXXXX</w:t>
      </w:r>
      <w:r w:rsidR="00C77525">
        <w:t xml:space="preserve"> was not found eligible for a speech/language impairment.  Ms. </w:t>
      </w:r>
      <w:r w:rsidR="000D1250" w:rsidRPr="004F25D0">
        <w:rPr>
          <w:highlight w:val="black"/>
        </w:rPr>
        <w:t>XXXXX</w:t>
      </w:r>
      <w:r w:rsidR="00C77525">
        <w:t xml:space="preserve"> disagreed with this decision.   </w:t>
      </w:r>
    </w:p>
    <w:p w:rsidR="00ED6248" w:rsidRDefault="0014295D" w:rsidP="007033C4">
      <w:pPr>
        <w:tabs>
          <w:tab w:val="left" w:pos="1080"/>
          <w:tab w:val="left" w:pos="2880"/>
          <w:tab w:val="left" w:pos="8640"/>
        </w:tabs>
        <w:spacing w:line="276" w:lineRule="auto"/>
        <w:jc w:val="both"/>
      </w:pPr>
      <w:r>
        <w:tab/>
        <w:t xml:space="preserve">In February 2020, Ms. </w:t>
      </w:r>
      <w:r w:rsidR="000D1250" w:rsidRPr="004F25D0">
        <w:rPr>
          <w:highlight w:val="black"/>
        </w:rPr>
        <w:t>XXXXX</w:t>
      </w:r>
      <w:r>
        <w:t xml:space="preserve"> and her friend, </w:t>
      </w:r>
      <w:r w:rsidR="0023217E" w:rsidRPr="004F25D0">
        <w:rPr>
          <w:highlight w:val="black"/>
        </w:rPr>
        <w:t>XXXXXXXXXX</w:t>
      </w:r>
      <w:r>
        <w:t xml:space="preserve">, Ms. </w:t>
      </w:r>
      <w:r w:rsidR="00860131" w:rsidRPr="004F25D0">
        <w:rPr>
          <w:highlight w:val="black"/>
        </w:rPr>
        <w:t>XXXX</w:t>
      </w:r>
      <w:r>
        <w:t xml:space="preserve"> and the </w:t>
      </w:r>
      <w:r w:rsidR="00223CD6" w:rsidRPr="004F25D0">
        <w:rPr>
          <w:highlight w:val="black"/>
        </w:rPr>
        <w:t>XXXXXXXXX</w:t>
      </w:r>
      <w:r>
        <w:t xml:space="preserve"> Middle School psychologist, </w:t>
      </w:r>
      <w:r w:rsidR="004F25D0" w:rsidRPr="004F25D0">
        <w:rPr>
          <w:highlight w:val="black"/>
        </w:rPr>
        <w:t>XXXXXXXXXXX</w:t>
      </w:r>
      <w:r>
        <w:t xml:space="preserve">, all met at </w:t>
      </w:r>
      <w:r w:rsidR="00223CD6" w:rsidRPr="004F25D0">
        <w:rPr>
          <w:highlight w:val="black"/>
        </w:rPr>
        <w:t>XXXXXXXXX</w:t>
      </w:r>
      <w:r>
        <w:t xml:space="preserve"> Middle School to discuss </w:t>
      </w:r>
      <w:r w:rsidR="004017DA">
        <w:t xml:space="preserve">and review </w:t>
      </w:r>
      <w:r>
        <w:t>testing protocols.</w:t>
      </w:r>
      <w:r w:rsidR="004017DA">
        <w:t xml:space="preserve"> Also, a speech and language pathologist was on the telephone</w:t>
      </w:r>
      <w:r w:rsidR="00ED6248">
        <w:t xml:space="preserve"> with Ms. </w:t>
      </w:r>
      <w:r w:rsidR="000D1250" w:rsidRPr="009D7A90">
        <w:rPr>
          <w:highlight w:val="black"/>
        </w:rPr>
        <w:t>XXXXX</w:t>
      </w:r>
      <w:r w:rsidR="004017DA">
        <w:t xml:space="preserve">. A copy of the protocols were provided to Ms. </w:t>
      </w:r>
      <w:r w:rsidR="000D1250" w:rsidRPr="009D7A90">
        <w:rPr>
          <w:highlight w:val="black"/>
        </w:rPr>
        <w:t>XXXXX</w:t>
      </w:r>
      <w:r w:rsidR="004017DA">
        <w:t xml:space="preserve">, but rather than discuss the protocols, Ms. </w:t>
      </w:r>
      <w:r w:rsidR="000D1250" w:rsidRPr="009D7A90">
        <w:rPr>
          <w:highlight w:val="black"/>
        </w:rPr>
        <w:t>XXXXX</w:t>
      </w:r>
      <w:r w:rsidR="004017DA">
        <w:t xml:space="preserve"> had interpretive questions regarding </w:t>
      </w:r>
      <w:r w:rsidR="00ED6248">
        <w:t>her</w:t>
      </w:r>
      <w:r w:rsidR="004017DA">
        <w:t xml:space="preserve"> report.  </w:t>
      </w:r>
    </w:p>
    <w:p w:rsidR="005A48C9" w:rsidRDefault="00ED6248" w:rsidP="007033C4">
      <w:pPr>
        <w:tabs>
          <w:tab w:val="left" w:pos="1080"/>
          <w:tab w:val="left" w:pos="2880"/>
          <w:tab w:val="left" w:pos="8640"/>
        </w:tabs>
        <w:spacing w:line="276" w:lineRule="auto"/>
        <w:jc w:val="both"/>
      </w:pPr>
      <w:r>
        <w:tab/>
      </w:r>
      <w:r w:rsidR="004017DA">
        <w:t xml:space="preserve">Ms. </w:t>
      </w:r>
      <w:r w:rsidR="00860131" w:rsidRPr="009D7A90">
        <w:rPr>
          <w:highlight w:val="black"/>
        </w:rPr>
        <w:t>XXXX</w:t>
      </w:r>
      <w:r w:rsidR="004017DA">
        <w:t xml:space="preserve"> testified that the meeting was hostile </w:t>
      </w:r>
      <w:r w:rsidR="00C77525">
        <w:t>and</w:t>
      </w:r>
      <w:r w:rsidR="004017DA">
        <w:t xml:space="preserve"> that she felt attacked, both personally and professionally. Ms</w:t>
      </w:r>
      <w:r w:rsidR="009D7A90">
        <w:t>.</w:t>
      </w:r>
      <w:r w:rsidR="004017DA">
        <w:t xml:space="preserve"> </w:t>
      </w:r>
      <w:r w:rsidR="00860131" w:rsidRPr="009D7A90">
        <w:rPr>
          <w:highlight w:val="black"/>
        </w:rPr>
        <w:t>XXXX</w:t>
      </w:r>
      <w:r w:rsidR="004017DA">
        <w:t xml:space="preserve"> further testified that they threatened to have her license revoked.  She stated that she misspoke and said a </w:t>
      </w:r>
      <w:r w:rsidR="00844A34">
        <w:t xml:space="preserve">copy of </w:t>
      </w:r>
      <w:r w:rsidR="00AE5BA7" w:rsidRPr="009D7A90">
        <w:rPr>
          <w:highlight w:val="black"/>
        </w:rPr>
        <w:t>XXXXXXX</w:t>
      </w:r>
      <w:r w:rsidR="00844A34">
        <w:t xml:space="preserve">'s clinical interview had been </w:t>
      </w:r>
      <w:r w:rsidR="004017DA">
        <w:t xml:space="preserve">shredded </w:t>
      </w:r>
      <w:r w:rsidR="00844A34">
        <w:t xml:space="preserve">but the document was later found that day and sent to Ms. </w:t>
      </w:r>
      <w:r w:rsidR="000D1250" w:rsidRPr="009D7A90">
        <w:rPr>
          <w:highlight w:val="black"/>
        </w:rPr>
        <w:t>XXXXX</w:t>
      </w:r>
      <w:r w:rsidR="00844A34">
        <w:t>.</w:t>
      </w:r>
      <w:r w:rsidR="004017DA">
        <w:t xml:space="preserve">  </w:t>
      </w:r>
      <w:r w:rsidR="00844A34">
        <w:t xml:space="preserve">Ms. </w:t>
      </w:r>
      <w:r w:rsidR="00860131" w:rsidRPr="009D7A90">
        <w:rPr>
          <w:highlight w:val="black"/>
        </w:rPr>
        <w:t>XXXX</w:t>
      </w:r>
      <w:r w:rsidR="00844A34">
        <w:t xml:space="preserve"> also sent a copy of her observation notes.</w:t>
      </w:r>
      <w:r w:rsidR="005A48C9">
        <w:tab/>
      </w:r>
      <w:r w:rsidR="00844A34">
        <w:t xml:space="preserve"> </w:t>
      </w:r>
    </w:p>
    <w:p w:rsidR="00844A34" w:rsidRDefault="00844A34" w:rsidP="007033C4">
      <w:pPr>
        <w:tabs>
          <w:tab w:val="left" w:pos="1080"/>
          <w:tab w:val="left" w:pos="2880"/>
          <w:tab w:val="left" w:pos="8640"/>
        </w:tabs>
        <w:spacing w:line="276" w:lineRule="auto"/>
        <w:jc w:val="both"/>
      </w:pPr>
      <w:r>
        <w:tab/>
        <w:t xml:space="preserve">Ms. </w:t>
      </w:r>
      <w:r w:rsidR="00860131" w:rsidRPr="009D7A90">
        <w:rPr>
          <w:highlight w:val="black"/>
        </w:rPr>
        <w:t>XXXX</w:t>
      </w:r>
      <w:r>
        <w:t xml:space="preserve"> closed her direct examination by stating that she is concerned about </w:t>
      </w:r>
      <w:r w:rsidR="00AE5BA7" w:rsidRPr="009D7A90">
        <w:rPr>
          <w:highlight w:val="black"/>
        </w:rPr>
        <w:t>XXXXXXX</w:t>
      </w:r>
      <w:r>
        <w:t xml:space="preserve"> being constantly tested and evaluated.  Summarily, she testified that </w:t>
      </w:r>
      <w:r w:rsidR="00141335">
        <w:t xml:space="preserve">constantly being compared to his peers </w:t>
      </w:r>
      <w:r>
        <w:t xml:space="preserve">could adversely affect his self esteem and </w:t>
      </w:r>
      <w:r w:rsidR="00141335">
        <w:t xml:space="preserve">eventually </w:t>
      </w:r>
      <w:r>
        <w:t>take an emotional toll on him</w:t>
      </w:r>
      <w:r w:rsidR="00141335">
        <w:t xml:space="preserve">.  </w:t>
      </w:r>
      <w:r w:rsidR="00056B56">
        <w:t xml:space="preserve"> She opined that extended time could ease the pressure on him.  She stated that processing is an area of weakness for </w:t>
      </w:r>
      <w:r w:rsidR="00AE5BA7" w:rsidRPr="00320D5D">
        <w:rPr>
          <w:highlight w:val="black"/>
        </w:rPr>
        <w:t>XXXXXXX</w:t>
      </w:r>
      <w:r w:rsidR="00056B56">
        <w:t>.</w:t>
      </w:r>
    </w:p>
    <w:p w:rsidR="00056B56" w:rsidRDefault="00056B56" w:rsidP="007033C4">
      <w:pPr>
        <w:tabs>
          <w:tab w:val="left" w:pos="1080"/>
          <w:tab w:val="left" w:pos="2880"/>
          <w:tab w:val="left" w:pos="8640"/>
        </w:tabs>
        <w:spacing w:line="276" w:lineRule="auto"/>
        <w:jc w:val="both"/>
      </w:pPr>
      <w:r>
        <w:tab/>
        <w:t>On c</w:t>
      </w:r>
      <w:r w:rsidR="00320D5D">
        <w:t>ross</w:t>
      </w:r>
      <w:r>
        <w:t xml:space="preserve">-examination, Ms. </w:t>
      </w:r>
      <w:r w:rsidR="00860131" w:rsidRPr="00320D5D">
        <w:rPr>
          <w:highlight w:val="black"/>
        </w:rPr>
        <w:t>XXXX</w:t>
      </w:r>
      <w:r>
        <w:t xml:space="preserve"> reiterated the reason she felt threatened by Ms. </w:t>
      </w:r>
      <w:r w:rsidR="000D1250" w:rsidRPr="00320D5D">
        <w:rPr>
          <w:highlight w:val="black"/>
        </w:rPr>
        <w:t>XXXXX</w:t>
      </w:r>
      <w:r>
        <w:t xml:space="preserve">.  She also stated that although she may have felt </w:t>
      </w:r>
      <w:r w:rsidR="00AE5BA7" w:rsidRPr="00AA2934">
        <w:rPr>
          <w:highlight w:val="black"/>
        </w:rPr>
        <w:t>XXXXXXX</w:t>
      </w:r>
      <w:r>
        <w:t xml:space="preserve"> had been overly tested, she was not a part of the referral process.  When asked why she just didn't refuse to test, she stated that Ms. </w:t>
      </w:r>
      <w:r w:rsidR="000D1250" w:rsidRPr="00751088">
        <w:rPr>
          <w:highlight w:val="black"/>
        </w:rPr>
        <w:t>XXXXX</w:t>
      </w:r>
      <w:r>
        <w:t xml:space="preserve"> would have had to withdraw consent.  </w:t>
      </w:r>
    </w:p>
    <w:p w:rsidR="00CB3AB6" w:rsidRDefault="00CB3AB6" w:rsidP="007033C4">
      <w:pPr>
        <w:tabs>
          <w:tab w:val="left" w:pos="1080"/>
          <w:tab w:val="left" w:pos="2880"/>
          <w:tab w:val="left" w:pos="8640"/>
        </w:tabs>
        <w:spacing w:line="276" w:lineRule="auto"/>
        <w:jc w:val="both"/>
      </w:pPr>
      <w:r>
        <w:tab/>
        <w:t xml:space="preserve">Since Ms. </w:t>
      </w:r>
      <w:r w:rsidR="00860131" w:rsidRPr="00751088">
        <w:rPr>
          <w:highlight w:val="black"/>
        </w:rPr>
        <w:t>XXXX</w:t>
      </w:r>
      <w:r>
        <w:t xml:space="preserve"> thought </w:t>
      </w:r>
      <w:r w:rsidR="00AE5BA7" w:rsidRPr="00751088">
        <w:rPr>
          <w:highlight w:val="black"/>
        </w:rPr>
        <w:t>XXXXXXX</w:t>
      </w:r>
      <w:r>
        <w:t xml:space="preserve"> may have had some anxiety issues, she was asked why she did not recommend a functional behavioral assessment (FBA).  She testified that anxiety had not been corroborated to a level that would have supported the recommendation for a FBA.  Ms. </w:t>
      </w:r>
      <w:r w:rsidR="00860131" w:rsidRPr="00751088">
        <w:rPr>
          <w:highlight w:val="black"/>
        </w:rPr>
        <w:t>XXXX</w:t>
      </w:r>
      <w:r>
        <w:t xml:space="preserve"> explained that she did not view </w:t>
      </w:r>
      <w:r w:rsidR="00AE5BA7" w:rsidRPr="00751088">
        <w:rPr>
          <w:highlight w:val="black"/>
        </w:rPr>
        <w:t>XXXXXXX</w:t>
      </w:r>
      <w:r>
        <w:t xml:space="preserve">'s cumulative file before her evaluation because she did not have access to that file.  She reviewed </w:t>
      </w:r>
      <w:r w:rsidR="000A16EC">
        <w:t>the</w:t>
      </w:r>
      <w:r>
        <w:t xml:space="preserve"> student file</w:t>
      </w:r>
      <w:r w:rsidR="000A16EC">
        <w:t xml:space="preserve"> provided to her</w:t>
      </w:r>
      <w:r>
        <w:t xml:space="preserve">.  When asked </w:t>
      </w:r>
      <w:r w:rsidR="009F6624">
        <w:t xml:space="preserve">why she did not reach out to </w:t>
      </w:r>
      <w:r w:rsidR="00AE5BA7" w:rsidRPr="00751088">
        <w:rPr>
          <w:highlight w:val="black"/>
        </w:rPr>
        <w:t>XXXXXXX</w:t>
      </w:r>
      <w:r w:rsidR="009F6624">
        <w:t xml:space="preserve">'s private providers or evaluators, Ms. </w:t>
      </w:r>
      <w:r w:rsidR="00860131" w:rsidRPr="00751088">
        <w:rPr>
          <w:highlight w:val="black"/>
        </w:rPr>
        <w:t>XXXX</w:t>
      </w:r>
      <w:r w:rsidR="009F6624">
        <w:t xml:space="preserve"> explained that she had the records with results and did not need to</w:t>
      </w:r>
      <w:r w:rsidR="00D709F4">
        <w:t xml:space="preserve"> reach out to the private providers</w:t>
      </w:r>
      <w:r w:rsidR="009F6624">
        <w:t>.</w:t>
      </w:r>
      <w:r>
        <w:t xml:space="preserve"> </w:t>
      </w:r>
      <w:r w:rsidR="009F6624">
        <w:t xml:space="preserve"> </w:t>
      </w:r>
    </w:p>
    <w:p w:rsidR="00D2578B" w:rsidRDefault="00141335" w:rsidP="007033C4">
      <w:pPr>
        <w:tabs>
          <w:tab w:val="left" w:pos="1080"/>
          <w:tab w:val="left" w:pos="2880"/>
          <w:tab w:val="left" w:pos="8640"/>
        </w:tabs>
        <w:spacing w:line="276" w:lineRule="auto"/>
        <w:jc w:val="both"/>
      </w:pPr>
      <w:r>
        <w:tab/>
        <w:t xml:space="preserve">Ms. </w:t>
      </w:r>
      <w:r w:rsidR="00860131" w:rsidRPr="00751088">
        <w:rPr>
          <w:highlight w:val="black"/>
        </w:rPr>
        <w:t>XXXX</w:t>
      </w:r>
      <w:r>
        <w:t xml:space="preserve"> conceded that the only documents annotated on the eligibility meeting notes that were considered by the team were the three </w:t>
      </w:r>
      <w:r w:rsidR="00893A49" w:rsidRPr="00B521D0">
        <w:rPr>
          <w:highlight w:val="black"/>
        </w:rPr>
        <w:t>XX</w:t>
      </w:r>
      <w:r w:rsidR="00893A49">
        <w:t>PS</w:t>
      </w:r>
      <w:r>
        <w:t xml:space="preserve"> evaluations.  She testified that other documents were considered as mentioned in the reports and that she did not know why the note-taker only annotated those three evaluations.  Ms. </w:t>
      </w:r>
      <w:r w:rsidR="00860131" w:rsidRPr="00B521D0">
        <w:rPr>
          <w:highlight w:val="black"/>
        </w:rPr>
        <w:t>XXXX</w:t>
      </w:r>
      <w:r>
        <w:t xml:space="preserve"> testified that she was not a part of the second eligibility team meeting because it was conducted by </w:t>
      </w:r>
      <w:r w:rsidR="00223CD6" w:rsidRPr="00B521D0">
        <w:rPr>
          <w:highlight w:val="black"/>
        </w:rPr>
        <w:t>XXXXXXXXX</w:t>
      </w:r>
      <w:r>
        <w:t xml:space="preserve"> Middle School and she works at </w:t>
      </w:r>
      <w:r w:rsidR="007446A2" w:rsidRPr="007446A2">
        <w:rPr>
          <w:highlight w:val="black"/>
        </w:rPr>
        <w:t>XXXXX</w:t>
      </w:r>
      <w:r>
        <w:t xml:space="preserve"> High School.</w:t>
      </w:r>
      <w:r w:rsidR="00D2578B">
        <w:t xml:space="preserve">  She testified that she was unaware of </w:t>
      </w:r>
      <w:r w:rsidR="00AE5BA7" w:rsidRPr="00571652">
        <w:rPr>
          <w:highlight w:val="black"/>
        </w:rPr>
        <w:t>XXXXXXX</w:t>
      </w:r>
      <w:r w:rsidR="00D2578B">
        <w:t xml:space="preserve"> having bullying issues when administering her evaluation.  She first learned of bullying issues while reviewing documents in preparation for the hearing. </w:t>
      </w:r>
    </w:p>
    <w:p w:rsidR="00E86F18" w:rsidRDefault="00D2578B" w:rsidP="007033C4">
      <w:pPr>
        <w:tabs>
          <w:tab w:val="left" w:pos="1080"/>
          <w:tab w:val="left" w:pos="2880"/>
          <w:tab w:val="left" w:pos="8640"/>
        </w:tabs>
        <w:spacing w:line="276" w:lineRule="auto"/>
        <w:jc w:val="both"/>
      </w:pPr>
      <w:r>
        <w:tab/>
      </w:r>
      <w:r w:rsidR="00796714">
        <w:t>W</w:t>
      </w:r>
      <w:r>
        <w:t xml:space="preserve">hen asked why she did not complete a curriculum based assessment, Ms. </w:t>
      </w:r>
      <w:r w:rsidR="00860131" w:rsidRPr="0053439E">
        <w:rPr>
          <w:highlight w:val="black"/>
        </w:rPr>
        <w:t>XXXX</w:t>
      </w:r>
      <w:r>
        <w:t xml:space="preserve"> explained</w:t>
      </w:r>
      <w:r w:rsidR="00796714">
        <w:t xml:space="preserve"> on re-direct examination </w:t>
      </w:r>
      <w:r>
        <w:t xml:space="preserve">that such an assessment would be </w:t>
      </w:r>
      <w:r w:rsidR="00796714">
        <w:t xml:space="preserve">conducted </w:t>
      </w:r>
      <w:r>
        <w:t xml:space="preserve">by the educational evaluator.  </w:t>
      </w:r>
      <w:r w:rsidR="00796714">
        <w:t xml:space="preserve">She also testified on re-direct examination that neither Ms. </w:t>
      </w:r>
      <w:r w:rsidR="000D1250" w:rsidRPr="0053439E">
        <w:rPr>
          <w:highlight w:val="black"/>
        </w:rPr>
        <w:t>XXXXX</w:t>
      </w:r>
      <w:r w:rsidR="00796714">
        <w:t xml:space="preserve"> or </w:t>
      </w:r>
      <w:r w:rsidR="00AE5BA7" w:rsidRPr="00D31F14">
        <w:rPr>
          <w:highlight w:val="black"/>
        </w:rPr>
        <w:t>XXXXXXX</w:t>
      </w:r>
      <w:r w:rsidR="00796714">
        <w:t xml:space="preserve"> mentioned the bullying issue to her prior to her conducting the psychological evaluation.</w:t>
      </w:r>
      <w:r w:rsidR="00F16778">
        <w:tab/>
      </w:r>
      <w:r w:rsidR="00796714">
        <w:t xml:space="preserve">  (Transcript III, page 453).</w:t>
      </w:r>
    </w:p>
    <w:p w:rsidR="00796714" w:rsidRDefault="00796714" w:rsidP="007033C4">
      <w:pPr>
        <w:tabs>
          <w:tab w:val="left" w:pos="1080"/>
          <w:tab w:val="left" w:pos="2880"/>
          <w:tab w:val="left" w:pos="8640"/>
        </w:tabs>
        <w:spacing w:line="276" w:lineRule="auto"/>
        <w:jc w:val="both"/>
      </w:pPr>
    </w:p>
    <w:p w:rsidR="00796714" w:rsidRDefault="00796714" w:rsidP="007033C4">
      <w:pPr>
        <w:tabs>
          <w:tab w:val="left" w:pos="1080"/>
          <w:tab w:val="left" w:pos="2880"/>
          <w:tab w:val="left" w:pos="8640"/>
        </w:tabs>
        <w:spacing w:line="276" w:lineRule="auto"/>
        <w:jc w:val="both"/>
      </w:pPr>
    </w:p>
    <w:p w:rsidR="00796714" w:rsidRDefault="00D31F14" w:rsidP="007033C4">
      <w:pPr>
        <w:tabs>
          <w:tab w:val="left" w:pos="1080"/>
          <w:tab w:val="left" w:pos="2880"/>
          <w:tab w:val="left" w:pos="8640"/>
        </w:tabs>
        <w:spacing w:line="276" w:lineRule="auto"/>
        <w:jc w:val="both"/>
      </w:pPr>
      <w:r w:rsidRPr="00D31F14">
        <w:rPr>
          <w:i/>
          <w:highlight w:val="black"/>
        </w:rPr>
        <w:t>XXXXXX</w:t>
      </w:r>
      <w:r w:rsidR="00796714" w:rsidRPr="00D31F14">
        <w:rPr>
          <w:i/>
          <w:highlight w:val="black"/>
        </w:rPr>
        <w:t xml:space="preserve"> </w:t>
      </w:r>
      <w:r w:rsidR="008821D2" w:rsidRPr="00D31F14">
        <w:rPr>
          <w:i/>
          <w:highlight w:val="black"/>
        </w:rPr>
        <w:t>XXXX</w:t>
      </w:r>
      <w:r w:rsidR="00796714">
        <w:t xml:space="preserve">:   </w:t>
      </w:r>
      <w:r w:rsidR="006274E3">
        <w:t xml:space="preserve">Ms. </w:t>
      </w:r>
      <w:r w:rsidR="008821D2" w:rsidRPr="00D31F14">
        <w:rPr>
          <w:highlight w:val="black"/>
        </w:rPr>
        <w:t>XXXX</w:t>
      </w:r>
      <w:r w:rsidR="006274E3">
        <w:t xml:space="preserve"> serves as the procedural support liaison </w:t>
      </w:r>
      <w:r w:rsidR="00366559">
        <w:t xml:space="preserve">(PSL) </w:t>
      </w:r>
      <w:r w:rsidR="006274E3">
        <w:t xml:space="preserve">for </w:t>
      </w:r>
      <w:r w:rsidR="00893A49" w:rsidRPr="00D31F14">
        <w:rPr>
          <w:highlight w:val="black"/>
        </w:rPr>
        <w:t>XX</w:t>
      </w:r>
      <w:r w:rsidR="00893A49">
        <w:t>PS</w:t>
      </w:r>
      <w:r w:rsidR="006274E3">
        <w:t>.  In that capacity, she serves as a resource to parents, teachers and staff regarding the laws relating to IDEA and 504 plans.  She bridges the gap between families</w:t>
      </w:r>
      <w:r w:rsidR="00247EFB">
        <w:t xml:space="preserve"> and schools.  She conducts classroom observations, professional development sessions and also attends IEP and eligibility meetings.  </w:t>
      </w:r>
      <w:r w:rsidR="00425FFF">
        <w:t xml:space="preserve">She qualified as an expert in special education.  </w:t>
      </w:r>
      <w:r w:rsidR="00A61C45">
        <w:t xml:space="preserve">She testified that around 26,000 students out of about 187,000 students receive special education services from </w:t>
      </w:r>
      <w:r w:rsidR="00893A49" w:rsidRPr="00D94F78">
        <w:rPr>
          <w:highlight w:val="black"/>
        </w:rPr>
        <w:t>XX</w:t>
      </w:r>
      <w:r w:rsidR="00893A49">
        <w:t>PS</w:t>
      </w:r>
      <w:r w:rsidR="00A61C45">
        <w:t xml:space="preserve">. </w:t>
      </w:r>
      <w:r w:rsidR="00247EFB">
        <w:t>Her testimony was credible.</w:t>
      </w:r>
    </w:p>
    <w:p w:rsidR="00366559" w:rsidRDefault="00247EFB" w:rsidP="007033C4">
      <w:pPr>
        <w:tabs>
          <w:tab w:val="left" w:pos="1080"/>
          <w:tab w:val="left" w:pos="2880"/>
          <w:tab w:val="left" w:pos="8640"/>
        </w:tabs>
        <w:spacing w:line="276" w:lineRule="auto"/>
        <w:jc w:val="both"/>
      </w:pPr>
      <w:r>
        <w:tab/>
      </w:r>
      <w:r w:rsidR="00A61C45">
        <w:t xml:space="preserve">Ms. </w:t>
      </w:r>
      <w:r w:rsidR="008821D2" w:rsidRPr="00896EDD">
        <w:rPr>
          <w:highlight w:val="black"/>
        </w:rPr>
        <w:t>XXXX</w:t>
      </w:r>
      <w:r w:rsidR="00A61C45">
        <w:t xml:space="preserve"> testified that she observed </w:t>
      </w:r>
      <w:r w:rsidR="00AE5BA7" w:rsidRPr="00896EDD">
        <w:rPr>
          <w:highlight w:val="black"/>
        </w:rPr>
        <w:t>XXXXXXX</w:t>
      </w:r>
      <w:r w:rsidR="00A61C45">
        <w:t xml:space="preserve"> in his history class.  From what she heard from teachers</w:t>
      </w:r>
      <w:r w:rsidR="00366559">
        <w:t>,</w:t>
      </w:r>
      <w:r w:rsidR="00A61C45">
        <w:t xml:space="preserve"> and from what she observed, she described </w:t>
      </w:r>
      <w:r w:rsidR="00AE5BA7" w:rsidRPr="00896EDD">
        <w:rPr>
          <w:highlight w:val="black"/>
        </w:rPr>
        <w:t>XXXXXXX</w:t>
      </w:r>
      <w:r w:rsidR="00A61C45">
        <w:t xml:space="preserve"> as highly intelligent, respectful and social with other students. She noted that </w:t>
      </w:r>
      <w:r w:rsidR="00AE5BA7" w:rsidRPr="00896EDD">
        <w:rPr>
          <w:highlight w:val="black"/>
        </w:rPr>
        <w:t>XXXXXXX</w:t>
      </w:r>
      <w:r w:rsidR="00A61C45">
        <w:t xml:space="preserve"> had an IQ of 131 and is strong in math.  She also noted that </w:t>
      </w:r>
      <w:r w:rsidR="00AE5BA7" w:rsidRPr="00D94F78">
        <w:rPr>
          <w:highlight w:val="black"/>
        </w:rPr>
        <w:t>XXXXXXX</w:t>
      </w:r>
      <w:r w:rsidR="00A61C45">
        <w:t xml:space="preserve"> has weaknesses in the areas of fluency when asked to perform, and he has anxiety. </w:t>
      </w:r>
      <w:r w:rsidR="00AE5BA7" w:rsidRPr="00D94F78">
        <w:rPr>
          <w:highlight w:val="black"/>
        </w:rPr>
        <w:t>XXXXXXX</w:t>
      </w:r>
      <w:r w:rsidR="00366559">
        <w:t xml:space="preserve"> poses no behavioral problems.  </w:t>
      </w:r>
    </w:p>
    <w:p w:rsidR="006C3EBE" w:rsidRDefault="00366559" w:rsidP="007033C4">
      <w:pPr>
        <w:tabs>
          <w:tab w:val="left" w:pos="1080"/>
          <w:tab w:val="left" w:pos="2880"/>
          <w:tab w:val="left" w:pos="8640"/>
        </w:tabs>
        <w:spacing w:line="276" w:lineRule="auto"/>
        <w:jc w:val="both"/>
      </w:pPr>
      <w:r>
        <w:tab/>
        <w:t xml:space="preserve">She testified that over her 20-year career she had attended thousands of IEP meetings.  She stated that it was not typical to review a student's entire cumulative file at an IEP meeting.  She stated that she had never received a complaint from the </w:t>
      </w:r>
      <w:r w:rsidR="000D1250" w:rsidRPr="00530840">
        <w:rPr>
          <w:highlight w:val="black"/>
        </w:rPr>
        <w:t>XXXXX</w:t>
      </w:r>
      <w:r>
        <w:t xml:space="preserve">s regarding the absence of </w:t>
      </w:r>
      <w:r w:rsidR="00AE5BA7" w:rsidRPr="00530840">
        <w:rPr>
          <w:highlight w:val="black"/>
        </w:rPr>
        <w:t>XXXXXXX</w:t>
      </w:r>
      <w:r>
        <w:t xml:space="preserve">'s cumulative file </w:t>
      </w:r>
      <w:r w:rsidR="006C3EBE">
        <w:t>during an</w:t>
      </w:r>
      <w:r>
        <w:t xml:space="preserve"> IEP meeting.</w:t>
      </w:r>
      <w:r w:rsidR="006C3EBE">
        <w:t xml:space="preserve">  She said the team reviewed </w:t>
      </w:r>
      <w:r w:rsidR="00AE5BA7" w:rsidRPr="00530840">
        <w:rPr>
          <w:highlight w:val="black"/>
        </w:rPr>
        <w:t>XXXXXXX</w:t>
      </w:r>
      <w:r w:rsidR="006C3EBE">
        <w:t xml:space="preserve">'s student file and the results of </w:t>
      </w:r>
      <w:r w:rsidR="00AE5BA7" w:rsidRPr="00530840">
        <w:rPr>
          <w:highlight w:val="black"/>
        </w:rPr>
        <w:t>XXXXXXX</w:t>
      </w:r>
      <w:r w:rsidR="006C3EBE">
        <w:t xml:space="preserve">'s latest evaluations.  </w:t>
      </w:r>
    </w:p>
    <w:p w:rsidR="00535CA2" w:rsidRDefault="00535CA2" w:rsidP="007033C4">
      <w:pPr>
        <w:tabs>
          <w:tab w:val="left" w:pos="1080"/>
          <w:tab w:val="left" w:pos="2880"/>
          <w:tab w:val="left" w:pos="8640"/>
        </w:tabs>
        <w:spacing w:line="276" w:lineRule="auto"/>
        <w:jc w:val="both"/>
      </w:pPr>
      <w:r>
        <w:tab/>
      </w:r>
      <w:r w:rsidR="002F2611">
        <w:t xml:space="preserve">She stated that </w:t>
      </w:r>
      <w:r w:rsidR="00893A49" w:rsidRPr="00530840">
        <w:rPr>
          <w:highlight w:val="black"/>
        </w:rPr>
        <w:t>XX</w:t>
      </w:r>
      <w:r w:rsidR="00893A49">
        <w:t>PS</w:t>
      </w:r>
      <w:r w:rsidR="002F2611">
        <w:t xml:space="preserve"> does not have a "monitoring" status for students.  She was unaware of any such status being assigned for </w:t>
      </w:r>
      <w:r w:rsidR="00AE5BA7" w:rsidRPr="00530840">
        <w:rPr>
          <w:highlight w:val="black"/>
        </w:rPr>
        <w:t>XXXXXXX</w:t>
      </w:r>
      <w:r w:rsidR="002F2611">
        <w:t xml:space="preserve"> in the area of speech and language.  She explained that teachers can reach out to speech and language pathologists if they need assistance.  </w:t>
      </w:r>
      <w:r>
        <w:t xml:space="preserve"> </w:t>
      </w:r>
    </w:p>
    <w:p w:rsidR="00EC4EF4" w:rsidRDefault="006C3EBE" w:rsidP="007033C4">
      <w:pPr>
        <w:tabs>
          <w:tab w:val="left" w:pos="1080"/>
          <w:tab w:val="left" w:pos="2880"/>
          <w:tab w:val="left" w:pos="8640"/>
        </w:tabs>
        <w:spacing w:line="276" w:lineRule="auto"/>
        <w:jc w:val="both"/>
      </w:pPr>
      <w:r>
        <w:tab/>
        <w:t xml:space="preserve">She attended </w:t>
      </w:r>
      <w:r w:rsidR="00AE5BA7" w:rsidRPr="001C0572">
        <w:rPr>
          <w:highlight w:val="black"/>
        </w:rPr>
        <w:t>XXXXXXX</w:t>
      </w:r>
      <w:r>
        <w:t xml:space="preserve">'s IEP meeting on May 17, 2019.  Ms. </w:t>
      </w:r>
      <w:r w:rsidR="000D1250" w:rsidRPr="001C0572">
        <w:rPr>
          <w:highlight w:val="black"/>
        </w:rPr>
        <w:t>XXXXX</w:t>
      </w:r>
      <w:r>
        <w:t xml:space="preserve"> and her attorney also attended the meeting.  She testified that Ms. </w:t>
      </w:r>
      <w:r w:rsidR="000D1250" w:rsidRPr="001C0572">
        <w:rPr>
          <w:highlight w:val="black"/>
        </w:rPr>
        <w:t>XXXXX</w:t>
      </w:r>
      <w:r>
        <w:t xml:space="preserve"> and her attorney's positions and input were considered throughout the meeting. The team also considered a</w:t>
      </w:r>
      <w:r w:rsidR="00EC4EF4">
        <w:t xml:space="preserve"> speech-language</w:t>
      </w:r>
      <w:r>
        <w:t xml:space="preserve"> IEE brought in by Ms. </w:t>
      </w:r>
      <w:r w:rsidR="000D1250" w:rsidRPr="001C0572">
        <w:rPr>
          <w:highlight w:val="black"/>
        </w:rPr>
        <w:t>XXXXX</w:t>
      </w:r>
      <w:r>
        <w:t xml:space="preserve"> from </w:t>
      </w:r>
      <w:r w:rsidR="001C0572" w:rsidRPr="001C0572">
        <w:rPr>
          <w:highlight w:val="black"/>
        </w:rPr>
        <w:t>XXXXXXXXXXXX</w:t>
      </w:r>
      <w:r w:rsidR="00EC4EF4">
        <w:t>.  She testified that the team was not required to adopt the recommendations in the IEE but that they considered it.</w:t>
      </w:r>
    </w:p>
    <w:p w:rsidR="00247EFB" w:rsidRDefault="00EC4EF4" w:rsidP="007033C4">
      <w:pPr>
        <w:tabs>
          <w:tab w:val="left" w:pos="1080"/>
          <w:tab w:val="left" w:pos="2880"/>
          <w:tab w:val="left" w:pos="8640"/>
        </w:tabs>
        <w:spacing w:line="276" w:lineRule="auto"/>
        <w:jc w:val="both"/>
      </w:pPr>
      <w:r>
        <w:tab/>
        <w:t xml:space="preserve">Ms. </w:t>
      </w:r>
      <w:r w:rsidR="008821D2" w:rsidRPr="001C0572">
        <w:rPr>
          <w:highlight w:val="black"/>
        </w:rPr>
        <w:t>XXXX</w:t>
      </w:r>
      <w:r>
        <w:t xml:space="preserve"> also discussed an IEP meeting that she attended on June 24, 2019.  Ms. </w:t>
      </w:r>
      <w:r w:rsidR="000D1250" w:rsidRPr="001C0572">
        <w:rPr>
          <w:highlight w:val="black"/>
        </w:rPr>
        <w:t>XXXXX</w:t>
      </w:r>
      <w:r>
        <w:t xml:space="preserve"> and her attorney were also present at that meeting.  </w:t>
      </w:r>
      <w:r w:rsidR="005025AB">
        <w:t>B</w:t>
      </w:r>
      <w:r>
        <w:t>ased on the parent concerns</w:t>
      </w:r>
      <w:r w:rsidR="005025AB">
        <w:t xml:space="preserve"> about </w:t>
      </w:r>
      <w:r w:rsidR="00AE5BA7" w:rsidRPr="001C0572">
        <w:rPr>
          <w:highlight w:val="black"/>
        </w:rPr>
        <w:t>XXXXXXX</w:t>
      </w:r>
      <w:r w:rsidR="005025AB">
        <w:t>'s current areas of eligibility</w:t>
      </w:r>
      <w:r>
        <w:t xml:space="preserve">, it was recommended at that meeting that </w:t>
      </w:r>
      <w:r w:rsidR="00AE5BA7" w:rsidRPr="001C0572">
        <w:rPr>
          <w:highlight w:val="black"/>
        </w:rPr>
        <w:t>XXXXXXX</w:t>
      </w:r>
      <w:r>
        <w:t xml:space="preserve"> be re-evaluated.  It was decided that his educational, psychological and speech-language evaluations would be updated.  The </w:t>
      </w:r>
      <w:r w:rsidR="000D1250" w:rsidRPr="001C0572">
        <w:rPr>
          <w:highlight w:val="black"/>
        </w:rPr>
        <w:t>XXXXX</w:t>
      </w:r>
      <w:r>
        <w:t>s consented to the evaluations.</w:t>
      </w:r>
      <w:r w:rsidR="005025AB">
        <w:t xml:space="preserve">  </w:t>
      </w:r>
      <w:r>
        <w:t xml:space="preserve">   </w:t>
      </w:r>
    </w:p>
    <w:p w:rsidR="006A0FEC" w:rsidRDefault="005025AB" w:rsidP="007033C4">
      <w:pPr>
        <w:tabs>
          <w:tab w:val="left" w:pos="1080"/>
          <w:tab w:val="left" w:pos="2880"/>
          <w:tab w:val="left" w:pos="8640"/>
        </w:tabs>
        <w:spacing w:line="276" w:lineRule="auto"/>
        <w:jc w:val="both"/>
      </w:pPr>
      <w:r>
        <w:tab/>
        <w:t xml:space="preserve">Ms. </w:t>
      </w:r>
      <w:r w:rsidR="008821D2" w:rsidRPr="001C0572">
        <w:rPr>
          <w:highlight w:val="black"/>
        </w:rPr>
        <w:t>XXXX</w:t>
      </w:r>
      <w:r>
        <w:t xml:space="preserve"> also attended </w:t>
      </w:r>
      <w:r w:rsidR="00AE5BA7" w:rsidRPr="001C0572">
        <w:rPr>
          <w:highlight w:val="black"/>
        </w:rPr>
        <w:t>XXXXXXX</w:t>
      </w:r>
      <w:r>
        <w:t xml:space="preserve">'s August 22, 2019 eligibility meeting.  This meeting was a follow-up to an August 1, 2019 eligibility meeting.  Ms. </w:t>
      </w:r>
      <w:r w:rsidR="008821D2" w:rsidRPr="001C0572">
        <w:rPr>
          <w:highlight w:val="black"/>
        </w:rPr>
        <w:t>XXXX</w:t>
      </w:r>
      <w:r>
        <w:t xml:space="preserve"> did not attend the August 1st meeting.  However, the August 22nd meeting was held because of concerns by Ms. </w:t>
      </w:r>
      <w:r w:rsidR="000D1250" w:rsidRPr="001206D4">
        <w:rPr>
          <w:highlight w:val="black"/>
        </w:rPr>
        <w:t>XXXXX</w:t>
      </w:r>
      <w:r>
        <w:t xml:space="preserve"> that there were certain elements of </w:t>
      </w:r>
      <w:r w:rsidR="00AE5BA7" w:rsidRPr="001206D4">
        <w:rPr>
          <w:highlight w:val="black"/>
        </w:rPr>
        <w:t>XXXXXXX</w:t>
      </w:r>
      <w:r>
        <w:t xml:space="preserve">'s profile that his eligibility documents did not capture.  At the meeting, the team made certain to note Ms. </w:t>
      </w:r>
      <w:r w:rsidR="000D1250" w:rsidRPr="001206D4">
        <w:rPr>
          <w:highlight w:val="black"/>
        </w:rPr>
        <w:t>XXXXX</w:t>
      </w:r>
      <w:r>
        <w:t>'s concerns.</w:t>
      </w:r>
      <w:r w:rsidR="00366EA5">
        <w:t xml:space="preserve">  Ms. </w:t>
      </w:r>
      <w:r w:rsidR="008821D2" w:rsidRPr="001206D4">
        <w:rPr>
          <w:highlight w:val="black"/>
        </w:rPr>
        <w:t>XXXX</w:t>
      </w:r>
      <w:r w:rsidR="00366EA5">
        <w:t xml:space="preserve"> testified about the worksheet used to document </w:t>
      </w:r>
      <w:r w:rsidR="00AE5BA7" w:rsidRPr="001206D4">
        <w:rPr>
          <w:highlight w:val="black"/>
        </w:rPr>
        <w:t>XXXXXXX</w:t>
      </w:r>
      <w:r w:rsidR="00366EA5">
        <w:t xml:space="preserve">'s eligibility and testified that Ms. </w:t>
      </w:r>
      <w:r w:rsidR="000D1250" w:rsidRPr="001206D4">
        <w:rPr>
          <w:highlight w:val="black"/>
        </w:rPr>
        <w:t>XXXXX</w:t>
      </w:r>
      <w:r w:rsidR="00366EA5">
        <w:t xml:space="preserve">'s input was considered throughout.  </w:t>
      </w:r>
    </w:p>
    <w:p w:rsidR="006A0FEC" w:rsidRDefault="00366EA5" w:rsidP="007033C4">
      <w:pPr>
        <w:tabs>
          <w:tab w:val="left" w:pos="1080"/>
          <w:tab w:val="left" w:pos="2880"/>
          <w:tab w:val="left" w:pos="8640"/>
        </w:tabs>
        <w:spacing w:line="276" w:lineRule="auto"/>
        <w:jc w:val="both"/>
      </w:pPr>
      <w:r>
        <w:tab/>
      </w:r>
      <w:r w:rsidR="000F4811">
        <w:t xml:space="preserve">She discussed the 12 IEP meetings </w:t>
      </w:r>
      <w:r w:rsidR="00ED6248">
        <w:t>conducted between September 20</w:t>
      </w:r>
      <w:r w:rsidR="00330391">
        <w:t>1</w:t>
      </w:r>
      <w:r w:rsidR="00ED6248">
        <w:t xml:space="preserve">9 and January 2020 </w:t>
      </w:r>
      <w:r w:rsidR="000F4811">
        <w:t xml:space="preserve">and how the </w:t>
      </w:r>
      <w:r w:rsidR="000D1250" w:rsidRPr="00330391">
        <w:rPr>
          <w:highlight w:val="black"/>
        </w:rPr>
        <w:t>XXXXX</w:t>
      </w:r>
      <w:r w:rsidR="000F4811">
        <w:t xml:space="preserve">'s provided partial consent to </w:t>
      </w:r>
      <w:r w:rsidR="00ED6248">
        <w:t xml:space="preserve">implementation of </w:t>
      </w:r>
      <w:r w:rsidR="000F4811">
        <w:t>the</w:t>
      </w:r>
      <w:r w:rsidR="00ED6248">
        <w:t xml:space="preserve"> IEP</w:t>
      </w:r>
      <w:r w:rsidR="000F4811">
        <w:t xml:space="preserve"> addendums. She testified that she often received email messages from Ms. </w:t>
      </w:r>
      <w:r w:rsidR="000D1250" w:rsidRPr="00330391">
        <w:rPr>
          <w:highlight w:val="black"/>
        </w:rPr>
        <w:t>XXXXX</w:t>
      </w:r>
      <w:r w:rsidR="000F4811">
        <w:t xml:space="preserve"> and that Ms. </w:t>
      </w:r>
      <w:r w:rsidR="000D1250" w:rsidRPr="00330391">
        <w:rPr>
          <w:highlight w:val="black"/>
        </w:rPr>
        <w:t>XXXXX</w:t>
      </w:r>
      <w:r w:rsidR="000F4811">
        <w:t xml:space="preserve"> provided input at the meetings.  She testified that changes were often made to the IEP because of suggestions and concerns expressed by Ms. </w:t>
      </w:r>
      <w:r w:rsidR="000D1250" w:rsidRPr="00330391">
        <w:rPr>
          <w:highlight w:val="black"/>
        </w:rPr>
        <w:t>XXXXX</w:t>
      </w:r>
      <w:r w:rsidR="000F4811">
        <w:t>.</w:t>
      </w:r>
      <w:r w:rsidR="005E4DD3">
        <w:t xml:space="preserve">  She testified that the frequent messages received from Ms. </w:t>
      </w:r>
      <w:r w:rsidR="000D1250" w:rsidRPr="00330391">
        <w:rPr>
          <w:highlight w:val="black"/>
        </w:rPr>
        <w:t>XXXXX</w:t>
      </w:r>
      <w:r w:rsidR="005E4DD3">
        <w:t xml:space="preserve"> were overwhelming.  </w:t>
      </w:r>
    </w:p>
    <w:p w:rsidR="00366EA5" w:rsidRDefault="006A0FEC" w:rsidP="007033C4">
      <w:pPr>
        <w:tabs>
          <w:tab w:val="left" w:pos="1080"/>
          <w:tab w:val="left" w:pos="2880"/>
          <w:tab w:val="left" w:pos="8640"/>
        </w:tabs>
        <w:spacing w:line="276" w:lineRule="auto"/>
        <w:jc w:val="both"/>
      </w:pPr>
      <w:r>
        <w:tab/>
      </w:r>
      <w:r w:rsidR="00CD3701">
        <w:t xml:space="preserve">She testified that Ms. </w:t>
      </w:r>
      <w:r w:rsidR="000D1250" w:rsidRPr="00330391">
        <w:rPr>
          <w:highlight w:val="black"/>
        </w:rPr>
        <w:t>XXXXX</w:t>
      </w:r>
      <w:r w:rsidR="00CD3701">
        <w:t xml:space="preserve"> would edit the </w:t>
      </w:r>
      <w:r>
        <w:t>present level of performance (</w:t>
      </w:r>
      <w:r w:rsidR="00CD3701">
        <w:t>PLOP</w:t>
      </w:r>
      <w:r>
        <w:t>) documents</w:t>
      </w:r>
      <w:r w:rsidR="00CD3701">
        <w:t xml:space="preserve">.  </w:t>
      </w:r>
      <w:r>
        <w:t xml:space="preserve">She incorporated 80-85% of the parents' edits.  She did not incorporate edits that were data or fact changing.       </w:t>
      </w:r>
    </w:p>
    <w:p w:rsidR="00B23F37" w:rsidRDefault="00B23F37" w:rsidP="007033C4">
      <w:pPr>
        <w:tabs>
          <w:tab w:val="left" w:pos="1080"/>
          <w:tab w:val="left" w:pos="2880"/>
          <w:tab w:val="left" w:pos="8640"/>
        </w:tabs>
        <w:spacing w:line="276" w:lineRule="auto"/>
        <w:jc w:val="both"/>
      </w:pPr>
      <w:r>
        <w:tab/>
      </w:r>
      <w:r w:rsidR="00893A49" w:rsidRPr="00330391">
        <w:rPr>
          <w:highlight w:val="black"/>
        </w:rPr>
        <w:t>XX</w:t>
      </w:r>
      <w:r w:rsidR="00893A49">
        <w:t>PS</w:t>
      </w:r>
      <w:r>
        <w:t xml:space="preserve"> proposed that </w:t>
      </w:r>
      <w:r w:rsidR="00AE5BA7" w:rsidRPr="00330391">
        <w:rPr>
          <w:highlight w:val="black"/>
        </w:rPr>
        <w:t>XXXXXXX</w:t>
      </w:r>
      <w:r>
        <w:t xml:space="preserve"> receive assistance with reading in a special education reading class four hours per week but the parents would not provide consent.  </w:t>
      </w:r>
      <w:r w:rsidR="00893A49" w:rsidRPr="00330391">
        <w:rPr>
          <w:highlight w:val="black"/>
        </w:rPr>
        <w:t>XX</w:t>
      </w:r>
      <w:r w:rsidR="00893A49">
        <w:t>PS</w:t>
      </w:r>
      <w:r>
        <w:t xml:space="preserve"> ultimately implemented those portions of the IEP that the parents consented to.</w:t>
      </w:r>
    </w:p>
    <w:p w:rsidR="00443CBE" w:rsidRDefault="00B23F37" w:rsidP="007033C4">
      <w:pPr>
        <w:tabs>
          <w:tab w:val="left" w:pos="1080"/>
          <w:tab w:val="left" w:pos="2880"/>
          <w:tab w:val="left" w:pos="8640"/>
        </w:tabs>
        <w:spacing w:line="276" w:lineRule="auto"/>
        <w:jc w:val="both"/>
      </w:pPr>
      <w:r>
        <w:tab/>
        <w:t xml:space="preserve">Ms. </w:t>
      </w:r>
      <w:r w:rsidR="008821D2" w:rsidRPr="00330391">
        <w:rPr>
          <w:highlight w:val="black"/>
        </w:rPr>
        <w:t>XXXX</w:t>
      </w:r>
      <w:r>
        <w:t xml:space="preserve"> testified that the IEP </w:t>
      </w:r>
      <w:r w:rsidR="00012E6D">
        <w:t xml:space="preserve">and eligibility </w:t>
      </w:r>
      <w:r>
        <w:t>teams were appropriately staffed</w:t>
      </w:r>
      <w:r w:rsidR="00012E6D">
        <w:t xml:space="preserve">; that the parents' and their invitees concerns were considered; that the </w:t>
      </w:r>
      <w:r w:rsidR="000D1250" w:rsidRPr="00330391">
        <w:rPr>
          <w:highlight w:val="black"/>
        </w:rPr>
        <w:t>XXXXX</w:t>
      </w:r>
      <w:r w:rsidR="00012E6D">
        <w:t xml:space="preserve">s were provided with their procedural rights; and that </w:t>
      </w:r>
      <w:r w:rsidR="00893A49" w:rsidRPr="00330391">
        <w:rPr>
          <w:highlight w:val="black"/>
        </w:rPr>
        <w:t>XX</w:t>
      </w:r>
      <w:r w:rsidR="00893A49">
        <w:t>PS</w:t>
      </w:r>
      <w:r w:rsidR="00012E6D">
        <w:t xml:space="preserve"> could provide </w:t>
      </w:r>
      <w:r w:rsidR="00AE5BA7" w:rsidRPr="00330391">
        <w:rPr>
          <w:highlight w:val="black"/>
        </w:rPr>
        <w:t>XXXXXXX</w:t>
      </w:r>
      <w:r w:rsidR="00012E6D">
        <w:t xml:space="preserve"> with the services he needs.  She opined that the parents inhibited </w:t>
      </w:r>
      <w:r w:rsidR="00893A49" w:rsidRPr="00955E14">
        <w:rPr>
          <w:highlight w:val="black"/>
        </w:rPr>
        <w:t>XX</w:t>
      </w:r>
      <w:r w:rsidR="00893A49">
        <w:t>PS</w:t>
      </w:r>
      <w:r w:rsidR="00012E6D">
        <w:t xml:space="preserve">' ability to complete the IEP proposal in a timely fashion.  </w:t>
      </w:r>
      <w:r w:rsidR="00443CBE">
        <w:t>She felt that the school team went above and beyond to consider the parents concerns</w:t>
      </w:r>
      <w:r w:rsidR="006C177F">
        <w:t>, comments</w:t>
      </w:r>
      <w:r w:rsidR="00443CBE">
        <w:t xml:space="preserve"> and the abundance of information they received from the </w:t>
      </w:r>
      <w:r w:rsidR="000D1250" w:rsidRPr="00955E14">
        <w:rPr>
          <w:highlight w:val="black"/>
        </w:rPr>
        <w:t>XXXXX</w:t>
      </w:r>
      <w:r w:rsidR="00443CBE">
        <w:t xml:space="preserve">s at or before each meeting.  She testified that it became frustrating.  </w:t>
      </w:r>
      <w:r w:rsidR="006C177F">
        <w:t xml:space="preserve">She testified that the team would come to the meetings with draft goals </w:t>
      </w:r>
      <w:r w:rsidR="00E41CD6">
        <w:t xml:space="preserve">and the present level of performance piece, </w:t>
      </w:r>
      <w:r w:rsidR="006C177F">
        <w:t>but not a completed IEP.</w:t>
      </w:r>
    </w:p>
    <w:p w:rsidR="00B23F37" w:rsidRDefault="00443CBE" w:rsidP="007033C4">
      <w:pPr>
        <w:tabs>
          <w:tab w:val="left" w:pos="1080"/>
          <w:tab w:val="left" w:pos="2880"/>
          <w:tab w:val="left" w:pos="8640"/>
        </w:tabs>
        <w:spacing w:line="276" w:lineRule="auto"/>
        <w:jc w:val="both"/>
      </w:pPr>
      <w:r>
        <w:tab/>
        <w:t>On c</w:t>
      </w:r>
      <w:r w:rsidR="00320D5D">
        <w:t>ross</w:t>
      </w:r>
      <w:r>
        <w:t xml:space="preserve">-examination, </w:t>
      </w:r>
      <w:r w:rsidR="006C177F">
        <w:t xml:space="preserve">Ms. </w:t>
      </w:r>
      <w:r w:rsidR="008821D2" w:rsidRPr="00A95C7B">
        <w:rPr>
          <w:highlight w:val="black"/>
          <w:u w:val="single"/>
        </w:rPr>
        <w:t>XXXX</w:t>
      </w:r>
      <w:r w:rsidR="006C177F">
        <w:t xml:space="preserve"> testified that the PLOP is infused throughout</w:t>
      </w:r>
      <w:r w:rsidR="007D3AC2">
        <w:t xml:space="preserve"> the IEP.  She testified that </w:t>
      </w:r>
      <w:r w:rsidR="00AE5BA7" w:rsidRPr="00622DEB">
        <w:rPr>
          <w:highlight w:val="black"/>
        </w:rPr>
        <w:t>XXXXXXX</w:t>
      </w:r>
      <w:r w:rsidR="007D3AC2">
        <w:t xml:space="preserve">'s fluency deficits in reading, writing and math were documented throughout his IEP.  She was unaware that </w:t>
      </w:r>
      <w:r w:rsidR="00AE5BA7" w:rsidRPr="00B76CE9">
        <w:rPr>
          <w:highlight w:val="black"/>
        </w:rPr>
        <w:t>XXXXXXX</w:t>
      </w:r>
      <w:r w:rsidR="007D3AC2">
        <w:t xml:space="preserve"> had received a functional behavioral assessment since his behavior had not impeded his ability to learn.  </w:t>
      </w:r>
    </w:p>
    <w:p w:rsidR="006029F5" w:rsidRDefault="007D3AC2" w:rsidP="007033C4">
      <w:pPr>
        <w:tabs>
          <w:tab w:val="left" w:pos="1080"/>
          <w:tab w:val="left" w:pos="2880"/>
          <w:tab w:val="left" w:pos="8640"/>
        </w:tabs>
        <w:spacing w:line="276" w:lineRule="auto"/>
        <w:jc w:val="both"/>
      </w:pPr>
      <w:r>
        <w:tab/>
        <w:t xml:space="preserve">She testified that </w:t>
      </w:r>
      <w:r w:rsidR="006029F5">
        <w:t xml:space="preserve">a staff member </w:t>
      </w:r>
      <w:r>
        <w:t xml:space="preserve">from </w:t>
      </w:r>
      <w:r w:rsidR="00893A49" w:rsidRPr="00B76CE9">
        <w:rPr>
          <w:highlight w:val="black"/>
        </w:rPr>
        <w:t>XX</w:t>
      </w:r>
      <w:r w:rsidR="00893A49">
        <w:t>PS</w:t>
      </w:r>
      <w:r>
        <w:t xml:space="preserve"> attended the IEP meetings </w:t>
      </w:r>
      <w:r w:rsidR="006029F5">
        <w:t xml:space="preserve">who had training in </w:t>
      </w:r>
      <w:r>
        <w:t>dyslexia and dysgraphia.</w:t>
      </w:r>
      <w:r w:rsidR="006029F5">
        <w:t xml:space="preserve">  Ms. </w:t>
      </w:r>
      <w:r w:rsidR="000D1250" w:rsidRPr="00B76CE9">
        <w:rPr>
          <w:highlight w:val="black"/>
        </w:rPr>
        <w:t>XXXXX</w:t>
      </w:r>
      <w:r w:rsidR="006029F5">
        <w:t xml:space="preserve"> was often appreciative of the input provided by that person.  </w:t>
      </w:r>
    </w:p>
    <w:p w:rsidR="00C0019D" w:rsidRDefault="006029F5" w:rsidP="007033C4">
      <w:pPr>
        <w:tabs>
          <w:tab w:val="left" w:pos="1080"/>
          <w:tab w:val="left" w:pos="2880"/>
          <w:tab w:val="left" w:pos="8640"/>
        </w:tabs>
        <w:spacing w:line="276" w:lineRule="auto"/>
        <w:jc w:val="both"/>
      </w:pPr>
      <w:r>
        <w:tab/>
        <w:t xml:space="preserve">Ms. </w:t>
      </w:r>
      <w:r w:rsidR="008821D2" w:rsidRPr="00B76CE9">
        <w:rPr>
          <w:highlight w:val="black"/>
        </w:rPr>
        <w:t>XXXX</w:t>
      </w:r>
      <w:r>
        <w:t xml:space="preserve"> testified that she often reviewed </w:t>
      </w:r>
      <w:r w:rsidR="00AE5BA7" w:rsidRPr="00B76CE9">
        <w:rPr>
          <w:highlight w:val="black"/>
        </w:rPr>
        <w:t>XXXXXXX</w:t>
      </w:r>
      <w:r>
        <w:t xml:space="preserve">'s file and that it was not necessary for IEP team members to review every piece of paper in a student's file to make decisions.  </w:t>
      </w:r>
      <w:r w:rsidR="000B1C64">
        <w:t xml:space="preserve">She testified that she often used the </w:t>
      </w:r>
      <w:r w:rsidR="00EE3598" w:rsidRPr="00B76CE9">
        <w:rPr>
          <w:highlight w:val="black"/>
        </w:rPr>
        <w:t>XXXXXXXXX</w:t>
      </w:r>
      <w:r w:rsidR="000B1C64">
        <w:t xml:space="preserve"> system to review the file.</w:t>
      </w:r>
      <w:r>
        <w:t xml:space="preserve"> </w:t>
      </w:r>
      <w:r w:rsidR="007D3AC2">
        <w:t xml:space="preserve">  </w:t>
      </w:r>
      <w:r w:rsidR="000B1C64">
        <w:t xml:space="preserve">She testified that on the data before the team, they denied the parents' proposal for speech-language as a related service.  She testified that the case manager and department chair were responsible for drafting the PLOP information as it pertains to goals.  She said that the PLOP, when presented to the parents, is in draft form and can be changed.  </w:t>
      </w:r>
      <w:r w:rsidR="004B4661">
        <w:t xml:space="preserve">She explained that the draft PLOP is the starting point for the IEP team.  </w:t>
      </w:r>
      <w:r w:rsidR="00212EBF">
        <w:t>She emphasized that the IEP was not drafted ahead of time.</w:t>
      </w:r>
    </w:p>
    <w:p w:rsidR="007D3AC2" w:rsidRDefault="00C0019D" w:rsidP="007033C4">
      <w:pPr>
        <w:tabs>
          <w:tab w:val="left" w:pos="1080"/>
          <w:tab w:val="left" w:pos="2880"/>
          <w:tab w:val="left" w:pos="8640"/>
        </w:tabs>
        <w:spacing w:line="276" w:lineRule="auto"/>
        <w:jc w:val="both"/>
      </w:pPr>
      <w:r>
        <w:tab/>
        <w:t xml:space="preserve">Throughout the process, Ms. </w:t>
      </w:r>
      <w:r w:rsidR="000D1250" w:rsidRPr="004556F2">
        <w:rPr>
          <w:highlight w:val="black"/>
        </w:rPr>
        <w:t>XXXXX</w:t>
      </w:r>
      <w:r>
        <w:t xml:space="preserve"> and/or her representative expressed concerns.  </w:t>
      </w:r>
      <w:r w:rsidR="00212EBF">
        <w:t>S</w:t>
      </w:r>
      <w:r w:rsidR="002B392C">
        <w:t xml:space="preserve">ome </w:t>
      </w:r>
      <w:r>
        <w:t xml:space="preserve">of the </w:t>
      </w:r>
      <w:r w:rsidR="00212EBF">
        <w:t xml:space="preserve">discussions </w:t>
      </w:r>
      <w:r>
        <w:t xml:space="preserve">involved the QRI assessment, </w:t>
      </w:r>
      <w:r w:rsidR="002B392C">
        <w:t xml:space="preserve">reading fluency, </w:t>
      </w:r>
      <w:r>
        <w:t xml:space="preserve">the team's decision </w:t>
      </w:r>
      <w:r w:rsidR="002B392C">
        <w:t xml:space="preserve">not to provide </w:t>
      </w:r>
      <w:r>
        <w:t xml:space="preserve">speech-language services, </w:t>
      </w:r>
      <w:r w:rsidR="00212EBF">
        <w:t xml:space="preserve">lack of supports, </w:t>
      </w:r>
      <w:r w:rsidR="002B392C">
        <w:t xml:space="preserve">the number of service hours, </w:t>
      </w:r>
      <w:r w:rsidR="00212EBF">
        <w:t xml:space="preserve">the </w:t>
      </w:r>
      <w:r w:rsidR="002B392C">
        <w:t>least restrictive environment,</w:t>
      </w:r>
      <w:r w:rsidR="00212EBF">
        <w:t xml:space="preserve"> auditory fatigue, elective classes</w:t>
      </w:r>
      <w:r w:rsidR="000C5F5F">
        <w:t>, assistive technology device</w:t>
      </w:r>
      <w:r w:rsidR="002B392C">
        <w:t xml:space="preserve"> </w:t>
      </w:r>
      <w:r>
        <w:t>and the parents' request for more testing.</w:t>
      </w:r>
      <w:r w:rsidR="004B4661">
        <w:t xml:space="preserve"> </w:t>
      </w:r>
      <w:r w:rsidR="002B392C">
        <w:t xml:space="preserve">Ms. </w:t>
      </w:r>
      <w:r w:rsidR="008821D2" w:rsidRPr="004556F2">
        <w:rPr>
          <w:highlight w:val="black"/>
        </w:rPr>
        <w:t>XXXX</w:t>
      </w:r>
      <w:r w:rsidR="002B392C">
        <w:t xml:space="preserve"> testified that all of Ms. </w:t>
      </w:r>
      <w:r w:rsidR="000D1250" w:rsidRPr="004556F2">
        <w:rPr>
          <w:highlight w:val="black"/>
        </w:rPr>
        <w:t>XXXXX</w:t>
      </w:r>
      <w:r w:rsidR="002B392C">
        <w:t xml:space="preserve">'s concerns were considered, not ignored.  </w:t>
      </w:r>
    </w:p>
    <w:p w:rsidR="00796714" w:rsidRDefault="002B392C" w:rsidP="007033C4">
      <w:pPr>
        <w:tabs>
          <w:tab w:val="left" w:pos="1080"/>
          <w:tab w:val="left" w:pos="2880"/>
          <w:tab w:val="left" w:pos="8640"/>
        </w:tabs>
        <w:spacing w:line="276" w:lineRule="auto"/>
        <w:jc w:val="both"/>
      </w:pPr>
      <w:r>
        <w:tab/>
        <w:t xml:space="preserve">Ms. </w:t>
      </w:r>
      <w:r w:rsidR="008821D2" w:rsidRPr="004556F2">
        <w:rPr>
          <w:highlight w:val="black"/>
        </w:rPr>
        <w:t>XXXX</w:t>
      </w:r>
      <w:r>
        <w:t xml:space="preserve"> testified that at one of the meetings, Ms. </w:t>
      </w:r>
      <w:r w:rsidR="000D1250" w:rsidRPr="004556F2">
        <w:rPr>
          <w:highlight w:val="black"/>
        </w:rPr>
        <w:t>XXXXX</w:t>
      </w:r>
      <w:r>
        <w:t xml:space="preserve"> expressed that she thought the team was not addressing her concerns.  </w:t>
      </w:r>
      <w:r w:rsidR="00212EBF">
        <w:t xml:space="preserve">She responded that the team had spent hours considering parent input and reviewing pages and pages of documents submitted by Ms. </w:t>
      </w:r>
      <w:r w:rsidR="000D1250" w:rsidRPr="004556F2">
        <w:rPr>
          <w:highlight w:val="black"/>
        </w:rPr>
        <w:t>XXXXX</w:t>
      </w:r>
      <w:r w:rsidR="00212EBF">
        <w:t xml:space="preserve">.  Just because the team did not always agree did not mean that Ms. </w:t>
      </w:r>
      <w:r w:rsidR="000D1250" w:rsidRPr="004556F2">
        <w:rPr>
          <w:highlight w:val="black"/>
        </w:rPr>
        <w:t>XXXXX</w:t>
      </w:r>
      <w:r w:rsidR="00212EBF">
        <w:t xml:space="preserve">'s concerns were being ignored.  She mentioned that following a meeting, Ms. </w:t>
      </w:r>
      <w:r w:rsidR="00653472" w:rsidRPr="004556F2">
        <w:rPr>
          <w:highlight w:val="black"/>
        </w:rPr>
        <w:t>XXXXX</w:t>
      </w:r>
      <w:r w:rsidR="00212EBF">
        <w:t xml:space="preserve"> said to her that she liked the way Ms. </w:t>
      </w:r>
      <w:r w:rsidR="000D1250" w:rsidRPr="004556F2">
        <w:rPr>
          <w:highlight w:val="black"/>
        </w:rPr>
        <w:t>XXXXX</w:t>
      </w:r>
      <w:r w:rsidR="00212EBF">
        <w:t xml:space="preserve">'s input was being considered even if they did not always agree.  </w:t>
      </w:r>
      <w:r w:rsidR="00796714">
        <w:t>(Transcript IV, page 629</w:t>
      </w:r>
      <w:r w:rsidR="006C177F">
        <w:t>, 734</w:t>
      </w:r>
      <w:r w:rsidR="00796714">
        <w:t>).</w:t>
      </w:r>
    </w:p>
    <w:p w:rsidR="000D1A61" w:rsidRDefault="000D1A61" w:rsidP="007033C4">
      <w:pPr>
        <w:tabs>
          <w:tab w:val="left" w:pos="1080"/>
          <w:tab w:val="left" w:pos="2880"/>
          <w:tab w:val="left" w:pos="8640"/>
        </w:tabs>
        <w:spacing w:line="276" w:lineRule="auto"/>
        <w:jc w:val="both"/>
      </w:pPr>
    </w:p>
    <w:p w:rsidR="00EB7914" w:rsidRDefault="004556F2" w:rsidP="007033C4">
      <w:pPr>
        <w:tabs>
          <w:tab w:val="left" w:pos="1080"/>
          <w:tab w:val="left" w:pos="2880"/>
          <w:tab w:val="left" w:pos="8640"/>
        </w:tabs>
        <w:spacing w:line="276" w:lineRule="auto"/>
        <w:jc w:val="both"/>
      </w:pPr>
      <w:r w:rsidRPr="004556F2">
        <w:rPr>
          <w:i/>
          <w:highlight w:val="black"/>
        </w:rPr>
        <w:t>XXXXXXXXXX</w:t>
      </w:r>
      <w:r w:rsidR="000D1A61">
        <w:t xml:space="preserve">:  </w:t>
      </w:r>
      <w:r w:rsidR="00EB7914">
        <w:t xml:space="preserve"> Ms. </w:t>
      </w:r>
      <w:r w:rsidRPr="004556F2">
        <w:rPr>
          <w:highlight w:val="black"/>
        </w:rPr>
        <w:t>XXXXXXX</w:t>
      </w:r>
      <w:r w:rsidR="00EB7914">
        <w:t xml:space="preserve"> is a speech-language pathologist who works as a communication disorder supervisor for </w:t>
      </w:r>
      <w:r w:rsidR="00893A49" w:rsidRPr="004556F2">
        <w:rPr>
          <w:highlight w:val="black"/>
        </w:rPr>
        <w:t>XX</w:t>
      </w:r>
      <w:r w:rsidR="00893A49">
        <w:t>PS</w:t>
      </w:r>
      <w:r w:rsidR="00EB7914">
        <w:t xml:space="preserve">.  She has approximately 25 years of experience in public schools.   She qualified as an expert in speech-language pathology within the school setting.  </w:t>
      </w:r>
      <w:r w:rsidR="00652B0F">
        <w:t>Her testimony was credible.</w:t>
      </w:r>
    </w:p>
    <w:p w:rsidR="007033C4" w:rsidRDefault="00EB7914" w:rsidP="007033C4">
      <w:pPr>
        <w:tabs>
          <w:tab w:val="left" w:pos="1080"/>
          <w:tab w:val="left" w:pos="2880"/>
          <w:tab w:val="left" w:pos="8640"/>
        </w:tabs>
        <w:spacing w:line="276" w:lineRule="auto"/>
        <w:jc w:val="both"/>
      </w:pPr>
      <w:r>
        <w:tab/>
        <w:t xml:space="preserve">Ms. </w:t>
      </w:r>
      <w:r w:rsidR="004556F2" w:rsidRPr="004556F2">
        <w:rPr>
          <w:highlight w:val="black"/>
        </w:rPr>
        <w:t>XXXXXXX</w:t>
      </w:r>
      <w:r>
        <w:t xml:space="preserve"> testified that she </w:t>
      </w:r>
      <w:r w:rsidR="007033C4">
        <w:t xml:space="preserve">attended </w:t>
      </w:r>
      <w:r w:rsidR="00BD4AC4">
        <w:t xml:space="preserve">some of </w:t>
      </w:r>
      <w:r w:rsidR="00AE5BA7" w:rsidRPr="004556F2">
        <w:rPr>
          <w:highlight w:val="black"/>
        </w:rPr>
        <w:t>XXXXXXX</w:t>
      </w:r>
      <w:r>
        <w:t>'s</w:t>
      </w:r>
      <w:r w:rsidR="00652B0F">
        <w:t xml:space="preserve"> </w:t>
      </w:r>
      <w:r w:rsidR="00BD4AC4">
        <w:t xml:space="preserve">2019 </w:t>
      </w:r>
      <w:r>
        <w:t>IEP meeting</w:t>
      </w:r>
      <w:r w:rsidR="00BD4AC4">
        <w:t>s</w:t>
      </w:r>
      <w:r>
        <w:t xml:space="preserve"> and </w:t>
      </w:r>
      <w:r w:rsidR="00652B0F">
        <w:t xml:space="preserve">had </w:t>
      </w:r>
      <w:r>
        <w:t xml:space="preserve">consulted with two speech-language pathologists who assessed </w:t>
      </w:r>
      <w:r w:rsidR="00AE5BA7" w:rsidRPr="004556F2">
        <w:rPr>
          <w:highlight w:val="black"/>
        </w:rPr>
        <w:t>XXXXXXX</w:t>
      </w:r>
      <w:r>
        <w:t xml:space="preserve">.  She also </w:t>
      </w:r>
      <w:r w:rsidR="006B3981">
        <w:t>assisted with performing a</w:t>
      </w:r>
      <w:r w:rsidR="00161327">
        <w:t xml:space="preserve"> 45-minute classroom</w:t>
      </w:r>
      <w:r w:rsidR="006B3981">
        <w:t xml:space="preserve"> observation</w:t>
      </w:r>
      <w:r w:rsidR="007033C4">
        <w:t>.  S</w:t>
      </w:r>
      <w:r w:rsidR="00161327">
        <w:t xml:space="preserve">he </w:t>
      </w:r>
      <w:r w:rsidR="006B3981">
        <w:t>administer</w:t>
      </w:r>
      <w:r w:rsidR="00161327">
        <w:t>ed</w:t>
      </w:r>
      <w:r w:rsidR="006B3981">
        <w:t xml:space="preserve"> a language sample analysis for </w:t>
      </w:r>
      <w:r w:rsidR="00AE5BA7" w:rsidRPr="004556F2">
        <w:rPr>
          <w:highlight w:val="black"/>
        </w:rPr>
        <w:t>XXXXXXX</w:t>
      </w:r>
      <w:r w:rsidR="006B3981">
        <w:t xml:space="preserve">. </w:t>
      </w:r>
    </w:p>
    <w:p w:rsidR="00201CE5" w:rsidRDefault="007033C4" w:rsidP="007033C4">
      <w:pPr>
        <w:tabs>
          <w:tab w:val="left" w:pos="1080"/>
          <w:tab w:val="left" w:pos="2880"/>
          <w:tab w:val="left" w:pos="8640"/>
        </w:tabs>
        <w:spacing w:line="276" w:lineRule="auto"/>
        <w:jc w:val="both"/>
      </w:pPr>
      <w:r>
        <w:tab/>
      </w:r>
      <w:r w:rsidR="00201CE5">
        <w:t xml:space="preserve">Her impression of </w:t>
      </w:r>
      <w:r w:rsidR="00AE5BA7" w:rsidRPr="004556F2">
        <w:rPr>
          <w:highlight w:val="black"/>
        </w:rPr>
        <w:t>XXXXXXX</w:t>
      </w:r>
      <w:r w:rsidR="00201CE5">
        <w:t xml:space="preserve"> is that he is a kind, caring young man who wants to do well.  He is hard-working and self-conscious. She did not appreciate any speech-language disorder in </w:t>
      </w:r>
      <w:r w:rsidR="00AE5BA7" w:rsidRPr="004556F2">
        <w:rPr>
          <w:highlight w:val="black"/>
        </w:rPr>
        <w:t>XXXXXXX</w:t>
      </w:r>
      <w:r w:rsidR="00201CE5">
        <w:t xml:space="preserve">.  She conducted her first observation of </w:t>
      </w:r>
      <w:r w:rsidR="00AE5BA7" w:rsidRPr="004556F2">
        <w:rPr>
          <w:highlight w:val="black"/>
        </w:rPr>
        <w:t>XXXXXXX</w:t>
      </w:r>
      <w:r w:rsidR="00201CE5">
        <w:t xml:space="preserve"> on November 1, 2018.  She did not identify any concerns at that time.  He communicated effectively in the class.</w:t>
      </w:r>
    </w:p>
    <w:p w:rsidR="001703CE" w:rsidRDefault="00201CE5" w:rsidP="007033C4">
      <w:pPr>
        <w:tabs>
          <w:tab w:val="left" w:pos="1080"/>
          <w:tab w:val="left" w:pos="2880"/>
          <w:tab w:val="left" w:pos="8640"/>
        </w:tabs>
        <w:spacing w:line="276" w:lineRule="auto"/>
        <w:jc w:val="both"/>
      </w:pPr>
      <w:r>
        <w:tab/>
      </w:r>
      <w:r w:rsidR="00652B0F">
        <w:t xml:space="preserve">Ms. </w:t>
      </w:r>
      <w:r w:rsidR="004556F2" w:rsidRPr="004556F2">
        <w:rPr>
          <w:highlight w:val="black"/>
        </w:rPr>
        <w:t>XXXXXXX</w:t>
      </w:r>
      <w:r w:rsidR="00652B0F">
        <w:t xml:space="preserve"> testified that she conducted the speech-language assessment on May 7, 2019.  She explained in </w:t>
      </w:r>
      <w:r w:rsidR="001703CE">
        <w:t xml:space="preserve">great </w:t>
      </w:r>
      <w:r w:rsidR="00652B0F">
        <w:t>detail</w:t>
      </w:r>
      <w:r w:rsidR="001703CE">
        <w:t xml:space="preserve"> on both direct and c</w:t>
      </w:r>
      <w:r w:rsidR="00320D5D">
        <w:t>ross</w:t>
      </w:r>
      <w:r w:rsidR="001703CE">
        <w:t xml:space="preserve">-examination about </w:t>
      </w:r>
      <w:r w:rsidR="00652B0F">
        <w:t xml:space="preserve">what tools were used and how she conducted the assessment.  </w:t>
      </w:r>
    </w:p>
    <w:p w:rsidR="00161327" w:rsidRDefault="001703CE" w:rsidP="007033C4">
      <w:pPr>
        <w:tabs>
          <w:tab w:val="left" w:pos="1080"/>
          <w:tab w:val="left" w:pos="2880"/>
          <w:tab w:val="left" w:pos="8640"/>
        </w:tabs>
        <w:spacing w:line="276" w:lineRule="auto"/>
        <w:jc w:val="both"/>
      </w:pPr>
      <w:r>
        <w:tab/>
      </w:r>
      <w:r w:rsidR="00BD4AC4">
        <w:t xml:space="preserve">She testified that she was not aware of a speech language evaluation conducted by </w:t>
      </w:r>
      <w:r w:rsidR="00040F7B" w:rsidRPr="00040F7B">
        <w:rPr>
          <w:highlight w:val="black"/>
        </w:rPr>
        <w:t>XXXXXXXXXXX</w:t>
      </w:r>
      <w:r w:rsidR="00BD4AC4">
        <w:t xml:space="preserve"> </w:t>
      </w:r>
      <w:r>
        <w:t xml:space="preserve">in April 2019 </w:t>
      </w:r>
      <w:r w:rsidR="00BD4AC4">
        <w:t xml:space="preserve">when she performed her evaluation </w:t>
      </w:r>
      <w:r>
        <w:t xml:space="preserve">in May, </w:t>
      </w:r>
      <w:r w:rsidR="00BD4AC4">
        <w:t xml:space="preserve">nor was she made aware of it at the May 2019 IEP meeting she attended.  She </w:t>
      </w:r>
      <w:r w:rsidR="001F0BA2">
        <w:t xml:space="preserve">first </w:t>
      </w:r>
      <w:r w:rsidR="00BD4AC4">
        <w:t xml:space="preserve">reviewed the evaluation before an IEP meeting conducted in December of 2019.  </w:t>
      </w:r>
    </w:p>
    <w:p w:rsidR="000D1A61" w:rsidRDefault="00161327" w:rsidP="007033C4">
      <w:pPr>
        <w:tabs>
          <w:tab w:val="left" w:pos="1080"/>
          <w:tab w:val="left" w:pos="2880"/>
          <w:tab w:val="left" w:pos="8640"/>
        </w:tabs>
        <w:spacing w:line="276" w:lineRule="auto"/>
        <w:jc w:val="both"/>
      </w:pPr>
      <w:r>
        <w:tab/>
      </w:r>
      <w:r w:rsidR="001F0BA2">
        <w:t xml:space="preserve">Ms. </w:t>
      </w:r>
      <w:r w:rsidR="004556F2" w:rsidRPr="004556F2">
        <w:rPr>
          <w:highlight w:val="black"/>
        </w:rPr>
        <w:t>XXXXXXX</w:t>
      </w:r>
      <w:r w:rsidR="001F0BA2">
        <w:t xml:space="preserve"> testified that the parents were displeased with the comprehensiveness of her assessment.  They wanted the words to be more difficult.  She explained that although the parents wanted a language sample analysis, they really wanted to test vocabulary retention.  She further explained that a language sample analysis is not a measure of vocabulary and that th</w:t>
      </w:r>
      <w:r w:rsidR="004F295F">
        <w:t>e parents were provided with that</w:t>
      </w:r>
      <w:r w:rsidR="001F0BA2">
        <w:t xml:space="preserve"> information</w:t>
      </w:r>
      <w:r w:rsidR="007033C4">
        <w:t xml:space="preserve"> before she conducted the assessment.</w:t>
      </w:r>
      <w:r w:rsidR="004F295F">
        <w:t xml:space="preserve">  The purpose of the assessment was to determine </w:t>
      </w:r>
      <w:r w:rsidR="00AE5BA7" w:rsidRPr="004556F2">
        <w:rPr>
          <w:highlight w:val="black"/>
        </w:rPr>
        <w:t>XXXXXXX</w:t>
      </w:r>
      <w:r w:rsidR="004F295F">
        <w:t>'s communication effectiveness</w:t>
      </w:r>
      <w:r w:rsidR="007033C4">
        <w:t>,</w:t>
      </w:r>
      <w:r w:rsidR="004F295F">
        <w:t xml:space="preserve"> which he did very well.  She explained how she rated </w:t>
      </w:r>
      <w:r w:rsidR="00AE5BA7" w:rsidRPr="004556F2">
        <w:rPr>
          <w:highlight w:val="black"/>
        </w:rPr>
        <w:t>XXXXXXX</w:t>
      </w:r>
      <w:r w:rsidR="004F295F">
        <w:t xml:space="preserve">.  She explained that based on her findings, </w:t>
      </w:r>
      <w:r w:rsidR="00AE5BA7" w:rsidRPr="004556F2">
        <w:rPr>
          <w:highlight w:val="black"/>
        </w:rPr>
        <w:t>XXXXXXX</w:t>
      </w:r>
      <w:r w:rsidR="004F295F">
        <w:t xml:space="preserve"> did not have a speech-language impairment.  </w:t>
      </w:r>
      <w:r w:rsidR="000D1A61">
        <w:t>(Transcript V, page 907).</w:t>
      </w:r>
    </w:p>
    <w:p w:rsidR="007033C4" w:rsidRDefault="008C17BD" w:rsidP="000D60AE">
      <w:pPr>
        <w:pStyle w:val="Heading2"/>
        <w:jc w:val="center"/>
      </w:pPr>
      <w:r w:rsidRPr="008C17BD">
        <w:t>ARGUMENTS</w:t>
      </w:r>
    </w:p>
    <w:p w:rsidR="007033C4" w:rsidRDefault="007033C4" w:rsidP="007033C4">
      <w:pPr>
        <w:tabs>
          <w:tab w:val="left" w:pos="1080"/>
          <w:tab w:val="left" w:pos="2880"/>
          <w:tab w:val="left" w:pos="8640"/>
        </w:tabs>
        <w:ind w:firstLine="720"/>
        <w:jc w:val="center"/>
        <w:rPr>
          <w:b/>
          <w:u w:val="single"/>
        </w:rPr>
      </w:pPr>
    </w:p>
    <w:p w:rsidR="00D12548" w:rsidRPr="00D12548" w:rsidRDefault="00D12548" w:rsidP="007033C4">
      <w:pPr>
        <w:tabs>
          <w:tab w:val="left" w:pos="1080"/>
          <w:tab w:val="left" w:pos="2880"/>
          <w:tab w:val="left" w:pos="8640"/>
        </w:tabs>
        <w:ind w:firstLine="720"/>
        <w:jc w:val="center"/>
        <w:rPr>
          <w:b/>
          <w:i/>
        </w:rPr>
      </w:pPr>
      <w:r w:rsidRPr="00D12548">
        <w:rPr>
          <w:b/>
          <w:i/>
        </w:rPr>
        <w:t>Petitioners</w:t>
      </w:r>
      <w:r>
        <w:rPr>
          <w:b/>
          <w:i/>
        </w:rPr>
        <w:t>:</w:t>
      </w:r>
    </w:p>
    <w:p w:rsidR="007033C4" w:rsidRDefault="007033C4" w:rsidP="00E41CD6">
      <w:pPr>
        <w:tabs>
          <w:tab w:val="left" w:pos="1080"/>
          <w:tab w:val="left" w:pos="2880"/>
          <w:tab w:val="left" w:pos="8640"/>
        </w:tabs>
        <w:spacing w:line="276" w:lineRule="auto"/>
        <w:ind w:firstLine="720"/>
        <w:jc w:val="both"/>
      </w:pPr>
      <w:r>
        <w:t xml:space="preserve">Petitioners claim that their procedural </w:t>
      </w:r>
      <w:r w:rsidR="006539AA">
        <w:t xml:space="preserve">safeguards </w:t>
      </w:r>
      <w:r>
        <w:t xml:space="preserve">were violated by </w:t>
      </w:r>
      <w:r w:rsidR="00893A49" w:rsidRPr="00814E5A">
        <w:rPr>
          <w:highlight w:val="black"/>
        </w:rPr>
        <w:t>XX</w:t>
      </w:r>
      <w:r w:rsidR="00893A49">
        <w:t>PS</w:t>
      </w:r>
      <w:r>
        <w:t xml:space="preserve">.  </w:t>
      </w:r>
      <w:r w:rsidR="0082696F">
        <w:t xml:space="preserve">They claim that </w:t>
      </w:r>
      <w:r w:rsidR="00893A49" w:rsidRPr="00814E5A">
        <w:rPr>
          <w:highlight w:val="black"/>
        </w:rPr>
        <w:t>XX</w:t>
      </w:r>
      <w:r w:rsidR="00893A49">
        <w:t>PS</w:t>
      </w:r>
      <w:r w:rsidR="0082696F">
        <w:t xml:space="preserve"> denied them access to </w:t>
      </w:r>
      <w:r w:rsidR="00AE5BA7" w:rsidRPr="00814E5A">
        <w:rPr>
          <w:highlight w:val="black"/>
        </w:rPr>
        <w:t>XXXXXXX</w:t>
      </w:r>
      <w:r w:rsidR="0082696F">
        <w:t>'s complete cumulative record</w:t>
      </w:r>
      <w:r w:rsidR="006539AA">
        <w:t xml:space="preserve"> until after a request for due process hearing was filed</w:t>
      </w:r>
      <w:r w:rsidR="0082696F">
        <w:t>.</w:t>
      </w:r>
      <w:r w:rsidR="006539AA">
        <w:t xml:space="preserve">  Even then, once they received the file, t</w:t>
      </w:r>
      <w:r w:rsidR="0082696F">
        <w:t xml:space="preserve">hey allege that the file was </w:t>
      </w:r>
      <w:r w:rsidR="00E41CD6">
        <w:t xml:space="preserve">both </w:t>
      </w:r>
      <w:r w:rsidR="0082696F">
        <w:t xml:space="preserve">inaccurate and incomplete. They contend that this failure denied them the opportunity to effectively engage in the educational decision-making process for </w:t>
      </w:r>
      <w:r w:rsidR="00AE5BA7" w:rsidRPr="00814E5A">
        <w:rPr>
          <w:highlight w:val="black"/>
        </w:rPr>
        <w:t>XXXXXXX</w:t>
      </w:r>
      <w:r w:rsidR="0082696F">
        <w:t xml:space="preserve">.  They allege that </w:t>
      </w:r>
      <w:r w:rsidR="00AE5BA7" w:rsidRPr="00814E5A">
        <w:rPr>
          <w:highlight w:val="black"/>
        </w:rPr>
        <w:t>XXXXXXX</w:t>
      </w:r>
      <w:r w:rsidR="0082696F">
        <w:t xml:space="preserve">'s records were </w:t>
      </w:r>
      <w:r w:rsidR="00E41CD6">
        <w:t>mis</w:t>
      </w:r>
      <w:r w:rsidR="0082696F">
        <w:t xml:space="preserve">managed </w:t>
      </w:r>
      <w:r w:rsidR="00E41CD6">
        <w:t xml:space="preserve">by </w:t>
      </w:r>
      <w:r w:rsidR="00893A49" w:rsidRPr="00814E5A">
        <w:rPr>
          <w:highlight w:val="black"/>
        </w:rPr>
        <w:t>XX</w:t>
      </w:r>
      <w:r w:rsidR="00893A49">
        <w:t>PS</w:t>
      </w:r>
      <w:r w:rsidR="00E41CD6">
        <w:t xml:space="preserve"> </w:t>
      </w:r>
      <w:r w:rsidR="0082696F">
        <w:t>as evidenced by the fact that his records were ultimately compiled from three different locations</w:t>
      </w:r>
      <w:r w:rsidR="00DD19E4">
        <w:t xml:space="preserve"> and when delivered, were totally disorganized</w:t>
      </w:r>
      <w:r w:rsidR="0082696F">
        <w:t>.</w:t>
      </w:r>
      <w:r w:rsidR="00A91DD9">
        <w:t xml:space="preserve">  Petitioners further claim that </w:t>
      </w:r>
      <w:r w:rsidR="00893A49" w:rsidRPr="00814E5A">
        <w:rPr>
          <w:highlight w:val="black"/>
        </w:rPr>
        <w:t>XX</w:t>
      </w:r>
      <w:r w:rsidR="00893A49">
        <w:t>PS</w:t>
      </w:r>
      <w:r w:rsidR="00A91DD9">
        <w:t xml:space="preserve"> failed to perform adequate testing.  They contend that these failures to provide complete records and adequate testing were </w:t>
      </w:r>
      <w:r w:rsidR="00893FFA">
        <w:t xml:space="preserve">intentional and </w:t>
      </w:r>
      <w:r w:rsidR="00A91DD9">
        <w:t xml:space="preserve">designed by </w:t>
      </w:r>
      <w:r w:rsidR="00893A49" w:rsidRPr="00814E5A">
        <w:rPr>
          <w:highlight w:val="black"/>
        </w:rPr>
        <w:t>XX</w:t>
      </w:r>
      <w:r w:rsidR="00893A49">
        <w:t>PS</w:t>
      </w:r>
      <w:r w:rsidR="00A91DD9">
        <w:t xml:space="preserve"> to deny </w:t>
      </w:r>
      <w:r w:rsidR="00AE5BA7" w:rsidRPr="00814E5A">
        <w:rPr>
          <w:highlight w:val="black"/>
        </w:rPr>
        <w:t>XXXXXXX</w:t>
      </w:r>
      <w:r w:rsidR="00A91DD9">
        <w:t xml:space="preserve"> services.</w:t>
      </w:r>
    </w:p>
    <w:p w:rsidR="00D81B2E" w:rsidRDefault="0082696F" w:rsidP="00E41CD6">
      <w:pPr>
        <w:tabs>
          <w:tab w:val="left" w:pos="720"/>
          <w:tab w:val="left" w:pos="2880"/>
          <w:tab w:val="left" w:pos="8640"/>
        </w:tabs>
        <w:spacing w:line="276" w:lineRule="auto"/>
        <w:ind w:firstLine="720"/>
        <w:jc w:val="both"/>
      </w:pPr>
      <w:r>
        <w:t xml:space="preserve">Petitioners also allege that </w:t>
      </w:r>
      <w:r w:rsidR="00AE5BA7" w:rsidRPr="00814E5A">
        <w:rPr>
          <w:highlight w:val="black"/>
        </w:rPr>
        <w:t>XXXXXXX</w:t>
      </w:r>
      <w:r>
        <w:t xml:space="preserve">'s IEPs were predetermined prior to IEP meetings thus reducing them to editors </w:t>
      </w:r>
      <w:r w:rsidR="00D81B2E">
        <w:t xml:space="preserve">instead of creators </w:t>
      </w:r>
      <w:r w:rsidR="00ED6248">
        <w:t>o</w:t>
      </w:r>
      <w:r>
        <w:t>f the document</w:t>
      </w:r>
      <w:r w:rsidR="000926FA">
        <w:t>. They contend that this predetermination denied the</w:t>
      </w:r>
      <w:r w:rsidR="00DD19E4">
        <w:t xml:space="preserve"> parents</w:t>
      </w:r>
      <w:r w:rsidR="000926FA">
        <w:t xml:space="preserve"> </w:t>
      </w:r>
      <w:r w:rsidR="00DD19E4">
        <w:t>an</w:t>
      </w:r>
      <w:r w:rsidR="000926FA">
        <w:t xml:space="preserve"> opportunity to collaborate in a meaningful way on creation of the </w:t>
      </w:r>
      <w:r w:rsidR="00E41CD6">
        <w:t>IEP</w:t>
      </w:r>
      <w:r w:rsidR="00DD19E4">
        <w:t>,</w:t>
      </w:r>
      <w:r w:rsidR="00E41CD6">
        <w:t xml:space="preserve"> </w:t>
      </w:r>
      <w:r w:rsidR="000926FA">
        <w:t xml:space="preserve">as </w:t>
      </w:r>
      <w:r w:rsidR="00A91DD9">
        <w:t xml:space="preserve">is </w:t>
      </w:r>
      <w:r w:rsidR="000926FA">
        <w:t xml:space="preserve">required by IDEA.  </w:t>
      </w:r>
    </w:p>
    <w:p w:rsidR="005E60A3" w:rsidRDefault="00E41CD6" w:rsidP="00E41CD6">
      <w:pPr>
        <w:tabs>
          <w:tab w:val="left" w:pos="720"/>
          <w:tab w:val="left" w:pos="2880"/>
          <w:tab w:val="left" w:pos="8640"/>
        </w:tabs>
        <w:spacing w:line="276" w:lineRule="auto"/>
        <w:ind w:firstLine="720"/>
        <w:jc w:val="both"/>
      </w:pPr>
      <w:r>
        <w:t>The</w:t>
      </w:r>
      <w:r w:rsidR="00DD19E4">
        <w:t xml:space="preserve"> parents</w:t>
      </w:r>
      <w:r>
        <w:t xml:space="preserve"> contend that the proposed IEP was inadequate</w:t>
      </w:r>
      <w:r w:rsidR="00DD19E4">
        <w:t>,</w:t>
      </w:r>
      <w:r w:rsidR="006539AA">
        <w:t xml:space="preserve"> thereby</w:t>
      </w:r>
      <w:r>
        <w:t xml:space="preserve"> requiring them to secure outside or private support, at personal expense, in order to access a FAPE for </w:t>
      </w:r>
      <w:r w:rsidR="00AE5BA7" w:rsidRPr="00814E5A">
        <w:rPr>
          <w:highlight w:val="black"/>
        </w:rPr>
        <w:t>XXXXXXX</w:t>
      </w:r>
      <w:r>
        <w:t xml:space="preserve">. </w:t>
      </w:r>
      <w:r w:rsidR="00535CA2">
        <w:t xml:space="preserve"> As further evidence of the denial of a FAPE, p</w:t>
      </w:r>
      <w:r w:rsidR="006539AA">
        <w:t xml:space="preserve">etitioners allege that </w:t>
      </w:r>
      <w:r w:rsidR="00893A49" w:rsidRPr="00814E5A">
        <w:rPr>
          <w:highlight w:val="black"/>
        </w:rPr>
        <w:t>XX</w:t>
      </w:r>
      <w:r w:rsidR="00893A49">
        <w:t>PS</w:t>
      </w:r>
      <w:r w:rsidR="006539AA">
        <w:t xml:space="preserve"> denied </w:t>
      </w:r>
      <w:r w:rsidR="00AE5BA7" w:rsidRPr="00814E5A">
        <w:rPr>
          <w:highlight w:val="black"/>
        </w:rPr>
        <w:t>XXXXXXX</w:t>
      </w:r>
      <w:r w:rsidR="006539AA">
        <w:t xml:space="preserve"> a FAPE by failing to put in place </w:t>
      </w:r>
      <w:r w:rsidR="00535CA2">
        <w:t xml:space="preserve">the </w:t>
      </w:r>
      <w:r w:rsidR="006539AA">
        <w:t xml:space="preserve">monitoring protocols </w:t>
      </w:r>
      <w:r w:rsidR="00535CA2">
        <w:t xml:space="preserve">documented in his kindergarten records to determine if </w:t>
      </w:r>
      <w:r w:rsidR="00AE5BA7" w:rsidRPr="00814E5A">
        <w:rPr>
          <w:highlight w:val="black"/>
        </w:rPr>
        <w:t>XXXXXXX</w:t>
      </w:r>
      <w:r w:rsidR="006539AA">
        <w:t xml:space="preserve"> </w:t>
      </w:r>
      <w:r w:rsidR="00535CA2">
        <w:t xml:space="preserve">required speech and language services.  </w:t>
      </w:r>
      <w:r w:rsidR="006539AA">
        <w:t xml:space="preserve">   </w:t>
      </w:r>
    </w:p>
    <w:p w:rsidR="000926FA" w:rsidRDefault="00DD19E4" w:rsidP="00E41CD6">
      <w:pPr>
        <w:tabs>
          <w:tab w:val="left" w:pos="720"/>
          <w:tab w:val="left" w:pos="2880"/>
          <w:tab w:val="left" w:pos="8640"/>
        </w:tabs>
        <w:spacing w:line="276" w:lineRule="auto"/>
        <w:ind w:firstLine="720"/>
        <w:jc w:val="both"/>
      </w:pPr>
      <w:r>
        <w:t xml:space="preserve">The parents also contend that </w:t>
      </w:r>
      <w:r w:rsidR="00893A49" w:rsidRPr="00814E5A">
        <w:rPr>
          <w:highlight w:val="black"/>
        </w:rPr>
        <w:t>XX</w:t>
      </w:r>
      <w:r w:rsidR="00893A49">
        <w:t>PS</w:t>
      </w:r>
      <w:r>
        <w:t xml:space="preserve"> failed to provide services in accordance with the s</w:t>
      </w:r>
      <w:r w:rsidR="005E60A3">
        <w:t>tay</w:t>
      </w:r>
      <w:r w:rsidR="00064A85">
        <w:t>-</w:t>
      </w:r>
      <w:r w:rsidR="005E60A3">
        <w:t xml:space="preserve">put </w:t>
      </w:r>
      <w:r>
        <w:t xml:space="preserve">IEP.  They claim that </w:t>
      </w:r>
      <w:r w:rsidR="00893A49" w:rsidRPr="00814E5A">
        <w:rPr>
          <w:highlight w:val="black"/>
        </w:rPr>
        <w:t>XX</w:t>
      </w:r>
      <w:r w:rsidR="00893A49">
        <w:t>PS</w:t>
      </w:r>
      <w:r>
        <w:t xml:space="preserve"> failed to </w:t>
      </w:r>
      <w:r w:rsidR="00A91DD9">
        <w:t xml:space="preserve">implement </w:t>
      </w:r>
      <w:r>
        <w:t xml:space="preserve">applicable </w:t>
      </w:r>
      <w:r w:rsidR="00A91DD9">
        <w:t>IEP</w:t>
      </w:r>
      <w:r>
        <w:t xml:space="preserve"> provisions.  They </w:t>
      </w:r>
      <w:r w:rsidR="00ED6248">
        <w:t xml:space="preserve">claim </w:t>
      </w:r>
      <w:r>
        <w:t xml:space="preserve">that </w:t>
      </w:r>
      <w:r w:rsidR="00893A49" w:rsidRPr="00814E5A">
        <w:rPr>
          <w:highlight w:val="black"/>
        </w:rPr>
        <w:t>XX</w:t>
      </w:r>
      <w:r w:rsidR="00893A49">
        <w:t>PS</w:t>
      </w:r>
      <w:r>
        <w:t xml:space="preserve"> attempted to educate </w:t>
      </w:r>
      <w:r w:rsidR="00AE5BA7" w:rsidRPr="00814E5A">
        <w:rPr>
          <w:highlight w:val="black"/>
        </w:rPr>
        <w:t>XXXXXXX</w:t>
      </w:r>
      <w:r>
        <w:t xml:space="preserve"> in a special education classroom thereby violating IDEA provisions that require students to be educated in the least </w:t>
      </w:r>
      <w:r w:rsidR="00D12548">
        <w:t>restrictive environment</w:t>
      </w:r>
      <w:r>
        <w:t xml:space="preserve">.  </w:t>
      </w:r>
      <w:r w:rsidR="00893A49" w:rsidRPr="00814E5A">
        <w:rPr>
          <w:highlight w:val="black"/>
        </w:rPr>
        <w:t>XX</w:t>
      </w:r>
      <w:r w:rsidR="00893A49">
        <w:t>PS</w:t>
      </w:r>
      <w:r>
        <w:t xml:space="preserve"> proposed </w:t>
      </w:r>
      <w:r w:rsidR="00422444">
        <w:t xml:space="preserve">limited </w:t>
      </w:r>
      <w:r>
        <w:t xml:space="preserve">services to </w:t>
      </w:r>
      <w:r w:rsidR="00AE5BA7" w:rsidRPr="00814E5A">
        <w:rPr>
          <w:highlight w:val="black"/>
        </w:rPr>
        <w:t>XXXXXXX</w:t>
      </w:r>
      <w:r>
        <w:t xml:space="preserve"> in a</w:t>
      </w:r>
      <w:r w:rsidR="00D12548">
        <w:t xml:space="preserve"> </w:t>
      </w:r>
      <w:r>
        <w:t xml:space="preserve">special education classroom </w:t>
      </w:r>
      <w:r w:rsidR="00422444">
        <w:t>for reading difficulties.  The parents declined these services alleging a violation of least restrictive environment.</w:t>
      </w:r>
      <w:r w:rsidR="006539AA">
        <w:tab/>
      </w:r>
      <w:r w:rsidR="00E41CD6">
        <w:t xml:space="preserve"> </w:t>
      </w:r>
    </w:p>
    <w:p w:rsidR="00E41CD6" w:rsidRDefault="000926FA" w:rsidP="00E41CD6">
      <w:pPr>
        <w:tabs>
          <w:tab w:val="left" w:pos="720"/>
          <w:tab w:val="left" w:pos="2880"/>
          <w:tab w:val="left" w:pos="8640"/>
        </w:tabs>
        <w:spacing w:line="276" w:lineRule="auto"/>
        <w:ind w:firstLine="720"/>
        <w:jc w:val="both"/>
      </w:pPr>
      <w:r>
        <w:t xml:space="preserve">Petitioners </w:t>
      </w:r>
      <w:r w:rsidR="00D81B2E">
        <w:t xml:space="preserve">also </w:t>
      </w:r>
      <w:r w:rsidR="00E41CD6">
        <w:t>argue</w:t>
      </w:r>
      <w:r>
        <w:t xml:space="preserve"> that </w:t>
      </w:r>
      <w:r w:rsidR="00893A49" w:rsidRPr="00814E5A">
        <w:rPr>
          <w:highlight w:val="black"/>
        </w:rPr>
        <w:t>XX</w:t>
      </w:r>
      <w:r w:rsidR="00893A49">
        <w:t>PS</w:t>
      </w:r>
      <w:r>
        <w:t xml:space="preserve"> violated </w:t>
      </w:r>
      <w:r w:rsidR="00064A85">
        <w:t>C</w:t>
      </w:r>
      <w:r>
        <w:t xml:space="preserve">hild </w:t>
      </w:r>
      <w:r w:rsidR="00064A85">
        <w:t>F</w:t>
      </w:r>
      <w:r>
        <w:t>ind laws by denying the parents</w:t>
      </w:r>
      <w:r w:rsidR="006539AA">
        <w:t>'</w:t>
      </w:r>
      <w:r>
        <w:t xml:space="preserve"> request for evaluation in the area of sensory deficits.  They </w:t>
      </w:r>
      <w:r w:rsidR="00E41CD6">
        <w:t>argue</w:t>
      </w:r>
      <w:r>
        <w:t xml:space="preserve"> that </w:t>
      </w:r>
      <w:r w:rsidR="00893A49" w:rsidRPr="00814E5A">
        <w:rPr>
          <w:highlight w:val="black"/>
        </w:rPr>
        <w:t>XX</w:t>
      </w:r>
      <w:r w:rsidR="00893A49">
        <w:t>PS</w:t>
      </w:r>
      <w:r>
        <w:t xml:space="preserve"> further violated </w:t>
      </w:r>
      <w:r w:rsidR="00064A85">
        <w:t>C</w:t>
      </w:r>
      <w:r>
        <w:t xml:space="preserve">hild </w:t>
      </w:r>
      <w:r w:rsidR="00064A85">
        <w:t>F</w:t>
      </w:r>
      <w:r>
        <w:t xml:space="preserve">ind laws by failing to perform a functional behavioral assessment to </w:t>
      </w:r>
      <w:r w:rsidR="00365123">
        <w:t xml:space="preserve">determine if </w:t>
      </w:r>
      <w:r w:rsidR="00AE5BA7" w:rsidRPr="00814E5A">
        <w:rPr>
          <w:highlight w:val="black"/>
        </w:rPr>
        <w:t>XXXXXXX</w:t>
      </w:r>
      <w:r w:rsidR="00365123">
        <w:t xml:space="preserve"> suffered from </w:t>
      </w:r>
      <w:r>
        <w:t xml:space="preserve">possible anxiety and </w:t>
      </w:r>
      <w:r w:rsidR="00365123">
        <w:t xml:space="preserve">auditory fatigue.  </w:t>
      </w:r>
    </w:p>
    <w:p w:rsidR="00535CA2" w:rsidRDefault="00535CA2" w:rsidP="00E41CD6">
      <w:pPr>
        <w:tabs>
          <w:tab w:val="left" w:pos="720"/>
          <w:tab w:val="left" w:pos="2880"/>
          <w:tab w:val="left" w:pos="8640"/>
        </w:tabs>
        <w:spacing w:line="276" w:lineRule="auto"/>
        <w:ind w:firstLine="720"/>
        <w:jc w:val="both"/>
      </w:pPr>
      <w:r>
        <w:t xml:space="preserve">Petitioners allege that </w:t>
      </w:r>
      <w:r w:rsidR="00893A49" w:rsidRPr="00814E5A">
        <w:rPr>
          <w:highlight w:val="black"/>
        </w:rPr>
        <w:t>XX</w:t>
      </w:r>
      <w:r w:rsidR="00893A49">
        <w:t>PS</w:t>
      </w:r>
      <w:r>
        <w:t xml:space="preserve"> failed to equip the IEP team </w:t>
      </w:r>
      <w:r w:rsidR="00CC5FAF">
        <w:t xml:space="preserve">with the required professionals needed to address </w:t>
      </w:r>
      <w:r w:rsidR="00AE5BA7" w:rsidRPr="00814E5A">
        <w:rPr>
          <w:highlight w:val="black"/>
        </w:rPr>
        <w:t>XXXXXXX</w:t>
      </w:r>
      <w:r w:rsidR="00CC5FAF">
        <w:t xml:space="preserve">'s unique needs as a twice exceptional student. They </w:t>
      </w:r>
      <w:r w:rsidR="0033403D">
        <w:t xml:space="preserve">contend that </w:t>
      </w:r>
      <w:r w:rsidR="00D81B2E">
        <w:t xml:space="preserve">the team was also inadequate because </w:t>
      </w:r>
      <w:r w:rsidR="00893A49" w:rsidRPr="00814E5A">
        <w:rPr>
          <w:highlight w:val="black"/>
        </w:rPr>
        <w:t>XX</w:t>
      </w:r>
      <w:r w:rsidR="00893A49">
        <w:t>PS</w:t>
      </w:r>
      <w:r w:rsidR="0033403D">
        <w:t xml:space="preserve"> </w:t>
      </w:r>
      <w:r w:rsidR="00CC5FAF">
        <w:t xml:space="preserve">failed to </w:t>
      </w:r>
      <w:r w:rsidR="0033403D">
        <w:t xml:space="preserve">include </w:t>
      </w:r>
      <w:r w:rsidR="00CC5FAF">
        <w:t>a</w:t>
      </w:r>
      <w:r w:rsidR="0033403D">
        <w:t>n IEP</w:t>
      </w:r>
      <w:r w:rsidR="00CC5FAF">
        <w:t xml:space="preserve"> team member with experience in the areas of dyslexia and/or dysgraphia.  </w:t>
      </w:r>
    </w:p>
    <w:p w:rsidR="00D12548" w:rsidRPr="00D12548" w:rsidRDefault="00D12548" w:rsidP="00A66247">
      <w:pPr>
        <w:pStyle w:val="Heading2"/>
        <w:jc w:val="center"/>
      </w:pPr>
      <w:r w:rsidRPr="00D12548">
        <w:t>Respondent</w:t>
      </w:r>
      <w:r w:rsidR="00A91DD9">
        <w:t>:</w:t>
      </w:r>
    </w:p>
    <w:p w:rsidR="0033403D" w:rsidRDefault="00D81B2E" w:rsidP="00E41CD6">
      <w:pPr>
        <w:tabs>
          <w:tab w:val="left" w:pos="720"/>
          <w:tab w:val="left" w:pos="2880"/>
          <w:tab w:val="left" w:pos="8640"/>
        </w:tabs>
        <w:spacing w:line="276" w:lineRule="auto"/>
        <w:ind w:firstLine="720"/>
        <w:jc w:val="both"/>
      </w:pPr>
      <w:r>
        <w:t xml:space="preserve">In contrast, </w:t>
      </w:r>
      <w:r w:rsidR="00893A49" w:rsidRPr="00814E5A">
        <w:rPr>
          <w:highlight w:val="black"/>
        </w:rPr>
        <w:t>XX</w:t>
      </w:r>
      <w:r w:rsidR="00893A49">
        <w:t>PS</w:t>
      </w:r>
      <w:r w:rsidR="0033403D">
        <w:t xml:space="preserve"> argues that </w:t>
      </w:r>
      <w:r w:rsidR="00A91DD9">
        <w:t xml:space="preserve">throughout this proceeding, </w:t>
      </w:r>
      <w:r w:rsidR="0033403D">
        <w:t>petitioners have summarily failed to meet their burden of proof</w:t>
      </w:r>
      <w:r w:rsidR="00A91DD9">
        <w:t xml:space="preserve">.  </w:t>
      </w:r>
      <w:r w:rsidR="0033403D">
        <w:t xml:space="preserve">They argue that the petitioners have failed to demonstrate in any way that </w:t>
      </w:r>
      <w:r w:rsidR="00893A49" w:rsidRPr="00814E5A">
        <w:rPr>
          <w:highlight w:val="black"/>
        </w:rPr>
        <w:t>XX</w:t>
      </w:r>
      <w:r w:rsidR="00893A49">
        <w:t>PS</w:t>
      </w:r>
      <w:r w:rsidR="0033403D">
        <w:t xml:space="preserve"> violated the rights of </w:t>
      </w:r>
      <w:r w:rsidR="00AE5BA7" w:rsidRPr="00814E5A">
        <w:rPr>
          <w:highlight w:val="black"/>
        </w:rPr>
        <w:t>XXXXXXX</w:t>
      </w:r>
      <w:r w:rsidR="0033403D">
        <w:t xml:space="preserve"> or his parents under the IDEA.  </w:t>
      </w:r>
      <w:r>
        <w:t>They contend that the parents</w:t>
      </w:r>
      <w:r w:rsidR="00A91DD9">
        <w:t>,</w:t>
      </w:r>
      <w:r>
        <w:t xml:space="preserve"> </w:t>
      </w:r>
      <w:r w:rsidR="00A91DD9">
        <w:t>and/or their representative</w:t>
      </w:r>
      <w:r w:rsidR="00064A85">
        <w:t>(s)</w:t>
      </w:r>
      <w:r w:rsidR="00A91DD9">
        <w:t>, were</w:t>
      </w:r>
      <w:r>
        <w:t xml:space="preserve"> present for the IEP meetings and significantly contributed during the meetings. </w:t>
      </w:r>
      <w:r w:rsidR="00893A49" w:rsidRPr="00814E5A">
        <w:rPr>
          <w:highlight w:val="black"/>
        </w:rPr>
        <w:t>XX</w:t>
      </w:r>
      <w:r w:rsidR="00893A49">
        <w:t>PS</w:t>
      </w:r>
      <w:r>
        <w:t xml:space="preserve"> argues that the parents or their representatives provided input throughout the IEP process and that sometimes their suggestions were implemented and sometimes not. </w:t>
      </w:r>
      <w:r w:rsidR="00893A49" w:rsidRPr="00814E5A">
        <w:rPr>
          <w:highlight w:val="black"/>
        </w:rPr>
        <w:t>XX</w:t>
      </w:r>
      <w:r w:rsidR="00893A49">
        <w:t>PS</w:t>
      </w:r>
      <w:r w:rsidR="00C20887">
        <w:t xml:space="preserve"> contends that</w:t>
      </w:r>
      <w:r>
        <w:t xml:space="preserve"> </w:t>
      </w:r>
      <w:r w:rsidR="00C20887">
        <w:t>t</w:t>
      </w:r>
      <w:r w:rsidR="005E60A3">
        <w:t>he parents were not ignored and fully collaborated during the IEP process.</w:t>
      </w:r>
      <w:r w:rsidR="00F40D2C">
        <w:t xml:space="preserve"> </w:t>
      </w:r>
      <w:r w:rsidR="00C20887">
        <w:t>They allege that</w:t>
      </w:r>
      <w:r w:rsidR="00F40D2C">
        <w:t xml:space="preserve"> </w:t>
      </w:r>
      <w:r w:rsidR="00C20887">
        <w:t>p</w:t>
      </w:r>
      <w:r w:rsidR="00F40D2C">
        <w:t xml:space="preserve">etitioners were actively </w:t>
      </w:r>
      <w:r w:rsidR="00C20887">
        <w:t xml:space="preserve">and fully </w:t>
      </w:r>
      <w:r w:rsidR="00F40D2C">
        <w:t xml:space="preserve">involved in the educational decision-making process for </w:t>
      </w:r>
      <w:r w:rsidR="00AE5BA7" w:rsidRPr="00814E5A">
        <w:rPr>
          <w:highlight w:val="black"/>
        </w:rPr>
        <w:t>XXXXXXX</w:t>
      </w:r>
      <w:r w:rsidR="00F40D2C">
        <w:t xml:space="preserve">.    </w:t>
      </w:r>
    </w:p>
    <w:p w:rsidR="001B3AD1" w:rsidRDefault="00893A49" w:rsidP="00E41CD6">
      <w:pPr>
        <w:tabs>
          <w:tab w:val="left" w:pos="720"/>
          <w:tab w:val="left" w:pos="2880"/>
          <w:tab w:val="left" w:pos="8640"/>
        </w:tabs>
        <w:spacing w:line="276" w:lineRule="auto"/>
        <w:ind w:firstLine="720"/>
        <w:jc w:val="both"/>
      </w:pPr>
      <w:r w:rsidRPr="00814E5A">
        <w:rPr>
          <w:highlight w:val="black"/>
        </w:rPr>
        <w:t>XX</w:t>
      </w:r>
      <w:r>
        <w:t>PS</w:t>
      </w:r>
      <w:r w:rsidR="005E60A3">
        <w:t xml:space="preserve"> contends that </w:t>
      </w:r>
      <w:r w:rsidR="00AE5BA7" w:rsidRPr="00814E5A">
        <w:rPr>
          <w:highlight w:val="black"/>
        </w:rPr>
        <w:t>XXXXXXX</w:t>
      </w:r>
      <w:r w:rsidR="005E60A3">
        <w:t xml:space="preserve"> was </w:t>
      </w:r>
      <w:r w:rsidR="00167E56">
        <w:t xml:space="preserve">clearly </w:t>
      </w:r>
      <w:r w:rsidR="005E60A3">
        <w:t>provided a FAPE</w:t>
      </w:r>
      <w:r w:rsidR="00167E56">
        <w:t xml:space="preserve"> by </w:t>
      </w:r>
      <w:r w:rsidRPr="00814E5A">
        <w:rPr>
          <w:highlight w:val="black"/>
        </w:rPr>
        <w:t>XX</w:t>
      </w:r>
      <w:r>
        <w:t>PS</w:t>
      </w:r>
      <w:r w:rsidR="005E60A3">
        <w:t xml:space="preserve">.  They state that at all </w:t>
      </w:r>
      <w:r w:rsidR="00422444">
        <w:t xml:space="preserve">appropriate </w:t>
      </w:r>
      <w:r w:rsidR="005E60A3">
        <w:t>times</w:t>
      </w:r>
      <w:r w:rsidR="00422444">
        <w:t>,</w:t>
      </w:r>
      <w:r w:rsidR="005E60A3">
        <w:t xml:space="preserve"> </w:t>
      </w:r>
      <w:r w:rsidRPr="00814E5A">
        <w:rPr>
          <w:highlight w:val="black"/>
        </w:rPr>
        <w:t>XX</w:t>
      </w:r>
      <w:r>
        <w:t>PS</w:t>
      </w:r>
      <w:r w:rsidR="005E60A3">
        <w:t xml:space="preserve"> properly served </w:t>
      </w:r>
      <w:r w:rsidR="00AE5BA7" w:rsidRPr="00814E5A">
        <w:rPr>
          <w:highlight w:val="black"/>
        </w:rPr>
        <w:t>XXXXXXX</w:t>
      </w:r>
      <w:r w:rsidR="005E60A3">
        <w:t xml:space="preserve"> as a student with a disability. </w:t>
      </w:r>
      <w:r w:rsidRPr="00814E5A">
        <w:rPr>
          <w:highlight w:val="black"/>
        </w:rPr>
        <w:t>XX</w:t>
      </w:r>
      <w:r>
        <w:t>PS</w:t>
      </w:r>
      <w:r w:rsidR="005E60A3">
        <w:t xml:space="preserve"> argues that their proper implementation of </w:t>
      </w:r>
      <w:r w:rsidR="00AE5BA7" w:rsidRPr="00814E5A">
        <w:rPr>
          <w:highlight w:val="black"/>
        </w:rPr>
        <w:t>XXXXXXX</w:t>
      </w:r>
      <w:r w:rsidR="005E60A3">
        <w:t xml:space="preserve">'s IEPs has allowed him to succeed in an advanced studies program, make progress towards his IEP goals, receive passing (sometimes exceptional) grades and often receive advanced SOL scores. </w:t>
      </w:r>
      <w:r w:rsidR="001B3AD1">
        <w:t xml:space="preserve"> </w:t>
      </w:r>
      <w:r w:rsidRPr="00814E5A">
        <w:rPr>
          <w:highlight w:val="black"/>
        </w:rPr>
        <w:t>XX</w:t>
      </w:r>
      <w:r>
        <w:t>PS</w:t>
      </w:r>
      <w:r w:rsidR="001B3AD1">
        <w:t xml:space="preserve"> argues that </w:t>
      </w:r>
      <w:r w:rsidR="00AE5BA7" w:rsidRPr="00814E5A">
        <w:rPr>
          <w:highlight w:val="black"/>
        </w:rPr>
        <w:t>XXXXXXX</w:t>
      </w:r>
      <w:r w:rsidR="001B3AD1">
        <w:t xml:space="preserve">'s IEPs were reasonably calculated to afford him the opportunity to receive the educational benefit required by </w:t>
      </w:r>
      <w:r w:rsidR="00064A85">
        <w:t xml:space="preserve">the </w:t>
      </w:r>
      <w:r w:rsidR="001B3AD1">
        <w:t xml:space="preserve">IDEA.  </w:t>
      </w:r>
    </w:p>
    <w:p w:rsidR="00D15B99" w:rsidRDefault="00893A49" w:rsidP="00E41CD6">
      <w:pPr>
        <w:tabs>
          <w:tab w:val="left" w:pos="720"/>
          <w:tab w:val="left" w:pos="2880"/>
          <w:tab w:val="left" w:pos="8640"/>
        </w:tabs>
        <w:spacing w:line="276" w:lineRule="auto"/>
        <w:ind w:firstLine="720"/>
        <w:jc w:val="both"/>
      </w:pPr>
      <w:r w:rsidRPr="000B2287">
        <w:rPr>
          <w:highlight w:val="black"/>
        </w:rPr>
        <w:t>XX</w:t>
      </w:r>
      <w:r>
        <w:t>PS</w:t>
      </w:r>
      <w:r w:rsidR="00D15B99">
        <w:t xml:space="preserve"> argues that they properly identified </w:t>
      </w:r>
      <w:r w:rsidR="00AE5BA7" w:rsidRPr="000B2287">
        <w:rPr>
          <w:highlight w:val="black"/>
        </w:rPr>
        <w:t>XXXXXXX</w:t>
      </w:r>
      <w:r w:rsidR="00D15B99">
        <w:t xml:space="preserve"> as a student with a disability.  They allege that petitioners have provided no evidence that </w:t>
      </w:r>
      <w:r w:rsidR="00AE5BA7" w:rsidRPr="000B2287">
        <w:rPr>
          <w:highlight w:val="black"/>
        </w:rPr>
        <w:t>XXXXXXX</w:t>
      </w:r>
      <w:r w:rsidR="00D15B99">
        <w:t xml:space="preserve"> had not been properly identified as a student eligible for special education services and supports.  He was first identified on May 1, 2018 and determined to be re-eligible on August 1, 2019. </w:t>
      </w:r>
      <w:r w:rsidR="00422444">
        <w:t xml:space="preserve">Since his identification as a child with disabilities, </w:t>
      </w:r>
      <w:r w:rsidRPr="003A4ED3">
        <w:rPr>
          <w:highlight w:val="black"/>
        </w:rPr>
        <w:t>XX</w:t>
      </w:r>
      <w:r>
        <w:t>PS</w:t>
      </w:r>
      <w:r w:rsidR="00422444">
        <w:t xml:space="preserve"> claims to have provided appropriate services to </w:t>
      </w:r>
      <w:r w:rsidR="00AE5BA7" w:rsidRPr="003A4ED3">
        <w:rPr>
          <w:highlight w:val="black"/>
        </w:rPr>
        <w:t>XXXXXXX</w:t>
      </w:r>
      <w:r w:rsidR="00422444">
        <w:t>.</w:t>
      </w:r>
      <w:r w:rsidR="001B3AD1">
        <w:t xml:space="preserve"> They contend that petitioners' </w:t>
      </w:r>
      <w:r w:rsidR="00336ABE">
        <w:t xml:space="preserve">allegations of </w:t>
      </w:r>
      <w:r w:rsidR="00064A85">
        <w:t>C</w:t>
      </w:r>
      <w:r w:rsidR="001B3AD1">
        <w:t xml:space="preserve">hild </w:t>
      </w:r>
      <w:r w:rsidR="00064A85">
        <w:t>F</w:t>
      </w:r>
      <w:r w:rsidR="001B3AD1">
        <w:t>ind violation</w:t>
      </w:r>
      <w:r w:rsidR="00336ABE">
        <w:t>s</w:t>
      </w:r>
      <w:r w:rsidR="001B3AD1">
        <w:t xml:space="preserve"> are baseless.</w:t>
      </w:r>
    </w:p>
    <w:p w:rsidR="00C20887" w:rsidRDefault="00893A49" w:rsidP="00E41CD6">
      <w:pPr>
        <w:tabs>
          <w:tab w:val="left" w:pos="720"/>
          <w:tab w:val="left" w:pos="2880"/>
          <w:tab w:val="left" w:pos="8640"/>
        </w:tabs>
        <w:spacing w:line="276" w:lineRule="auto"/>
        <w:ind w:firstLine="720"/>
        <w:jc w:val="both"/>
      </w:pPr>
      <w:r w:rsidRPr="003A4ED3">
        <w:rPr>
          <w:highlight w:val="black"/>
        </w:rPr>
        <w:t>XX</w:t>
      </w:r>
      <w:r>
        <w:t>PS</w:t>
      </w:r>
      <w:r w:rsidR="00422444">
        <w:t xml:space="preserve"> </w:t>
      </w:r>
      <w:r w:rsidR="00893FFA">
        <w:t xml:space="preserve">adamantly </w:t>
      </w:r>
      <w:r w:rsidR="00422444">
        <w:t xml:space="preserve">denies having withheld information </w:t>
      </w:r>
      <w:r w:rsidR="00893FFA">
        <w:t xml:space="preserve">from </w:t>
      </w:r>
      <w:r w:rsidR="00AE5BA7" w:rsidRPr="003A4ED3">
        <w:rPr>
          <w:highlight w:val="black"/>
        </w:rPr>
        <w:t>XXXXXXX</w:t>
      </w:r>
      <w:r w:rsidR="00893FFA">
        <w:t xml:space="preserve">'s records in an effort to deny services.  They contend that the records provided to petitioners were voluminous and complete. In fact, </w:t>
      </w:r>
      <w:r w:rsidRPr="003A4ED3">
        <w:rPr>
          <w:highlight w:val="black"/>
        </w:rPr>
        <w:t>XX</w:t>
      </w:r>
      <w:r>
        <w:t>PS</w:t>
      </w:r>
      <w:r w:rsidR="00893FFA">
        <w:t xml:space="preserve"> </w:t>
      </w:r>
      <w:r w:rsidR="00DF02A9">
        <w:t xml:space="preserve">claims that they initially provided </w:t>
      </w:r>
      <w:r w:rsidR="00AE5BA7" w:rsidRPr="003A4ED3">
        <w:rPr>
          <w:highlight w:val="black"/>
        </w:rPr>
        <w:t>XXXXXXX</w:t>
      </w:r>
      <w:r w:rsidR="00DF02A9">
        <w:t>'s educational records to petitioners in the spring of 2019 at her lawyer's request.</w:t>
      </w:r>
      <w:r w:rsidR="00893FFA">
        <w:t xml:space="preserve"> They claim that there was no evidence presented during the hearing to substantiate petitioners' claim that </w:t>
      </w:r>
      <w:r w:rsidRPr="003A4ED3">
        <w:rPr>
          <w:highlight w:val="black"/>
        </w:rPr>
        <w:t>XX</w:t>
      </w:r>
      <w:r>
        <w:t>PS</w:t>
      </w:r>
      <w:r w:rsidR="00893FFA">
        <w:t xml:space="preserve"> intentionally </w:t>
      </w:r>
      <w:r w:rsidR="00085AA7">
        <w:t xml:space="preserve">or maliciously </w:t>
      </w:r>
      <w:r w:rsidR="00893FFA">
        <w:t xml:space="preserve">withheld information from petitioners.  </w:t>
      </w:r>
    </w:p>
    <w:p w:rsidR="00DF02A9" w:rsidRDefault="00DF02A9" w:rsidP="00E41CD6">
      <w:pPr>
        <w:tabs>
          <w:tab w:val="left" w:pos="720"/>
          <w:tab w:val="left" w:pos="2880"/>
          <w:tab w:val="left" w:pos="8640"/>
        </w:tabs>
        <w:spacing w:line="276" w:lineRule="auto"/>
        <w:ind w:firstLine="720"/>
        <w:jc w:val="both"/>
      </w:pPr>
      <w:r>
        <w:t xml:space="preserve">As for petitioners' allegation that </w:t>
      </w:r>
      <w:r w:rsidR="00893A49" w:rsidRPr="003A4ED3">
        <w:rPr>
          <w:highlight w:val="black"/>
        </w:rPr>
        <w:t>XX</w:t>
      </w:r>
      <w:r w:rsidR="00893A49">
        <w:t>PS</w:t>
      </w:r>
      <w:r>
        <w:t xml:space="preserve"> denied evaluations, they contend that </w:t>
      </w:r>
      <w:r w:rsidR="00AE5BA7" w:rsidRPr="003A4ED3">
        <w:rPr>
          <w:highlight w:val="black"/>
        </w:rPr>
        <w:t>XXXXXXX</w:t>
      </w:r>
      <w:r>
        <w:t xml:space="preserve"> was evaluated 14 times between May 1, 2018 and </w:t>
      </w:r>
      <w:r w:rsidR="00167E56">
        <w:t xml:space="preserve">when petitioners filed their request for a due process hearing on </w:t>
      </w:r>
      <w:r>
        <w:t xml:space="preserve">May 1, 2020. </w:t>
      </w:r>
      <w:r w:rsidR="00167E56">
        <w:t xml:space="preserve">Some of the evaluations were conducted by </w:t>
      </w:r>
      <w:r w:rsidR="00893A49" w:rsidRPr="00146DCA">
        <w:rPr>
          <w:highlight w:val="black"/>
        </w:rPr>
        <w:t>XX</w:t>
      </w:r>
      <w:r w:rsidR="00893A49">
        <w:t>PS</w:t>
      </w:r>
      <w:r w:rsidR="00167E56">
        <w:t xml:space="preserve"> and others by private providers. </w:t>
      </w:r>
      <w:r>
        <w:t xml:space="preserve"> </w:t>
      </w:r>
      <w:r w:rsidR="00167E56">
        <w:t xml:space="preserve">All of the evaluations were considered when designing </w:t>
      </w:r>
      <w:r w:rsidR="00AE5BA7" w:rsidRPr="00146DCA">
        <w:rPr>
          <w:highlight w:val="black"/>
        </w:rPr>
        <w:t>XXXXXXX</w:t>
      </w:r>
      <w:r w:rsidR="00167E56">
        <w:t>'s IEP.</w:t>
      </w:r>
    </w:p>
    <w:p w:rsidR="00167E56" w:rsidRDefault="00085AA7" w:rsidP="00E41CD6">
      <w:pPr>
        <w:tabs>
          <w:tab w:val="left" w:pos="720"/>
          <w:tab w:val="left" w:pos="2880"/>
          <w:tab w:val="left" w:pos="8640"/>
        </w:tabs>
        <w:spacing w:line="276" w:lineRule="auto"/>
        <w:ind w:firstLine="720"/>
        <w:jc w:val="both"/>
      </w:pPr>
      <w:r>
        <w:t xml:space="preserve">As for petitioner's allegation that the IEP team was ill-equipped to address </w:t>
      </w:r>
      <w:r w:rsidR="00AE5BA7" w:rsidRPr="00B477F5">
        <w:rPr>
          <w:highlight w:val="black"/>
        </w:rPr>
        <w:t>XXXXXXX</w:t>
      </w:r>
      <w:r>
        <w:t xml:space="preserve">'s dyslexia and dysgraphia, </w:t>
      </w:r>
      <w:r w:rsidR="00893A49" w:rsidRPr="00B477F5">
        <w:rPr>
          <w:highlight w:val="black"/>
        </w:rPr>
        <w:t>XX</w:t>
      </w:r>
      <w:r w:rsidR="00893A49">
        <w:t>PS</w:t>
      </w:r>
      <w:r>
        <w:t xml:space="preserve"> takes the position that neither is considered a disability pursuant to IDEA.  Further, they contend that both conditions were indeed addressed in </w:t>
      </w:r>
      <w:r w:rsidR="00AE5BA7" w:rsidRPr="00280F62">
        <w:rPr>
          <w:highlight w:val="black"/>
        </w:rPr>
        <w:t>XXXXXXX</w:t>
      </w:r>
      <w:r>
        <w:t xml:space="preserve">'s IEPs and included specialized instruction, accommodations and supports that addressed both </w:t>
      </w:r>
      <w:r w:rsidR="00064A85">
        <w:t>conditions</w:t>
      </w:r>
      <w:r>
        <w:t>.</w:t>
      </w:r>
    </w:p>
    <w:p w:rsidR="008C17BD" w:rsidRDefault="006C783E" w:rsidP="00122CAA">
      <w:pPr>
        <w:pStyle w:val="Heading2"/>
        <w:jc w:val="center"/>
      </w:pPr>
      <w:r>
        <w:t>LEGAL ANALYSIS</w:t>
      </w:r>
    </w:p>
    <w:p w:rsidR="006C783E" w:rsidRDefault="006C783E" w:rsidP="001A48F6">
      <w:pPr>
        <w:jc w:val="center"/>
        <w:rPr>
          <w:b/>
          <w:u w:val="single"/>
        </w:rPr>
      </w:pPr>
    </w:p>
    <w:p w:rsidR="008A5CB8" w:rsidRPr="008A5CB8" w:rsidRDefault="008A5CB8" w:rsidP="00122CAA">
      <w:pPr>
        <w:pStyle w:val="Heading3"/>
        <w:jc w:val="center"/>
      </w:pPr>
      <w:r w:rsidRPr="008A5CB8">
        <w:t>IEP and FAPE</w:t>
      </w:r>
    </w:p>
    <w:p w:rsidR="00E232B6" w:rsidRDefault="00E232B6" w:rsidP="00E232B6">
      <w:pPr>
        <w:pStyle w:val="BodyText2"/>
        <w:tabs>
          <w:tab w:val="left" w:pos="9900"/>
        </w:tabs>
        <w:spacing w:after="0" w:line="276" w:lineRule="auto"/>
        <w:ind w:firstLine="720"/>
        <w:jc w:val="both"/>
        <w:rPr>
          <w:bCs/>
        </w:rPr>
      </w:pPr>
      <w:r>
        <w:rPr>
          <w:bCs/>
        </w:rPr>
        <w:t>The Individuals with Disabilities Education Act (</w:t>
      </w:r>
      <w:r w:rsidRPr="00C20997">
        <w:rPr>
          <w:bCs/>
        </w:rPr>
        <w:t>IDEA</w:t>
      </w:r>
      <w:r>
        <w:rPr>
          <w:bCs/>
        </w:rPr>
        <w:t>),</w:t>
      </w:r>
      <w:r w:rsidRPr="00C20997">
        <w:rPr>
          <w:bCs/>
        </w:rPr>
        <w:t xml:space="preserve"> requires the development and implementation of IEPs that are reasonably calculated to provide an educational benefit to the disabled student.  See </w:t>
      </w:r>
      <w:r w:rsidRPr="00C20997">
        <w:rPr>
          <w:bCs/>
          <w:i/>
          <w:iCs/>
        </w:rPr>
        <w:t xml:space="preserve">Hartmann v. </w:t>
      </w:r>
      <w:smartTag w:uri="urn:schemas-microsoft-com:office:smarttags" w:element="place">
        <w:smartTag w:uri="urn:schemas-microsoft-com:office:smarttags" w:element="PlaceName">
          <w:r w:rsidRPr="00C20997">
            <w:rPr>
              <w:bCs/>
              <w:i/>
              <w:iCs/>
            </w:rPr>
            <w:t>Loudoun</w:t>
          </w:r>
        </w:smartTag>
        <w:r w:rsidRPr="00C20997">
          <w:rPr>
            <w:bCs/>
            <w:i/>
            <w:iCs/>
          </w:rPr>
          <w:t xml:space="preserve"> </w:t>
        </w:r>
        <w:smartTag w:uri="urn:schemas-microsoft-com:office:smarttags" w:element="PlaceType">
          <w:r w:rsidRPr="00C20997">
            <w:rPr>
              <w:bCs/>
              <w:i/>
              <w:iCs/>
            </w:rPr>
            <w:t>County</w:t>
          </w:r>
        </w:smartTag>
      </w:smartTag>
      <w:r w:rsidRPr="00C20997">
        <w:rPr>
          <w:bCs/>
          <w:i/>
          <w:iCs/>
        </w:rPr>
        <w:t xml:space="preserve"> Board of Education</w:t>
      </w:r>
      <w:r w:rsidRPr="00C20997">
        <w:rPr>
          <w:bCs/>
        </w:rPr>
        <w:t xml:space="preserve">, 118 F 3d 996, 1001 (4th Cir. 1997.)  The substance of </w:t>
      </w:r>
      <w:r>
        <w:rPr>
          <w:bCs/>
        </w:rPr>
        <w:t>the</w:t>
      </w:r>
      <w:r w:rsidRPr="00C20997">
        <w:rPr>
          <w:bCs/>
        </w:rPr>
        <w:t xml:space="preserve"> IEP must be reasonably calculated to provide </w:t>
      </w:r>
      <w:r>
        <w:rPr>
          <w:bCs/>
        </w:rPr>
        <w:t xml:space="preserve">the student </w:t>
      </w:r>
      <w:r w:rsidRPr="00C20997">
        <w:rPr>
          <w:bCs/>
        </w:rPr>
        <w:t xml:space="preserve">with </w:t>
      </w:r>
      <w:r w:rsidR="00171F2C">
        <w:rPr>
          <w:bCs/>
        </w:rPr>
        <w:t xml:space="preserve">some </w:t>
      </w:r>
      <w:r w:rsidRPr="00C20997">
        <w:rPr>
          <w:bCs/>
        </w:rPr>
        <w:t xml:space="preserve">educational benefit.  See </w:t>
      </w:r>
      <w:r w:rsidRPr="00C20997">
        <w:rPr>
          <w:bCs/>
          <w:i/>
          <w:iCs/>
        </w:rPr>
        <w:t>Hendrick Hudson District Board of Education v. Rowley</w:t>
      </w:r>
      <w:r w:rsidRPr="00C20997">
        <w:rPr>
          <w:bCs/>
        </w:rPr>
        <w:t xml:space="preserve">, 458 </w:t>
      </w:r>
      <w:smartTag w:uri="urn:schemas-microsoft-com:office:smarttags" w:element="country-region">
        <w:r w:rsidRPr="00C20997">
          <w:rPr>
            <w:bCs/>
          </w:rPr>
          <w:t>U.S.</w:t>
        </w:r>
      </w:smartTag>
      <w:r w:rsidRPr="00C20997">
        <w:rPr>
          <w:bCs/>
        </w:rPr>
        <w:t xml:space="preserve"> 176, 205, 102 </w:t>
      </w:r>
      <w:smartTag w:uri="urn:schemas-microsoft-com:office:smarttags" w:element="place">
        <w:r w:rsidRPr="00C20997">
          <w:rPr>
            <w:bCs/>
          </w:rPr>
          <w:t>S. Ct.</w:t>
        </w:r>
      </w:smartTag>
      <w:r w:rsidRPr="00C20997">
        <w:rPr>
          <w:bCs/>
        </w:rPr>
        <w:t xml:space="preserve"> 3034, 3050, 73 L.</w:t>
      </w:r>
      <w:r w:rsidR="00171F2C">
        <w:rPr>
          <w:bCs/>
        </w:rPr>
        <w:t xml:space="preserve"> </w:t>
      </w:r>
      <w:r w:rsidRPr="00C20997">
        <w:rPr>
          <w:bCs/>
        </w:rPr>
        <w:t xml:space="preserve">Ed. 2d 690 (1982).  </w:t>
      </w:r>
      <w:r w:rsidR="00171F2C">
        <w:rPr>
          <w:bCs/>
        </w:rPr>
        <w:t xml:space="preserve"> In the case of </w:t>
      </w:r>
      <w:r w:rsidR="00171F2C" w:rsidRPr="00171F2C">
        <w:rPr>
          <w:bCs/>
          <w:i/>
        </w:rPr>
        <w:t>Endrew F. v. Douglas County School District</w:t>
      </w:r>
      <w:r w:rsidR="00171F2C">
        <w:rPr>
          <w:bCs/>
        </w:rPr>
        <w:t xml:space="preserve">, 137 S. Ct. 988 (2017), the U. S. Supreme Court further defined the standard of </w:t>
      </w:r>
      <w:r w:rsidR="00171F2C" w:rsidRPr="001D7BB0">
        <w:rPr>
          <w:bCs/>
          <w:i/>
        </w:rPr>
        <w:t>some</w:t>
      </w:r>
      <w:r w:rsidR="00171F2C">
        <w:rPr>
          <w:bCs/>
        </w:rPr>
        <w:t xml:space="preserve"> educational benefit by requiring school systems to offer an IEP that is reasonably calculated to enable a child to make educational progress in light of the child's individual circumstances.  </w:t>
      </w:r>
    </w:p>
    <w:p w:rsidR="00171F2C" w:rsidRDefault="00AE5BA7" w:rsidP="00E232B6">
      <w:pPr>
        <w:pStyle w:val="BodyText2"/>
        <w:tabs>
          <w:tab w:val="left" w:pos="9900"/>
        </w:tabs>
        <w:spacing w:after="0" w:line="276" w:lineRule="auto"/>
        <w:ind w:firstLine="720"/>
        <w:jc w:val="both"/>
        <w:rPr>
          <w:bCs/>
        </w:rPr>
      </w:pPr>
      <w:r w:rsidRPr="002117E3">
        <w:rPr>
          <w:bCs/>
          <w:highlight w:val="black"/>
        </w:rPr>
        <w:t>XXXXXXX</w:t>
      </w:r>
      <w:r w:rsidR="00171F2C">
        <w:rPr>
          <w:bCs/>
        </w:rPr>
        <w:t xml:space="preserve"> undoubtedly received educational benefit from his IEP.  He performed well in his advanced academic program.  He performed well on his SOLs.  </w:t>
      </w:r>
      <w:r w:rsidR="00B47F72">
        <w:rPr>
          <w:bCs/>
        </w:rPr>
        <w:t xml:space="preserve">There is no evidence to support the claim that </w:t>
      </w:r>
      <w:r w:rsidR="00893A49" w:rsidRPr="002117E3">
        <w:rPr>
          <w:bCs/>
          <w:highlight w:val="black"/>
        </w:rPr>
        <w:t>XX</w:t>
      </w:r>
      <w:r w:rsidR="00893A49">
        <w:rPr>
          <w:bCs/>
        </w:rPr>
        <w:t>PS</w:t>
      </w:r>
      <w:r w:rsidR="00B47F72">
        <w:rPr>
          <w:bCs/>
        </w:rPr>
        <w:t xml:space="preserve"> failed to implement </w:t>
      </w:r>
      <w:r w:rsidRPr="002117E3">
        <w:rPr>
          <w:bCs/>
          <w:highlight w:val="black"/>
        </w:rPr>
        <w:t>XXXXXXX</w:t>
      </w:r>
      <w:r w:rsidR="00ED6248">
        <w:rPr>
          <w:bCs/>
        </w:rPr>
        <w:t xml:space="preserve">'s IEP or </w:t>
      </w:r>
      <w:r w:rsidR="00DD7C52">
        <w:rPr>
          <w:bCs/>
        </w:rPr>
        <w:t xml:space="preserve">provisions of </w:t>
      </w:r>
      <w:r w:rsidR="00E918D1">
        <w:rPr>
          <w:bCs/>
        </w:rPr>
        <w:t xml:space="preserve">his </w:t>
      </w:r>
      <w:r w:rsidR="00B47F72">
        <w:rPr>
          <w:bCs/>
        </w:rPr>
        <w:t>stay-put IEP</w:t>
      </w:r>
      <w:r w:rsidR="00ED6248">
        <w:rPr>
          <w:bCs/>
        </w:rPr>
        <w:t>.</w:t>
      </w:r>
    </w:p>
    <w:p w:rsidR="00E232B6" w:rsidRDefault="00E232B6" w:rsidP="00E232B6">
      <w:pPr>
        <w:pStyle w:val="BodyText2"/>
        <w:tabs>
          <w:tab w:val="left" w:pos="9900"/>
        </w:tabs>
        <w:spacing w:after="0" w:line="276" w:lineRule="auto"/>
        <w:ind w:firstLine="720"/>
        <w:jc w:val="both"/>
      </w:pPr>
      <w:r>
        <w:t>IEPs are a necessary component of FAPE.  IEPs should include academic and functional goals designed to meet the child’s needs resulting from h</w:t>
      </w:r>
      <w:r w:rsidR="00795E27">
        <w:t>is</w:t>
      </w:r>
      <w:r>
        <w:t xml:space="preserve"> disabilities.  The IEP is also important for the disabled child since it identifies and implements special education and related services as well as supplemental aids to be provided the child that will enable that child to advance appropriately and reach the identified goals.  </w:t>
      </w:r>
    </w:p>
    <w:p w:rsidR="00E04E0E" w:rsidRDefault="00E04E0E" w:rsidP="00E04E0E">
      <w:pPr>
        <w:spacing w:line="360" w:lineRule="auto"/>
        <w:ind w:firstLine="720"/>
        <w:jc w:val="both"/>
      </w:pPr>
      <w:r>
        <w:t xml:space="preserve">When reviewing an IEP for FAPE, the following legal analysis should be considered:  </w:t>
      </w:r>
    </w:p>
    <w:p w:rsidR="00E04E0E" w:rsidRDefault="00E04E0E" w:rsidP="00E04E0E">
      <w:pPr>
        <w:ind w:left="1170" w:firstLine="270"/>
        <w:jc w:val="both"/>
      </w:pPr>
      <w:r w:rsidRPr="004B513E">
        <w:t xml:space="preserve">“Insofar as a State is required to provide a handicapped child with a ‘free appropriate public education,’ we hold that it satisfies this requirement by providing personalized instruction with sufficient support services to permit the child to benefit educationally from that instruction. Such instruction and services must be provided at public expense, must meet the State's educational standards, must approximate the grade levels used in the State's regular education, </w:t>
      </w:r>
      <w:r w:rsidRPr="00B34A22">
        <w:t>and must comport with the child's IEP.</w:t>
      </w:r>
      <w:r w:rsidRPr="004B513E">
        <w:t xml:space="preserve"> In addition, the IEP, and therefore the personalized instruction, should be formulated in accordance with the requirements of the IDEA, and, if the child is being educated in the regular classrooms of the public education system, should be reasonably calculated to enable the child to achieve passing marks and advance from grade to grade.”   See </w:t>
      </w:r>
      <w:r w:rsidRPr="004B513E">
        <w:rPr>
          <w:i/>
          <w:iCs/>
        </w:rPr>
        <w:t>Hendrick Hudson District Board of Education v. Rowley</w:t>
      </w:r>
      <w:r w:rsidRPr="004B513E">
        <w:t xml:space="preserve">, 458 </w:t>
      </w:r>
      <w:smartTag w:uri="urn:schemas-microsoft-com:office:smarttags" w:element="country-region">
        <w:r w:rsidRPr="004B513E">
          <w:t>U.S.</w:t>
        </w:r>
      </w:smartTag>
      <w:r w:rsidRPr="004B513E">
        <w:t xml:space="preserve"> 176, 205, 102 </w:t>
      </w:r>
      <w:smartTag w:uri="urn:schemas-microsoft-com:office:smarttags" w:element="place">
        <w:r w:rsidRPr="004B513E">
          <w:t>S. Ct.</w:t>
        </w:r>
      </w:smartTag>
      <w:r w:rsidRPr="004B513E">
        <w:t xml:space="preserve"> 3034, 3050, 73 L.Ed. 2d 690 (1982).  </w:t>
      </w:r>
    </w:p>
    <w:p w:rsidR="00E04E0E" w:rsidRDefault="00E04E0E" w:rsidP="00E232B6">
      <w:pPr>
        <w:pStyle w:val="BodyText2"/>
        <w:tabs>
          <w:tab w:val="left" w:pos="9900"/>
        </w:tabs>
        <w:spacing w:after="0" w:line="276" w:lineRule="auto"/>
        <w:ind w:firstLine="720"/>
        <w:jc w:val="both"/>
      </w:pPr>
    </w:p>
    <w:p w:rsidR="006D068A" w:rsidRDefault="00B34A22" w:rsidP="006D068A">
      <w:pPr>
        <w:pStyle w:val="BodyText2"/>
        <w:tabs>
          <w:tab w:val="left" w:pos="9900"/>
        </w:tabs>
        <w:spacing w:after="0" w:line="276" w:lineRule="auto"/>
        <w:ind w:firstLine="720"/>
        <w:jc w:val="both"/>
        <w:rPr>
          <w:bCs/>
        </w:rPr>
      </w:pPr>
      <w:r>
        <w:t xml:space="preserve">In </w:t>
      </w:r>
      <w:r w:rsidR="00AE5BA7" w:rsidRPr="00A53290">
        <w:rPr>
          <w:highlight w:val="black"/>
        </w:rPr>
        <w:t>XXXXXXX</w:t>
      </w:r>
      <w:r>
        <w:t xml:space="preserve">'s case, he received passing marks and advanced from grade to grade.   </w:t>
      </w:r>
      <w:r w:rsidR="00893A49" w:rsidRPr="00A53290">
        <w:rPr>
          <w:highlight w:val="black"/>
        </w:rPr>
        <w:t>XX</w:t>
      </w:r>
      <w:r w:rsidR="00893A49">
        <w:t>PS</w:t>
      </w:r>
      <w:r>
        <w:t xml:space="preserve"> provided personalized instruction with sufficient support services</w:t>
      </w:r>
      <w:r w:rsidR="007F5C8B">
        <w:t xml:space="preserve"> for </w:t>
      </w:r>
      <w:r w:rsidR="00AE5BA7" w:rsidRPr="00A53290">
        <w:rPr>
          <w:highlight w:val="black"/>
        </w:rPr>
        <w:t>XXXXXXX</w:t>
      </w:r>
      <w:r w:rsidR="007F5C8B">
        <w:t xml:space="preserve"> to educationally benefit from the instruction he received.  </w:t>
      </w:r>
      <w:r w:rsidR="00AE5BA7" w:rsidRPr="00A53290">
        <w:rPr>
          <w:highlight w:val="black"/>
        </w:rPr>
        <w:t>XXXXXXX</w:t>
      </w:r>
      <w:r w:rsidR="007F5C8B">
        <w:t xml:space="preserve"> did well on his SOLs, often better than other students at his grade level. </w:t>
      </w:r>
      <w:r w:rsidR="00064A85">
        <w:t xml:space="preserve">With the exception of one "B+," </w:t>
      </w:r>
      <w:r w:rsidR="00AE5BA7" w:rsidRPr="00A53290">
        <w:rPr>
          <w:highlight w:val="black"/>
        </w:rPr>
        <w:t>XXXXXXX</w:t>
      </w:r>
      <w:r w:rsidR="009F26F5">
        <w:t xml:space="preserve"> </w:t>
      </w:r>
      <w:r w:rsidR="00064A85">
        <w:t xml:space="preserve">earned </w:t>
      </w:r>
      <w:r w:rsidR="009F26F5">
        <w:t xml:space="preserve">"As" in </w:t>
      </w:r>
      <w:r w:rsidR="00064A85">
        <w:t xml:space="preserve">the rest of </w:t>
      </w:r>
      <w:r w:rsidR="009F26F5">
        <w:t xml:space="preserve">his advanced classes. </w:t>
      </w:r>
      <w:r w:rsidR="00AE5BA7" w:rsidRPr="00A53290">
        <w:rPr>
          <w:highlight w:val="black"/>
        </w:rPr>
        <w:t>XXXXXXX</w:t>
      </w:r>
      <w:r w:rsidR="009F26F5">
        <w:t xml:space="preserve"> clearly made overall progress. </w:t>
      </w:r>
      <w:r w:rsidR="00893A49" w:rsidRPr="00A53290">
        <w:rPr>
          <w:highlight w:val="black"/>
        </w:rPr>
        <w:t>XX</w:t>
      </w:r>
      <w:r w:rsidR="00893A49">
        <w:t>PS</w:t>
      </w:r>
      <w:r w:rsidR="006D068A">
        <w:t xml:space="preserve"> not only satisfied the requirements of </w:t>
      </w:r>
      <w:r w:rsidR="006D068A" w:rsidRPr="006D068A">
        <w:rPr>
          <w:i/>
        </w:rPr>
        <w:t>Rowley</w:t>
      </w:r>
      <w:r w:rsidR="006D068A">
        <w:t xml:space="preserve"> but also the standard set forth in </w:t>
      </w:r>
      <w:r w:rsidR="006D068A" w:rsidRPr="006D068A">
        <w:rPr>
          <w:i/>
        </w:rPr>
        <w:t>Endrew</w:t>
      </w:r>
      <w:r w:rsidR="006D068A">
        <w:t xml:space="preserve"> by providing </w:t>
      </w:r>
      <w:r w:rsidR="00AE5BA7" w:rsidRPr="00A53290">
        <w:rPr>
          <w:highlight w:val="black"/>
        </w:rPr>
        <w:t>XXXXXXX</w:t>
      </w:r>
      <w:r w:rsidR="006D068A">
        <w:t xml:space="preserve"> the opportunity to </w:t>
      </w:r>
      <w:r w:rsidR="006D068A">
        <w:rPr>
          <w:bCs/>
        </w:rPr>
        <w:t xml:space="preserve">make educational progress in light his individual circumstances.  </w:t>
      </w:r>
    </w:p>
    <w:p w:rsidR="00E232B6" w:rsidRDefault="006D068A" w:rsidP="00E232B6">
      <w:pPr>
        <w:pStyle w:val="BodyText2"/>
        <w:tabs>
          <w:tab w:val="left" w:pos="9900"/>
        </w:tabs>
        <w:spacing w:after="0" w:line="276" w:lineRule="auto"/>
        <w:ind w:firstLine="720"/>
        <w:jc w:val="both"/>
      </w:pPr>
      <w:r>
        <w:t xml:space="preserve"> </w:t>
      </w:r>
      <w:r w:rsidR="00E232B6">
        <w:t>L</w:t>
      </w:r>
      <w:r w:rsidR="00E232B6" w:rsidRPr="0082310D">
        <w:t xml:space="preserve">ocal educators should be afforded latitude when determining the IEP most appropriate for a disabled child. The IDEA was not designed to deprive local educators of the right to apply their professional judgment.  Instead, it should establish a "basic floor of opportunity" for every handicapped child.  </w:t>
      </w:r>
      <w:r w:rsidR="00E232B6" w:rsidRPr="0082310D">
        <w:rPr>
          <w:i/>
          <w:iCs/>
        </w:rPr>
        <w:t xml:space="preserve">See Rowley, </w:t>
      </w:r>
      <w:hyperlink r:id="rId7" w:history="1">
        <w:r w:rsidR="00E232B6" w:rsidRPr="008A4D35">
          <w:rPr>
            <w:rStyle w:val="Hyperlink"/>
            <w:bCs/>
            <w:iCs/>
            <w:color w:val="auto"/>
          </w:rPr>
          <w:t xml:space="preserve">458 </w:t>
        </w:r>
        <w:r w:rsidR="00E232B6" w:rsidRPr="00A65803">
          <w:rPr>
            <w:iCs/>
          </w:rPr>
          <w:t>U.S. at 201</w:t>
        </w:r>
      </w:hyperlink>
      <w:r w:rsidR="00E232B6" w:rsidRPr="0082310D">
        <w:t xml:space="preserve">.  States must provide specialized instruction and related services "sufficient to confer some educational benefit upon the handicapped child," </w:t>
      </w:r>
      <w:r w:rsidR="00E232B6" w:rsidRPr="0082310D">
        <w:rPr>
          <w:u w:val="single"/>
        </w:rPr>
        <w:t>id.</w:t>
      </w:r>
      <w:r w:rsidR="00E232B6" w:rsidRPr="007F5C8B">
        <w:t xml:space="preserve"> </w:t>
      </w:r>
      <w:r w:rsidR="00E232B6" w:rsidRPr="0082310D">
        <w:t xml:space="preserve">at 200, but the Act does not require "the furnishing of every special service necessary to maximize each handicapped child's potential," </w:t>
      </w:r>
      <w:r w:rsidR="00E232B6" w:rsidRPr="0082310D">
        <w:rPr>
          <w:u w:val="single"/>
        </w:rPr>
        <w:t>id.</w:t>
      </w:r>
      <w:r w:rsidR="00E232B6" w:rsidRPr="0082310D">
        <w:t xml:space="preserve"> at 199.  Local educators should be given deference when educating a </w:t>
      </w:r>
      <w:r w:rsidR="0030071C">
        <w:t xml:space="preserve">disabled </w:t>
      </w:r>
      <w:r w:rsidR="00E232B6" w:rsidRPr="0082310D">
        <w:t xml:space="preserve">child.  </w:t>
      </w:r>
      <w:r w:rsidR="00733EA4" w:rsidRPr="00733EA4">
        <w:rPr>
          <w:i/>
        </w:rPr>
        <w:t>T.B., Jr. by and through his Parents, T.B., Sr. and F.B. v. Prince George's County Board of Education</w:t>
      </w:r>
      <w:r w:rsidR="00733EA4">
        <w:t xml:space="preserve">, et al., 897 F.3d 566 (4th Cir., 2018).  </w:t>
      </w:r>
      <w:r w:rsidR="007F5C8B">
        <w:t>Such is the case here.</w:t>
      </w:r>
    </w:p>
    <w:p w:rsidR="00DC7119" w:rsidRDefault="007F5C8B" w:rsidP="00E232B6">
      <w:pPr>
        <w:pStyle w:val="BodyText2"/>
        <w:tabs>
          <w:tab w:val="left" w:pos="9900"/>
        </w:tabs>
        <w:spacing w:after="0" w:line="276" w:lineRule="auto"/>
        <w:ind w:firstLine="720"/>
        <w:jc w:val="both"/>
      </w:pPr>
      <w:r>
        <w:t>Although the parent</w:t>
      </w:r>
      <w:r w:rsidR="00733EA4">
        <w:t>(s)</w:t>
      </w:r>
      <w:r>
        <w:t xml:space="preserve"> may disagree with some of the decisions made by </w:t>
      </w:r>
      <w:r w:rsidR="00893A49" w:rsidRPr="00A53290">
        <w:rPr>
          <w:highlight w:val="black"/>
        </w:rPr>
        <w:t>XX</w:t>
      </w:r>
      <w:r w:rsidR="00893A49">
        <w:t>PS</w:t>
      </w:r>
      <w:r>
        <w:t>, the</w:t>
      </w:r>
      <w:r w:rsidR="00DC7119">
        <w:t xml:space="preserve"> evidence does not substantiate the parents' claim that they, </w:t>
      </w:r>
      <w:r w:rsidR="00306BC7">
        <w:t>nor those persons accompanying the parents to meetings</w:t>
      </w:r>
      <w:r w:rsidR="00DC7119">
        <w:t>,</w:t>
      </w:r>
      <w:r w:rsidR="00306BC7">
        <w:t xml:space="preserve"> </w:t>
      </w:r>
      <w:r>
        <w:t>were ignored</w:t>
      </w:r>
      <w:r w:rsidR="00DC7119">
        <w:t xml:space="preserve">.  In fact, the evidence shows that most of the IEP meetings were conducted to discuss parent concerns or to review additional information presented by the parents.  </w:t>
      </w:r>
    </w:p>
    <w:p w:rsidR="007F5C8B" w:rsidRDefault="00893A49" w:rsidP="00E232B6">
      <w:pPr>
        <w:pStyle w:val="BodyText2"/>
        <w:tabs>
          <w:tab w:val="left" w:pos="9900"/>
        </w:tabs>
        <w:spacing w:after="0" w:line="276" w:lineRule="auto"/>
        <w:ind w:firstLine="720"/>
        <w:jc w:val="both"/>
      </w:pPr>
      <w:r w:rsidRPr="00A53290">
        <w:rPr>
          <w:highlight w:val="black"/>
        </w:rPr>
        <w:t>XX</w:t>
      </w:r>
      <w:r>
        <w:t>PS</w:t>
      </w:r>
      <w:r w:rsidR="007F5C8B">
        <w:t xml:space="preserve"> clearly provided </w:t>
      </w:r>
      <w:r w:rsidR="00AE5BA7" w:rsidRPr="00A53290">
        <w:rPr>
          <w:highlight w:val="black"/>
        </w:rPr>
        <w:t>XXXXXXX</w:t>
      </w:r>
      <w:r w:rsidR="007F5C8B">
        <w:t xml:space="preserve"> with a basic floor of opportunity to educationally succeed and progress.  </w:t>
      </w:r>
      <w:r w:rsidRPr="00A53290">
        <w:rPr>
          <w:highlight w:val="black"/>
        </w:rPr>
        <w:t>XX</w:t>
      </w:r>
      <w:r>
        <w:t>PS</w:t>
      </w:r>
      <w:r w:rsidR="007F5C8B">
        <w:t xml:space="preserve"> personnel, as educational professionals, should be given deference.</w:t>
      </w:r>
      <w:r w:rsidR="00145527">
        <w:t xml:space="preserve"> As </w:t>
      </w:r>
      <w:r w:rsidR="006D068A">
        <w:t xml:space="preserve">summarily </w:t>
      </w:r>
      <w:r w:rsidR="00145527">
        <w:t xml:space="preserve">testified to by Dr. </w:t>
      </w:r>
      <w:r w:rsidR="00521048" w:rsidRPr="00A53290">
        <w:rPr>
          <w:highlight w:val="black"/>
        </w:rPr>
        <w:t>XXXXXX</w:t>
      </w:r>
      <w:r w:rsidR="00306BC7">
        <w:t xml:space="preserve"> in his limited capacity as an educational consultant for petitioners, </w:t>
      </w:r>
      <w:r w:rsidR="00064A85">
        <w:t>"I</w:t>
      </w:r>
      <w:r w:rsidR="00306BC7">
        <w:t xml:space="preserve">t </w:t>
      </w:r>
      <w:r w:rsidR="006D068A">
        <w:t>i</w:t>
      </w:r>
      <w:r w:rsidR="00306BC7">
        <w:t xml:space="preserve">s always best to work with the school district and to </w:t>
      </w:r>
      <w:r w:rsidR="00145527">
        <w:t>sometimes compromise so long as the student's needs are</w:t>
      </w:r>
      <w:r w:rsidR="00306BC7">
        <w:t xml:space="preserve"> met</w:t>
      </w:r>
      <w:r w:rsidR="00145527">
        <w:t>.</w:t>
      </w:r>
      <w:r w:rsidR="00064A85">
        <w:t>"</w:t>
      </w:r>
      <w:r w:rsidR="00306BC7">
        <w:t xml:space="preserve">  In this case, petitioners appeared </w:t>
      </w:r>
      <w:r w:rsidR="00EB5D86">
        <w:t xml:space="preserve">reluctant </w:t>
      </w:r>
      <w:r w:rsidR="00306BC7">
        <w:t>to compromise</w:t>
      </w:r>
      <w:r w:rsidR="00690E9A">
        <w:t xml:space="preserve"> as well as reluctant to </w:t>
      </w:r>
      <w:r w:rsidR="009F26F5">
        <w:t>offer</w:t>
      </w:r>
      <w:r w:rsidR="00690E9A">
        <w:t xml:space="preserve"> </w:t>
      </w:r>
      <w:r w:rsidRPr="00556888">
        <w:rPr>
          <w:highlight w:val="black"/>
        </w:rPr>
        <w:t>XX</w:t>
      </w:r>
      <w:r>
        <w:t>PS</w:t>
      </w:r>
      <w:r w:rsidR="00690E9A">
        <w:t xml:space="preserve"> educators deference</w:t>
      </w:r>
      <w:r w:rsidR="00EB5D86">
        <w:t>.</w:t>
      </w:r>
      <w:r w:rsidR="00145527">
        <w:t xml:space="preserve">  </w:t>
      </w:r>
    </w:p>
    <w:p w:rsidR="00C2731A" w:rsidRDefault="009A5AD1" w:rsidP="009A5AD1">
      <w:pPr>
        <w:pStyle w:val="BodyText2"/>
        <w:tabs>
          <w:tab w:val="left" w:pos="9900"/>
        </w:tabs>
        <w:spacing w:after="0" w:line="276" w:lineRule="auto"/>
        <w:ind w:firstLine="720"/>
        <w:jc w:val="both"/>
      </w:pPr>
      <w:r>
        <w:t>I FIND that t</w:t>
      </w:r>
      <w:r w:rsidR="00C2731A">
        <w:t xml:space="preserve">he IEP </w:t>
      </w:r>
      <w:r w:rsidR="00DC7119">
        <w:t xml:space="preserve">last </w:t>
      </w:r>
      <w:r w:rsidR="00C2731A">
        <w:t xml:space="preserve">proposed </w:t>
      </w:r>
      <w:r w:rsidR="00DC7119">
        <w:t xml:space="preserve">by </w:t>
      </w:r>
      <w:r w:rsidR="00893A49" w:rsidRPr="00556888">
        <w:rPr>
          <w:highlight w:val="black"/>
        </w:rPr>
        <w:t>XX</w:t>
      </w:r>
      <w:r w:rsidR="00893A49">
        <w:t>PS</w:t>
      </w:r>
      <w:r w:rsidR="00C2731A">
        <w:t xml:space="preserve"> </w:t>
      </w:r>
      <w:r>
        <w:t>to which petitioners provided partial consent on or about March 2, 2020</w:t>
      </w:r>
      <w:r w:rsidR="00DC7119">
        <w:t>,</w:t>
      </w:r>
      <w:r>
        <w:t xml:space="preserve"> </w:t>
      </w:r>
      <w:r w:rsidR="00C2731A">
        <w:t xml:space="preserve">meets the standards set forth by </w:t>
      </w:r>
      <w:r>
        <w:t>the IDEA</w:t>
      </w:r>
      <w:r w:rsidR="00DC7119">
        <w:t xml:space="preserve">.  The IEP </w:t>
      </w:r>
      <w:r w:rsidR="00C2731A">
        <w:t>provid</w:t>
      </w:r>
      <w:r w:rsidR="00DC7119">
        <w:t>es</w:t>
      </w:r>
      <w:r w:rsidR="00C2731A">
        <w:t xml:space="preserve"> </w:t>
      </w:r>
      <w:r w:rsidR="00AE5BA7" w:rsidRPr="00556888">
        <w:rPr>
          <w:highlight w:val="black"/>
        </w:rPr>
        <w:t>XXXXXXX</w:t>
      </w:r>
      <w:r w:rsidR="00C2731A">
        <w:t xml:space="preserve"> with </w:t>
      </w:r>
      <w:r>
        <w:t xml:space="preserve">academic and functional goals designed to meet his needs.  It identifies and implements special education and related services as well as supplemental aids to be provided to </w:t>
      </w:r>
      <w:r w:rsidR="00AE5BA7" w:rsidRPr="00556888">
        <w:rPr>
          <w:highlight w:val="black"/>
        </w:rPr>
        <w:t>XXXXXXX</w:t>
      </w:r>
      <w:r>
        <w:t xml:space="preserve"> that will enable him to advance appropriately and reach the identified goals.  </w:t>
      </w:r>
    </w:p>
    <w:p w:rsidR="008A5CB8" w:rsidRDefault="008A5CB8" w:rsidP="00556888">
      <w:pPr>
        <w:pStyle w:val="Heading3"/>
        <w:jc w:val="center"/>
      </w:pPr>
      <w:r>
        <w:t>Parental Participation and Safeguards</w:t>
      </w:r>
    </w:p>
    <w:p w:rsidR="00690E9A" w:rsidRDefault="008A5CB8" w:rsidP="008A5CB8">
      <w:pPr>
        <w:pStyle w:val="HTMLPreformatted"/>
        <w:tabs>
          <w:tab w:val="clear" w:pos="10076"/>
          <w:tab w:val="left" w:pos="9900"/>
        </w:tabs>
        <w:spacing w:line="276" w:lineRule="auto"/>
        <w:jc w:val="both"/>
        <w:rPr>
          <w:rFonts w:ascii="Times New Roman" w:hAnsi="Times New Roman"/>
          <w:sz w:val="24"/>
          <w:szCs w:val="24"/>
        </w:rPr>
      </w:pPr>
      <w:r>
        <w:rPr>
          <w:rFonts w:ascii="Times New Roman" w:hAnsi="Times New Roman"/>
          <w:sz w:val="24"/>
          <w:szCs w:val="24"/>
        </w:rPr>
        <w:tab/>
        <w:t xml:space="preserve">In this case, the parents allege that they were unable to fully participate in the crafting of </w:t>
      </w:r>
      <w:r w:rsidR="00AE5BA7" w:rsidRPr="005E2486">
        <w:rPr>
          <w:rFonts w:ascii="Times New Roman" w:hAnsi="Times New Roman"/>
          <w:sz w:val="24"/>
          <w:szCs w:val="24"/>
          <w:highlight w:val="black"/>
        </w:rPr>
        <w:t>XXXXXXX</w:t>
      </w:r>
      <w:r>
        <w:rPr>
          <w:rFonts w:ascii="Times New Roman" w:hAnsi="Times New Roman"/>
          <w:sz w:val="24"/>
          <w:szCs w:val="24"/>
        </w:rPr>
        <w:t xml:space="preserve">'s IEPs. </w:t>
      </w:r>
      <w:r w:rsidR="00690E9A">
        <w:rPr>
          <w:rFonts w:ascii="Times New Roman" w:hAnsi="Times New Roman"/>
          <w:sz w:val="24"/>
          <w:szCs w:val="24"/>
        </w:rPr>
        <w:t xml:space="preserve"> </w:t>
      </w:r>
      <w:r>
        <w:rPr>
          <w:rFonts w:ascii="Times New Roman" w:hAnsi="Times New Roman"/>
          <w:sz w:val="24"/>
          <w:szCs w:val="24"/>
        </w:rPr>
        <w:t xml:space="preserve">They </w:t>
      </w:r>
      <w:r w:rsidR="00690E9A">
        <w:rPr>
          <w:rFonts w:ascii="Times New Roman" w:hAnsi="Times New Roman"/>
          <w:sz w:val="24"/>
          <w:szCs w:val="24"/>
        </w:rPr>
        <w:t xml:space="preserve">further </w:t>
      </w:r>
      <w:r>
        <w:rPr>
          <w:rFonts w:ascii="Times New Roman" w:hAnsi="Times New Roman"/>
          <w:sz w:val="24"/>
          <w:szCs w:val="24"/>
        </w:rPr>
        <w:t xml:space="preserve">allege that the IEPs were predetermined before the IEP team met and that they were reduced to editing an already drafted IEP. </w:t>
      </w:r>
      <w:r w:rsidR="00914A7E">
        <w:rPr>
          <w:rFonts w:ascii="Times New Roman" w:hAnsi="Times New Roman"/>
          <w:sz w:val="24"/>
          <w:szCs w:val="24"/>
        </w:rPr>
        <w:t xml:space="preserve"> </w:t>
      </w:r>
      <w:r w:rsidR="00893A49" w:rsidRPr="005E2486">
        <w:rPr>
          <w:rFonts w:ascii="Times New Roman" w:hAnsi="Times New Roman"/>
          <w:sz w:val="24"/>
          <w:szCs w:val="24"/>
          <w:highlight w:val="black"/>
        </w:rPr>
        <w:t>XX</w:t>
      </w:r>
      <w:r w:rsidR="00893A49">
        <w:rPr>
          <w:rFonts w:ascii="Times New Roman" w:hAnsi="Times New Roman"/>
          <w:sz w:val="24"/>
          <w:szCs w:val="24"/>
        </w:rPr>
        <w:t>PS</w:t>
      </w:r>
      <w:r w:rsidR="0062657F">
        <w:rPr>
          <w:rFonts w:ascii="Times New Roman" w:hAnsi="Times New Roman"/>
          <w:sz w:val="24"/>
          <w:szCs w:val="24"/>
        </w:rPr>
        <w:t xml:space="preserve"> is expected to develop and bring a</w:t>
      </w:r>
      <w:r w:rsidR="00E7708D">
        <w:rPr>
          <w:rFonts w:ascii="Times New Roman" w:hAnsi="Times New Roman"/>
          <w:sz w:val="24"/>
          <w:szCs w:val="24"/>
        </w:rPr>
        <w:t>n IEP</w:t>
      </w:r>
      <w:r w:rsidR="0062657F">
        <w:rPr>
          <w:rFonts w:ascii="Times New Roman" w:hAnsi="Times New Roman"/>
          <w:sz w:val="24"/>
          <w:szCs w:val="24"/>
        </w:rPr>
        <w:t xml:space="preserve"> proposal </w:t>
      </w:r>
      <w:r w:rsidR="00E7708D">
        <w:rPr>
          <w:rFonts w:ascii="Times New Roman" w:hAnsi="Times New Roman"/>
          <w:sz w:val="24"/>
          <w:szCs w:val="24"/>
        </w:rPr>
        <w:t>and/</w:t>
      </w:r>
      <w:r w:rsidR="0062657F">
        <w:rPr>
          <w:rFonts w:ascii="Times New Roman" w:hAnsi="Times New Roman"/>
          <w:sz w:val="24"/>
          <w:szCs w:val="24"/>
        </w:rPr>
        <w:t>or</w:t>
      </w:r>
      <w:r w:rsidR="00E7708D">
        <w:rPr>
          <w:rFonts w:ascii="Times New Roman" w:hAnsi="Times New Roman"/>
          <w:sz w:val="24"/>
          <w:szCs w:val="24"/>
        </w:rPr>
        <w:t xml:space="preserve"> a</w:t>
      </w:r>
      <w:r w:rsidR="0062657F">
        <w:rPr>
          <w:rFonts w:ascii="Times New Roman" w:hAnsi="Times New Roman"/>
          <w:sz w:val="24"/>
          <w:szCs w:val="24"/>
        </w:rPr>
        <w:t xml:space="preserve"> </w:t>
      </w:r>
      <w:r w:rsidR="00DC7119">
        <w:rPr>
          <w:rFonts w:ascii="Times New Roman" w:hAnsi="Times New Roman"/>
          <w:sz w:val="24"/>
          <w:szCs w:val="24"/>
        </w:rPr>
        <w:t>PLOP</w:t>
      </w:r>
      <w:r w:rsidR="0062657F">
        <w:rPr>
          <w:rFonts w:ascii="Times New Roman" w:hAnsi="Times New Roman"/>
          <w:sz w:val="24"/>
          <w:szCs w:val="24"/>
        </w:rPr>
        <w:t xml:space="preserve"> as a starting point to the meetings.  </w:t>
      </w:r>
      <w:r w:rsidR="00DC7119">
        <w:rPr>
          <w:rFonts w:ascii="Times New Roman" w:hAnsi="Times New Roman"/>
          <w:sz w:val="24"/>
          <w:szCs w:val="24"/>
        </w:rPr>
        <w:t xml:space="preserve">The team must </w:t>
      </w:r>
      <w:r w:rsidR="00064A85">
        <w:rPr>
          <w:rFonts w:ascii="Times New Roman" w:hAnsi="Times New Roman"/>
          <w:sz w:val="24"/>
          <w:szCs w:val="24"/>
        </w:rPr>
        <w:t xml:space="preserve">offer </w:t>
      </w:r>
      <w:r w:rsidR="00DC7119">
        <w:rPr>
          <w:rFonts w:ascii="Times New Roman" w:hAnsi="Times New Roman"/>
          <w:sz w:val="24"/>
          <w:szCs w:val="24"/>
        </w:rPr>
        <w:t xml:space="preserve">some documentation to commence discussions. </w:t>
      </w:r>
      <w:r w:rsidR="0062657F">
        <w:rPr>
          <w:rFonts w:ascii="Times New Roman" w:hAnsi="Times New Roman"/>
          <w:sz w:val="24"/>
          <w:szCs w:val="24"/>
        </w:rPr>
        <w:t xml:space="preserve">The failure to bring </w:t>
      </w:r>
      <w:r w:rsidR="00450C9F">
        <w:rPr>
          <w:rFonts w:ascii="Times New Roman" w:hAnsi="Times New Roman"/>
          <w:sz w:val="24"/>
          <w:szCs w:val="24"/>
        </w:rPr>
        <w:t xml:space="preserve">any documentation </w:t>
      </w:r>
      <w:r w:rsidR="0062657F">
        <w:rPr>
          <w:rFonts w:ascii="Times New Roman" w:hAnsi="Times New Roman"/>
          <w:sz w:val="24"/>
          <w:szCs w:val="24"/>
        </w:rPr>
        <w:t>to</w:t>
      </w:r>
      <w:r w:rsidR="00DC7119">
        <w:rPr>
          <w:rFonts w:ascii="Times New Roman" w:hAnsi="Times New Roman"/>
          <w:sz w:val="24"/>
          <w:szCs w:val="24"/>
        </w:rPr>
        <w:t xml:space="preserve"> start</w:t>
      </w:r>
      <w:r w:rsidR="0062657F">
        <w:rPr>
          <w:rFonts w:ascii="Times New Roman" w:hAnsi="Times New Roman"/>
          <w:sz w:val="24"/>
          <w:szCs w:val="24"/>
        </w:rPr>
        <w:t xml:space="preserve"> </w:t>
      </w:r>
      <w:r w:rsidR="00450C9F">
        <w:rPr>
          <w:rFonts w:ascii="Times New Roman" w:hAnsi="Times New Roman"/>
          <w:sz w:val="24"/>
          <w:szCs w:val="24"/>
        </w:rPr>
        <w:t xml:space="preserve">discussions at </w:t>
      </w:r>
      <w:r w:rsidR="0062657F">
        <w:rPr>
          <w:rFonts w:ascii="Times New Roman" w:hAnsi="Times New Roman"/>
          <w:sz w:val="24"/>
          <w:szCs w:val="24"/>
        </w:rPr>
        <w:t>the meeting would indicate that the team was unprepared</w:t>
      </w:r>
      <w:r w:rsidR="00450C9F">
        <w:rPr>
          <w:rFonts w:ascii="Times New Roman" w:hAnsi="Times New Roman"/>
          <w:sz w:val="24"/>
          <w:szCs w:val="24"/>
        </w:rPr>
        <w:t xml:space="preserve"> and ill-equipped</w:t>
      </w:r>
      <w:r w:rsidR="0062657F">
        <w:rPr>
          <w:rFonts w:ascii="Times New Roman" w:hAnsi="Times New Roman"/>
          <w:sz w:val="24"/>
          <w:szCs w:val="24"/>
        </w:rPr>
        <w:t xml:space="preserve">.   </w:t>
      </w:r>
      <w:r w:rsidR="00450C9F">
        <w:rPr>
          <w:rFonts w:ascii="Times New Roman" w:hAnsi="Times New Roman"/>
          <w:sz w:val="24"/>
          <w:szCs w:val="24"/>
        </w:rPr>
        <w:t xml:space="preserve">Ms. </w:t>
      </w:r>
      <w:r w:rsidR="008821D2" w:rsidRPr="005E2486">
        <w:rPr>
          <w:rFonts w:ascii="Times New Roman" w:hAnsi="Times New Roman"/>
          <w:sz w:val="24"/>
          <w:szCs w:val="24"/>
          <w:highlight w:val="black"/>
        </w:rPr>
        <w:t>XXXX</w:t>
      </w:r>
      <w:r w:rsidR="00450C9F">
        <w:rPr>
          <w:rFonts w:ascii="Times New Roman" w:hAnsi="Times New Roman"/>
          <w:sz w:val="24"/>
          <w:szCs w:val="24"/>
        </w:rPr>
        <w:t xml:space="preserve">, a </w:t>
      </w:r>
      <w:r w:rsidR="00893A49" w:rsidRPr="005E2486">
        <w:rPr>
          <w:rFonts w:ascii="Times New Roman" w:hAnsi="Times New Roman"/>
          <w:sz w:val="24"/>
          <w:szCs w:val="24"/>
          <w:highlight w:val="black"/>
        </w:rPr>
        <w:t>XX</w:t>
      </w:r>
      <w:r w:rsidR="00893A49">
        <w:rPr>
          <w:rFonts w:ascii="Times New Roman" w:hAnsi="Times New Roman"/>
          <w:sz w:val="24"/>
          <w:szCs w:val="24"/>
        </w:rPr>
        <w:t>PS</w:t>
      </w:r>
      <w:r w:rsidR="00450C9F">
        <w:rPr>
          <w:rFonts w:ascii="Times New Roman" w:hAnsi="Times New Roman"/>
          <w:sz w:val="24"/>
          <w:szCs w:val="24"/>
        </w:rPr>
        <w:t xml:space="preserve"> witness, testified that the drafts were always open to revisions.  The drafts were sent to the parents prior to each IEP meeting and were often commented on by Ms. </w:t>
      </w:r>
      <w:r w:rsidR="000D1250" w:rsidRPr="005E2486">
        <w:rPr>
          <w:rFonts w:ascii="Times New Roman" w:hAnsi="Times New Roman"/>
          <w:sz w:val="24"/>
          <w:szCs w:val="24"/>
          <w:highlight w:val="black"/>
        </w:rPr>
        <w:t>XXXXX</w:t>
      </w:r>
      <w:r w:rsidR="00450C9F">
        <w:rPr>
          <w:rFonts w:ascii="Times New Roman" w:hAnsi="Times New Roman"/>
          <w:sz w:val="24"/>
          <w:szCs w:val="24"/>
        </w:rPr>
        <w:t>.</w:t>
      </w:r>
    </w:p>
    <w:p w:rsidR="008A5CB8" w:rsidRDefault="00690E9A" w:rsidP="008A5CB8">
      <w:pPr>
        <w:pStyle w:val="HTMLPreformatted"/>
        <w:tabs>
          <w:tab w:val="clear" w:pos="10076"/>
          <w:tab w:val="left" w:pos="9900"/>
        </w:tabs>
        <w:spacing w:line="276" w:lineRule="auto"/>
        <w:jc w:val="both"/>
      </w:pPr>
      <w:r>
        <w:rPr>
          <w:rFonts w:ascii="Times New Roman" w:hAnsi="Times New Roman"/>
          <w:sz w:val="24"/>
          <w:szCs w:val="24"/>
        </w:rPr>
        <w:tab/>
      </w:r>
      <w:r w:rsidR="008A5CB8">
        <w:rPr>
          <w:rFonts w:ascii="Times New Roman" w:hAnsi="Times New Roman"/>
          <w:sz w:val="24"/>
          <w:szCs w:val="24"/>
        </w:rPr>
        <w:t>The parents contend that their concerns went unheard during the IEP meetings</w:t>
      </w:r>
      <w:r w:rsidR="00DC7119">
        <w:rPr>
          <w:rFonts w:ascii="Times New Roman" w:hAnsi="Times New Roman"/>
          <w:sz w:val="24"/>
          <w:szCs w:val="24"/>
        </w:rPr>
        <w:t>,</w:t>
      </w:r>
      <w:r w:rsidR="008A5CB8">
        <w:rPr>
          <w:rFonts w:ascii="Times New Roman" w:hAnsi="Times New Roman"/>
          <w:sz w:val="24"/>
          <w:szCs w:val="24"/>
        </w:rPr>
        <w:t xml:space="preserve">  </w:t>
      </w:r>
      <w:r w:rsidR="00DC7119">
        <w:rPr>
          <w:rFonts w:ascii="Times New Roman" w:hAnsi="Times New Roman"/>
          <w:sz w:val="24"/>
          <w:szCs w:val="24"/>
        </w:rPr>
        <w:t>h</w:t>
      </w:r>
      <w:r w:rsidR="008A5CB8">
        <w:rPr>
          <w:rFonts w:ascii="Times New Roman" w:hAnsi="Times New Roman"/>
          <w:sz w:val="24"/>
          <w:szCs w:val="24"/>
        </w:rPr>
        <w:t>owever, the evidence does not support th</w:t>
      </w:r>
      <w:r w:rsidR="00DC7119">
        <w:rPr>
          <w:rFonts w:ascii="Times New Roman" w:hAnsi="Times New Roman"/>
          <w:sz w:val="24"/>
          <w:szCs w:val="24"/>
        </w:rPr>
        <w:t>i</w:t>
      </w:r>
      <w:r w:rsidR="008A5CB8">
        <w:rPr>
          <w:rFonts w:ascii="Times New Roman" w:hAnsi="Times New Roman"/>
          <w:sz w:val="24"/>
          <w:szCs w:val="24"/>
        </w:rPr>
        <w:t xml:space="preserve">s allegation.  The parent(s) attended every IEP meeting (often accompanied by an attorney, advocate or specialist) and provided input at each meeting.  The evidence shows that the parents' concerns were listened to by other IEP team members and often incorporated into the IEP. </w:t>
      </w:r>
      <w:r w:rsidR="00450C9F">
        <w:rPr>
          <w:rFonts w:ascii="Times New Roman" w:hAnsi="Times New Roman"/>
          <w:sz w:val="24"/>
          <w:szCs w:val="24"/>
        </w:rPr>
        <w:t xml:space="preserve"> </w:t>
      </w:r>
      <w:r w:rsidR="00E7708D">
        <w:rPr>
          <w:rFonts w:ascii="Times New Roman" w:hAnsi="Times New Roman"/>
          <w:sz w:val="24"/>
          <w:szCs w:val="24"/>
        </w:rPr>
        <w:t>Many of the c</w:t>
      </w:r>
      <w:r>
        <w:rPr>
          <w:rFonts w:ascii="Times New Roman" w:hAnsi="Times New Roman"/>
          <w:sz w:val="24"/>
          <w:szCs w:val="24"/>
        </w:rPr>
        <w:t xml:space="preserve">hanges </w:t>
      </w:r>
      <w:r w:rsidR="00E7708D">
        <w:rPr>
          <w:rFonts w:ascii="Times New Roman" w:hAnsi="Times New Roman"/>
          <w:sz w:val="24"/>
          <w:szCs w:val="24"/>
        </w:rPr>
        <w:t xml:space="preserve">made </w:t>
      </w:r>
      <w:r>
        <w:rPr>
          <w:rFonts w:ascii="Times New Roman" w:hAnsi="Times New Roman"/>
          <w:sz w:val="24"/>
          <w:szCs w:val="24"/>
        </w:rPr>
        <w:t xml:space="preserve">to the proposed IEP were based on the parent concerns. </w:t>
      </w:r>
      <w:r w:rsidR="008A5CB8">
        <w:rPr>
          <w:rFonts w:ascii="Times New Roman" w:hAnsi="Times New Roman"/>
          <w:sz w:val="24"/>
          <w:szCs w:val="24"/>
        </w:rPr>
        <w:t xml:space="preserve"> Dr. </w:t>
      </w:r>
      <w:r w:rsidR="00521048" w:rsidRPr="00A47B87">
        <w:rPr>
          <w:rFonts w:ascii="Times New Roman" w:hAnsi="Times New Roman"/>
          <w:sz w:val="24"/>
          <w:szCs w:val="24"/>
          <w:highlight w:val="black"/>
        </w:rPr>
        <w:t>XXXXXX</w:t>
      </w:r>
      <w:r w:rsidR="008A5CB8">
        <w:rPr>
          <w:rFonts w:ascii="Times New Roman" w:hAnsi="Times New Roman"/>
          <w:sz w:val="24"/>
          <w:szCs w:val="24"/>
        </w:rPr>
        <w:t xml:space="preserve">, the parents' own witness, testified that he believed </w:t>
      </w:r>
      <w:r w:rsidR="008A5CB8" w:rsidRPr="008A4D35">
        <w:rPr>
          <w:rFonts w:ascii="Times New Roman" w:hAnsi="Times New Roman"/>
          <w:sz w:val="24"/>
          <w:szCs w:val="24"/>
        </w:rPr>
        <w:t xml:space="preserve">that </w:t>
      </w:r>
      <w:r w:rsidR="00893A49" w:rsidRPr="00A47B87">
        <w:rPr>
          <w:rFonts w:ascii="Times New Roman" w:hAnsi="Times New Roman"/>
          <w:sz w:val="24"/>
          <w:szCs w:val="24"/>
          <w:highlight w:val="black"/>
        </w:rPr>
        <w:t>XX</w:t>
      </w:r>
      <w:r w:rsidR="00893A49">
        <w:rPr>
          <w:rFonts w:ascii="Times New Roman" w:hAnsi="Times New Roman"/>
          <w:sz w:val="24"/>
          <w:szCs w:val="24"/>
        </w:rPr>
        <w:t>PS</w:t>
      </w:r>
      <w:r w:rsidR="008A5CB8" w:rsidRPr="008A4D35">
        <w:rPr>
          <w:rFonts w:ascii="Times New Roman" w:hAnsi="Times New Roman"/>
          <w:sz w:val="24"/>
          <w:szCs w:val="24"/>
        </w:rPr>
        <w:t xml:space="preserve"> considered his report when deciding </w:t>
      </w:r>
      <w:r w:rsidR="00AE5BA7" w:rsidRPr="00A47B87">
        <w:rPr>
          <w:rFonts w:ascii="Times New Roman" w:hAnsi="Times New Roman"/>
          <w:sz w:val="24"/>
          <w:szCs w:val="24"/>
          <w:highlight w:val="black"/>
        </w:rPr>
        <w:t>XXXXXXX</w:t>
      </w:r>
      <w:r w:rsidR="008A5CB8" w:rsidRPr="008A4D35">
        <w:rPr>
          <w:rFonts w:ascii="Times New Roman" w:hAnsi="Times New Roman"/>
          <w:sz w:val="24"/>
          <w:szCs w:val="24"/>
        </w:rPr>
        <w:t>'s educational programming</w:t>
      </w:r>
      <w:r w:rsidR="008A5CB8">
        <w:t>.</w:t>
      </w:r>
    </w:p>
    <w:p w:rsidR="008A5CB8" w:rsidRDefault="008A5CB8" w:rsidP="008A5CB8">
      <w:pPr>
        <w:pStyle w:val="HTMLPreformatted"/>
        <w:tabs>
          <w:tab w:val="clear" w:pos="10076"/>
          <w:tab w:val="left" w:pos="9900"/>
        </w:tabs>
        <w:spacing w:line="276" w:lineRule="auto"/>
        <w:ind w:firstLine="720"/>
        <w:jc w:val="both"/>
        <w:rPr>
          <w:rFonts w:ascii="Times New Roman" w:hAnsi="Times New Roman"/>
          <w:sz w:val="24"/>
          <w:szCs w:val="24"/>
        </w:rPr>
      </w:pPr>
      <w:r>
        <w:rPr>
          <w:rFonts w:ascii="Times New Roman" w:hAnsi="Times New Roman"/>
          <w:sz w:val="24"/>
          <w:szCs w:val="24"/>
        </w:rPr>
        <w:t xml:space="preserve">The parents wanted additional evaluations and so, three additional evaluations in the areas of </w:t>
      </w:r>
      <w:r w:rsidRPr="00B34A22">
        <w:rPr>
          <w:rFonts w:ascii="Times New Roman" w:hAnsi="Times New Roman"/>
          <w:sz w:val="24"/>
          <w:szCs w:val="24"/>
        </w:rPr>
        <w:t>educational, psychological and speech-language</w:t>
      </w:r>
      <w:r>
        <w:rPr>
          <w:rFonts w:ascii="Times New Roman" w:hAnsi="Times New Roman"/>
          <w:sz w:val="24"/>
          <w:szCs w:val="24"/>
        </w:rPr>
        <w:t xml:space="preserve"> were conducted on </w:t>
      </w:r>
      <w:r w:rsidR="00AE5BA7" w:rsidRPr="00A47B87">
        <w:rPr>
          <w:rFonts w:ascii="Times New Roman" w:hAnsi="Times New Roman"/>
          <w:sz w:val="24"/>
          <w:szCs w:val="24"/>
          <w:highlight w:val="black"/>
        </w:rPr>
        <w:t>XXXXXXX</w:t>
      </w:r>
      <w:r>
        <w:rPr>
          <w:rFonts w:ascii="Times New Roman" w:hAnsi="Times New Roman"/>
          <w:sz w:val="24"/>
          <w:szCs w:val="24"/>
        </w:rPr>
        <w:t xml:space="preserve"> by </w:t>
      </w:r>
      <w:r w:rsidR="00893A49" w:rsidRPr="00A47B87">
        <w:rPr>
          <w:rFonts w:ascii="Times New Roman" w:hAnsi="Times New Roman"/>
          <w:sz w:val="24"/>
          <w:szCs w:val="24"/>
          <w:highlight w:val="black"/>
        </w:rPr>
        <w:t>XX</w:t>
      </w:r>
      <w:r w:rsidR="00893A49">
        <w:rPr>
          <w:rFonts w:ascii="Times New Roman" w:hAnsi="Times New Roman"/>
          <w:sz w:val="24"/>
          <w:szCs w:val="24"/>
        </w:rPr>
        <w:t>PS</w:t>
      </w:r>
      <w:r>
        <w:rPr>
          <w:rFonts w:ascii="Times New Roman" w:hAnsi="Times New Roman"/>
          <w:sz w:val="24"/>
          <w:szCs w:val="24"/>
        </w:rPr>
        <w:t xml:space="preserve">.  </w:t>
      </w:r>
      <w:r w:rsidR="00D869AF">
        <w:rPr>
          <w:rFonts w:ascii="Times New Roman" w:hAnsi="Times New Roman"/>
          <w:sz w:val="24"/>
          <w:szCs w:val="24"/>
        </w:rPr>
        <w:t xml:space="preserve">In fact, between May 1, 2018, when </w:t>
      </w:r>
      <w:r w:rsidR="00AE5BA7" w:rsidRPr="00A47B87">
        <w:rPr>
          <w:rFonts w:ascii="Times New Roman" w:hAnsi="Times New Roman"/>
          <w:sz w:val="24"/>
          <w:szCs w:val="24"/>
          <w:highlight w:val="black"/>
        </w:rPr>
        <w:t>XXXXXXX</w:t>
      </w:r>
      <w:r w:rsidR="00D869AF">
        <w:rPr>
          <w:rFonts w:ascii="Times New Roman" w:hAnsi="Times New Roman"/>
          <w:sz w:val="24"/>
          <w:szCs w:val="24"/>
        </w:rPr>
        <w:t xml:space="preserve"> was first identified as eligible for special education services, and May 1, 2020, when this case was filed, </w:t>
      </w:r>
      <w:r w:rsidR="00AE5BA7" w:rsidRPr="00A47B87">
        <w:rPr>
          <w:rFonts w:ascii="Times New Roman" w:hAnsi="Times New Roman"/>
          <w:sz w:val="24"/>
          <w:szCs w:val="24"/>
          <w:highlight w:val="black"/>
        </w:rPr>
        <w:t>XXXXXXX</w:t>
      </w:r>
      <w:r w:rsidR="00D869AF">
        <w:rPr>
          <w:rFonts w:ascii="Times New Roman" w:hAnsi="Times New Roman"/>
          <w:sz w:val="24"/>
          <w:szCs w:val="24"/>
        </w:rPr>
        <w:t xml:space="preserve"> had been evaluated 14 times.  </w:t>
      </w:r>
      <w:r w:rsidR="00690E9A">
        <w:rPr>
          <w:rFonts w:ascii="Times New Roman" w:hAnsi="Times New Roman"/>
          <w:sz w:val="24"/>
          <w:szCs w:val="24"/>
        </w:rPr>
        <w:t xml:space="preserve">The results of the evaluations were considered by the team. </w:t>
      </w:r>
      <w:r w:rsidR="00231150">
        <w:rPr>
          <w:rFonts w:ascii="Times New Roman" w:hAnsi="Times New Roman"/>
          <w:sz w:val="24"/>
          <w:szCs w:val="24"/>
        </w:rPr>
        <w:t>(</w:t>
      </w:r>
      <w:r w:rsidR="00D869AF">
        <w:rPr>
          <w:rFonts w:ascii="Times New Roman" w:hAnsi="Times New Roman"/>
          <w:sz w:val="24"/>
          <w:szCs w:val="24"/>
        </w:rPr>
        <w:t>Of note, w</w:t>
      </w:r>
      <w:r>
        <w:rPr>
          <w:rFonts w:ascii="Times New Roman" w:hAnsi="Times New Roman"/>
          <w:sz w:val="24"/>
          <w:szCs w:val="24"/>
        </w:rPr>
        <w:t xml:space="preserve">hen the </w:t>
      </w:r>
      <w:r w:rsidR="00690E9A">
        <w:rPr>
          <w:rFonts w:ascii="Times New Roman" w:hAnsi="Times New Roman"/>
          <w:sz w:val="24"/>
          <w:szCs w:val="24"/>
        </w:rPr>
        <w:t xml:space="preserve">speech-language </w:t>
      </w:r>
      <w:r>
        <w:rPr>
          <w:rFonts w:ascii="Times New Roman" w:hAnsi="Times New Roman"/>
          <w:sz w:val="24"/>
          <w:szCs w:val="24"/>
        </w:rPr>
        <w:t xml:space="preserve">evaluation results </w:t>
      </w:r>
      <w:r w:rsidR="00D869AF">
        <w:rPr>
          <w:rFonts w:ascii="Times New Roman" w:hAnsi="Times New Roman"/>
          <w:sz w:val="24"/>
          <w:szCs w:val="24"/>
        </w:rPr>
        <w:t xml:space="preserve">from </w:t>
      </w:r>
      <w:r w:rsidR="00893A49" w:rsidRPr="00A47B87">
        <w:rPr>
          <w:rFonts w:ascii="Times New Roman" w:hAnsi="Times New Roman"/>
          <w:sz w:val="24"/>
          <w:szCs w:val="24"/>
          <w:highlight w:val="black"/>
        </w:rPr>
        <w:t>XX</w:t>
      </w:r>
      <w:r w:rsidR="00893A49">
        <w:rPr>
          <w:rFonts w:ascii="Times New Roman" w:hAnsi="Times New Roman"/>
          <w:sz w:val="24"/>
          <w:szCs w:val="24"/>
        </w:rPr>
        <w:t>PS</w:t>
      </w:r>
      <w:r w:rsidR="00D869AF">
        <w:rPr>
          <w:rFonts w:ascii="Times New Roman" w:hAnsi="Times New Roman"/>
          <w:sz w:val="24"/>
          <w:szCs w:val="24"/>
        </w:rPr>
        <w:t xml:space="preserve"> </w:t>
      </w:r>
      <w:r w:rsidR="00690E9A">
        <w:rPr>
          <w:rFonts w:ascii="Times New Roman" w:hAnsi="Times New Roman"/>
          <w:sz w:val="24"/>
          <w:szCs w:val="24"/>
        </w:rPr>
        <w:t xml:space="preserve">did not </w:t>
      </w:r>
      <w:r w:rsidR="00D869AF">
        <w:rPr>
          <w:rFonts w:ascii="Times New Roman" w:hAnsi="Times New Roman"/>
          <w:sz w:val="24"/>
          <w:szCs w:val="24"/>
        </w:rPr>
        <w:t xml:space="preserve">comport to </w:t>
      </w:r>
      <w:r w:rsidR="00690E9A">
        <w:rPr>
          <w:rFonts w:ascii="Times New Roman" w:hAnsi="Times New Roman"/>
          <w:sz w:val="24"/>
          <w:szCs w:val="24"/>
        </w:rPr>
        <w:t xml:space="preserve">what Ms. </w:t>
      </w:r>
      <w:r w:rsidR="000D1250" w:rsidRPr="00A47B87">
        <w:rPr>
          <w:rFonts w:ascii="Times New Roman" w:hAnsi="Times New Roman"/>
          <w:sz w:val="24"/>
          <w:szCs w:val="24"/>
          <w:highlight w:val="black"/>
        </w:rPr>
        <w:t>XXXXX</w:t>
      </w:r>
      <w:r w:rsidR="00690E9A">
        <w:rPr>
          <w:rFonts w:ascii="Times New Roman" w:hAnsi="Times New Roman"/>
          <w:sz w:val="24"/>
          <w:szCs w:val="24"/>
        </w:rPr>
        <w:t xml:space="preserve"> wanted them to say, </w:t>
      </w:r>
      <w:r w:rsidR="00D869AF">
        <w:rPr>
          <w:rFonts w:ascii="Times New Roman" w:hAnsi="Times New Roman"/>
          <w:sz w:val="24"/>
          <w:szCs w:val="24"/>
        </w:rPr>
        <w:t xml:space="preserve">testimony indicates that </w:t>
      </w:r>
      <w:r w:rsidR="00E7708D">
        <w:rPr>
          <w:rFonts w:ascii="Times New Roman" w:hAnsi="Times New Roman"/>
          <w:sz w:val="24"/>
          <w:szCs w:val="24"/>
        </w:rPr>
        <w:t xml:space="preserve">Ms. </w:t>
      </w:r>
      <w:r w:rsidR="000D1250" w:rsidRPr="00A47B87">
        <w:rPr>
          <w:rFonts w:ascii="Times New Roman" w:hAnsi="Times New Roman"/>
          <w:sz w:val="24"/>
          <w:szCs w:val="24"/>
          <w:highlight w:val="black"/>
        </w:rPr>
        <w:t>XXXXX</w:t>
      </w:r>
      <w:r w:rsidR="00E7708D">
        <w:rPr>
          <w:rFonts w:ascii="Times New Roman" w:hAnsi="Times New Roman"/>
          <w:sz w:val="24"/>
          <w:szCs w:val="24"/>
        </w:rPr>
        <w:t xml:space="preserve"> </w:t>
      </w:r>
      <w:r w:rsidR="00690E9A">
        <w:rPr>
          <w:rFonts w:ascii="Times New Roman" w:hAnsi="Times New Roman"/>
          <w:sz w:val="24"/>
          <w:szCs w:val="24"/>
        </w:rPr>
        <w:t>inappropriately attempted to substantively</w:t>
      </w:r>
      <w:r>
        <w:rPr>
          <w:rFonts w:ascii="Times New Roman" w:hAnsi="Times New Roman"/>
          <w:sz w:val="24"/>
          <w:szCs w:val="24"/>
        </w:rPr>
        <w:t xml:space="preserve"> edit the results to her liking.</w:t>
      </w:r>
      <w:r w:rsidR="00231150">
        <w:rPr>
          <w:rFonts w:ascii="Times New Roman" w:hAnsi="Times New Roman"/>
          <w:sz w:val="24"/>
          <w:szCs w:val="24"/>
        </w:rPr>
        <w:t>)</w:t>
      </w:r>
      <w:r>
        <w:rPr>
          <w:rFonts w:ascii="Times New Roman" w:hAnsi="Times New Roman"/>
          <w:sz w:val="24"/>
          <w:szCs w:val="24"/>
        </w:rPr>
        <w:t xml:space="preserve">  </w:t>
      </w:r>
    </w:p>
    <w:p w:rsidR="000E2E5E" w:rsidRDefault="00914A7E" w:rsidP="008A5CB8">
      <w:pPr>
        <w:pStyle w:val="HTMLPreformatted"/>
        <w:tabs>
          <w:tab w:val="clear" w:pos="10076"/>
          <w:tab w:val="left" w:pos="9900"/>
        </w:tabs>
        <w:spacing w:line="276" w:lineRule="auto"/>
        <w:ind w:firstLine="720"/>
        <w:jc w:val="both"/>
        <w:rPr>
          <w:rFonts w:ascii="Times New Roman" w:hAnsi="Times New Roman"/>
          <w:sz w:val="24"/>
          <w:szCs w:val="24"/>
        </w:rPr>
      </w:pPr>
      <w:r>
        <w:rPr>
          <w:rFonts w:ascii="Times New Roman" w:hAnsi="Times New Roman"/>
          <w:sz w:val="24"/>
          <w:szCs w:val="24"/>
        </w:rPr>
        <w:t xml:space="preserve">The testimony </w:t>
      </w:r>
      <w:r w:rsidR="00C205B3">
        <w:rPr>
          <w:rFonts w:ascii="Times New Roman" w:hAnsi="Times New Roman"/>
          <w:sz w:val="24"/>
          <w:szCs w:val="24"/>
        </w:rPr>
        <w:t xml:space="preserve">and documented evidence </w:t>
      </w:r>
      <w:r>
        <w:rPr>
          <w:rFonts w:ascii="Times New Roman" w:hAnsi="Times New Roman"/>
          <w:sz w:val="24"/>
          <w:szCs w:val="24"/>
        </w:rPr>
        <w:t xml:space="preserve">suggests that Ms. </w:t>
      </w:r>
      <w:r w:rsidR="000D1250" w:rsidRPr="00A47B87">
        <w:rPr>
          <w:rFonts w:ascii="Times New Roman" w:hAnsi="Times New Roman"/>
          <w:sz w:val="24"/>
          <w:szCs w:val="24"/>
          <w:highlight w:val="black"/>
        </w:rPr>
        <w:t>XXXXX</w:t>
      </w:r>
      <w:r>
        <w:rPr>
          <w:rFonts w:ascii="Times New Roman" w:hAnsi="Times New Roman"/>
          <w:sz w:val="24"/>
          <w:szCs w:val="24"/>
        </w:rPr>
        <w:t xml:space="preserve"> overwhelmed the IEP team with additional information and emails while the team was working on </w:t>
      </w:r>
      <w:r w:rsidR="00AE5BA7" w:rsidRPr="00A47B87">
        <w:rPr>
          <w:rFonts w:ascii="Times New Roman" w:hAnsi="Times New Roman"/>
          <w:sz w:val="24"/>
          <w:szCs w:val="24"/>
          <w:highlight w:val="black"/>
        </w:rPr>
        <w:t>XXXXXXX</w:t>
      </w:r>
      <w:r>
        <w:rPr>
          <w:rFonts w:ascii="Times New Roman" w:hAnsi="Times New Roman"/>
          <w:sz w:val="24"/>
          <w:szCs w:val="24"/>
        </w:rPr>
        <w:t xml:space="preserve">'s IEP.  Although the team considered this information, they did not incorporate every change or suggestion made by Ms. </w:t>
      </w:r>
      <w:r w:rsidR="000D1250" w:rsidRPr="00A47B87">
        <w:rPr>
          <w:rFonts w:ascii="Times New Roman" w:hAnsi="Times New Roman"/>
          <w:sz w:val="24"/>
          <w:szCs w:val="24"/>
          <w:highlight w:val="black"/>
        </w:rPr>
        <w:t>XXXXX</w:t>
      </w:r>
      <w:r w:rsidR="00450C9F">
        <w:rPr>
          <w:rFonts w:ascii="Times New Roman" w:hAnsi="Times New Roman"/>
          <w:sz w:val="24"/>
          <w:szCs w:val="24"/>
        </w:rPr>
        <w:t xml:space="preserve"> or her meeting companion(s)</w:t>
      </w:r>
      <w:r>
        <w:rPr>
          <w:rFonts w:ascii="Times New Roman" w:hAnsi="Times New Roman"/>
          <w:sz w:val="24"/>
          <w:szCs w:val="24"/>
        </w:rPr>
        <w:t xml:space="preserve">. </w:t>
      </w:r>
      <w:r w:rsidR="00B97738">
        <w:rPr>
          <w:rFonts w:ascii="Times New Roman" w:hAnsi="Times New Roman"/>
          <w:sz w:val="24"/>
          <w:szCs w:val="24"/>
        </w:rPr>
        <w:t xml:space="preserve"> </w:t>
      </w:r>
      <w:r w:rsidR="001F7094">
        <w:rPr>
          <w:rFonts w:ascii="Times New Roman" w:hAnsi="Times New Roman"/>
          <w:sz w:val="24"/>
          <w:szCs w:val="24"/>
        </w:rPr>
        <w:t xml:space="preserve">It is clear that petitioners were not completely satisfied with the proposed IEP, however, petitioners cannot dictate the terms of an IEP to the school district.  They may only provide their input.  </w:t>
      </w:r>
      <w:r w:rsidR="001F7094" w:rsidRPr="001F7094">
        <w:rPr>
          <w:rFonts w:ascii="Times New Roman" w:hAnsi="Times New Roman"/>
          <w:i/>
          <w:sz w:val="24"/>
          <w:szCs w:val="24"/>
        </w:rPr>
        <w:t>County School  Bd. of Henrico v. RT</w:t>
      </w:r>
      <w:r w:rsidR="001F7094">
        <w:rPr>
          <w:rFonts w:ascii="Times New Roman" w:hAnsi="Times New Roman"/>
          <w:sz w:val="24"/>
          <w:szCs w:val="24"/>
        </w:rPr>
        <w:t>, 433 F. Supp 2d 657 (ED Va 2006); 8 VAC 20-81-110F.6.</w:t>
      </w:r>
      <w:r w:rsidR="00B9777F">
        <w:rPr>
          <w:rFonts w:ascii="Times New Roman" w:hAnsi="Times New Roman"/>
          <w:sz w:val="24"/>
          <w:szCs w:val="24"/>
        </w:rPr>
        <w:t xml:space="preserve">  </w:t>
      </w:r>
      <w:r w:rsidR="00B9777F" w:rsidRPr="00B9777F">
        <w:rPr>
          <w:rFonts w:ascii="Times New Roman" w:hAnsi="Times New Roman"/>
          <w:i/>
          <w:sz w:val="24"/>
          <w:szCs w:val="24"/>
        </w:rPr>
        <w:t>Tice v. Botetourt Co. School Board</w:t>
      </w:r>
      <w:r w:rsidR="00B9777F">
        <w:rPr>
          <w:rFonts w:ascii="Times New Roman" w:hAnsi="Times New Roman"/>
          <w:sz w:val="24"/>
          <w:szCs w:val="24"/>
        </w:rPr>
        <w:t>, 908 F.2d 1200 (CA4 VA 1990).</w:t>
      </w:r>
      <w:r w:rsidR="00231150">
        <w:rPr>
          <w:rFonts w:ascii="Times New Roman" w:hAnsi="Times New Roman"/>
          <w:sz w:val="24"/>
          <w:szCs w:val="24"/>
        </w:rPr>
        <w:t xml:space="preserve">  </w:t>
      </w:r>
    </w:p>
    <w:p w:rsidR="00231150" w:rsidRDefault="00893A49" w:rsidP="008A5CB8">
      <w:pPr>
        <w:pStyle w:val="HTMLPreformatted"/>
        <w:tabs>
          <w:tab w:val="clear" w:pos="10076"/>
          <w:tab w:val="left" w:pos="9900"/>
        </w:tabs>
        <w:spacing w:line="276" w:lineRule="auto"/>
        <w:ind w:firstLine="720"/>
        <w:jc w:val="both"/>
        <w:rPr>
          <w:rFonts w:ascii="Times New Roman" w:hAnsi="Times New Roman"/>
          <w:sz w:val="24"/>
          <w:szCs w:val="24"/>
        </w:rPr>
      </w:pPr>
      <w:r w:rsidRPr="00D94E2E">
        <w:rPr>
          <w:rFonts w:ascii="Times New Roman" w:hAnsi="Times New Roman"/>
          <w:sz w:val="24"/>
          <w:szCs w:val="24"/>
          <w:highlight w:val="black"/>
        </w:rPr>
        <w:t>XX</w:t>
      </w:r>
      <w:r>
        <w:rPr>
          <w:rFonts w:ascii="Times New Roman" w:hAnsi="Times New Roman"/>
          <w:sz w:val="24"/>
          <w:szCs w:val="24"/>
        </w:rPr>
        <w:t>PS</w:t>
      </w:r>
      <w:r w:rsidR="009D220A">
        <w:rPr>
          <w:rFonts w:ascii="Times New Roman" w:hAnsi="Times New Roman"/>
          <w:sz w:val="24"/>
          <w:szCs w:val="24"/>
        </w:rPr>
        <w:t xml:space="preserve"> considered the pare</w:t>
      </w:r>
      <w:r w:rsidR="000E2E5E">
        <w:rPr>
          <w:rFonts w:ascii="Times New Roman" w:hAnsi="Times New Roman"/>
          <w:sz w:val="24"/>
          <w:szCs w:val="24"/>
        </w:rPr>
        <w:t xml:space="preserve">nts' input, adopted some of the changes wanted by the parents, but also rejected others based on data and other information available to the team.  </w:t>
      </w:r>
      <w:r w:rsidRPr="00D94E2E">
        <w:rPr>
          <w:rFonts w:ascii="Times New Roman" w:hAnsi="Times New Roman"/>
          <w:sz w:val="24"/>
          <w:szCs w:val="24"/>
          <w:highlight w:val="black"/>
        </w:rPr>
        <w:t>XX</w:t>
      </w:r>
      <w:r>
        <w:rPr>
          <w:rFonts w:ascii="Times New Roman" w:hAnsi="Times New Roman"/>
          <w:sz w:val="24"/>
          <w:szCs w:val="24"/>
        </w:rPr>
        <w:t>PS</w:t>
      </w:r>
      <w:r w:rsidR="000E2E5E">
        <w:rPr>
          <w:rFonts w:ascii="Times New Roman" w:hAnsi="Times New Roman"/>
          <w:sz w:val="24"/>
          <w:szCs w:val="24"/>
        </w:rPr>
        <w:t xml:space="preserve"> was not obligated to accept each and every suggested IEP change or modification made by petitioners.</w:t>
      </w:r>
    </w:p>
    <w:p w:rsidR="00D869AF" w:rsidRDefault="00B9777F" w:rsidP="008A5CB8">
      <w:pPr>
        <w:pStyle w:val="HTMLPreformatted"/>
        <w:tabs>
          <w:tab w:val="clear" w:pos="10076"/>
          <w:tab w:val="left" w:pos="9900"/>
        </w:tabs>
        <w:spacing w:line="276" w:lineRule="auto"/>
        <w:ind w:firstLine="720"/>
        <w:jc w:val="both"/>
        <w:rPr>
          <w:rFonts w:ascii="Times New Roman" w:hAnsi="Times New Roman"/>
          <w:sz w:val="24"/>
          <w:szCs w:val="24"/>
        </w:rPr>
      </w:pPr>
      <w:r>
        <w:rPr>
          <w:rFonts w:ascii="Times New Roman" w:hAnsi="Times New Roman"/>
          <w:sz w:val="24"/>
          <w:szCs w:val="24"/>
        </w:rPr>
        <w:t xml:space="preserve">Five IEP addendum meetings were conducted between February 14, 2019 and June 24, 2019. Ms. </w:t>
      </w:r>
      <w:r w:rsidR="000D1250" w:rsidRPr="00D94E2E">
        <w:rPr>
          <w:rFonts w:ascii="Times New Roman" w:hAnsi="Times New Roman"/>
          <w:sz w:val="24"/>
          <w:szCs w:val="24"/>
          <w:highlight w:val="black"/>
        </w:rPr>
        <w:t>XXXXX</w:t>
      </w:r>
      <w:r>
        <w:rPr>
          <w:rFonts w:ascii="Times New Roman" w:hAnsi="Times New Roman"/>
          <w:sz w:val="24"/>
          <w:szCs w:val="24"/>
        </w:rPr>
        <w:t xml:space="preserve"> fully participated in each meeting. </w:t>
      </w:r>
      <w:r w:rsidR="00893A49" w:rsidRPr="00D94E2E">
        <w:rPr>
          <w:rFonts w:ascii="Times New Roman" w:hAnsi="Times New Roman"/>
          <w:sz w:val="24"/>
          <w:szCs w:val="24"/>
          <w:highlight w:val="black"/>
        </w:rPr>
        <w:t>XX</w:t>
      </w:r>
      <w:r w:rsidR="00893A49">
        <w:rPr>
          <w:rFonts w:ascii="Times New Roman" w:hAnsi="Times New Roman"/>
          <w:sz w:val="24"/>
          <w:szCs w:val="24"/>
        </w:rPr>
        <w:t>PS</w:t>
      </w:r>
      <w:r>
        <w:rPr>
          <w:rFonts w:ascii="Times New Roman" w:hAnsi="Times New Roman"/>
          <w:sz w:val="24"/>
          <w:szCs w:val="24"/>
        </w:rPr>
        <w:t xml:space="preserve"> also</w:t>
      </w:r>
      <w:r w:rsidR="00B97738">
        <w:rPr>
          <w:rFonts w:ascii="Times New Roman" w:hAnsi="Times New Roman"/>
          <w:sz w:val="24"/>
          <w:szCs w:val="24"/>
        </w:rPr>
        <w:t xml:space="preserve"> held 12 IEP meetings</w:t>
      </w:r>
      <w:r w:rsidR="00C2731A">
        <w:rPr>
          <w:rFonts w:ascii="Times New Roman" w:hAnsi="Times New Roman"/>
          <w:sz w:val="24"/>
          <w:szCs w:val="24"/>
        </w:rPr>
        <w:t xml:space="preserve"> between September 20, 2019 and January 13, 2020 in which Ms. </w:t>
      </w:r>
      <w:r w:rsidR="000D1250" w:rsidRPr="00D94E2E">
        <w:rPr>
          <w:rFonts w:ascii="Times New Roman" w:hAnsi="Times New Roman"/>
          <w:sz w:val="24"/>
          <w:szCs w:val="24"/>
          <w:highlight w:val="black"/>
        </w:rPr>
        <w:t>XXXXX</w:t>
      </w:r>
      <w:r w:rsidR="00C2731A">
        <w:rPr>
          <w:rFonts w:ascii="Times New Roman" w:hAnsi="Times New Roman"/>
          <w:sz w:val="24"/>
          <w:szCs w:val="24"/>
        </w:rPr>
        <w:t xml:space="preserve"> </w:t>
      </w:r>
      <w:r w:rsidR="00B97738">
        <w:rPr>
          <w:rFonts w:ascii="Times New Roman" w:hAnsi="Times New Roman"/>
          <w:sz w:val="24"/>
          <w:szCs w:val="24"/>
        </w:rPr>
        <w:t>participate</w:t>
      </w:r>
      <w:r w:rsidR="00C2731A">
        <w:rPr>
          <w:rFonts w:ascii="Times New Roman" w:hAnsi="Times New Roman"/>
          <w:sz w:val="24"/>
          <w:szCs w:val="24"/>
        </w:rPr>
        <w:t>d</w:t>
      </w:r>
      <w:r w:rsidR="00B97738">
        <w:rPr>
          <w:rFonts w:ascii="Times New Roman" w:hAnsi="Times New Roman"/>
          <w:sz w:val="24"/>
          <w:szCs w:val="24"/>
        </w:rPr>
        <w:t xml:space="preserve"> in the IEP process.</w:t>
      </w:r>
      <w:r w:rsidR="00C2731A">
        <w:rPr>
          <w:rFonts w:ascii="Times New Roman" w:hAnsi="Times New Roman"/>
          <w:sz w:val="24"/>
          <w:szCs w:val="24"/>
        </w:rPr>
        <w:t xml:space="preserve"> </w:t>
      </w:r>
      <w:r w:rsidR="001F7094">
        <w:rPr>
          <w:rFonts w:ascii="Times New Roman" w:hAnsi="Times New Roman"/>
          <w:sz w:val="24"/>
          <w:szCs w:val="24"/>
        </w:rPr>
        <w:t xml:space="preserve"> Petitioners provided partial consent to the proposed IEP on March 2, 2020.</w:t>
      </w:r>
      <w:r w:rsidR="00C2731A">
        <w:rPr>
          <w:rFonts w:ascii="Times New Roman" w:hAnsi="Times New Roman"/>
          <w:sz w:val="24"/>
          <w:szCs w:val="24"/>
        </w:rPr>
        <w:t xml:space="preserve"> </w:t>
      </w:r>
      <w:r w:rsidR="001F7094">
        <w:rPr>
          <w:rFonts w:ascii="Times New Roman" w:hAnsi="Times New Roman"/>
          <w:sz w:val="24"/>
          <w:szCs w:val="24"/>
        </w:rPr>
        <w:t xml:space="preserve"> </w:t>
      </w:r>
    </w:p>
    <w:p w:rsidR="00690E9A" w:rsidRDefault="009A5AD1" w:rsidP="008A5CB8">
      <w:pPr>
        <w:pStyle w:val="HTMLPreformatted"/>
        <w:tabs>
          <w:tab w:val="clear" w:pos="10076"/>
          <w:tab w:val="left" w:pos="9900"/>
        </w:tabs>
        <w:spacing w:line="276" w:lineRule="auto"/>
        <w:ind w:firstLine="720"/>
        <w:jc w:val="both"/>
        <w:rPr>
          <w:rFonts w:ascii="Times New Roman" w:hAnsi="Times New Roman"/>
          <w:sz w:val="24"/>
          <w:szCs w:val="24"/>
        </w:rPr>
      </w:pPr>
      <w:r>
        <w:rPr>
          <w:rFonts w:ascii="Times New Roman" w:hAnsi="Times New Roman"/>
          <w:sz w:val="24"/>
          <w:szCs w:val="24"/>
        </w:rPr>
        <w:t>I FIND that t</w:t>
      </w:r>
      <w:r w:rsidR="00C2731A">
        <w:rPr>
          <w:rFonts w:ascii="Times New Roman" w:hAnsi="Times New Roman"/>
          <w:sz w:val="24"/>
          <w:szCs w:val="24"/>
        </w:rPr>
        <w:t xml:space="preserve">here is no merit to petitioners' claim that their procedural rights or safeguards were violated or that </w:t>
      </w:r>
      <w:r w:rsidR="00893A49" w:rsidRPr="00D94E2E">
        <w:rPr>
          <w:rFonts w:ascii="Times New Roman" w:hAnsi="Times New Roman"/>
          <w:sz w:val="24"/>
          <w:szCs w:val="24"/>
          <w:highlight w:val="black"/>
        </w:rPr>
        <w:t>XX</w:t>
      </w:r>
      <w:r w:rsidR="00893A49">
        <w:rPr>
          <w:rFonts w:ascii="Times New Roman" w:hAnsi="Times New Roman"/>
          <w:sz w:val="24"/>
          <w:szCs w:val="24"/>
        </w:rPr>
        <w:t>PS</w:t>
      </w:r>
      <w:r w:rsidR="00C2731A">
        <w:rPr>
          <w:rFonts w:ascii="Times New Roman" w:hAnsi="Times New Roman"/>
          <w:sz w:val="24"/>
          <w:szCs w:val="24"/>
        </w:rPr>
        <w:t xml:space="preserve"> in any way precluded them from </w:t>
      </w:r>
      <w:r>
        <w:rPr>
          <w:rFonts w:ascii="Times New Roman" w:hAnsi="Times New Roman"/>
          <w:sz w:val="24"/>
          <w:szCs w:val="24"/>
        </w:rPr>
        <w:t xml:space="preserve">meaningfully </w:t>
      </w:r>
      <w:r w:rsidR="00C2731A">
        <w:rPr>
          <w:rFonts w:ascii="Times New Roman" w:hAnsi="Times New Roman"/>
          <w:sz w:val="24"/>
          <w:szCs w:val="24"/>
        </w:rPr>
        <w:t>participating in the IEP process.</w:t>
      </w:r>
      <w:r w:rsidR="00E918D1">
        <w:rPr>
          <w:rFonts w:ascii="Times New Roman" w:hAnsi="Times New Roman"/>
          <w:sz w:val="24"/>
          <w:szCs w:val="24"/>
        </w:rPr>
        <w:t xml:space="preserve">  I FIND that petitioners were able to effectively and fully participate in </w:t>
      </w:r>
      <w:r w:rsidR="00AE5BA7" w:rsidRPr="00D94E2E">
        <w:rPr>
          <w:rFonts w:ascii="Times New Roman" w:hAnsi="Times New Roman"/>
          <w:sz w:val="24"/>
          <w:szCs w:val="24"/>
          <w:highlight w:val="black"/>
        </w:rPr>
        <w:t>XXXXXXX</w:t>
      </w:r>
      <w:r w:rsidR="00E918D1">
        <w:rPr>
          <w:rFonts w:ascii="Times New Roman" w:hAnsi="Times New Roman"/>
          <w:sz w:val="24"/>
          <w:szCs w:val="24"/>
        </w:rPr>
        <w:t xml:space="preserve">'s IEP composition process.  I FIND that </w:t>
      </w:r>
      <w:r w:rsidR="00893A49" w:rsidRPr="00D94E2E">
        <w:rPr>
          <w:rFonts w:ascii="Times New Roman" w:hAnsi="Times New Roman"/>
          <w:sz w:val="24"/>
          <w:szCs w:val="24"/>
          <w:highlight w:val="black"/>
        </w:rPr>
        <w:t>XX</w:t>
      </w:r>
      <w:r w:rsidR="00893A49">
        <w:rPr>
          <w:rFonts w:ascii="Times New Roman" w:hAnsi="Times New Roman"/>
          <w:sz w:val="24"/>
          <w:szCs w:val="24"/>
        </w:rPr>
        <w:t>PS</w:t>
      </w:r>
      <w:r w:rsidR="00E918D1">
        <w:rPr>
          <w:rFonts w:ascii="Times New Roman" w:hAnsi="Times New Roman"/>
          <w:sz w:val="24"/>
          <w:szCs w:val="24"/>
        </w:rPr>
        <w:t xml:space="preserve"> appropriately considered petitioners' concerns</w:t>
      </w:r>
      <w:r w:rsidR="00D869AF">
        <w:rPr>
          <w:rFonts w:ascii="Times New Roman" w:hAnsi="Times New Roman"/>
          <w:sz w:val="24"/>
          <w:szCs w:val="24"/>
        </w:rPr>
        <w:t xml:space="preserve"> and reasonably acted on those concerns</w:t>
      </w:r>
      <w:r w:rsidR="00E918D1">
        <w:rPr>
          <w:rFonts w:ascii="Times New Roman" w:hAnsi="Times New Roman"/>
          <w:sz w:val="24"/>
          <w:szCs w:val="24"/>
        </w:rPr>
        <w:t>.</w:t>
      </w:r>
    </w:p>
    <w:p w:rsidR="006D068A" w:rsidRPr="006D068A" w:rsidRDefault="006D068A" w:rsidP="00D70099">
      <w:pPr>
        <w:pStyle w:val="Heading3"/>
        <w:jc w:val="center"/>
      </w:pPr>
      <w:r w:rsidRPr="006D068A">
        <w:t>IEP Team Composition</w:t>
      </w:r>
    </w:p>
    <w:p w:rsidR="008C7E93" w:rsidRDefault="00C707B3" w:rsidP="008C7E93">
      <w:pPr>
        <w:pStyle w:val="HTMLPreformatted"/>
        <w:tabs>
          <w:tab w:val="clear" w:pos="10076"/>
          <w:tab w:val="left" w:pos="9900"/>
        </w:tabs>
        <w:spacing w:line="276" w:lineRule="auto"/>
        <w:ind w:firstLine="720"/>
        <w:jc w:val="both"/>
        <w:rPr>
          <w:rFonts w:ascii="Times New Roman" w:hAnsi="Times New Roman"/>
          <w:sz w:val="24"/>
          <w:szCs w:val="24"/>
        </w:rPr>
      </w:pPr>
      <w:r>
        <w:tab/>
      </w:r>
      <w:r w:rsidR="008C7E93" w:rsidRPr="003A5BA9">
        <w:rPr>
          <w:rFonts w:ascii="Times New Roman" w:hAnsi="Times New Roman"/>
          <w:sz w:val="24"/>
          <w:szCs w:val="24"/>
        </w:rPr>
        <w:t xml:space="preserve">An IEP is a written plan </w:t>
      </w:r>
      <w:r w:rsidR="008C7E93">
        <w:rPr>
          <w:rFonts w:ascii="Times New Roman" w:hAnsi="Times New Roman"/>
          <w:sz w:val="24"/>
          <w:szCs w:val="24"/>
        </w:rPr>
        <w:t>that</w:t>
      </w:r>
      <w:r w:rsidR="008C7E93" w:rsidRPr="003A5BA9">
        <w:rPr>
          <w:rFonts w:ascii="Times New Roman" w:hAnsi="Times New Roman"/>
          <w:sz w:val="24"/>
          <w:szCs w:val="24"/>
        </w:rPr>
        <w:t xml:space="preserve"> incorporates the placement</w:t>
      </w:r>
      <w:r w:rsidR="008C7E93">
        <w:rPr>
          <w:rFonts w:ascii="Times New Roman" w:hAnsi="Times New Roman"/>
          <w:sz w:val="24"/>
          <w:szCs w:val="24"/>
        </w:rPr>
        <w:t xml:space="preserve"> </w:t>
      </w:r>
      <w:r w:rsidR="008C7E93" w:rsidRPr="003A5BA9">
        <w:rPr>
          <w:rFonts w:ascii="Times New Roman" w:hAnsi="Times New Roman"/>
          <w:sz w:val="24"/>
          <w:szCs w:val="24"/>
        </w:rPr>
        <w:t xml:space="preserve">decisions made by </w:t>
      </w:r>
      <w:r w:rsidR="008C7E93" w:rsidRPr="00D33532">
        <w:rPr>
          <w:rFonts w:ascii="Times New Roman" w:hAnsi="Times New Roman"/>
          <w:sz w:val="24"/>
          <w:szCs w:val="24"/>
        </w:rPr>
        <w:t>the child's IEP team</w:t>
      </w:r>
      <w:r w:rsidR="008C7E93">
        <w:rPr>
          <w:rFonts w:ascii="Times New Roman" w:hAnsi="Times New Roman"/>
          <w:sz w:val="24"/>
          <w:szCs w:val="24"/>
        </w:rPr>
        <w:t xml:space="preserve">. That team should include </w:t>
      </w:r>
      <w:r w:rsidR="008C7E93" w:rsidRPr="00D33532">
        <w:rPr>
          <w:rFonts w:ascii="Times New Roman" w:hAnsi="Times New Roman"/>
          <w:sz w:val="24"/>
          <w:szCs w:val="24"/>
        </w:rPr>
        <w:t>school authorities, the child's parents and other knowledgeable persons.</w:t>
      </w:r>
      <w:r w:rsidR="008C7E93" w:rsidRPr="003A5BA9">
        <w:rPr>
          <w:rFonts w:ascii="Times New Roman" w:hAnsi="Times New Roman"/>
          <w:sz w:val="24"/>
          <w:szCs w:val="24"/>
        </w:rPr>
        <w:t xml:space="preserve">  See 20 U.S.C. </w:t>
      </w:r>
      <w:r w:rsidR="008C7E93">
        <w:rPr>
          <w:rFonts w:ascii="Times New Roman" w:hAnsi="Times New Roman"/>
          <w:sz w:val="24"/>
          <w:szCs w:val="24"/>
        </w:rPr>
        <w:t>§</w:t>
      </w:r>
      <w:r w:rsidR="008C7E93" w:rsidRPr="003A5BA9">
        <w:rPr>
          <w:rFonts w:ascii="Times New Roman" w:hAnsi="Times New Roman"/>
          <w:sz w:val="24"/>
          <w:szCs w:val="24"/>
        </w:rPr>
        <w:t>1401(a)(20).  Congress</w:t>
      </w:r>
      <w:r w:rsidR="008C7E93">
        <w:rPr>
          <w:rFonts w:ascii="Times New Roman" w:hAnsi="Times New Roman"/>
          <w:sz w:val="24"/>
          <w:szCs w:val="24"/>
        </w:rPr>
        <w:t xml:space="preserve"> </w:t>
      </w:r>
      <w:r w:rsidR="008C7E93" w:rsidRPr="003A5BA9">
        <w:rPr>
          <w:rFonts w:ascii="Times New Roman" w:hAnsi="Times New Roman"/>
          <w:sz w:val="24"/>
          <w:szCs w:val="24"/>
        </w:rPr>
        <w:t xml:space="preserve">devised procedural safeguards and remedial provisions to </w:t>
      </w:r>
      <w:r w:rsidR="008C7E93">
        <w:rPr>
          <w:rFonts w:ascii="Times New Roman" w:hAnsi="Times New Roman"/>
          <w:sz w:val="24"/>
          <w:szCs w:val="24"/>
        </w:rPr>
        <w:t>i</w:t>
      </w:r>
      <w:r w:rsidR="008C7E93" w:rsidRPr="003A5BA9">
        <w:rPr>
          <w:rFonts w:ascii="Times New Roman" w:hAnsi="Times New Roman"/>
          <w:sz w:val="24"/>
          <w:szCs w:val="24"/>
        </w:rPr>
        <w:t xml:space="preserve">nsure </w:t>
      </w:r>
      <w:r w:rsidR="008C7E93" w:rsidRPr="007E2025">
        <w:rPr>
          <w:rFonts w:ascii="Times New Roman" w:hAnsi="Times New Roman"/>
          <w:sz w:val="24"/>
          <w:szCs w:val="24"/>
        </w:rPr>
        <w:t>full parental participation</w:t>
      </w:r>
      <w:r w:rsidR="008C7E93">
        <w:rPr>
          <w:rFonts w:ascii="Times New Roman" w:hAnsi="Times New Roman"/>
          <w:sz w:val="24"/>
          <w:szCs w:val="24"/>
        </w:rPr>
        <w:t xml:space="preserve"> </w:t>
      </w:r>
      <w:r w:rsidR="008C7E93" w:rsidRPr="003A5BA9">
        <w:rPr>
          <w:rFonts w:ascii="Times New Roman" w:hAnsi="Times New Roman"/>
          <w:sz w:val="24"/>
          <w:szCs w:val="24"/>
        </w:rPr>
        <w:t xml:space="preserve">and the proper resolution of substantive disagreements.  See 20 U.S.C. </w:t>
      </w:r>
      <w:r w:rsidR="008C7E93">
        <w:rPr>
          <w:rFonts w:ascii="Times New Roman" w:hAnsi="Times New Roman"/>
          <w:sz w:val="24"/>
          <w:szCs w:val="24"/>
        </w:rPr>
        <w:t>§</w:t>
      </w:r>
      <w:r w:rsidR="008C7E93" w:rsidRPr="003A5BA9">
        <w:rPr>
          <w:rFonts w:ascii="Times New Roman" w:hAnsi="Times New Roman"/>
          <w:sz w:val="24"/>
          <w:szCs w:val="24"/>
        </w:rPr>
        <w:t>1415</w:t>
      </w:r>
      <w:r w:rsidR="008C7E93">
        <w:rPr>
          <w:rFonts w:ascii="Times New Roman" w:hAnsi="Times New Roman"/>
          <w:sz w:val="24"/>
          <w:szCs w:val="24"/>
        </w:rPr>
        <w:t>.</w:t>
      </w:r>
    </w:p>
    <w:p w:rsidR="00E7708D" w:rsidRPr="00E7708D" w:rsidRDefault="008C7E93" w:rsidP="00C707B3">
      <w:pPr>
        <w:numPr>
          <w:ilvl w:val="0"/>
          <w:numId w:val="9"/>
        </w:numPr>
        <w:ind w:left="0"/>
        <w:jc w:val="both"/>
        <w:rPr>
          <w:color w:val="222222"/>
        </w:rPr>
      </w:pPr>
      <w:r>
        <w:tab/>
      </w:r>
      <w:r w:rsidR="00B47F72">
        <w:t xml:space="preserve">As for the alleged inadequacies of the IEP team, there is no evidence to support that the team was unable to formulate an effective IEP. The parents claim that the team could not effectively address </w:t>
      </w:r>
      <w:r w:rsidR="00AE5BA7" w:rsidRPr="00A238CA">
        <w:rPr>
          <w:highlight w:val="black"/>
        </w:rPr>
        <w:t>XXXXXXX</w:t>
      </w:r>
      <w:r w:rsidR="00B47F72">
        <w:t xml:space="preserve">'s dyslexia and dysgraphia because they did not have a professional versed in these conditions on the team.  Neither the law nor the evidence supports this claim.  </w:t>
      </w:r>
      <w:r w:rsidR="00C707B3">
        <w:tab/>
      </w:r>
      <w:r w:rsidR="00B47F72">
        <w:t xml:space="preserve">The proposed IEP clearly identifies </w:t>
      </w:r>
      <w:r w:rsidR="00AE5BA7" w:rsidRPr="00A238CA">
        <w:rPr>
          <w:highlight w:val="black"/>
        </w:rPr>
        <w:t>XXXXXXX</w:t>
      </w:r>
      <w:r w:rsidR="00B47F72">
        <w:t xml:space="preserve"> as a student with a</w:t>
      </w:r>
      <w:r w:rsidR="00E7708D">
        <w:t xml:space="preserve"> specific</w:t>
      </w:r>
      <w:r w:rsidR="00B47F72">
        <w:t xml:space="preserve"> learning disability. It acknowledges that </w:t>
      </w:r>
      <w:r w:rsidR="00AE5BA7" w:rsidRPr="00A238CA">
        <w:rPr>
          <w:highlight w:val="black"/>
        </w:rPr>
        <w:t>XXXXXXX</w:t>
      </w:r>
      <w:r w:rsidR="00B47F72">
        <w:t xml:space="preserve"> has dyslexia and dysgraphia by providing accommodations and supports designed to assist </w:t>
      </w:r>
      <w:r w:rsidR="00AE5BA7" w:rsidRPr="00A238CA">
        <w:rPr>
          <w:highlight w:val="black"/>
        </w:rPr>
        <w:t>XXXXXXX</w:t>
      </w:r>
      <w:r w:rsidR="00B47F72">
        <w:t xml:space="preserve"> with reading deficits that are reflexive of both conditions. </w:t>
      </w:r>
      <w:r w:rsidR="001E2750">
        <w:t xml:space="preserve"> </w:t>
      </w:r>
    </w:p>
    <w:p w:rsidR="00C707B3" w:rsidRPr="00C707B3" w:rsidRDefault="00E7708D" w:rsidP="00C707B3">
      <w:pPr>
        <w:numPr>
          <w:ilvl w:val="0"/>
          <w:numId w:val="9"/>
        </w:numPr>
        <w:ind w:left="0"/>
        <w:jc w:val="both"/>
        <w:rPr>
          <w:color w:val="222222"/>
        </w:rPr>
      </w:pPr>
      <w:r>
        <w:tab/>
      </w:r>
      <w:r w:rsidR="00C707B3">
        <w:t>As a general rule, t</w:t>
      </w:r>
      <w:r w:rsidR="001E2750">
        <w:t xml:space="preserve">he </w:t>
      </w:r>
      <w:r w:rsidR="00C707B3">
        <w:t xml:space="preserve">IEP </w:t>
      </w:r>
      <w:r w:rsidR="001E2750">
        <w:t xml:space="preserve">team </w:t>
      </w:r>
      <w:r w:rsidR="00C707B3">
        <w:t xml:space="preserve">is composed of the following persons: </w:t>
      </w:r>
      <w:r w:rsidR="00C707B3" w:rsidRPr="00C707B3">
        <w:rPr>
          <w:color w:val="222222"/>
        </w:rPr>
        <w:t xml:space="preserve">the child's parents; at least one of the child's special </w:t>
      </w:r>
      <w:r w:rsidR="00C707B3" w:rsidRPr="00C707B3">
        <w:rPr>
          <w:bCs/>
          <w:color w:val="222222"/>
        </w:rPr>
        <w:t>education</w:t>
      </w:r>
      <w:r w:rsidR="00C707B3" w:rsidRPr="00C707B3">
        <w:rPr>
          <w:color w:val="222222"/>
        </w:rPr>
        <w:t xml:space="preserve"> teachers or providers; at least one of the child's regular </w:t>
      </w:r>
      <w:r w:rsidR="00C707B3" w:rsidRPr="00C707B3">
        <w:rPr>
          <w:bCs/>
          <w:color w:val="222222"/>
        </w:rPr>
        <w:t>education</w:t>
      </w:r>
      <w:r w:rsidR="00C707B3" w:rsidRPr="00C707B3">
        <w:rPr>
          <w:color w:val="222222"/>
        </w:rPr>
        <w:t xml:space="preserve"> teachers; a representative of the school system; and an individual who can interpret the evaluation results.</w:t>
      </w:r>
      <w:r w:rsidR="00C707B3">
        <w:rPr>
          <w:color w:val="222222"/>
        </w:rPr>
        <w:t xml:space="preserve">  </w:t>
      </w:r>
      <w:r w:rsidR="00893A49" w:rsidRPr="00081549">
        <w:rPr>
          <w:highlight w:val="black"/>
        </w:rPr>
        <w:t>XX</w:t>
      </w:r>
      <w:r w:rsidR="00893A49">
        <w:rPr>
          <w:color w:val="222222"/>
        </w:rPr>
        <w:t>PS</w:t>
      </w:r>
      <w:r w:rsidR="00C707B3">
        <w:rPr>
          <w:color w:val="222222"/>
        </w:rPr>
        <w:t xml:space="preserve"> met this standard for each meeting.</w:t>
      </w:r>
      <w:r w:rsidR="002A5B2D">
        <w:rPr>
          <w:color w:val="222222"/>
        </w:rPr>
        <w:t xml:space="preserve">  The parents failed to produce any expert witnesses </w:t>
      </w:r>
      <w:r>
        <w:rPr>
          <w:color w:val="222222"/>
        </w:rPr>
        <w:t xml:space="preserve">or other </w:t>
      </w:r>
      <w:bookmarkStart w:id="0" w:name="_GoBack"/>
      <w:bookmarkEnd w:id="0"/>
      <w:r>
        <w:rPr>
          <w:color w:val="222222"/>
        </w:rPr>
        <w:t xml:space="preserve">evidence </w:t>
      </w:r>
      <w:r w:rsidR="002A5B2D">
        <w:rPr>
          <w:color w:val="222222"/>
        </w:rPr>
        <w:t xml:space="preserve">to </w:t>
      </w:r>
      <w:r>
        <w:rPr>
          <w:color w:val="222222"/>
        </w:rPr>
        <w:t xml:space="preserve">substantiate their claim </w:t>
      </w:r>
      <w:r w:rsidR="002A5B2D">
        <w:rPr>
          <w:color w:val="222222"/>
        </w:rPr>
        <w:t xml:space="preserve">that the IEP team's composition was inappropriate. </w:t>
      </w:r>
    </w:p>
    <w:p w:rsidR="00B47F72" w:rsidRDefault="00C707B3" w:rsidP="00B47F72">
      <w:pPr>
        <w:pStyle w:val="BodyText2"/>
        <w:tabs>
          <w:tab w:val="left" w:pos="9900"/>
        </w:tabs>
        <w:spacing w:after="0" w:line="276" w:lineRule="auto"/>
        <w:ind w:firstLine="720"/>
        <w:jc w:val="both"/>
      </w:pPr>
      <w:r>
        <w:t xml:space="preserve"> </w:t>
      </w:r>
      <w:r w:rsidR="00B47F72">
        <w:t>I</w:t>
      </w:r>
      <w:r w:rsidR="001E2750">
        <w:t xml:space="preserve"> therefore</w:t>
      </w:r>
      <w:r w:rsidR="00B47F72">
        <w:t xml:space="preserve"> FIND that the team was able to draft an appropriate IEP for </w:t>
      </w:r>
      <w:r w:rsidR="00AE5BA7" w:rsidRPr="00A238CA">
        <w:rPr>
          <w:highlight w:val="black"/>
        </w:rPr>
        <w:t>XXXXXXX</w:t>
      </w:r>
      <w:r w:rsidR="00B47F72">
        <w:t xml:space="preserve"> and that his diagnosed conditions of dyslexia and dysgraphia were considered and supported. </w:t>
      </w:r>
      <w:r w:rsidR="001E2750">
        <w:t xml:space="preserve"> I further FIND that the team was appropriate</w:t>
      </w:r>
      <w:r w:rsidR="008C7E93">
        <w:t>ly</w:t>
      </w:r>
      <w:r w:rsidR="001E2750">
        <w:t xml:space="preserve"> composed</w:t>
      </w:r>
      <w:r w:rsidR="00022ECD">
        <w:t xml:space="preserve"> and met the requirements of IDEA</w:t>
      </w:r>
      <w:r w:rsidR="001E2750">
        <w:t>.</w:t>
      </w:r>
    </w:p>
    <w:p w:rsidR="008A5CB8" w:rsidRDefault="008A5CB8" w:rsidP="00A238CA">
      <w:pPr>
        <w:pStyle w:val="Heading3"/>
        <w:jc w:val="center"/>
      </w:pPr>
      <w:r>
        <w:t>Least Restrictive Environment</w:t>
      </w:r>
    </w:p>
    <w:p w:rsidR="00C0621E" w:rsidRPr="00633804" w:rsidRDefault="00C0621E" w:rsidP="00C0621E">
      <w:pPr>
        <w:pStyle w:val="Default"/>
        <w:spacing w:line="276" w:lineRule="auto"/>
        <w:ind w:firstLine="720"/>
        <w:jc w:val="both"/>
      </w:pPr>
      <w:r w:rsidRPr="006B14B8">
        <w:t>IDEA</w:t>
      </w:r>
      <w:r>
        <w:t xml:space="preserve"> encourages disabled children to be educated in the regular classroom.  However, the law permits disabled children to also be privately placed where appropriate.  </w:t>
      </w:r>
      <w:r w:rsidRPr="00633804">
        <w:t>L</w:t>
      </w:r>
      <w:r w:rsidR="008C7E93">
        <w:t xml:space="preserve">east restrictive environment </w:t>
      </w:r>
      <w:r>
        <w:t xml:space="preserve">requires </w:t>
      </w:r>
      <w:r w:rsidRPr="00633804">
        <w:t xml:space="preserve">that students with disabilities receive their education, to the maximum extent appropriate, with nondisabled peers and </w:t>
      </w:r>
      <w:r>
        <w:t>encourages</w:t>
      </w:r>
      <w:r w:rsidRPr="00633804">
        <w:t xml:space="preserve"> special education students </w:t>
      </w:r>
      <w:r>
        <w:t>to</w:t>
      </w:r>
      <w:r w:rsidRPr="00633804">
        <w:t xml:space="preserve"> not </w:t>
      </w:r>
      <w:r>
        <w:t xml:space="preserve">be </w:t>
      </w:r>
      <w:r w:rsidRPr="00633804">
        <w:t xml:space="preserve">removed from regular classes unless, even with supplemental aids and services, education in regular classes cannot be achieved satisfactorily. [20 United States Code (U.S.C.) Sec. 1412(a)(5)(A); 34 Code of Federal Regulations (C.F.R.) Sec. 300.114.] </w:t>
      </w:r>
    </w:p>
    <w:p w:rsidR="00C0621E" w:rsidRDefault="00C0621E" w:rsidP="00C0621E">
      <w:pPr>
        <w:pStyle w:val="BodyText2"/>
        <w:tabs>
          <w:tab w:val="left" w:pos="9900"/>
        </w:tabs>
        <w:spacing w:after="0" w:line="276" w:lineRule="auto"/>
        <w:ind w:firstLine="720"/>
        <w:jc w:val="both"/>
      </w:pPr>
      <w:r>
        <w:t>IDEA</w:t>
      </w:r>
      <w:r w:rsidRPr="006B14B8">
        <w:t xml:space="preserve"> does not </w:t>
      </w:r>
      <w:r>
        <w:t xml:space="preserve">mandate </w:t>
      </w:r>
      <w:r w:rsidRPr="006B14B8">
        <w:t xml:space="preserve">that every </w:t>
      </w:r>
      <w:r>
        <w:t xml:space="preserve">child </w:t>
      </w:r>
      <w:r w:rsidRPr="006B14B8">
        <w:t xml:space="preserve">with a disability be placed in the regular classroom regardless of individual abilities and needs. </w:t>
      </w:r>
      <w:r>
        <w:t xml:space="preserve"> </w:t>
      </w:r>
      <w:r w:rsidRPr="006B14B8">
        <w:t xml:space="preserve">This recognition that </w:t>
      </w:r>
      <w:r>
        <w:t xml:space="preserve">placement in the </w:t>
      </w:r>
      <w:r w:rsidRPr="006B14B8">
        <w:t xml:space="preserve">regular class may not be appropriate for every disabled </w:t>
      </w:r>
      <w:r>
        <w:t xml:space="preserve">child </w:t>
      </w:r>
      <w:r w:rsidRPr="006B14B8">
        <w:t>is reflected in the requirement that school districts make available a range of placement options</w:t>
      </w:r>
      <w:r>
        <w:t xml:space="preserve"> </w:t>
      </w:r>
      <w:r w:rsidRPr="006B14B8">
        <w:t xml:space="preserve">to meet the unique educational needs of </w:t>
      </w:r>
      <w:r>
        <w:t xml:space="preserve">children </w:t>
      </w:r>
      <w:r w:rsidRPr="006B14B8">
        <w:t>with disabilities.</w:t>
      </w:r>
      <w:r>
        <w:t xml:space="preserve">  These required placement options</w:t>
      </w:r>
      <w:r w:rsidRPr="006B14B8">
        <w:t xml:space="preserve"> </w:t>
      </w:r>
      <w:r>
        <w:t xml:space="preserve">are </w:t>
      </w:r>
      <w:r w:rsidRPr="006B14B8">
        <w:t>known as a continuum of alternative placements</w:t>
      </w:r>
      <w:r>
        <w:t>.</w:t>
      </w:r>
      <w:r w:rsidRPr="006B14B8">
        <w:t xml:space="preserve">  This requirement for the continuum </w:t>
      </w:r>
      <w:r>
        <w:t>recognizes</w:t>
      </w:r>
      <w:r w:rsidRPr="006B14B8">
        <w:t xml:space="preserve"> the importance of </w:t>
      </w:r>
      <w:r>
        <w:t xml:space="preserve">an </w:t>
      </w:r>
      <w:r w:rsidRPr="006B14B8">
        <w:t xml:space="preserve">individualized </w:t>
      </w:r>
      <w:r>
        <w:t>analysis</w:t>
      </w:r>
      <w:r w:rsidRPr="006B14B8">
        <w:t>, not a "one</w:t>
      </w:r>
      <w:r>
        <w:t>-</w:t>
      </w:r>
      <w:r w:rsidRPr="006B14B8">
        <w:t>size</w:t>
      </w:r>
      <w:r>
        <w:t>-</w:t>
      </w:r>
      <w:r w:rsidRPr="006B14B8">
        <w:t>fits</w:t>
      </w:r>
      <w:r>
        <w:t>-</w:t>
      </w:r>
      <w:r w:rsidRPr="006B14B8">
        <w:t xml:space="preserve">all" approach, </w:t>
      </w:r>
      <w:r>
        <w:t>when</w:t>
      </w:r>
      <w:r w:rsidRPr="006B14B8">
        <w:t xml:space="preserve"> determining what placement is the </w:t>
      </w:r>
      <w:r w:rsidR="00B81973">
        <w:t>least restrictive environment</w:t>
      </w:r>
      <w:r w:rsidRPr="006B14B8">
        <w:t xml:space="preserve"> for each </w:t>
      </w:r>
      <w:r>
        <w:t xml:space="preserve">child </w:t>
      </w:r>
      <w:r w:rsidRPr="006B14B8">
        <w:t xml:space="preserve">with a disability. </w:t>
      </w:r>
      <w:r>
        <w:t xml:space="preserve"> </w:t>
      </w:r>
      <w:r w:rsidRPr="006B14B8">
        <w:t>The options on this continuum must include alternative placements</w:t>
      </w:r>
      <w:r>
        <w:t xml:space="preserve">. These alternative placements include the availability of </w:t>
      </w:r>
      <w:r w:rsidRPr="006B14B8">
        <w:t xml:space="preserve">instruction in regular classes, special classes, special schools, home instruction, and instruction in hospitals and institutions. 34 CFR 300.551(b)(1). </w:t>
      </w:r>
      <w:r w:rsidRPr="002E0AD6">
        <w:t>These options must be available to the extent necessary to implement the IEP of each disabled</w:t>
      </w:r>
      <w:r>
        <w:t xml:space="preserve"> child</w:t>
      </w:r>
      <w:r w:rsidRPr="002E0AD6">
        <w:t xml:space="preserve">. </w:t>
      </w:r>
    </w:p>
    <w:p w:rsidR="00C0621E" w:rsidRDefault="00C0621E" w:rsidP="00C0621E">
      <w:pPr>
        <w:pStyle w:val="BodyText2"/>
        <w:tabs>
          <w:tab w:val="left" w:pos="9900"/>
        </w:tabs>
        <w:spacing w:after="0" w:line="276" w:lineRule="auto"/>
        <w:ind w:firstLine="720"/>
        <w:jc w:val="both"/>
      </w:pPr>
      <w:r>
        <w:t>A</w:t>
      </w:r>
      <w:r w:rsidRPr="002E0AD6">
        <w:t xml:space="preserve"> placement </w:t>
      </w:r>
      <w:r>
        <w:t xml:space="preserve">or IEP </w:t>
      </w:r>
      <w:r w:rsidRPr="002E0AD6">
        <w:t xml:space="preserve">team must select the option on the continuum </w:t>
      </w:r>
      <w:r>
        <w:t xml:space="preserve">from which </w:t>
      </w:r>
      <w:r w:rsidRPr="002E0AD6">
        <w:t xml:space="preserve">the </w:t>
      </w:r>
      <w:r>
        <w:t>child</w:t>
      </w:r>
      <w:r w:rsidRPr="002E0AD6">
        <w:t xml:space="preserve">'s IEP can </w:t>
      </w:r>
      <w:r>
        <w:t xml:space="preserve">best be </w:t>
      </w:r>
      <w:r w:rsidRPr="002E0AD6">
        <w:t xml:space="preserve">implemented. Any alternative placement selected for </w:t>
      </w:r>
      <w:r>
        <w:t xml:space="preserve">a disabled child </w:t>
      </w:r>
      <w:r w:rsidRPr="002E0AD6">
        <w:t xml:space="preserve">outside of the regular educational environment must maximize opportunities for the </w:t>
      </w:r>
      <w:r>
        <w:t xml:space="preserve">child </w:t>
      </w:r>
      <w:r w:rsidRPr="002E0AD6">
        <w:t xml:space="preserve">to interact with nondisabled peers, to the extent appropriate to the needs of the student. </w:t>
      </w:r>
    </w:p>
    <w:p w:rsidR="00C0621E" w:rsidRDefault="00C0621E" w:rsidP="00B81973">
      <w:pPr>
        <w:pStyle w:val="BodyText2"/>
        <w:tabs>
          <w:tab w:val="left" w:pos="9900"/>
        </w:tabs>
        <w:spacing w:after="0" w:line="276" w:lineRule="auto"/>
        <w:ind w:firstLine="720"/>
        <w:jc w:val="both"/>
      </w:pPr>
      <w:r w:rsidRPr="00633804">
        <w:t xml:space="preserve">The </w:t>
      </w:r>
      <w:r>
        <w:t>general</w:t>
      </w:r>
      <w:r w:rsidRPr="00633804">
        <w:t xml:space="preserve"> rule in placement is that each </w:t>
      </w:r>
      <w:r>
        <w:t xml:space="preserve">disabled child's </w:t>
      </w:r>
      <w:r w:rsidRPr="00633804">
        <w:t>placement must be individually</w:t>
      </w:r>
      <w:r>
        <w:t xml:space="preserve"> </w:t>
      </w:r>
      <w:r w:rsidRPr="00633804">
        <w:t>determined based on th</w:t>
      </w:r>
      <w:r>
        <w:t>at</w:t>
      </w:r>
      <w:r w:rsidRPr="00633804">
        <w:t xml:space="preserve"> individual </w:t>
      </w:r>
      <w:r>
        <w:t xml:space="preserve">child's </w:t>
      </w:r>
      <w:r w:rsidRPr="00633804">
        <w:t>abilities and needs.</w:t>
      </w:r>
      <w:r>
        <w:t xml:space="preserve"> </w:t>
      </w:r>
      <w:r w:rsidRPr="00633804">
        <w:t>In determining if a placement is appropriate under IDEA, the following factors are relevant:</w:t>
      </w:r>
      <w:r w:rsidR="00B81973">
        <w:t xml:space="preserve">  </w:t>
      </w:r>
      <w:r w:rsidRPr="00633804">
        <w:t>the educational benefits available to the disabled student in a traditional classroom, supplemented with appropriate aids and services, in comparison to the educational benefits to the disabled student from a special education classroom;</w:t>
      </w:r>
      <w:r w:rsidR="00B81973">
        <w:t xml:space="preserve"> </w:t>
      </w:r>
      <w:r w:rsidRPr="00633804">
        <w:t>the non-academic benefits to the disabled student from interacting with nondisabled</w:t>
      </w:r>
      <w:r>
        <w:t xml:space="preserve"> </w:t>
      </w:r>
      <w:r w:rsidRPr="00633804">
        <w:t>students; and</w:t>
      </w:r>
      <w:r w:rsidR="00B81973">
        <w:t xml:space="preserve"> </w:t>
      </w:r>
      <w:r w:rsidRPr="00633804">
        <w:t>the degree of disruption of the education of other students, resulting in the inability to meet the unique needs of the disabled student.</w:t>
      </w:r>
    </w:p>
    <w:p w:rsidR="001E2750" w:rsidRDefault="00B81973" w:rsidP="00B81973">
      <w:pPr>
        <w:pStyle w:val="BodyText2"/>
        <w:tabs>
          <w:tab w:val="left" w:pos="9900"/>
        </w:tabs>
        <w:spacing w:after="0" w:line="276" w:lineRule="auto"/>
        <w:ind w:firstLine="720"/>
        <w:jc w:val="both"/>
      </w:pPr>
      <w:r>
        <w:t xml:space="preserve">In </w:t>
      </w:r>
      <w:r w:rsidR="00AE5BA7" w:rsidRPr="00A238CA">
        <w:rPr>
          <w:highlight w:val="black"/>
        </w:rPr>
        <w:t>XXXXXXX</w:t>
      </w:r>
      <w:r>
        <w:t xml:space="preserve">'s case, </w:t>
      </w:r>
      <w:r w:rsidR="00893A49" w:rsidRPr="00A238CA">
        <w:rPr>
          <w:highlight w:val="black"/>
        </w:rPr>
        <w:t>XX</w:t>
      </w:r>
      <w:r w:rsidR="00893A49">
        <w:t>PS</w:t>
      </w:r>
      <w:r>
        <w:t xml:space="preserve"> proposed </w:t>
      </w:r>
      <w:r w:rsidR="003D079F">
        <w:t>limited</w:t>
      </w:r>
      <w:r>
        <w:t xml:space="preserve"> hours</w:t>
      </w:r>
      <w:r w:rsidR="008C7E93">
        <w:t xml:space="preserve"> per week</w:t>
      </w:r>
      <w:r>
        <w:t xml:space="preserve"> in a special education setting to address </w:t>
      </w:r>
      <w:r w:rsidR="00AE5BA7" w:rsidRPr="00A238CA">
        <w:rPr>
          <w:highlight w:val="black"/>
        </w:rPr>
        <w:t>XXXXXXX</w:t>
      </w:r>
      <w:r>
        <w:t>'s identified reading deficits</w:t>
      </w:r>
      <w:r w:rsidR="003A6AC6">
        <w:t>,</w:t>
      </w:r>
      <w:r>
        <w:t xml:space="preserve"> possibly resulting from his </w:t>
      </w:r>
      <w:r w:rsidR="003A6AC6">
        <w:t>dyslexia and dysgraphia</w:t>
      </w:r>
      <w:r>
        <w:t xml:space="preserve">. </w:t>
      </w:r>
      <w:r w:rsidR="00893A49" w:rsidRPr="00A238CA">
        <w:rPr>
          <w:highlight w:val="black"/>
        </w:rPr>
        <w:t>XX</w:t>
      </w:r>
      <w:r w:rsidR="00893A49">
        <w:t>PS</w:t>
      </w:r>
      <w:r w:rsidR="003A6AC6">
        <w:t xml:space="preserve"> also proposed that an assistant come into </w:t>
      </w:r>
      <w:r w:rsidR="00AE5BA7" w:rsidRPr="00A238CA">
        <w:rPr>
          <w:highlight w:val="black"/>
        </w:rPr>
        <w:t>XXXXXXX</w:t>
      </w:r>
      <w:r w:rsidR="003A6AC6">
        <w:t xml:space="preserve">'s classroom </w:t>
      </w:r>
      <w:r w:rsidR="003D079F">
        <w:t xml:space="preserve">on a limited basis </w:t>
      </w:r>
      <w:r w:rsidR="003A6AC6">
        <w:t xml:space="preserve">to assist.  Petitioners not only refused the proposal to provide </w:t>
      </w:r>
      <w:r w:rsidR="00AE5BA7" w:rsidRPr="00A238CA">
        <w:rPr>
          <w:highlight w:val="black"/>
        </w:rPr>
        <w:t>XXXXXXX</w:t>
      </w:r>
      <w:r w:rsidR="003A6AC6">
        <w:t xml:space="preserve"> with assistance in a special education setting, but also refused to allow the assistant to come into contact with </w:t>
      </w:r>
      <w:r w:rsidR="00AE5BA7" w:rsidRPr="00A238CA">
        <w:rPr>
          <w:highlight w:val="black"/>
        </w:rPr>
        <w:t>XXXXXXX</w:t>
      </w:r>
      <w:r w:rsidR="003A6AC6">
        <w:t xml:space="preserve"> during class. </w:t>
      </w:r>
      <w:r w:rsidR="0007776F">
        <w:t>Under the circumstances of this case, p</w:t>
      </w:r>
      <w:r w:rsidR="003A6AC6">
        <w:t xml:space="preserve">etitioners actions </w:t>
      </w:r>
      <w:r w:rsidR="0007776F">
        <w:t xml:space="preserve">could be construed as </w:t>
      </w:r>
      <w:r w:rsidR="003A6AC6">
        <w:t xml:space="preserve">unreasonable.  </w:t>
      </w:r>
    </w:p>
    <w:p w:rsidR="00DD7C52" w:rsidRDefault="003A6AC6" w:rsidP="00B81973">
      <w:pPr>
        <w:pStyle w:val="BodyText2"/>
        <w:tabs>
          <w:tab w:val="left" w:pos="9900"/>
        </w:tabs>
        <w:spacing w:after="0" w:line="276" w:lineRule="auto"/>
        <w:ind w:firstLine="720"/>
        <w:jc w:val="both"/>
      </w:pPr>
      <w:r>
        <w:t xml:space="preserve">On the one hand, </w:t>
      </w:r>
      <w:r w:rsidR="001E2750">
        <w:t xml:space="preserve">petitioners </w:t>
      </w:r>
      <w:r>
        <w:t xml:space="preserve">claim that </w:t>
      </w:r>
      <w:r w:rsidR="00893A49" w:rsidRPr="00A238CA">
        <w:rPr>
          <w:highlight w:val="black"/>
        </w:rPr>
        <w:t>XX</w:t>
      </w:r>
      <w:r w:rsidR="00893A49">
        <w:t>PS</w:t>
      </w:r>
      <w:r>
        <w:t xml:space="preserve"> failed to address and support </w:t>
      </w:r>
      <w:r w:rsidR="00AE5BA7" w:rsidRPr="00A238CA">
        <w:rPr>
          <w:highlight w:val="black"/>
        </w:rPr>
        <w:t>XXXXXXX</w:t>
      </w:r>
      <w:r>
        <w:t xml:space="preserve">'s dyslexia and dysgraphia, but on the other hand, denied </w:t>
      </w:r>
      <w:r w:rsidR="00893A49" w:rsidRPr="00A238CA">
        <w:rPr>
          <w:highlight w:val="black"/>
        </w:rPr>
        <w:t>XX</w:t>
      </w:r>
      <w:r w:rsidR="00893A49">
        <w:t>PS</w:t>
      </w:r>
      <w:r>
        <w:t xml:space="preserve">' efforts to provide assistance.  Here again, petitioners did not trust </w:t>
      </w:r>
      <w:r w:rsidR="00893A49" w:rsidRPr="00A238CA">
        <w:rPr>
          <w:highlight w:val="black"/>
        </w:rPr>
        <w:t>XX</w:t>
      </w:r>
      <w:r w:rsidR="00893A49">
        <w:t>PS</w:t>
      </w:r>
      <w:r>
        <w:t xml:space="preserve">, the educators, to provide the assistance it deemed appropriate for </w:t>
      </w:r>
      <w:r w:rsidR="00AE5BA7" w:rsidRPr="00A238CA">
        <w:rPr>
          <w:highlight w:val="black"/>
        </w:rPr>
        <w:t>XXXXXXX</w:t>
      </w:r>
      <w:r w:rsidR="001E2750">
        <w:t xml:space="preserve"> in the least restrictive environment</w:t>
      </w:r>
      <w:r>
        <w:t xml:space="preserve">. Petitioners did not afford </w:t>
      </w:r>
      <w:r w:rsidR="00893A49" w:rsidRPr="00631F33">
        <w:rPr>
          <w:highlight w:val="black"/>
        </w:rPr>
        <w:t>XX</w:t>
      </w:r>
      <w:r w:rsidR="00893A49">
        <w:t>PS</w:t>
      </w:r>
      <w:r>
        <w:t xml:space="preserve"> deference</w:t>
      </w:r>
      <w:r w:rsidR="003400DC">
        <w:t xml:space="preserve"> when </w:t>
      </w:r>
      <w:r w:rsidR="008C7E93">
        <w:t xml:space="preserve">the team </w:t>
      </w:r>
      <w:r w:rsidR="003400DC">
        <w:t xml:space="preserve">offered </w:t>
      </w:r>
      <w:r w:rsidR="00AE5BA7" w:rsidRPr="00631F33">
        <w:rPr>
          <w:highlight w:val="black"/>
        </w:rPr>
        <w:t>XXXXXXX</w:t>
      </w:r>
      <w:r w:rsidR="003400DC">
        <w:t xml:space="preserve"> what they considered reasonable </w:t>
      </w:r>
      <w:r w:rsidR="008C7E93">
        <w:t xml:space="preserve">and appropriate </w:t>
      </w:r>
      <w:r w:rsidR="003400DC">
        <w:t xml:space="preserve">services </w:t>
      </w:r>
      <w:r w:rsidR="008C7E93">
        <w:t xml:space="preserve">designed </w:t>
      </w:r>
      <w:r w:rsidR="003400DC">
        <w:t xml:space="preserve">to address </w:t>
      </w:r>
      <w:r w:rsidR="00AE5BA7" w:rsidRPr="00631F33">
        <w:rPr>
          <w:highlight w:val="black"/>
        </w:rPr>
        <w:t>XXXXXXX</w:t>
      </w:r>
      <w:r w:rsidR="008C7E93">
        <w:t xml:space="preserve">'s </w:t>
      </w:r>
      <w:r w:rsidR="003400DC">
        <w:t>needs</w:t>
      </w:r>
      <w:r w:rsidR="003D079F">
        <w:t xml:space="preserve"> and parent concerns</w:t>
      </w:r>
      <w:r w:rsidR="008C7E93">
        <w:t>.</w:t>
      </w:r>
      <w:r w:rsidR="003D079F">
        <w:t xml:space="preserve">  </w:t>
      </w:r>
      <w:r w:rsidR="00AE5BA7" w:rsidRPr="00631F33">
        <w:rPr>
          <w:highlight w:val="black"/>
        </w:rPr>
        <w:t>XXXXXXX</w:t>
      </w:r>
      <w:r w:rsidR="003D079F">
        <w:t>'s removal from the general education classroom was limited but designed to provide him with specialized instruction.</w:t>
      </w:r>
      <w:r w:rsidR="008C7E93">
        <w:t xml:space="preserve">  </w:t>
      </w:r>
    </w:p>
    <w:p w:rsidR="00B81973" w:rsidRDefault="001E2750" w:rsidP="00B81973">
      <w:pPr>
        <w:pStyle w:val="BodyText2"/>
        <w:tabs>
          <w:tab w:val="left" w:pos="9900"/>
        </w:tabs>
        <w:spacing w:after="0" w:line="276" w:lineRule="auto"/>
        <w:ind w:firstLine="720"/>
        <w:jc w:val="both"/>
      </w:pPr>
      <w:r>
        <w:t xml:space="preserve">I FIND that </w:t>
      </w:r>
      <w:r w:rsidR="00627F5E">
        <w:t xml:space="preserve">as </w:t>
      </w:r>
      <w:r w:rsidR="00AE5BA7" w:rsidRPr="00631F33">
        <w:rPr>
          <w:highlight w:val="black"/>
        </w:rPr>
        <w:t>XXXXXXX</w:t>
      </w:r>
      <w:r w:rsidR="00627F5E">
        <w:t xml:space="preserve">'s educators, </w:t>
      </w:r>
      <w:r w:rsidR="00893A49" w:rsidRPr="00631F33">
        <w:rPr>
          <w:highlight w:val="black"/>
        </w:rPr>
        <w:t>XX</w:t>
      </w:r>
      <w:r w:rsidR="00893A49">
        <w:t>PS</w:t>
      </w:r>
      <w:r w:rsidR="00627F5E">
        <w:t xml:space="preserve">' proposal </w:t>
      </w:r>
      <w:r>
        <w:t xml:space="preserve">to place </w:t>
      </w:r>
      <w:r w:rsidR="00AE5BA7" w:rsidRPr="00631F33">
        <w:rPr>
          <w:highlight w:val="black"/>
        </w:rPr>
        <w:t>XXXXXXX</w:t>
      </w:r>
      <w:r>
        <w:t xml:space="preserve"> in a special education setting for </w:t>
      </w:r>
      <w:r w:rsidR="008C7E93">
        <w:t>four</w:t>
      </w:r>
      <w:r>
        <w:t xml:space="preserve"> hours per week</w:t>
      </w:r>
      <w:r w:rsidR="00627F5E">
        <w:t>,</w:t>
      </w:r>
      <w:r>
        <w:t xml:space="preserve"> and to provide </w:t>
      </w:r>
      <w:r w:rsidR="009B3F1E">
        <w:t xml:space="preserve">an </w:t>
      </w:r>
      <w:r>
        <w:t>in-class assistant</w:t>
      </w:r>
      <w:r w:rsidR="00627F5E">
        <w:t>,</w:t>
      </w:r>
      <w:r>
        <w:t xml:space="preserve"> was the least restrictive environment </w:t>
      </w:r>
      <w:r w:rsidR="001F7094">
        <w:t xml:space="preserve">when considering </w:t>
      </w:r>
      <w:r w:rsidR="00AE5BA7" w:rsidRPr="00CF6E67">
        <w:rPr>
          <w:highlight w:val="black"/>
        </w:rPr>
        <w:t>XXXXXXX</w:t>
      </w:r>
      <w:r w:rsidR="009B3F1E">
        <w:t>'s</w:t>
      </w:r>
      <w:r>
        <w:t xml:space="preserve"> </w:t>
      </w:r>
      <w:r w:rsidR="001F7094">
        <w:t xml:space="preserve">disabilities, including his </w:t>
      </w:r>
      <w:r>
        <w:t xml:space="preserve">diagnosis </w:t>
      </w:r>
      <w:r w:rsidR="00627F5E">
        <w:t>of dyslexia and dysgraphia.</w:t>
      </w:r>
      <w:r w:rsidR="008C7E93">
        <w:t xml:space="preserve">  The evidence does not support a finding that </w:t>
      </w:r>
      <w:r w:rsidR="00893A49" w:rsidRPr="00CF6E67">
        <w:rPr>
          <w:highlight w:val="black"/>
        </w:rPr>
        <w:t>XX</w:t>
      </w:r>
      <w:r w:rsidR="00893A49">
        <w:t>PS</w:t>
      </w:r>
      <w:r w:rsidR="008C7E93">
        <w:t xml:space="preserve"> violated </w:t>
      </w:r>
      <w:r w:rsidR="00FC2A5C">
        <w:t xml:space="preserve">IDEA as related to educating </w:t>
      </w:r>
      <w:r w:rsidR="00AE5BA7" w:rsidRPr="00CF6E67">
        <w:rPr>
          <w:highlight w:val="black"/>
        </w:rPr>
        <w:t>XXXXXXX</w:t>
      </w:r>
      <w:r w:rsidR="00FC2A5C">
        <w:t xml:space="preserve"> in the least restrictive environment.  </w:t>
      </w:r>
    </w:p>
    <w:p w:rsidR="008F695D" w:rsidRDefault="008F695D" w:rsidP="00B81973">
      <w:pPr>
        <w:pStyle w:val="BodyText2"/>
        <w:tabs>
          <w:tab w:val="left" w:pos="9900"/>
        </w:tabs>
        <w:spacing w:after="0" w:line="276" w:lineRule="auto"/>
        <w:ind w:firstLine="720"/>
        <w:jc w:val="both"/>
      </w:pPr>
      <w:r>
        <w:t>However</w:t>
      </w:r>
      <w:r w:rsidR="0007776F">
        <w:t xml:space="preserve">, </w:t>
      </w:r>
      <w:r w:rsidR="00AE5BA7" w:rsidRPr="00CF6E67">
        <w:rPr>
          <w:highlight w:val="black"/>
        </w:rPr>
        <w:t>XXXXXXX</w:t>
      </w:r>
      <w:r w:rsidR="009F50D7">
        <w:t xml:space="preserve"> has demonstrated that he can perform in school without removing him from his general education classroom t</w:t>
      </w:r>
      <w:r w:rsidR="00E2664D">
        <w:t xml:space="preserve">o a special education classroom. </w:t>
      </w:r>
      <w:r w:rsidR="001E46E0">
        <w:t xml:space="preserve">Although </w:t>
      </w:r>
      <w:r w:rsidR="00893A49" w:rsidRPr="00CF6E67">
        <w:rPr>
          <w:highlight w:val="black"/>
        </w:rPr>
        <w:t>XX</w:t>
      </w:r>
      <w:r w:rsidR="00893A49">
        <w:t>PS</w:t>
      </w:r>
      <w:r w:rsidR="001E46E0">
        <w:t xml:space="preserve">' proposal to provide </w:t>
      </w:r>
      <w:r w:rsidR="00AE5BA7" w:rsidRPr="00CF6E67">
        <w:rPr>
          <w:highlight w:val="black"/>
        </w:rPr>
        <w:t>XXXXXXX</w:t>
      </w:r>
      <w:r w:rsidR="001E46E0">
        <w:t xml:space="preserve"> with special education services outside the regular classroom may not be a violation of the </w:t>
      </w:r>
      <w:r w:rsidR="004D186E">
        <w:t xml:space="preserve">legal </w:t>
      </w:r>
      <w:r w:rsidR="001E46E0">
        <w:t xml:space="preserve">doctrine of </w:t>
      </w:r>
      <w:r w:rsidR="004D186E">
        <w:t>"</w:t>
      </w:r>
      <w:r w:rsidR="001E46E0">
        <w:t>least restrictive environment</w:t>
      </w:r>
      <w:r w:rsidR="004D186E">
        <w:t>,"</w:t>
      </w:r>
      <w:r w:rsidR="001E46E0">
        <w:t xml:space="preserve"> petitioners concerns must be considered as well as </w:t>
      </w:r>
      <w:r w:rsidR="00AE5BA7" w:rsidRPr="00CF6E67">
        <w:rPr>
          <w:highlight w:val="black"/>
        </w:rPr>
        <w:t>XXXXXXX</w:t>
      </w:r>
      <w:r w:rsidR="001E46E0">
        <w:t>'s best interests.</w:t>
      </w:r>
    </w:p>
    <w:p w:rsidR="0007776F" w:rsidRDefault="008F695D" w:rsidP="00B81973">
      <w:pPr>
        <w:pStyle w:val="BodyText2"/>
        <w:tabs>
          <w:tab w:val="left" w:pos="9900"/>
        </w:tabs>
        <w:spacing w:after="0" w:line="276" w:lineRule="auto"/>
        <w:ind w:firstLine="720"/>
        <w:jc w:val="both"/>
      </w:pPr>
      <w:r>
        <w:t xml:space="preserve">As for the instructional assistant, petitioners argue that these services were ineffective.  </w:t>
      </w:r>
      <w:r w:rsidR="00E2664D">
        <w:t xml:space="preserve">Petitioners did not want the assistant to interact with </w:t>
      </w:r>
      <w:r w:rsidR="00AE5BA7" w:rsidRPr="00CF6E67">
        <w:rPr>
          <w:highlight w:val="black"/>
        </w:rPr>
        <w:t>XXXXXXX</w:t>
      </w:r>
      <w:r w:rsidR="00E2664D">
        <w:t xml:space="preserve">.  This limitation significantly diminished the purpose of the instructional assistant.  </w:t>
      </w:r>
      <w:r w:rsidR="00CD1111">
        <w:t>The evidence does not support continued use.</w:t>
      </w:r>
      <w:r>
        <w:t xml:space="preserve"> </w:t>
      </w:r>
    </w:p>
    <w:p w:rsidR="00FC2A5C" w:rsidRDefault="00627F5E" w:rsidP="00CF6E67">
      <w:pPr>
        <w:pStyle w:val="Heading3"/>
        <w:jc w:val="center"/>
      </w:pPr>
      <w:r w:rsidRPr="00627F5E">
        <w:t>Child Find</w:t>
      </w:r>
    </w:p>
    <w:p w:rsidR="003D079F" w:rsidRDefault="009B3F1E" w:rsidP="003D079F">
      <w:pPr>
        <w:tabs>
          <w:tab w:val="left" w:pos="720"/>
          <w:tab w:val="left" w:pos="2880"/>
          <w:tab w:val="left" w:pos="8640"/>
        </w:tabs>
        <w:spacing w:line="276" w:lineRule="auto"/>
        <w:ind w:firstLine="720"/>
        <w:jc w:val="both"/>
      </w:pPr>
      <w:r w:rsidRPr="00FC2A5C">
        <w:t xml:space="preserve">Petitioners allege that </w:t>
      </w:r>
      <w:r w:rsidR="00893A49" w:rsidRPr="00CF6E67">
        <w:rPr>
          <w:highlight w:val="black"/>
        </w:rPr>
        <w:t>XX</w:t>
      </w:r>
      <w:r w:rsidR="00893A49">
        <w:t>PS</w:t>
      </w:r>
      <w:r w:rsidRPr="00FC2A5C">
        <w:t xml:space="preserve"> violated </w:t>
      </w:r>
      <w:r w:rsidR="00022ECD">
        <w:t>C</w:t>
      </w:r>
      <w:r w:rsidRPr="00FC2A5C">
        <w:t xml:space="preserve">hild </w:t>
      </w:r>
      <w:r w:rsidR="00022ECD">
        <w:t>F</w:t>
      </w:r>
      <w:r w:rsidRPr="00FC2A5C">
        <w:t>ind laws.</w:t>
      </w:r>
      <w:r w:rsidR="00A00915" w:rsidRPr="00FC2A5C">
        <w:t xml:space="preserve">  </w:t>
      </w:r>
      <w:r w:rsidR="008E1BC4" w:rsidRPr="00FC2A5C">
        <w:t xml:space="preserve">8 VAC 20-80-52 directs that all children suspected of having a disability shall be referred to the special education administrator or designee, who shall initiate the process of determining eligibility for special education and related services.  </w:t>
      </w:r>
      <w:r w:rsidR="003D079F">
        <w:t xml:space="preserve">Petitioners also argue that </w:t>
      </w:r>
      <w:r w:rsidR="00893A49" w:rsidRPr="00CF6E67">
        <w:rPr>
          <w:highlight w:val="black"/>
        </w:rPr>
        <w:t>XX</w:t>
      </w:r>
      <w:r w:rsidR="00893A49">
        <w:t>PS</w:t>
      </w:r>
      <w:r w:rsidR="003D079F">
        <w:t xml:space="preserve"> violated Child Find laws by denying the parents' request for evaluation in the area of sensory deficits. They argue that </w:t>
      </w:r>
      <w:r w:rsidR="00893A49" w:rsidRPr="004A332D">
        <w:rPr>
          <w:highlight w:val="black"/>
        </w:rPr>
        <w:t>XX</w:t>
      </w:r>
      <w:r w:rsidR="00893A49">
        <w:t>PS</w:t>
      </w:r>
      <w:r w:rsidR="003D079F">
        <w:t xml:space="preserve"> failed to perform a functional behavioral assessment to determine if </w:t>
      </w:r>
      <w:r w:rsidR="00AE5BA7" w:rsidRPr="004A332D">
        <w:rPr>
          <w:highlight w:val="black"/>
        </w:rPr>
        <w:t>XXXXXXX</w:t>
      </w:r>
      <w:r w:rsidR="003D079F">
        <w:t xml:space="preserve"> suffered from possible anxiety and auditory fatigue.  </w:t>
      </w:r>
    </w:p>
    <w:p w:rsidR="00381198" w:rsidRDefault="00AE5BA7" w:rsidP="003D079F">
      <w:pPr>
        <w:tabs>
          <w:tab w:val="left" w:pos="720"/>
          <w:tab w:val="left" w:pos="2880"/>
          <w:tab w:val="left" w:pos="8640"/>
        </w:tabs>
        <w:spacing w:line="276" w:lineRule="auto"/>
        <w:ind w:firstLine="720"/>
        <w:jc w:val="both"/>
      </w:pPr>
      <w:r w:rsidRPr="004A332D">
        <w:rPr>
          <w:highlight w:val="black"/>
        </w:rPr>
        <w:t>XXXXXXX</w:t>
      </w:r>
      <w:r w:rsidR="00381198">
        <w:t xml:space="preserve"> has been evaluated 14 times since he was determined eligible for special education services.  The evaluations did not raise concerns </w:t>
      </w:r>
      <w:r w:rsidR="003B7454">
        <w:t xml:space="preserve">sufficient enough in the areas of anxiety or auditory fatigue to require further testing.  In any case, a failure to evaluate </w:t>
      </w:r>
      <w:r w:rsidRPr="004A332D">
        <w:rPr>
          <w:highlight w:val="black"/>
        </w:rPr>
        <w:t>XXXXXXX</w:t>
      </w:r>
      <w:r w:rsidR="003B7454">
        <w:t xml:space="preserve"> for auditory fatigue or anxiety does not constitute a Child Find violation.  </w:t>
      </w:r>
      <w:r w:rsidR="00381198">
        <w:tab/>
      </w:r>
    </w:p>
    <w:p w:rsidR="00F2374B" w:rsidRPr="00FC2A5C" w:rsidRDefault="00FC2A5C" w:rsidP="00FC2A5C">
      <w:pPr>
        <w:spacing w:line="276" w:lineRule="auto"/>
        <w:jc w:val="both"/>
      </w:pPr>
      <w:r>
        <w:tab/>
      </w:r>
      <w:r w:rsidR="00AE5BA7" w:rsidRPr="004A332D">
        <w:rPr>
          <w:highlight w:val="black"/>
        </w:rPr>
        <w:t>XXXXXXX</w:t>
      </w:r>
      <w:r w:rsidR="00A00915" w:rsidRPr="00FC2A5C">
        <w:t xml:space="preserve"> was identified by </w:t>
      </w:r>
      <w:r w:rsidR="00893A49" w:rsidRPr="004A332D">
        <w:rPr>
          <w:highlight w:val="black"/>
        </w:rPr>
        <w:t>XX</w:t>
      </w:r>
      <w:r w:rsidR="00893A49">
        <w:t>PS</w:t>
      </w:r>
      <w:r w:rsidR="00A00915" w:rsidRPr="00FC2A5C">
        <w:t xml:space="preserve"> on May 1, 2018 as a child in need of special education services. </w:t>
      </w:r>
      <w:r w:rsidR="00AE5BA7" w:rsidRPr="004A332D">
        <w:rPr>
          <w:highlight w:val="black"/>
        </w:rPr>
        <w:t>XXXXXXX</w:t>
      </w:r>
      <w:r w:rsidR="00A00915" w:rsidRPr="00FC2A5C">
        <w:t xml:space="preserve"> has been classified as a twice exceptional child. </w:t>
      </w:r>
      <w:r w:rsidR="00F2374B" w:rsidRPr="00FC2A5C">
        <w:t xml:space="preserve">Based on information provided by petitioners, </w:t>
      </w:r>
      <w:r w:rsidR="00AE5BA7" w:rsidRPr="004A332D">
        <w:rPr>
          <w:highlight w:val="black"/>
        </w:rPr>
        <w:t>XXXXXXX</w:t>
      </w:r>
      <w:r w:rsidR="00F2374B" w:rsidRPr="00FC2A5C">
        <w:t>'s eligibility designation was changed in August 2019 from other health impair</w:t>
      </w:r>
      <w:r w:rsidR="001D5381">
        <w:t>ment</w:t>
      </w:r>
      <w:r w:rsidR="00F2374B" w:rsidRPr="00FC2A5C">
        <w:t xml:space="preserve"> to speci</w:t>
      </w:r>
      <w:r w:rsidR="00DA5D78" w:rsidRPr="00FC2A5C">
        <w:t>fic</w:t>
      </w:r>
      <w:r w:rsidR="00F2374B" w:rsidRPr="00FC2A5C">
        <w:t xml:space="preserve"> learning disability. </w:t>
      </w:r>
      <w:r w:rsidR="00AE5BA7" w:rsidRPr="004A332D">
        <w:rPr>
          <w:highlight w:val="black"/>
        </w:rPr>
        <w:t>XXXXXXX</w:t>
      </w:r>
      <w:r w:rsidR="00B13990">
        <w:t xml:space="preserve"> was eligible for an IEP</w:t>
      </w:r>
      <w:r w:rsidR="00B9777F">
        <w:t>, special education services and supports</w:t>
      </w:r>
      <w:r w:rsidR="00B13990">
        <w:t xml:space="preserve"> during all times relevant to this proceeding. </w:t>
      </w:r>
    </w:p>
    <w:p w:rsidR="00013F24" w:rsidRDefault="00A00915" w:rsidP="008E1BC4">
      <w:pPr>
        <w:pStyle w:val="Heading2"/>
        <w:tabs>
          <w:tab w:val="left" w:pos="2880"/>
        </w:tabs>
        <w:spacing w:before="0" w:line="276" w:lineRule="auto"/>
        <w:ind w:firstLine="720"/>
        <w:jc w:val="both"/>
        <w:rPr>
          <w:rFonts w:ascii="Times New Roman" w:hAnsi="Times New Roman" w:cs="Times New Roman"/>
          <w:b w:val="0"/>
          <w:color w:val="auto"/>
          <w:sz w:val="24"/>
          <w:szCs w:val="24"/>
        </w:rPr>
      </w:pPr>
      <w:r w:rsidRPr="008E1BC4">
        <w:rPr>
          <w:rFonts w:ascii="Times New Roman" w:hAnsi="Times New Roman" w:cs="Times New Roman"/>
          <w:b w:val="0"/>
          <w:color w:val="auto"/>
          <w:sz w:val="24"/>
          <w:szCs w:val="24"/>
        </w:rPr>
        <w:t xml:space="preserve">Prior to his eligibility for special education services pursuant to the IDEA, </w:t>
      </w:r>
      <w:r w:rsidR="00AE5BA7" w:rsidRPr="004A332D">
        <w:rPr>
          <w:rFonts w:ascii="Times New Roman" w:hAnsi="Times New Roman" w:cs="Times New Roman"/>
          <w:b w:val="0"/>
          <w:color w:val="auto"/>
          <w:sz w:val="24"/>
          <w:szCs w:val="24"/>
          <w:highlight w:val="black"/>
        </w:rPr>
        <w:t>XXXXXXX</w:t>
      </w:r>
      <w:r w:rsidRPr="008E1BC4">
        <w:rPr>
          <w:rFonts w:ascii="Times New Roman" w:hAnsi="Times New Roman" w:cs="Times New Roman"/>
          <w:b w:val="0"/>
          <w:color w:val="auto"/>
          <w:sz w:val="24"/>
          <w:szCs w:val="24"/>
        </w:rPr>
        <w:t xml:space="preserve"> received assistance pursuant to a 504 Plan</w:t>
      </w:r>
      <w:r w:rsidR="008E1BC4" w:rsidRPr="008E1BC4">
        <w:rPr>
          <w:rFonts w:ascii="Times New Roman" w:hAnsi="Times New Roman" w:cs="Times New Roman"/>
          <w:b w:val="0"/>
          <w:color w:val="auto"/>
          <w:sz w:val="24"/>
          <w:szCs w:val="24"/>
        </w:rPr>
        <w:t xml:space="preserve"> of the Rehabilitation Act. No evidence has been presented to indicate that </w:t>
      </w:r>
      <w:r w:rsidR="00893A49" w:rsidRPr="004A332D">
        <w:rPr>
          <w:rFonts w:ascii="Times New Roman" w:hAnsi="Times New Roman" w:cs="Times New Roman"/>
          <w:b w:val="0"/>
          <w:color w:val="auto"/>
          <w:sz w:val="24"/>
          <w:szCs w:val="24"/>
          <w:highlight w:val="black"/>
        </w:rPr>
        <w:t>XX</w:t>
      </w:r>
      <w:r w:rsidR="00893A49">
        <w:rPr>
          <w:rFonts w:ascii="Times New Roman" w:hAnsi="Times New Roman" w:cs="Times New Roman"/>
          <w:b w:val="0"/>
          <w:color w:val="auto"/>
          <w:sz w:val="24"/>
          <w:szCs w:val="24"/>
        </w:rPr>
        <w:t>PS</w:t>
      </w:r>
      <w:r w:rsidR="008E1BC4" w:rsidRPr="008E1BC4">
        <w:rPr>
          <w:rFonts w:ascii="Times New Roman" w:hAnsi="Times New Roman" w:cs="Times New Roman"/>
          <w:b w:val="0"/>
          <w:color w:val="auto"/>
          <w:sz w:val="24"/>
          <w:szCs w:val="24"/>
        </w:rPr>
        <w:t xml:space="preserve"> violated </w:t>
      </w:r>
      <w:r w:rsidR="00B9777F">
        <w:rPr>
          <w:rFonts w:ascii="Times New Roman" w:hAnsi="Times New Roman" w:cs="Times New Roman"/>
          <w:b w:val="0"/>
          <w:color w:val="auto"/>
          <w:sz w:val="24"/>
          <w:szCs w:val="24"/>
        </w:rPr>
        <w:t>C</w:t>
      </w:r>
      <w:r w:rsidR="008E1BC4" w:rsidRPr="008E1BC4">
        <w:rPr>
          <w:rFonts w:ascii="Times New Roman" w:hAnsi="Times New Roman" w:cs="Times New Roman"/>
          <w:b w:val="0"/>
          <w:color w:val="auto"/>
          <w:sz w:val="24"/>
          <w:szCs w:val="24"/>
        </w:rPr>
        <w:t xml:space="preserve">hild </w:t>
      </w:r>
      <w:r w:rsidR="00B9777F">
        <w:rPr>
          <w:rFonts w:ascii="Times New Roman" w:hAnsi="Times New Roman" w:cs="Times New Roman"/>
          <w:b w:val="0"/>
          <w:color w:val="auto"/>
          <w:sz w:val="24"/>
          <w:szCs w:val="24"/>
        </w:rPr>
        <w:t>F</w:t>
      </w:r>
      <w:r w:rsidR="008E1BC4" w:rsidRPr="008E1BC4">
        <w:rPr>
          <w:rFonts w:ascii="Times New Roman" w:hAnsi="Times New Roman" w:cs="Times New Roman"/>
          <w:b w:val="0"/>
          <w:color w:val="auto"/>
          <w:sz w:val="24"/>
          <w:szCs w:val="24"/>
        </w:rPr>
        <w:t>ind laws.</w:t>
      </w:r>
      <w:r w:rsidR="00013F24">
        <w:rPr>
          <w:rFonts w:ascii="Times New Roman" w:hAnsi="Times New Roman" w:cs="Times New Roman"/>
          <w:b w:val="0"/>
          <w:color w:val="auto"/>
          <w:sz w:val="24"/>
          <w:szCs w:val="24"/>
        </w:rPr>
        <w:t xml:space="preserve">  </w:t>
      </w:r>
    </w:p>
    <w:p w:rsidR="00A00915" w:rsidRPr="008E1BC4" w:rsidRDefault="00013F24" w:rsidP="008E1BC4">
      <w:pPr>
        <w:pStyle w:val="Heading2"/>
        <w:tabs>
          <w:tab w:val="left" w:pos="2880"/>
        </w:tabs>
        <w:spacing w:before="0" w:line="276" w:lineRule="auto"/>
        <w:ind w:firstLine="720"/>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I FIND that</w:t>
      </w:r>
      <w:r w:rsidR="008E1BC4" w:rsidRPr="008E1BC4">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p</w:t>
      </w:r>
      <w:r w:rsidR="00022ECD">
        <w:rPr>
          <w:rFonts w:ascii="Times New Roman" w:hAnsi="Times New Roman" w:cs="Times New Roman"/>
          <w:b w:val="0"/>
          <w:color w:val="auto"/>
          <w:sz w:val="24"/>
          <w:szCs w:val="24"/>
        </w:rPr>
        <w:t xml:space="preserve">etitioners failed to provide any expert testimony </w:t>
      </w:r>
      <w:r>
        <w:rPr>
          <w:rFonts w:ascii="Times New Roman" w:hAnsi="Times New Roman" w:cs="Times New Roman"/>
          <w:b w:val="0"/>
          <w:color w:val="auto"/>
          <w:sz w:val="24"/>
          <w:szCs w:val="24"/>
        </w:rPr>
        <w:t xml:space="preserve">or other evidence sufficient to </w:t>
      </w:r>
      <w:r w:rsidR="00022ECD">
        <w:rPr>
          <w:rFonts w:ascii="Times New Roman" w:hAnsi="Times New Roman" w:cs="Times New Roman"/>
          <w:b w:val="0"/>
          <w:color w:val="auto"/>
          <w:sz w:val="24"/>
          <w:szCs w:val="24"/>
        </w:rPr>
        <w:t xml:space="preserve">support a Child Find violation.  </w:t>
      </w:r>
      <w:r w:rsidR="008E1BC4" w:rsidRPr="008E1BC4">
        <w:rPr>
          <w:rFonts w:ascii="Times New Roman" w:hAnsi="Times New Roman" w:cs="Times New Roman"/>
          <w:b w:val="0"/>
          <w:color w:val="auto"/>
          <w:sz w:val="24"/>
          <w:szCs w:val="24"/>
        </w:rPr>
        <w:t>I FIND this claim meritless.</w:t>
      </w:r>
      <w:r w:rsidR="00A00915" w:rsidRPr="008E1BC4">
        <w:rPr>
          <w:rFonts w:ascii="Times New Roman" w:hAnsi="Times New Roman" w:cs="Times New Roman"/>
          <w:b w:val="0"/>
          <w:color w:val="auto"/>
          <w:sz w:val="24"/>
          <w:szCs w:val="24"/>
        </w:rPr>
        <w:t xml:space="preserve"> </w:t>
      </w:r>
    </w:p>
    <w:p w:rsidR="00627F5E" w:rsidRPr="009B3F1E" w:rsidRDefault="00627F5E" w:rsidP="00627F5E"/>
    <w:p w:rsidR="007338A8" w:rsidRPr="009B3F1E" w:rsidRDefault="00627F5E" w:rsidP="00C470F3">
      <w:pPr>
        <w:pStyle w:val="Heading3"/>
        <w:jc w:val="center"/>
      </w:pPr>
      <w:r w:rsidRPr="009B3F1E">
        <w:t>Records</w:t>
      </w:r>
      <w:r w:rsidR="002F2611">
        <w:t xml:space="preserve"> Production</w:t>
      </w:r>
    </w:p>
    <w:p w:rsidR="00C0039B" w:rsidRDefault="008E1BC4" w:rsidP="00553D9D">
      <w:pPr>
        <w:spacing w:line="276" w:lineRule="auto"/>
        <w:jc w:val="both"/>
      </w:pPr>
      <w:r>
        <w:tab/>
      </w:r>
      <w:r w:rsidR="00553D9D">
        <w:t xml:space="preserve">Petitioners allege that </w:t>
      </w:r>
      <w:r w:rsidR="00893A49" w:rsidRPr="00C470F3">
        <w:rPr>
          <w:highlight w:val="black"/>
        </w:rPr>
        <w:t>XX</w:t>
      </w:r>
      <w:r w:rsidR="00893A49">
        <w:t>PS</w:t>
      </w:r>
      <w:r w:rsidR="00553D9D">
        <w:t xml:space="preserve"> and their attorneys have intentionally and in bad faith withheld </w:t>
      </w:r>
      <w:r w:rsidR="00AE5BA7" w:rsidRPr="00C470F3">
        <w:rPr>
          <w:highlight w:val="black"/>
        </w:rPr>
        <w:t>XXXXXXX</w:t>
      </w:r>
      <w:r w:rsidR="00553D9D">
        <w:t xml:space="preserve">'s records.  They also claim that </w:t>
      </w:r>
      <w:r w:rsidR="00AE5BA7" w:rsidRPr="001368EA">
        <w:rPr>
          <w:highlight w:val="black"/>
        </w:rPr>
        <w:t>XXXXXXX</w:t>
      </w:r>
      <w:r w:rsidR="00553D9D">
        <w:t xml:space="preserve">'s records were mismanaged, having to be compiled from three different locations prior to this hearing.  They contend that they still do not have all of </w:t>
      </w:r>
      <w:r w:rsidR="00AE5BA7" w:rsidRPr="00E970E5">
        <w:rPr>
          <w:highlight w:val="black"/>
        </w:rPr>
        <w:t>XXXXXXX</w:t>
      </w:r>
      <w:r w:rsidR="00553D9D">
        <w:t>'s records</w:t>
      </w:r>
      <w:r w:rsidR="00FC2A5C">
        <w:t>,</w:t>
      </w:r>
      <w:r w:rsidR="00553D9D">
        <w:t xml:space="preserve"> thereby precluding them from effectively participating in </w:t>
      </w:r>
      <w:r w:rsidR="00AE5BA7" w:rsidRPr="00E970E5">
        <w:rPr>
          <w:highlight w:val="black"/>
        </w:rPr>
        <w:t>XXXXXXX</w:t>
      </w:r>
      <w:r w:rsidR="00553D9D">
        <w:t>'s educational decisions</w:t>
      </w:r>
      <w:r w:rsidR="00726D09">
        <w:t xml:space="preserve">. They allege that records were withheld </w:t>
      </w:r>
      <w:r w:rsidR="00C0039B">
        <w:t xml:space="preserve">to deny </w:t>
      </w:r>
      <w:r w:rsidR="00AE5BA7" w:rsidRPr="00E970E5">
        <w:rPr>
          <w:highlight w:val="black"/>
        </w:rPr>
        <w:t>XXXXXXX</w:t>
      </w:r>
      <w:r w:rsidR="00C0039B">
        <w:t xml:space="preserve"> services</w:t>
      </w:r>
      <w:r w:rsidR="00553D9D">
        <w:t xml:space="preserve">.  </w:t>
      </w:r>
    </w:p>
    <w:p w:rsidR="009D220A" w:rsidRDefault="00C0039B" w:rsidP="00553D9D">
      <w:pPr>
        <w:spacing w:line="276" w:lineRule="auto"/>
        <w:jc w:val="both"/>
      </w:pPr>
      <w:r>
        <w:tab/>
      </w:r>
      <w:r w:rsidR="00553D9D">
        <w:t xml:space="preserve">Petitioners presented no evidence to support any wrongdoing by </w:t>
      </w:r>
      <w:r w:rsidR="00893A49" w:rsidRPr="00E970E5">
        <w:rPr>
          <w:highlight w:val="black"/>
        </w:rPr>
        <w:t>XX</w:t>
      </w:r>
      <w:r w:rsidR="00893A49">
        <w:t>PS</w:t>
      </w:r>
      <w:r w:rsidR="00553D9D">
        <w:t xml:space="preserve"> or its attorneys</w:t>
      </w:r>
      <w:r>
        <w:t xml:space="preserve">.  </w:t>
      </w:r>
      <w:r w:rsidR="00726D09">
        <w:t xml:space="preserve">With the exception of one comment made by Ms. </w:t>
      </w:r>
      <w:r w:rsidR="000D1250" w:rsidRPr="00E970E5">
        <w:rPr>
          <w:highlight w:val="black"/>
        </w:rPr>
        <w:t>XXXXX</w:t>
      </w:r>
      <w:r w:rsidR="00022ECD">
        <w:t xml:space="preserve"> during her testimony</w:t>
      </w:r>
      <w:r w:rsidR="00726D09">
        <w:t xml:space="preserve"> regarding speech-language monitoring during </w:t>
      </w:r>
      <w:r w:rsidR="00AE5BA7" w:rsidRPr="00E970E5">
        <w:rPr>
          <w:highlight w:val="black"/>
        </w:rPr>
        <w:t>XXXXXXX</w:t>
      </w:r>
      <w:r w:rsidR="00726D09">
        <w:t xml:space="preserve">'s </w:t>
      </w:r>
      <w:r w:rsidR="00022ECD">
        <w:t>kindergarten</w:t>
      </w:r>
      <w:r w:rsidR="00726D09">
        <w:t xml:space="preserve"> year</w:t>
      </w:r>
      <w:r w:rsidR="00022ECD">
        <w:t xml:space="preserve">, </w:t>
      </w:r>
      <w:r w:rsidR="00726D09">
        <w:t>p</w:t>
      </w:r>
      <w:r>
        <w:t xml:space="preserve">etitioners have presented no </w:t>
      </w:r>
      <w:r w:rsidR="00AA4606">
        <w:t xml:space="preserve">credible </w:t>
      </w:r>
      <w:r>
        <w:t xml:space="preserve">evidence to </w:t>
      </w:r>
      <w:r w:rsidR="00F2374B">
        <w:t xml:space="preserve">establish how </w:t>
      </w:r>
      <w:r>
        <w:t xml:space="preserve">the </w:t>
      </w:r>
      <w:r w:rsidR="00F2374B">
        <w:t>missing records</w:t>
      </w:r>
      <w:r>
        <w:t>, if any,</w:t>
      </w:r>
      <w:r w:rsidR="00F2374B">
        <w:t xml:space="preserve"> would have affected </w:t>
      </w:r>
      <w:r>
        <w:t>their decision-making</w:t>
      </w:r>
      <w:r w:rsidR="00F2374B">
        <w:t>.</w:t>
      </w:r>
      <w:r>
        <w:t xml:space="preserve"> </w:t>
      </w:r>
      <w:r w:rsidR="00576807">
        <w:t>Simply because the records were in three locations does not establish mismanagement</w:t>
      </w:r>
      <w:r w:rsidR="00231150">
        <w:t>, malicious intent</w:t>
      </w:r>
      <w:r w:rsidR="00022ECD">
        <w:t xml:space="preserve"> or deception</w:t>
      </w:r>
      <w:r w:rsidR="00576807">
        <w:t xml:space="preserve">.  </w:t>
      </w:r>
    </w:p>
    <w:p w:rsidR="007338A8" w:rsidRDefault="009D220A" w:rsidP="00553D9D">
      <w:pPr>
        <w:spacing w:line="276" w:lineRule="auto"/>
        <w:jc w:val="both"/>
      </w:pPr>
      <w:r>
        <w:tab/>
        <w:t>I FIND that p</w:t>
      </w:r>
      <w:r w:rsidR="00C0039B">
        <w:t xml:space="preserve">etitioners have presented no </w:t>
      </w:r>
      <w:r w:rsidR="00AA4606">
        <w:t xml:space="preserve">credible </w:t>
      </w:r>
      <w:r w:rsidR="00C0039B">
        <w:t xml:space="preserve">evidence that </w:t>
      </w:r>
      <w:r w:rsidR="00893A49" w:rsidRPr="002F03E5">
        <w:rPr>
          <w:highlight w:val="black"/>
        </w:rPr>
        <w:t>XX</w:t>
      </w:r>
      <w:r w:rsidR="00893A49">
        <w:t>PS</w:t>
      </w:r>
      <w:r w:rsidR="00C0039B">
        <w:t xml:space="preserve"> </w:t>
      </w:r>
      <w:r w:rsidR="00C707B3">
        <w:t xml:space="preserve">intentionally </w:t>
      </w:r>
      <w:r w:rsidR="00C0039B">
        <w:t xml:space="preserve">withheld records to deny </w:t>
      </w:r>
      <w:r w:rsidR="00AE5BA7" w:rsidRPr="002F03E5">
        <w:rPr>
          <w:highlight w:val="black"/>
        </w:rPr>
        <w:t>XXXXXXX</w:t>
      </w:r>
      <w:r w:rsidR="00C0039B">
        <w:t xml:space="preserve"> services</w:t>
      </w:r>
      <w:r w:rsidR="00576807">
        <w:t xml:space="preserve"> nor that the records were mismanaged </w:t>
      </w:r>
      <w:r w:rsidR="002F2611">
        <w:t xml:space="preserve">such </w:t>
      </w:r>
      <w:r w:rsidR="00576807">
        <w:t xml:space="preserve">as to cause harm to </w:t>
      </w:r>
      <w:r w:rsidR="00AE5BA7" w:rsidRPr="002F03E5">
        <w:rPr>
          <w:highlight w:val="black"/>
        </w:rPr>
        <w:t>XXXXXXX</w:t>
      </w:r>
      <w:r>
        <w:t>,</w:t>
      </w:r>
      <w:r w:rsidR="00231150">
        <w:t xml:space="preserve"> deny </w:t>
      </w:r>
      <w:r w:rsidR="00AE5BA7" w:rsidRPr="002F03E5">
        <w:rPr>
          <w:highlight w:val="black"/>
        </w:rPr>
        <w:t>XXXXXXX</w:t>
      </w:r>
      <w:r w:rsidR="00231150">
        <w:t xml:space="preserve"> a FAPE</w:t>
      </w:r>
      <w:r>
        <w:t xml:space="preserve"> or deny parental participation</w:t>
      </w:r>
      <w:r w:rsidR="00C0039B">
        <w:t>.  I FIND th</w:t>
      </w:r>
      <w:r w:rsidR="00576807">
        <w:t>e</w:t>
      </w:r>
      <w:r w:rsidR="00C0039B">
        <w:t>s</w:t>
      </w:r>
      <w:r w:rsidR="00576807">
        <w:t>e</w:t>
      </w:r>
      <w:r w:rsidR="00C0039B">
        <w:t xml:space="preserve"> claim</w:t>
      </w:r>
      <w:r w:rsidR="00576807">
        <w:t>s</w:t>
      </w:r>
      <w:r w:rsidR="00C0039B">
        <w:t xml:space="preserve"> meritless. </w:t>
      </w:r>
      <w:r w:rsidR="00F2374B">
        <w:t xml:space="preserve">  </w:t>
      </w:r>
      <w:r w:rsidR="00553D9D">
        <w:t xml:space="preserve"> </w:t>
      </w:r>
    </w:p>
    <w:p w:rsidR="00893682" w:rsidRPr="00B852B1" w:rsidRDefault="00B47F72" w:rsidP="00B96BDC">
      <w:pPr>
        <w:pStyle w:val="Heading2"/>
        <w:jc w:val="center"/>
      </w:pPr>
      <w:r>
        <w:t xml:space="preserve">SUMMARY OF </w:t>
      </w:r>
      <w:r w:rsidR="006C783E" w:rsidRPr="00B852B1">
        <w:t>FINDINGS</w:t>
      </w:r>
    </w:p>
    <w:p w:rsidR="00B852B1" w:rsidRDefault="00B852B1" w:rsidP="00F564C6"/>
    <w:p w:rsidR="00B852B1" w:rsidRPr="00B852B1" w:rsidRDefault="00B852B1" w:rsidP="00B852B1">
      <w:pPr>
        <w:tabs>
          <w:tab w:val="left" w:pos="1080"/>
        </w:tabs>
        <w:jc w:val="both"/>
      </w:pPr>
      <w:r w:rsidRPr="00B852B1">
        <w:rPr>
          <w:i/>
        </w:rPr>
        <w:t>Whether the Local Education Agency (LEA) has provided the student with a free appropriate public education (FAPE).</w:t>
      </w:r>
      <w:r>
        <w:rPr>
          <w:i/>
        </w:rPr>
        <w:t xml:space="preserve">  </w:t>
      </w:r>
      <w:r>
        <w:t>I FIND that the LEA (</w:t>
      </w:r>
      <w:r w:rsidR="00893A49" w:rsidRPr="00B96BDC">
        <w:rPr>
          <w:highlight w:val="black"/>
        </w:rPr>
        <w:t>XX</w:t>
      </w:r>
      <w:r w:rsidR="00893A49">
        <w:t>PS</w:t>
      </w:r>
      <w:r>
        <w:t xml:space="preserve">) provided </w:t>
      </w:r>
      <w:r w:rsidR="00AE5BA7" w:rsidRPr="00B96BDC">
        <w:rPr>
          <w:highlight w:val="black"/>
        </w:rPr>
        <w:t>XXXXXXX</w:t>
      </w:r>
      <w:r>
        <w:t xml:space="preserve"> with a FAPE.  </w:t>
      </w:r>
      <w:r w:rsidR="00E918D1">
        <w:t xml:space="preserve">I FIND that the stay-put IEP was properly implemented.  </w:t>
      </w:r>
      <w:r>
        <w:t>Petitioners failed to meet their burden of proof.</w:t>
      </w:r>
      <w:r w:rsidR="00926035">
        <w:t xml:space="preserve">  No relief is granted.</w:t>
      </w:r>
    </w:p>
    <w:p w:rsidR="00B852B1" w:rsidRPr="00B852B1" w:rsidRDefault="00B852B1" w:rsidP="00B852B1">
      <w:pPr>
        <w:tabs>
          <w:tab w:val="left" w:pos="1080"/>
        </w:tabs>
        <w:jc w:val="both"/>
        <w:rPr>
          <w:i/>
        </w:rPr>
      </w:pPr>
    </w:p>
    <w:p w:rsidR="00B852B1" w:rsidRPr="00B852B1" w:rsidRDefault="00B852B1" w:rsidP="00B852B1">
      <w:pPr>
        <w:tabs>
          <w:tab w:val="left" w:pos="1080"/>
        </w:tabs>
        <w:jc w:val="both"/>
      </w:pPr>
      <w:r w:rsidRPr="00B852B1">
        <w:rPr>
          <w:i/>
        </w:rPr>
        <w:t>Whether the proposed Individualized Education Program (IEP) sufficiently addresses the student's special education needs so as to provide a FAPE.</w:t>
      </w:r>
      <w:r>
        <w:rPr>
          <w:i/>
        </w:rPr>
        <w:t xml:space="preserve">  </w:t>
      </w:r>
      <w:r>
        <w:t xml:space="preserve">I FIND that the </w:t>
      </w:r>
      <w:r w:rsidR="00260CA6">
        <w:t xml:space="preserve">IEP last </w:t>
      </w:r>
      <w:r>
        <w:t xml:space="preserve">proposed </w:t>
      </w:r>
      <w:r w:rsidR="00260CA6">
        <w:t xml:space="preserve">by </w:t>
      </w:r>
      <w:r w:rsidR="00893A49" w:rsidRPr="00B96BDC">
        <w:rPr>
          <w:highlight w:val="black"/>
        </w:rPr>
        <w:t>XX</w:t>
      </w:r>
      <w:r w:rsidR="00893A49">
        <w:t>PS</w:t>
      </w:r>
      <w:r w:rsidR="00260CA6">
        <w:t xml:space="preserve"> </w:t>
      </w:r>
      <w:r>
        <w:t>sufficien</w:t>
      </w:r>
      <w:r w:rsidR="00E918D1">
        <w:t>tl</w:t>
      </w:r>
      <w:r>
        <w:t>y addresse</w:t>
      </w:r>
      <w:r w:rsidR="00260CA6">
        <w:t>s</w:t>
      </w:r>
      <w:r>
        <w:t xml:space="preserve"> </w:t>
      </w:r>
      <w:r w:rsidR="00AE5BA7" w:rsidRPr="00B96BDC">
        <w:rPr>
          <w:highlight w:val="black"/>
        </w:rPr>
        <w:t>XXXXXXX</w:t>
      </w:r>
      <w:r>
        <w:t>'s special education needs by providing a</w:t>
      </w:r>
      <w:r w:rsidR="00260CA6">
        <w:t>ppropriate</w:t>
      </w:r>
      <w:r w:rsidR="00726D09">
        <w:t xml:space="preserve"> </w:t>
      </w:r>
      <w:r>
        <w:t>accommodations, supports and services.  The IEP set appropriate goals. Petitioners failed to meet their burden of proof.</w:t>
      </w:r>
      <w:r w:rsidR="00926035">
        <w:t xml:space="preserve">  No relief is granted.</w:t>
      </w:r>
    </w:p>
    <w:p w:rsidR="00B852B1" w:rsidRPr="00B852B1" w:rsidRDefault="00B852B1" w:rsidP="00B852B1">
      <w:pPr>
        <w:tabs>
          <w:tab w:val="left" w:pos="1080"/>
        </w:tabs>
        <w:jc w:val="both"/>
        <w:rPr>
          <w:i/>
        </w:rPr>
      </w:pPr>
    </w:p>
    <w:p w:rsidR="00B852B1" w:rsidRDefault="00B852B1" w:rsidP="00B852B1">
      <w:pPr>
        <w:tabs>
          <w:tab w:val="left" w:pos="1080"/>
        </w:tabs>
        <w:jc w:val="both"/>
      </w:pPr>
      <w:r w:rsidRPr="00B852B1">
        <w:rPr>
          <w:i/>
        </w:rPr>
        <w:t>Whether the LEA failed to provide services pursuant to the stay put IEP, thereby denying the student a FAPE.</w:t>
      </w:r>
      <w:r>
        <w:rPr>
          <w:i/>
        </w:rPr>
        <w:t xml:space="preserve">  </w:t>
      </w:r>
      <w:r>
        <w:t xml:space="preserve">I FIND that </w:t>
      </w:r>
      <w:r w:rsidR="00893A49" w:rsidRPr="00B96BDC">
        <w:rPr>
          <w:highlight w:val="black"/>
        </w:rPr>
        <w:t>XX</w:t>
      </w:r>
      <w:r w:rsidR="00893A49">
        <w:t>PS</w:t>
      </w:r>
      <w:r>
        <w:t xml:space="preserve"> implemented the stay put IEP.  Petitioners failed to meet their burden of proof.</w:t>
      </w:r>
      <w:r w:rsidR="00926035">
        <w:t xml:space="preserve">  No relief is granted.</w:t>
      </w:r>
    </w:p>
    <w:p w:rsidR="00260CA6" w:rsidRPr="00B852B1" w:rsidRDefault="00260CA6" w:rsidP="00B852B1">
      <w:pPr>
        <w:tabs>
          <w:tab w:val="left" w:pos="1080"/>
        </w:tabs>
        <w:jc w:val="both"/>
      </w:pPr>
    </w:p>
    <w:p w:rsidR="00601638" w:rsidRPr="00B852B1" w:rsidRDefault="00B96BDC" w:rsidP="00601638">
      <w:pPr>
        <w:tabs>
          <w:tab w:val="left" w:pos="1080"/>
        </w:tabs>
        <w:jc w:val="both"/>
      </w:pPr>
      <w:r>
        <w:rPr>
          <w:i/>
        </w:rPr>
        <w:t>Whether the parent</w:t>
      </w:r>
      <w:r w:rsidR="00B852B1" w:rsidRPr="00B852B1">
        <w:rPr>
          <w:i/>
        </w:rPr>
        <w:t>s are entitled to reimbursement from the LEA for educational expenses unilaterally secured for the student.</w:t>
      </w:r>
      <w:r w:rsidR="00601638">
        <w:rPr>
          <w:i/>
        </w:rPr>
        <w:t xml:space="preserve">  </w:t>
      </w:r>
      <w:r w:rsidR="00601638">
        <w:t>I FIND that petitioners are not entitled to reimbursement for any expenses they may have incurred to provide additional services, educat</w:t>
      </w:r>
      <w:r w:rsidR="00260CA6">
        <w:t>ion</w:t>
      </w:r>
      <w:r w:rsidR="00601638">
        <w:t xml:space="preserve"> or evaluat</w:t>
      </w:r>
      <w:r w:rsidR="00260CA6">
        <w:t>ions for</w:t>
      </w:r>
      <w:r w:rsidR="00601638">
        <w:t xml:space="preserve"> </w:t>
      </w:r>
      <w:r w:rsidR="00AE5BA7" w:rsidRPr="00B96BDC">
        <w:rPr>
          <w:highlight w:val="black"/>
        </w:rPr>
        <w:t>XXXXXXX</w:t>
      </w:r>
      <w:r w:rsidR="00601638">
        <w:t xml:space="preserve">.  </w:t>
      </w:r>
      <w:r w:rsidR="00260CA6">
        <w:t xml:space="preserve">Petitioners are not entitled to have an independent educational consultant </w:t>
      </w:r>
      <w:r w:rsidR="002B2241">
        <w:t xml:space="preserve">to either </w:t>
      </w:r>
      <w:r w:rsidR="00260CA6">
        <w:t xml:space="preserve">oversee implementation of </w:t>
      </w:r>
      <w:r w:rsidR="00AE5BA7" w:rsidRPr="00B96BDC">
        <w:rPr>
          <w:highlight w:val="black"/>
        </w:rPr>
        <w:t>XXXXXXX</w:t>
      </w:r>
      <w:r w:rsidR="00260CA6">
        <w:t>'s IEP</w:t>
      </w:r>
      <w:r w:rsidR="002B2241">
        <w:t xml:space="preserve">s or to draft </w:t>
      </w:r>
      <w:r w:rsidR="00AE5BA7" w:rsidRPr="00B96BDC">
        <w:rPr>
          <w:highlight w:val="black"/>
        </w:rPr>
        <w:t>XXXXXXX</w:t>
      </w:r>
      <w:r w:rsidR="002B2241">
        <w:t>'s IEPs</w:t>
      </w:r>
      <w:r w:rsidR="00260CA6">
        <w:t xml:space="preserve">.  </w:t>
      </w:r>
      <w:r w:rsidR="008A5CB8">
        <w:t xml:space="preserve">In collaboration with the parents, </w:t>
      </w:r>
      <w:r w:rsidR="00893A49" w:rsidRPr="00B96BDC">
        <w:rPr>
          <w:highlight w:val="black"/>
        </w:rPr>
        <w:t>XX</w:t>
      </w:r>
      <w:r w:rsidR="00893A49">
        <w:t>PS</w:t>
      </w:r>
      <w:r w:rsidR="008A5CB8">
        <w:t xml:space="preserve"> is fully capable of drafting and implementing </w:t>
      </w:r>
      <w:r w:rsidR="00AE5BA7" w:rsidRPr="00B96BDC">
        <w:rPr>
          <w:highlight w:val="black"/>
        </w:rPr>
        <w:t>XXXXXXX</w:t>
      </w:r>
      <w:r w:rsidR="008A5CB8">
        <w:t xml:space="preserve">'s IEP, without </w:t>
      </w:r>
      <w:r w:rsidR="00926035">
        <w:t xml:space="preserve">outside </w:t>
      </w:r>
      <w:r w:rsidR="008A5CB8">
        <w:t>oversight</w:t>
      </w:r>
      <w:r w:rsidR="001619EF">
        <w:t xml:space="preserve"> or management</w:t>
      </w:r>
      <w:r w:rsidR="008A5CB8">
        <w:t xml:space="preserve">.  </w:t>
      </w:r>
      <w:r w:rsidR="002F2611">
        <w:t xml:space="preserve">Moreover, this HO has no authority to </w:t>
      </w:r>
      <w:r w:rsidR="001619EF">
        <w:t xml:space="preserve">order </w:t>
      </w:r>
      <w:r w:rsidR="002F2611">
        <w:t xml:space="preserve">that </w:t>
      </w:r>
      <w:r w:rsidR="00893A49" w:rsidRPr="00B96BDC">
        <w:rPr>
          <w:highlight w:val="black"/>
        </w:rPr>
        <w:t>XX</w:t>
      </w:r>
      <w:r w:rsidR="00893A49">
        <w:t>PS</w:t>
      </w:r>
      <w:r w:rsidR="002F2611">
        <w:t xml:space="preserve"> put a consultant on payroll to manage </w:t>
      </w:r>
      <w:r w:rsidR="00E918D1">
        <w:t xml:space="preserve">or draft </w:t>
      </w:r>
      <w:r w:rsidR="00AE5BA7" w:rsidRPr="00B96BDC">
        <w:rPr>
          <w:highlight w:val="black"/>
        </w:rPr>
        <w:t>XXXXXXX</w:t>
      </w:r>
      <w:r w:rsidR="002F2611">
        <w:t xml:space="preserve">'s IEP.  </w:t>
      </w:r>
      <w:r w:rsidR="00601638">
        <w:t>Petitioners failed to meet their burden of proof.</w:t>
      </w:r>
      <w:r w:rsidR="00926035">
        <w:t xml:space="preserve">  No relief is granted.</w:t>
      </w:r>
    </w:p>
    <w:p w:rsidR="00B852B1" w:rsidRPr="00601638" w:rsidRDefault="00B852B1" w:rsidP="00B852B1">
      <w:pPr>
        <w:tabs>
          <w:tab w:val="left" w:pos="1080"/>
        </w:tabs>
        <w:jc w:val="both"/>
      </w:pPr>
    </w:p>
    <w:p w:rsidR="00601638" w:rsidRPr="00D869AF" w:rsidRDefault="00B852B1" w:rsidP="00D869AF">
      <w:pPr>
        <w:pStyle w:val="HTMLPreformatted"/>
        <w:tabs>
          <w:tab w:val="clear" w:pos="10076"/>
          <w:tab w:val="left" w:pos="9900"/>
        </w:tabs>
        <w:jc w:val="both"/>
        <w:rPr>
          <w:rFonts w:ascii="Times New Roman" w:hAnsi="Times New Roman"/>
          <w:sz w:val="24"/>
          <w:szCs w:val="24"/>
        </w:rPr>
      </w:pPr>
      <w:r w:rsidRPr="00D869AF">
        <w:rPr>
          <w:rFonts w:ascii="Times New Roman" w:hAnsi="Times New Roman"/>
          <w:i/>
          <w:sz w:val="24"/>
          <w:szCs w:val="24"/>
        </w:rPr>
        <w:t>Whether the parents' procedural rights were violated by the LEA, and if so, did the violation deny the student a FAPE.</w:t>
      </w:r>
      <w:r w:rsidR="00601638" w:rsidRPr="00D869AF">
        <w:rPr>
          <w:rFonts w:ascii="Times New Roman" w:hAnsi="Times New Roman"/>
          <w:i/>
          <w:sz w:val="24"/>
          <w:szCs w:val="24"/>
        </w:rPr>
        <w:t xml:space="preserve">  </w:t>
      </w:r>
      <w:r w:rsidR="00D869AF" w:rsidRPr="00D869AF">
        <w:rPr>
          <w:rFonts w:ascii="Times New Roman" w:hAnsi="Times New Roman"/>
          <w:sz w:val="24"/>
          <w:szCs w:val="24"/>
        </w:rPr>
        <w:t xml:space="preserve">I FIND that there is no merit to petitioners' claim that their procedural rights or safeguards were violated or that </w:t>
      </w:r>
      <w:r w:rsidR="00893A49" w:rsidRPr="00B96BDC">
        <w:rPr>
          <w:rFonts w:ascii="Times New Roman" w:hAnsi="Times New Roman"/>
          <w:sz w:val="24"/>
          <w:szCs w:val="24"/>
          <w:highlight w:val="black"/>
        </w:rPr>
        <w:t>XX</w:t>
      </w:r>
      <w:r w:rsidR="00893A49">
        <w:rPr>
          <w:rFonts w:ascii="Times New Roman" w:hAnsi="Times New Roman"/>
          <w:sz w:val="24"/>
          <w:szCs w:val="24"/>
        </w:rPr>
        <w:t>PS</w:t>
      </w:r>
      <w:r w:rsidR="00D869AF" w:rsidRPr="00D869AF">
        <w:rPr>
          <w:rFonts w:ascii="Times New Roman" w:hAnsi="Times New Roman"/>
          <w:sz w:val="24"/>
          <w:szCs w:val="24"/>
        </w:rPr>
        <w:t xml:space="preserve"> in any way precluded them from meaningfully participating in the IEP process. I FIND that petitioners were able to effectively and fully participate in </w:t>
      </w:r>
      <w:r w:rsidR="00AE5BA7" w:rsidRPr="00B96BDC">
        <w:rPr>
          <w:rFonts w:ascii="Times New Roman" w:hAnsi="Times New Roman"/>
          <w:sz w:val="24"/>
          <w:szCs w:val="24"/>
          <w:highlight w:val="black"/>
        </w:rPr>
        <w:t>XXXXXXX</w:t>
      </w:r>
      <w:r w:rsidR="00D869AF" w:rsidRPr="00D869AF">
        <w:rPr>
          <w:rFonts w:ascii="Times New Roman" w:hAnsi="Times New Roman"/>
          <w:sz w:val="24"/>
          <w:szCs w:val="24"/>
        </w:rPr>
        <w:t xml:space="preserve">'s IEP </w:t>
      </w:r>
      <w:r w:rsidR="00EE029F">
        <w:rPr>
          <w:rFonts w:ascii="Times New Roman" w:hAnsi="Times New Roman"/>
          <w:sz w:val="24"/>
          <w:szCs w:val="24"/>
        </w:rPr>
        <w:t>decision-making</w:t>
      </w:r>
      <w:r w:rsidR="00D869AF" w:rsidRPr="00D869AF">
        <w:rPr>
          <w:rFonts w:ascii="Times New Roman" w:hAnsi="Times New Roman"/>
          <w:sz w:val="24"/>
          <w:szCs w:val="24"/>
        </w:rPr>
        <w:t xml:space="preserve"> process.  I FIND that </w:t>
      </w:r>
      <w:r w:rsidR="00893A49" w:rsidRPr="00B96BDC">
        <w:rPr>
          <w:rFonts w:ascii="Times New Roman" w:hAnsi="Times New Roman"/>
          <w:sz w:val="24"/>
          <w:szCs w:val="24"/>
          <w:highlight w:val="black"/>
        </w:rPr>
        <w:t>XX</w:t>
      </w:r>
      <w:r w:rsidR="00893A49">
        <w:rPr>
          <w:rFonts w:ascii="Times New Roman" w:hAnsi="Times New Roman"/>
          <w:sz w:val="24"/>
          <w:szCs w:val="24"/>
        </w:rPr>
        <w:t>PS</w:t>
      </w:r>
      <w:r w:rsidR="00D869AF" w:rsidRPr="00D869AF">
        <w:rPr>
          <w:rFonts w:ascii="Times New Roman" w:hAnsi="Times New Roman"/>
          <w:sz w:val="24"/>
          <w:szCs w:val="24"/>
        </w:rPr>
        <w:t xml:space="preserve"> appropriately considered petitioners' concerns and reasonably acted on those concerns.</w:t>
      </w:r>
      <w:r w:rsidR="00D869AF">
        <w:rPr>
          <w:rFonts w:ascii="Times New Roman" w:hAnsi="Times New Roman"/>
          <w:sz w:val="24"/>
          <w:szCs w:val="24"/>
        </w:rPr>
        <w:t xml:space="preserve"> </w:t>
      </w:r>
      <w:r w:rsidR="009D220A" w:rsidRPr="009D220A">
        <w:rPr>
          <w:rFonts w:ascii="Times New Roman" w:hAnsi="Times New Roman"/>
          <w:sz w:val="24"/>
          <w:szCs w:val="24"/>
        </w:rPr>
        <w:t xml:space="preserve">I FIND that petitioners have presented no credible evidence that </w:t>
      </w:r>
      <w:r w:rsidR="00893A49" w:rsidRPr="00B96BDC">
        <w:rPr>
          <w:rFonts w:ascii="Times New Roman" w:hAnsi="Times New Roman"/>
          <w:sz w:val="24"/>
          <w:szCs w:val="24"/>
          <w:highlight w:val="black"/>
        </w:rPr>
        <w:t>XX</w:t>
      </w:r>
      <w:r w:rsidR="00893A49">
        <w:rPr>
          <w:rFonts w:ascii="Times New Roman" w:hAnsi="Times New Roman"/>
          <w:sz w:val="24"/>
          <w:szCs w:val="24"/>
        </w:rPr>
        <w:t>PS</w:t>
      </w:r>
      <w:r w:rsidR="009D220A" w:rsidRPr="009D220A">
        <w:rPr>
          <w:rFonts w:ascii="Times New Roman" w:hAnsi="Times New Roman"/>
          <w:sz w:val="24"/>
          <w:szCs w:val="24"/>
        </w:rPr>
        <w:t xml:space="preserve"> intentionally withheld records to deny </w:t>
      </w:r>
      <w:r w:rsidR="00AE5BA7" w:rsidRPr="00B96BDC">
        <w:rPr>
          <w:rFonts w:ascii="Times New Roman" w:hAnsi="Times New Roman"/>
          <w:sz w:val="24"/>
          <w:szCs w:val="24"/>
          <w:highlight w:val="black"/>
        </w:rPr>
        <w:t>XXXXXXX</w:t>
      </w:r>
      <w:r w:rsidR="009D220A" w:rsidRPr="009D220A">
        <w:rPr>
          <w:rFonts w:ascii="Times New Roman" w:hAnsi="Times New Roman"/>
          <w:sz w:val="24"/>
          <w:szCs w:val="24"/>
        </w:rPr>
        <w:t xml:space="preserve"> services nor that the records were mismanaged such as to cause harm to </w:t>
      </w:r>
      <w:r w:rsidR="00AE5BA7" w:rsidRPr="00B96BDC">
        <w:rPr>
          <w:rFonts w:ascii="Times New Roman" w:hAnsi="Times New Roman"/>
          <w:sz w:val="24"/>
          <w:szCs w:val="24"/>
          <w:highlight w:val="black"/>
        </w:rPr>
        <w:t>XXXXXXX</w:t>
      </w:r>
      <w:r w:rsidR="009D220A" w:rsidRPr="009D220A">
        <w:rPr>
          <w:rFonts w:ascii="Times New Roman" w:hAnsi="Times New Roman"/>
          <w:sz w:val="24"/>
          <w:szCs w:val="24"/>
        </w:rPr>
        <w:t xml:space="preserve">, deny </w:t>
      </w:r>
      <w:r w:rsidR="00AE5BA7" w:rsidRPr="00B96BDC">
        <w:rPr>
          <w:rFonts w:ascii="Times New Roman" w:hAnsi="Times New Roman"/>
          <w:sz w:val="24"/>
          <w:szCs w:val="24"/>
          <w:highlight w:val="black"/>
        </w:rPr>
        <w:t>XXXXXXX</w:t>
      </w:r>
      <w:r w:rsidR="009D220A" w:rsidRPr="009D220A">
        <w:rPr>
          <w:rFonts w:ascii="Times New Roman" w:hAnsi="Times New Roman"/>
          <w:sz w:val="24"/>
          <w:szCs w:val="24"/>
        </w:rPr>
        <w:t xml:space="preserve"> a FAPE or deny parental participation.  I FIND these claims meritless. </w:t>
      </w:r>
      <w:r w:rsidR="00601638" w:rsidRPr="00D869AF">
        <w:rPr>
          <w:rFonts w:ascii="Times New Roman" w:hAnsi="Times New Roman"/>
          <w:sz w:val="24"/>
          <w:szCs w:val="24"/>
        </w:rPr>
        <w:t>Petitioners failed to meet their burden of proof.</w:t>
      </w:r>
      <w:r w:rsidR="00926035" w:rsidRPr="00D869AF">
        <w:rPr>
          <w:rFonts w:ascii="Times New Roman" w:hAnsi="Times New Roman"/>
          <w:sz w:val="24"/>
          <w:szCs w:val="24"/>
        </w:rPr>
        <w:t xml:space="preserve">  No relief is granted.</w:t>
      </w:r>
    </w:p>
    <w:p w:rsidR="00B852B1" w:rsidRPr="00601638" w:rsidRDefault="00601638" w:rsidP="00B852B1">
      <w:pPr>
        <w:tabs>
          <w:tab w:val="left" w:pos="1080"/>
        </w:tabs>
        <w:jc w:val="both"/>
      </w:pPr>
      <w:r>
        <w:t xml:space="preserve">  </w:t>
      </w:r>
    </w:p>
    <w:p w:rsidR="00601638" w:rsidRPr="00013F24" w:rsidRDefault="00B852B1" w:rsidP="00FD4ACC">
      <w:pPr>
        <w:pStyle w:val="Heading2"/>
        <w:tabs>
          <w:tab w:val="left" w:pos="2880"/>
        </w:tabs>
        <w:spacing w:before="0" w:line="276" w:lineRule="auto"/>
        <w:jc w:val="both"/>
        <w:rPr>
          <w:rFonts w:ascii="Times New Roman" w:hAnsi="Times New Roman" w:cs="Times New Roman"/>
          <w:b w:val="0"/>
          <w:color w:val="auto"/>
          <w:sz w:val="24"/>
          <w:szCs w:val="24"/>
        </w:rPr>
      </w:pPr>
      <w:r w:rsidRPr="00013F24">
        <w:rPr>
          <w:rFonts w:ascii="Times New Roman" w:hAnsi="Times New Roman" w:cs="Times New Roman"/>
          <w:b w:val="0"/>
          <w:i/>
          <w:color w:val="auto"/>
          <w:sz w:val="24"/>
          <w:szCs w:val="24"/>
        </w:rPr>
        <w:t>Whether the LEA failed to timely identify the student as a disabled child thereby violating Child Find laws.</w:t>
      </w:r>
      <w:r w:rsidR="00601638" w:rsidRPr="00013F24">
        <w:rPr>
          <w:rFonts w:ascii="Times New Roman" w:hAnsi="Times New Roman" w:cs="Times New Roman"/>
          <w:b w:val="0"/>
          <w:i/>
          <w:color w:val="auto"/>
          <w:sz w:val="24"/>
          <w:szCs w:val="24"/>
        </w:rPr>
        <w:t xml:space="preserve"> </w:t>
      </w:r>
      <w:r w:rsidR="00013F24" w:rsidRPr="00013F24">
        <w:rPr>
          <w:rFonts w:ascii="Times New Roman" w:hAnsi="Times New Roman" w:cs="Times New Roman"/>
          <w:b w:val="0"/>
          <w:color w:val="auto"/>
          <w:sz w:val="24"/>
          <w:szCs w:val="24"/>
        </w:rPr>
        <w:t xml:space="preserve">I FIND that petitioners failed to provide any expert testimony or other evidence sufficient to support a Child Find violation.  I FIND this claim meritless. </w:t>
      </w:r>
      <w:r w:rsidR="00013F24">
        <w:rPr>
          <w:rFonts w:ascii="Times New Roman" w:hAnsi="Times New Roman" w:cs="Times New Roman"/>
          <w:b w:val="0"/>
          <w:color w:val="auto"/>
          <w:sz w:val="24"/>
          <w:szCs w:val="24"/>
        </w:rPr>
        <w:t xml:space="preserve"> </w:t>
      </w:r>
      <w:r w:rsidR="00601638" w:rsidRPr="00013F24">
        <w:rPr>
          <w:rFonts w:ascii="Times New Roman" w:hAnsi="Times New Roman" w:cs="Times New Roman"/>
          <w:b w:val="0"/>
          <w:color w:val="auto"/>
          <w:sz w:val="24"/>
          <w:szCs w:val="24"/>
        </w:rPr>
        <w:t>Petitioners failed to meet their burden of proof.</w:t>
      </w:r>
      <w:r w:rsidR="00926035" w:rsidRPr="00013F24">
        <w:rPr>
          <w:rFonts w:ascii="Times New Roman" w:hAnsi="Times New Roman" w:cs="Times New Roman"/>
          <w:b w:val="0"/>
          <w:color w:val="auto"/>
          <w:sz w:val="24"/>
          <w:szCs w:val="24"/>
        </w:rPr>
        <w:t xml:space="preserve">  No relief is granted.</w:t>
      </w:r>
    </w:p>
    <w:p w:rsidR="00B852B1" w:rsidRPr="00C65FBC" w:rsidRDefault="00B852B1" w:rsidP="00B852B1">
      <w:pPr>
        <w:tabs>
          <w:tab w:val="left" w:pos="1080"/>
        </w:tabs>
        <w:jc w:val="both"/>
        <w:rPr>
          <w:sz w:val="10"/>
          <w:szCs w:val="10"/>
        </w:rPr>
      </w:pPr>
    </w:p>
    <w:p w:rsidR="00DD204F" w:rsidRDefault="00DD204F" w:rsidP="00DD204F">
      <w:pPr>
        <w:tabs>
          <w:tab w:val="left" w:pos="720"/>
          <w:tab w:val="left" w:pos="1080"/>
        </w:tabs>
        <w:jc w:val="both"/>
      </w:pPr>
      <w:r>
        <w:tab/>
        <w:t xml:space="preserve">Any additional </w:t>
      </w:r>
      <w:r w:rsidR="00013F24">
        <w:t xml:space="preserve">or incidental </w:t>
      </w:r>
      <w:r>
        <w:t xml:space="preserve">matters raised by petitioners </w:t>
      </w:r>
      <w:r w:rsidR="00013F24">
        <w:t xml:space="preserve">or respondent </w:t>
      </w:r>
      <w:r>
        <w:t xml:space="preserve">during the course of this proceeding </w:t>
      </w:r>
      <w:r w:rsidR="009D220A">
        <w:t xml:space="preserve">that were not directly addressed herein </w:t>
      </w:r>
      <w:r>
        <w:t xml:space="preserve">were considered but found to be either outside the scope of the HO's authority or </w:t>
      </w:r>
      <w:r w:rsidR="003F0A61">
        <w:t xml:space="preserve">extraneous </w:t>
      </w:r>
      <w:r>
        <w:t>to the identified issues.</w:t>
      </w:r>
    </w:p>
    <w:p w:rsidR="00DD204F" w:rsidRPr="00C65FBC" w:rsidRDefault="00DD204F" w:rsidP="00B852B1">
      <w:pPr>
        <w:tabs>
          <w:tab w:val="left" w:pos="1080"/>
        </w:tabs>
        <w:jc w:val="both"/>
        <w:rPr>
          <w:sz w:val="10"/>
          <w:szCs w:val="10"/>
        </w:rPr>
      </w:pPr>
    </w:p>
    <w:p w:rsidR="006C783E" w:rsidRPr="00601638" w:rsidRDefault="006C783E" w:rsidP="00B96BDC">
      <w:pPr>
        <w:pStyle w:val="Heading2"/>
        <w:jc w:val="center"/>
      </w:pPr>
      <w:r w:rsidRPr="00601638">
        <w:t>ORDERS</w:t>
      </w:r>
    </w:p>
    <w:p w:rsidR="001336B4" w:rsidRDefault="001336B4" w:rsidP="00F564C6"/>
    <w:p w:rsidR="000804A9" w:rsidRDefault="00601638" w:rsidP="00260CA6">
      <w:pPr>
        <w:jc w:val="both"/>
      </w:pPr>
      <w:r>
        <w:tab/>
      </w:r>
      <w:r w:rsidR="00034641">
        <w:t>For school year 2020-2021, i</w:t>
      </w:r>
      <w:r>
        <w:t xml:space="preserve">t is hereby Ordered that </w:t>
      </w:r>
      <w:r w:rsidR="00893A49" w:rsidRPr="00C65FBC">
        <w:rPr>
          <w:highlight w:val="black"/>
        </w:rPr>
        <w:t>XX</w:t>
      </w:r>
      <w:r w:rsidR="00893A49">
        <w:t>PS</w:t>
      </w:r>
      <w:r>
        <w:t xml:space="preserve"> will</w:t>
      </w:r>
      <w:r w:rsidR="00726D09">
        <w:t xml:space="preserve"> </w:t>
      </w:r>
      <w:r>
        <w:t xml:space="preserve">implement </w:t>
      </w:r>
      <w:r w:rsidR="00726D09">
        <w:t xml:space="preserve">the </w:t>
      </w:r>
      <w:r w:rsidR="0074771F">
        <w:t xml:space="preserve">draft </w:t>
      </w:r>
      <w:r>
        <w:t>IEP</w:t>
      </w:r>
      <w:r w:rsidR="0074771F">
        <w:t xml:space="preserve"> dated January 13, 2020</w:t>
      </w:r>
      <w:r w:rsidR="00CC6002">
        <w:t xml:space="preserve">, with </w:t>
      </w:r>
      <w:r w:rsidR="00827131">
        <w:t xml:space="preserve">those </w:t>
      </w:r>
      <w:r w:rsidR="00E041AB">
        <w:t xml:space="preserve">limited </w:t>
      </w:r>
      <w:r w:rsidR="00CC6002">
        <w:t xml:space="preserve">exceptions </w:t>
      </w:r>
      <w:r w:rsidR="00E041AB">
        <w:t xml:space="preserve">later </w:t>
      </w:r>
      <w:r w:rsidR="00827131">
        <w:t xml:space="preserve">set forth </w:t>
      </w:r>
      <w:r w:rsidR="00E041AB">
        <w:t>in this order</w:t>
      </w:r>
      <w:r w:rsidR="0074771F">
        <w:t xml:space="preserve">.  Petitioners provided </w:t>
      </w:r>
      <w:r w:rsidR="00576807">
        <w:t xml:space="preserve">partial consent to </w:t>
      </w:r>
      <w:r w:rsidR="0074771F">
        <w:t xml:space="preserve">this IEP </w:t>
      </w:r>
      <w:r w:rsidR="00576807">
        <w:t xml:space="preserve">on March 2, 2020. </w:t>
      </w:r>
      <w:r w:rsidR="009F50D7">
        <w:t xml:space="preserve"> This </w:t>
      </w:r>
      <w:r w:rsidR="008A00DB">
        <w:t xml:space="preserve">IEP </w:t>
      </w:r>
      <w:r w:rsidR="009F50D7">
        <w:t xml:space="preserve">will serve as </w:t>
      </w:r>
      <w:r w:rsidR="00AE5BA7" w:rsidRPr="00C65FBC">
        <w:rPr>
          <w:highlight w:val="black"/>
        </w:rPr>
        <w:t>XXXXXXX</w:t>
      </w:r>
      <w:r w:rsidR="009F50D7">
        <w:t>'s IEP</w:t>
      </w:r>
      <w:r w:rsidR="00E2664D">
        <w:t xml:space="preserve"> until such time as his next scheduled IEP is finalized</w:t>
      </w:r>
      <w:r w:rsidR="008A00DB">
        <w:t xml:space="preserve">.  </w:t>
      </w:r>
    </w:p>
    <w:p w:rsidR="007F2A3C" w:rsidRDefault="000804A9" w:rsidP="00260CA6">
      <w:pPr>
        <w:jc w:val="both"/>
      </w:pPr>
      <w:r>
        <w:tab/>
      </w:r>
      <w:r w:rsidR="008A00DB">
        <w:t>Implementation of this IEP will</w:t>
      </w:r>
      <w:r w:rsidR="00211288">
        <w:t xml:space="preserve"> incorporat</w:t>
      </w:r>
      <w:r w:rsidR="008A00DB">
        <w:t>e</w:t>
      </w:r>
      <w:r w:rsidR="00211288">
        <w:t xml:space="preserve"> the services, supports and goals that were</w:t>
      </w:r>
      <w:r w:rsidR="004D186E">
        <w:t>, or should have been,</w:t>
      </w:r>
      <w:r w:rsidR="00211288">
        <w:t xml:space="preserve"> implemented prior to this hearing</w:t>
      </w:r>
      <w:r w:rsidR="008F695D">
        <w:t xml:space="preserve">, </w:t>
      </w:r>
      <w:r w:rsidR="00827131">
        <w:t>with exception of the</w:t>
      </w:r>
      <w:r w:rsidR="008F695D">
        <w:t xml:space="preserve"> use of an instructional assistant</w:t>
      </w:r>
      <w:r w:rsidR="008A00DB">
        <w:t xml:space="preserve"> and </w:t>
      </w:r>
      <w:r w:rsidR="00827131">
        <w:t xml:space="preserve">with exception of the provision that requires </w:t>
      </w:r>
      <w:r w:rsidR="00AE5BA7" w:rsidRPr="00C65FBC">
        <w:rPr>
          <w:highlight w:val="black"/>
        </w:rPr>
        <w:t>XXXXXXX</w:t>
      </w:r>
      <w:r w:rsidR="008A00DB">
        <w:t>'s removal from the general education classroom to a special education classroom</w:t>
      </w:r>
      <w:r w:rsidR="0074771F">
        <w:t xml:space="preserve"> for four hours per week</w:t>
      </w:r>
      <w:r w:rsidR="009F50D7">
        <w:t>.</w:t>
      </w:r>
      <w:r w:rsidR="00576807">
        <w:t xml:space="preserve"> </w:t>
      </w:r>
      <w:r w:rsidR="008A00DB">
        <w:t xml:space="preserve">All other provisions of the </w:t>
      </w:r>
      <w:r w:rsidR="0074771F">
        <w:t xml:space="preserve">draft </w:t>
      </w:r>
      <w:r w:rsidR="008A00DB">
        <w:t xml:space="preserve">IEP </w:t>
      </w:r>
      <w:r w:rsidR="0074771F">
        <w:t xml:space="preserve">dated January 13, 2020 </w:t>
      </w:r>
      <w:r w:rsidR="008A00DB">
        <w:t xml:space="preserve">will be implemented. </w:t>
      </w:r>
      <w:r w:rsidR="00576807">
        <w:t xml:space="preserve">It is understood </w:t>
      </w:r>
      <w:r w:rsidR="00601638">
        <w:t xml:space="preserve">that some services may be interrupted </w:t>
      </w:r>
      <w:r w:rsidR="00034641">
        <w:t xml:space="preserve">or modified </w:t>
      </w:r>
      <w:r w:rsidR="00601638">
        <w:t>due to</w:t>
      </w:r>
      <w:r w:rsidR="00576807">
        <w:t xml:space="preserve"> precautions being taken for</w:t>
      </w:r>
      <w:r w:rsidR="00601638">
        <w:t xml:space="preserve"> the COVID-19 pandemic. </w:t>
      </w:r>
      <w:r w:rsidR="00260CA6">
        <w:t xml:space="preserve">An IEP team </w:t>
      </w:r>
      <w:r w:rsidR="00576807">
        <w:t xml:space="preserve">will conduct an annual review of </w:t>
      </w:r>
      <w:r w:rsidR="00AE5BA7" w:rsidRPr="00C65FBC">
        <w:rPr>
          <w:highlight w:val="black"/>
        </w:rPr>
        <w:t>XXXXXXX</w:t>
      </w:r>
      <w:r w:rsidR="00576807">
        <w:t xml:space="preserve">'s IEP </w:t>
      </w:r>
      <w:r w:rsidR="00260CA6">
        <w:t>as required by law</w:t>
      </w:r>
      <w:r w:rsidR="00576807">
        <w:t xml:space="preserve">. </w:t>
      </w:r>
    </w:p>
    <w:p w:rsidR="001336B4" w:rsidRDefault="007F2A3C" w:rsidP="00260CA6">
      <w:pPr>
        <w:jc w:val="both"/>
      </w:pPr>
      <w:r>
        <w:tab/>
      </w:r>
      <w:r w:rsidR="00260CA6">
        <w:t>A</w:t>
      </w:r>
      <w:r w:rsidR="00EE029F">
        <w:t>n eligibility</w:t>
      </w:r>
      <w:r w:rsidR="00EB07F8">
        <w:t xml:space="preserve"> </w:t>
      </w:r>
      <w:r w:rsidR="00260CA6">
        <w:t xml:space="preserve">team will meet as </w:t>
      </w:r>
      <w:r>
        <w:t xml:space="preserve">necessary </w:t>
      </w:r>
      <w:r w:rsidR="00260CA6">
        <w:t xml:space="preserve">to review </w:t>
      </w:r>
      <w:r w:rsidR="00AE5BA7" w:rsidRPr="00C65FBC">
        <w:rPr>
          <w:highlight w:val="black"/>
        </w:rPr>
        <w:t>XXXXXXX</w:t>
      </w:r>
      <w:r w:rsidR="00260CA6">
        <w:t>'s continued eligibility for special education services</w:t>
      </w:r>
      <w:r w:rsidR="00EB07F8">
        <w:t xml:space="preserve"> and to </w:t>
      </w:r>
      <w:r>
        <w:t>reevaluate whether</w:t>
      </w:r>
      <w:r w:rsidR="00EB07F8">
        <w:t xml:space="preserve"> </w:t>
      </w:r>
      <w:r w:rsidR="00AE5BA7" w:rsidRPr="00C65FBC">
        <w:rPr>
          <w:highlight w:val="black"/>
        </w:rPr>
        <w:t>XXXXXXX</w:t>
      </w:r>
      <w:r w:rsidR="00EB07F8">
        <w:t>'s needs have changed.  This team wi</w:t>
      </w:r>
      <w:r>
        <w:t>ll</w:t>
      </w:r>
      <w:r w:rsidR="00EB07F8">
        <w:t xml:space="preserve"> meet </w:t>
      </w:r>
      <w:r w:rsidR="00DD7C52">
        <w:t xml:space="preserve">as required by law but </w:t>
      </w:r>
      <w:r w:rsidR="00EB07F8">
        <w:t>not less than trienn</w:t>
      </w:r>
      <w:r>
        <w:t>i</w:t>
      </w:r>
      <w:r w:rsidR="00EB07F8">
        <w:t>ally</w:t>
      </w:r>
      <w:r w:rsidR="00260CA6">
        <w:t xml:space="preserve">.    </w:t>
      </w:r>
      <w:r w:rsidR="00601638">
        <w:t xml:space="preserve"> </w:t>
      </w:r>
    </w:p>
    <w:p w:rsidR="001336B4" w:rsidRPr="006C783E" w:rsidRDefault="006C783E" w:rsidP="00C65FBC">
      <w:pPr>
        <w:pStyle w:val="Heading2"/>
        <w:jc w:val="center"/>
      </w:pPr>
      <w:r w:rsidRPr="006C783E">
        <w:t>RIGHTS OF APPEAL</w:t>
      </w:r>
    </w:p>
    <w:p w:rsidR="001336B4" w:rsidRPr="00C65FBC" w:rsidRDefault="001336B4" w:rsidP="001336B4">
      <w:pPr>
        <w:spacing w:line="276" w:lineRule="auto"/>
        <w:ind w:right="90"/>
        <w:jc w:val="center"/>
        <w:rPr>
          <w:sz w:val="10"/>
          <w:szCs w:val="10"/>
        </w:rPr>
      </w:pPr>
    </w:p>
    <w:p w:rsidR="001336B4" w:rsidRDefault="001336B4" w:rsidP="001336B4">
      <w:pPr>
        <w:pStyle w:val="Footer"/>
        <w:spacing w:line="276" w:lineRule="auto"/>
        <w:ind w:right="90"/>
        <w:jc w:val="both"/>
        <w:rPr>
          <w:sz w:val="24"/>
          <w:szCs w:val="24"/>
        </w:rPr>
      </w:pPr>
      <w:r>
        <w:tab/>
      </w:r>
      <w:r w:rsidRPr="00272D0B">
        <w:rPr>
          <w:sz w:val="24"/>
          <w:szCs w:val="24"/>
        </w:rPr>
        <w:t xml:space="preserve">      </w:t>
      </w:r>
      <w:r>
        <w:rPr>
          <w:sz w:val="24"/>
          <w:szCs w:val="24"/>
        </w:rPr>
        <w:t xml:space="preserve">    </w:t>
      </w:r>
      <w:r w:rsidRPr="00272D0B">
        <w:rPr>
          <w:sz w:val="24"/>
          <w:szCs w:val="24"/>
        </w:rPr>
        <w:t>Pursuant to 8 VAC 21-81-T and §22.214 D of the Code of Virginia, 1950, as amended, a decision by the hearing officer in any hearing, including an expedited hearing, shall be final and binding unless either party appeals in a Federal District Court within 90 days of the date of the decision, or in a state Circuit Court within 180 days of the date of this decision.</w:t>
      </w:r>
    </w:p>
    <w:p w:rsidR="001336B4" w:rsidRPr="00C65FBC" w:rsidRDefault="001336B4" w:rsidP="001336B4">
      <w:pPr>
        <w:ind w:right="90"/>
        <w:rPr>
          <w:sz w:val="16"/>
          <w:szCs w:val="16"/>
        </w:rPr>
      </w:pPr>
    </w:p>
    <w:p w:rsidR="00260CA6" w:rsidRDefault="00260CA6" w:rsidP="001336B4">
      <w:pPr>
        <w:ind w:right="90"/>
      </w:pPr>
      <w:r>
        <w:tab/>
        <w:t>It is so Ordered.</w:t>
      </w:r>
    </w:p>
    <w:p w:rsidR="00FC2A5C" w:rsidRDefault="00FC2A5C" w:rsidP="001336B4">
      <w:pPr>
        <w:ind w:right="90"/>
      </w:pPr>
      <w:r>
        <w:tab/>
      </w:r>
      <w:r>
        <w:tab/>
      </w:r>
      <w:r>
        <w:tab/>
      </w:r>
      <w:r>
        <w:tab/>
      </w:r>
      <w:r>
        <w:tab/>
      </w:r>
      <w:r>
        <w:tab/>
      </w:r>
      <w:r>
        <w:tab/>
        <w:t>ENTERED:</w:t>
      </w:r>
      <w:r w:rsidR="001F3BD6">
        <w:t xml:space="preserve">  </w:t>
      </w:r>
      <w:r w:rsidR="001906D0">
        <w:t xml:space="preserve">September </w:t>
      </w:r>
      <w:r w:rsidR="001F3BD6">
        <w:t>8, 2020</w:t>
      </w:r>
    </w:p>
    <w:p w:rsidR="00C65FBC" w:rsidRDefault="00C65FBC" w:rsidP="001336B4">
      <w:pPr>
        <w:ind w:right="90"/>
      </w:pPr>
    </w:p>
    <w:p w:rsidR="00FC2A5C" w:rsidRDefault="00EE029F" w:rsidP="001336B4">
      <w:pPr>
        <w:ind w:right="90"/>
      </w:pPr>
      <w:r>
        <w:tab/>
      </w:r>
      <w:r>
        <w:tab/>
      </w:r>
      <w:r>
        <w:tab/>
      </w:r>
      <w:r>
        <w:tab/>
      </w:r>
      <w:r>
        <w:tab/>
      </w:r>
      <w:r>
        <w:tab/>
      </w:r>
      <w:r>
        <w:tab/>
      </w:r>
      <w:r>
        <w:tab/>
      </w:r>
      <w:r>
        <w:tab/>
        <w:t>/s/</w:t>
      </w:r>
    </w:p>
    <w:p w:rsidR="00FC2A5C" w:rsidRDefault="00FC2A5C" w:rsidP="001336B4">
      <w:pPr>
        <w:ind w:right="90"/>
      </w:pPr>
      <w:r>
        <w:tab/>
      </w:r>
      <w:r>
        <w:tab/>
      </w:r>
      <w:r>
        <w:tab/>
      </w:r>
      <w:r>
        <w:tab/>
      </w:r>
      <w:r>
        <w:tab/>
      </w:r>
      <w:r>
        <w:tab/>
      </w:r>
      <w:r>
        <w:tab/>
        <w:t xml:space="preserve">________________________________ </w:t>
      </w:r>
    </w:p>
    <w:p w:rsidR="00FC2A5C" w:rsidRDefault="00FC2A5C" w:rsidP="001336B4">
      <w:pPr>
        <w:ind w:right="90"/>
      </w:pPr>
      <w:r>
        <w:tab/>
      </w:r>
      <w:r>
        <w:tab/>
      </w:r>
      <w:r>
        <w:tab/>
      </w:r>
      <w:r>
        <w:tab/>
      </w:r>
      <w:r>
        <w:tab/>
      </w:r>
      <w:r>
        <w:tab/>
      </w:r>
      <w:r>
        <w:tab/>
        <w:t>Rhonda J. S. Mitchell</w:t>
      </w:r>
    </w:p>
    <w:p w:rsidR="00DD204F" w:rsidRDefault="00C65FBC" w:rsidP="001336B4">
      <w:pPr>
        <w:ind w:right="90"/>
      </w:pPr>
      <w:r>
        <w:tab/>
      </w:r>
      <w:r>
        <w:tab/>
      </w:r>
      <w:r>
        <w:tab/>
      </w:r>
      <w:r>
        <w:tab/>
      </w:r>
      <w:r>
        <w:tab/>
      </w:r>
      <w:r>
        <w:tab/>
      </w:r>
      <w:r>
        <w:tab/>
        <w:t>Hearing Officer</w:t>
      </w:r>
    </w:p>
    <w:p w:rsidR="00FC2A5C" w:rsidRDefault="00FC2A5C" w:rsidP="001336B4">
      <w:pPr>
        <w:ind w:right="90"/>
      </w:pPr>
      <w:r>
        <w:t>Copy Furnished:</w:t>
      </w:r>
    </w:p>
    <w:p w:rsidR="00FC2A5C" w:rsidRDefault="00FC2A5C" w:rsidP="001336B4">
      <w:pPr>
        <w:ind w:right="90"/>
      </w:pPr>
      <w:r>
        <w:tab/>
        <w:t xml:space="preserve">Counsel for </w:t>
      </w:r>
      <w:r w:rsidR="00893A49" w:rsidRPr="00C65FBC">
        <w:rPr>
          <w:highlight w:val="black"/>
        </w:rPr>
        <w:t>XX</w:t>
      </w:r>
      <w:r w:rsidR="00893A49">
        <w:t>PS</w:t>
      </w:r>
    </w:p>
    <w:p w:rsidR="001F3BD6" w:rsidRDefault="001F3BD6" w:rsidP="001336B4">
      <w:pPr>
        <w:ind w:right="90"/>
      </w:pPr>
      <w:r>
        <w:tab/>
      </w:r>
      <w:r w:rsidR="00893A49" w:rsidRPr="00C65FBC">
        <w:rPr>
          <w:highlight w:val="black"/>
        </w:rPr>
        <w:t>XX</w:t>
      </w:r>
      <w:r w:rsidR="00893A49">
        <w:t>PS</w:t>
      </w:r>
      <w:r>
        <w:t xml:space="preserve"> Due Process Coordinator</w:t>
      </w:r>
    </w:p>
    <w:p w:rsidR="00FC2A5C" w:rsidRDefault="00FC2A5C" w:rsidP="001336B4">
      <w:pPr>
        <w:ind w:right="90"/>
      </w:pPr>
      <w:r>
        <w:tab/>
        <w:t>Advocate for Petitioner</w:t>
      </w:r>
    </w:p>
    <w:p w:rsidR="00FC2A5C" w:rsidRDefault="00FC2A5C" w:rsidP="001336B4">
      <w:pPr>
        <w:ind w:right="90"/>
      </w:pPr>
      <w:r>
        <w:tab/>
        <w:t>VDOE</w:t>
      </w:r>
    </w:p>
    <w:p w:rsidR="00FC2A5C" w:rsidRDefault="00FC2A5C" w:rsidP="001336B4">
      <w:pPr>
        <w:ind w:right="90"/>
      </w:pPr>
      <w:r>
        <w:tab/>
        <w:t>VDOE Case Monitor</w:t>
      </w:r>
      <w:r>
        <w:tab/>
        <w:t xml:space="preserve"> </w:t>
      </w:r>
    </w:p>
    <w:p w:rsidR="0037167B" w:rsidRDefault="0037167B" w:rsidP="001336B4">
      <w:pPr>
        <w:ind w:right="90"/>
      </w:pPr>
    </w:p>
    <w:p w:rsidR="0037167B" w:rsidRPr="0068355E" w:rsidRDefault="0037167B" w:rsidP="0037167B">
      <w:pPr>
        <w:tabs>
          <w:tab w:val="left" w:pos="2304"/>
          <w:tab w:val="left" w:pos="3456"/>
          <w:tab w:val="left" w:pos="4608"/>
          <w:tab w:val="left" w:pos="5760"/>
        </w:tabs>
        <w:ind w:left="1080" w:right="450"/>
        <w:jc w:val="both"/>
      </w:pPr>
      <w:r w:rsidRPr="0068355E">
        <w:rPr>
          <w:b/>
          <w:i/>
        </w:rPr>
        <w:t>V I R G I N I A:</w:t>
      </w:r>
      <w:r w:rsidRPr="0068355E">
        <w:t xml:space="preserve">  </w:t>
      </w:r>
    </w:p>
    <w:p w:rsidR="0037167B" w:rsidRPr="0068355E" w:rsidRDefault="0037167B" w:rsidP="0037167B">
      <w:pPr>
        <w:pStyle w:val="Heading1"/>
        <w:ind w:left="1080" w:right="450"/>
        <w:rPr>
          <w:rFonts w:ascii="Times New Roman" w:hAnsi="Times New Roman"/>
          <w:bCs w:val="0"/>
          <w:iCs w:val="0"/>
          <w:szCs w:val="24"/>
        </w:rPr>
      </w:pPr>
      <w:r w:rsidRPr="0068355E">
        <w:rPr>
          <w:rFonts w:ascii="Times New Roman" w:hAnsi="Times New Roman"/>
          <w:bCs w:val="0"/>
          <w:iCs w:val="0"/>
          <w:szCs w:val="24"/>
        </w:rPr>
        <w:t>DEPARTMENT OF EDUCATION</w:t>
      </w:r>
    </w:p>
    <w:p w:rsidR="0037167B" w:rsidRPr="0068355E" w:rsidRDefault="0037167B" w:rsidP="0037167B">
      <w:pPr>
        <w:pStyle w:val="Heading1"/>
        <w:ind w:left="1080" w:right="450"/>
        <w:rPr>
          <w:rFonts w:ascii="Times New Roman" w:hAnsi="Times New Roman"/>
          <w:bCs w:val="0"/>
          <w:iCs w:val="0"/>
          <w:szCs w:val="24"/>
        </w:rPr>
      </w:pPr>
      <w:r w:rsidRPr="0068355E">
        <w:rPr>
          <w:rFonts w:ascii="Times New Roman" w:hAnsi="Times New Roman"/>
          <w:bCs w:val="0"/>
          <w:iCs w:val="0"/>
          <w:szCs w:val="24"/>
        </w:rPr>
        <w:t>DIVISION OF SPECIAL EDUCATION AND STUDENT SERVICES</w:t>
      </w:r>
    </w:p>
    <w:p w:rsidR="0037167B" w:rsidRPr="0068355E" w:rsidRDefault="0037167B" w:rsidP="0037167B">
      <w:pPr>
        <w:ind w:left="1080" w:right="450"/>
        <w:jc w:val="center"/>
        <w:rPr>
          <w:b/>
          <w:i/>
        </w:rPr>
      </w:pPr>
      <w:r w:rsidRPr="0068355E">
        <w:rPr>
          <w:b/>
          <w:i/>
        </w:rPr>
        <w:t>OFFICE OF DISPUTE RESOLUTION AND ADMINISTRATIVE SERVICES</w:t>
      </w:r>
    </w:p>
    <w:p w:rsidR="0037167B" w:rsidRDefault="0037167B" w:rsidP="0037167B">
      <w:pPr>
        <w:tabs>
          <w:tab w:val="left" w:pos="2304"/>
          <w:tab w:val="left" w:pos="3456"/>
          <w:tab w:val="left" w:pos="4608"/>
          <w:tab w:val="left" w:pos="5760"/>
        </w:tabs>
        <w:ind w:left="1080" w:right="450"/>
        <w:jc w:val="both"/>
        <w:rPr>
          <w:rFonts w:ascii="Courier New" w:hAnsi="Courier New"/>
        </w:rPr>
      </w:pPr>
    </w:p>
    <w:p w:rsidR="0037167B" w:rsidRPr="0068355E" w:rsidRDefault="0037167B" w:rsidP="0037167B">
      <w:pPr>
        <w:tabs>
          <w:tab w:val="left" w:pos="2304"/>
          <w:tab w:val="left" w:pos="3456"/>
          <w:tab w:val="left" w:pos="4608"/>
          <w:tab w:val="left" w:pos="5760"/>
        </w:tabs>
        <w:ind w:left="1080" w:right="450"/>
        <w:jc w:val="both"/>
        <w:rPr>
          <w:b/>
        </w:rPr>
      </w:pPr>
      <w:r w:rsidRPr="0068355E">
        <w:rPr>
          <w:b/>
        </w:rPr>
        <w:t>I</w:t>
      </w:r>
      <w:r>
        <w:rPr>
          <w:b/>
        </w:rPr>
        <w:t>n</w:t>
      </w:r>
      <w:r w:rsidRPr="0068355E">
        <w:rPr>
          <w:b/>
        </w:rPr>
        <w:t xml:space="preserve"> the matter of </w:t>
      </w:r>
    </w:p>
    <w:p w:rsidR="0037167B" w:rsidRDefault="007B0E7F" w:rsidP="0037167B">
      <w:pPr>
        <w:tabs>
          <w:tab w:val="left" w:pos="2304"/>
          <w:tab w:val="left" w:pos="3456"/>
          <w:tab w:val="left" w:pos="4608"/>
          <w:tab w:val="left" w:pos="5760"/>
        </w:tabs>
        <w:ind w:left="1080" w:right="450"/>
        <w:jc w:val="both"/>
        <w:rPr>
          <w:b/>
        </w:rPr>
      </w:pPr>
      <w:r w:rsidRPr="007B0E7F">
        <w:rPr>
          <w:b/>
          <w:highlight w:val="black"/>
        </w:rPr>
        <w:t>XXXXXXXXXXX</w:t>
      </w:r>
      <w:r>
        <w:rPr>
          <w:b/>
        </w:rPr>
        <w:t>, a</w:t>
      </w:r>
      <w:r w:rsidR="0037167B">
        <w:rPr>
          <w:b/>
        </w:rPr>
        <w:t xml:space="preserve"> minor,</w:t>
      </w:r>
    </w:p>
    <w:p w:rsidR="0037167B" w:rsidRPr="0068355E" w:rsidRDefault="0037167B" w:rsidP="0037167B">
      <w:pPr>
        <w:tabs>
          <w:tab w:val="left" w:pos="2304"/>
          <w:tab w:val="left" w:pos="3456"/>
          <w:tab w:val="left" w:pos="4608"/>
          <w:tab w:val="left" w:pos="5760"/>
        </w:tabs>
        <w:ind w:left="1080" w:right="450"/>
        <w:jc w:val="both"/>
        <w:rPr>
          <w:b/>
        </w:rPr>
      </w:pPr>
      <w:r w:rsidRPr="0068355E">
        <w:rPr>
          <w:b/>
        </w:rPr>
        <w:t xml:space="preserve">by </w:t>
      </w:r>
      <w:r>
        <w:rPr>
          <w:b/>
        </w:rPr>
        <w:t>his parents</w:t>
      </w:r>
      <w:r w:rsidRPr="0068355E">
        <w:rPr>
          <w:b/>
        </w:rPr>
        <w:t xml:space="preserve">, </w:t>
      </w:r>
      <w:r w:rsidR="007B0E7F" w:rsidRPr="007B0E7F">
        <w:rPr>
          <w:b/>
          <w:highlight w:val="black"/>
        </w:rPr>
        <w:t>XXXXXXXX</w:t>
      </w:r>
      <w:r>
        <w:rPr>
          <w:b/>
        </w:rPr>
        <w:t xml:space="preserve"> AND </w:t>
      </w:r>
      <w:r w:rsidR="007B0E7F" w:rsidRPr="007B0E7F">
        <w:rPr>
          <w:b/>
          <w:highlight w:val="black"/>
        </w:rPr>
        <w:t>XXXXXXXXX</w:t>
      </w:r>
      <w:r>
        <w:rPr>
          <w:b/>
        </w:rPr>
        <w:t xml:space="preserve">, </w:t>
      </w:r>
      <w:r>
        <w:rPr>
          <w:b/>
        </w:rPr>
        <w:tab/>
      </w:r>
      <w:r>
        <w:rPr>
          <w:b/>
        </w:rPr>
        <w:tab/>
      </w:r>
      <w:r>
        <w:rPr>
          <w:b/>
        </w:rPr>
        <w:tab/>
      </w:r>
      <w:r>
        <w:rPr>
          <w:b/>
        </w:rPr>
        <w:tab/>
        <w:t>Petitioners</w:t>
      </w:r>
    </w:p>
    <w:p w:rsidR="0037167B" w:rsidRPr="0068355E" w:rsidRDefault="0037167B" w:rsidP="0037167B">
      <w:pPr>
        <w:tabs>
          <w:tab w:val="left" w:pos="2304"/>
          <w:tab w:val="left" w:pos="3456"/>
          <w:tab w:val="left" w:pos="4608"/>
          <w:tab w:val="left" w:pos="5760"/>
        </w:tabs>
        <w:ind w:left="1080" w:right="450"/>
        <w:jc w:val="both"/>
        <w:rPr>
          <w:b/>
        </w:rPr>
      </w:pPr>
    </w:p>
    <w:p w:rsidR="0037167B" w:rsidRPr="0068355E" w:rsidRDefault="0037167B" w:rsidP="0037167B">
      <w:pPr>
        <w:tabs>
          <w:tab w:val="left" w:pos="2304"/>
          <w:tab w:val="left" w:pos="3456"/>
          <w:tab w:val="left" w:pos="4608"/>
          <w:tab w:val="left" w:pos="5760"/>
        </w:tabs>
        <w:ind w:left="1080" w:right="450"/>
        <w:jc w:val="both"/>
        <w:rPr>
          <w:b/>
        </w:rPr>
      </w:pPr>
      <w:r w:rsidRPr="0068355E">
        <w:rPr>
          <w:b/>
        </w:rPr>
        <w:t>and</w:t>
      </w:r>
      <w:r>
        <w:rPr>
          <w:b/>
        </w:rPr>
        <w:tab/>
      </w:r>
      <w:r>
        <w:rPr>
          <w:b/>
        </w:rPr>
        <w:tab/>
        <w:t xml:space="preserve">                         VDOE Case #:  20-071</w:t>
      </w:r>
    </w:p>
    <w:p w:rsidR="0037167B" w:rsidRPr="0068355E" w:rsidRDefault="0037167B" w:rsidP="0037167B">
      <w:pPr>
        <w:tabs>
          <w:tab w:val="left" w:pos="2304"/>
          <w:tab w:val="left" w:pos="3456"/>
          <w:tab w:val="left" w:pos="4608"/>
          <w:tab w:val="left" w:pos="5760"/>
        </w:tabs>
        <w:ind w:left="1080" w:right="450"/>
        <w:jc w:val="both"/>
        <w:rPr>
          <w:b/>
        </w:rPr>
      </w:pPr>
    </w:p>
    <w:p w:rsidR="0037167B" w:rsidRPr="0068355E" w:rsidRDefault="002F0E47" w:rsidP="0037167B">
      <w:pPr>
        <w:tabs>
          <w:tab w:val="left" w:pos="2304"/>
          <w:tab w:val="left" w:pos="3456"/>
          <w:tab w:val="left" w:pos="4608"/>
          <w:tab w:val="left" w:pos="5760"/>
        </w:tabs>
        <w:ind w:left="1080" w:right="450"/>
        <w:jc w:val="both"/>
      </w:pPr>
      <w:r w:rsidRPr="002F0E47">
        <w:rPr>
          <w:b/>
          <w:highlight w:val="black"/>
        </w:rPr>
        <w:t>XXXXXXXXXXXXX</w:t>
      </w:r>
      <w:r w:rsidR="0037167B">
        <w:rPr>
          <w:b/>
        </w:rPr>
        <w:t xml:space="preserve"> PUBLIC SCHOOLS,  </w:t>
      </w:r>
      <w:r w:rsidR="0037167B">
        <w:rPr>
          <w:b/>
        </w:rPr>
        <w:tab/>
      </w:r>
      <w:r w:rsidR="0037167B">
        <w:rPr>
          <w:b/>
        </w:rPr>
        <w:tab/>
      </w:r>
      <w:r w:rsidR="0037167B">
        <w:rPr>
          <w:b/>
        </w:rPr>
        <w:tab/>
      </w:r>
      <w:r w:rsidR="0037167B">
        <w:rPr>
          <w:b/>
        </w:rPr>
        <w:tab/>
      </w:r>
      <w:r w:rsidR="0037167B">
        <w:rPr>
          <w:b/>
        </w:rPr>
        <w:tab/>
      </w:r>
      <w:r w:rsidR="0037167B">
        <w:rPr>
          <w:b/>
        </w:rPr>
        <w:tab/>
        <w:t>Respondent</w:t>
      </w:r>
    </w:p>
    <w:p w:rsidR="0037167B" w:rsidRDefault="0037167B" w:rsidP="0037167B">
      <w:pPr>
        <w:ind w:left="1080" w:right="450"/>
        <w:jc w:val="center"/>
        <w:rPr>
          <w:u w:val="single"/>
        </w:rPr>
      </w:pPr>
      <w:r>
        <w:t xml:space="preserve">                               </w:t>
      </w:r>
    </w:p>
    <w:p w:rsidR="0037167B" w:rsidRPr="00786208" w:rsidRDefault="0037167B" w:rsidP="005D7CFA">
      <w:pPr>
        <w:pStyle w:val="Heading2"/>
        <w:jc w:val="center"/>
      </w:pPr>
      <w:r>
        <w:t xml:space="preserve">Decision - </w:t>
      </w:r>
      <w:r w:rsidRPr="00786208">
        <w:t xml:space="preserve">Motion to Reopen </w:t>
      </w:r>
      <w:r>
        <w:t>Hearing</w:t>
      </w:r>
    </w:p>
    <w:p w:rsidR="0037167B" w:rsidRDefault="0037167B" w:rsidP="0037167B">
      <w:pPr>
        <w:ind w:left="1080" w:right="450"/>
      </w:pPr>
    </w:p>
    <w:p w:rsidR="0037167B" w:rsidRDefault="0037167B" w:rsidP="0037167B">
      <w:pPr>
        <w:pStyle w:val="PlainText"/>
        <w:spacing w:line="276" w:lineRule="auto"/>
        <w:ind w:left="1080" w:right="720" w:firstLine="547"/>
        <w:jc w:val="both"/>
        <w:rPr>
          <w:rFonts w:ascii="Times New Roman" w:eastAsia="MS Mincho" w:hAnsi="Times New Roman" w:cs="Times New Roman"/>
          <w:sz w:val="24"/>
          <w:szCs w:val="24"/>
        </w:rPr>
      </w:pPr>
      <w:r w:rsidRPr="00EC3E7E">
        <w:rPr>
          <w:rFonts w:ascii="Times New Roman" w:eastAsia="MS Mincho" w:hAnsi="Times New Roman" w:cs="Times New Roman"/>
          <w:sz w:val="24"/>
          <w:szCs w:val="24"/>
        </w:rPr>
        <w:t>The original decision in this case was entered on August 28, 2020. The parties interpreted the Hearing Officer's initial decision and orders differently, resulting in a dispute regarding implementation</w:t>
      </w:r>
      <w:r>
        <w:rPr>
          <w:rFonts w:ascii="Times New Roman" w:eastAsia="MS Mincho" w:hAnsi="Times New Roman" w:cs="Times New Roman"/>
          <w:sz w:val="24"/>
          <w:szCs w:val="24"/>
        </w:rPr>
        <w:t xml:space="preserve"> of the student's Individualized Education Program (IEP)</w:t>
      </w:r>
      <w:r w:rsidRPr="00EC3E7E">
        <w:rPr>
          <w:rFonts w:ascii="Times New Roman" w:eastAsia="MS Mincho" w:hAnsi="Times New Roman" w:cs="Times New Roman"/>
          <w:sz w:val="24"/>
          <w:szCs w:val="24"/>
        </w:rPr>
        <w:t>.</w:t>
      </w:r>
      <w:r>
        <w:rPr>
          <w:rFonts w:eastAsia="MS Mincho"/>
        </w:rPr>
        <w:t xml:space="preserve"> </w:t>
      </w:r>
      <w:r>
        <w:rPr>
          <w:rFonts w:ascii="Times New Roman" w:eastAsia="MS Mincho" w:hAnsi="Times New Roman" w:cs="Times New Roman"/>
          <w:sz w:val="24"/>
          <w:szCs w:val="24"/>
        </w:rPr>
        <w:t>Of</w:t>
      </w:r>
      <w:r w:rsidRPr="00FA1433">
        <w:rPr>
          <w:rFonts w:ascii="Times New Roman" w:eastAsia="MS Mincho" w:hAnsi="Times New Roman" w:cs="Times New Roman"/>
          <w:sz w:val="24"/>
          <w:szCs w:val="24"/>
        </w:rPr>
        <w:t xml:space="preserve"> primary </w:t>
      </w:r>
      <w:r>
        <w:rPr>
          <w:rFonts w:ascii="Times New Roman" w:eastAsia="MS Mincho" w:hAnsi="Times New Roman" w:cs="Times New Roman"/>
          <w:sz w:val="24"/>
          <w:szCs w:val="24"/>
        </w:rPr>
        <w:t xml:space="preserve">concern </w:t>
      </w:r>
      <w:r w:rsidRPr="00FA1433">
        <w:rPr>
          <w:rFonts w:ascii="Times New Roman" w:eastAsia="MS Mincho" w:hAnsi="Times New Roman" w:cs="Times New Roman"/>
          <w:sz w:val="24"/>
          <w:szCs w:val="24"/>
        </w:rPr>
        <w:t>is</w:t>
      </w:r>
      <w:r>
        <w:rPr>
          <w:rFonts w:ascii="Times New Roman" w:eastAsia="MS Mincho" w:hAnsi="Times New Roman" w:cs="Times New Roman"/>
          <w:sz w:val="24"/>
          <w:szCs w:val="24"/>
        </w:rPr>
        <w:t xml:space="preserve"> the issue of L</w:t>
      </w:r>
      <w:r w:rsidRPr="00FA1433">
        <w:rPr>
          <w:rFonts w:ascii="Times New Roman" w:eastAsia="MS Mincho" w:hAnsi="Times New Roman" w:cs="Times New Roman"/>
          <w:sz w:val="24"/>
          <w:szCs w:val="24"/>
        </w:rPr>
        <w:t xml:space="preserve">east </w:t>
      </w:r>
      <w:r>
        <w:rPr>
          <w:rFonts w:ascii="Times New Roman" w:eastAsia="MS Mincho" w:hAnsi="Times New Roman" w:cs="Times New Roman"/>
          <w:sz w:val="24"/>
          <w:szCs w:val="24"/>
        </w:rPr>
        <w:t>R</w:t>
      </w:r>
      <w:r w:rsidRPr="00FA1433">
        <w:rPr>
          <w:rFonts w:ascii="Times New Roman" w:eastAsia="MS Mincho" w:hAnsi="Times New Roman" w:cs="Times New Roman"/>
          <w:sz w:val="24"/>
          <w:szCs w:val="24"/>
        </w:rPr>
        <w:t xml:space="preserve">estrictive </w:t>
      </w:r>
      <w:r>
        <w:rPr>
          <w:rFonts w:ascii="Times New Roman" w:eastAsia="MS Mincho" w:hAnsi="Times New Roman" w:cs="Times New Roman"/>
          <w:sz w:val="24"/>
          <w:szCs w:val="24"/>
        </w:rPr>
        <w:t>E</w:t>
      </w:r>
      <w:r w:rsidRPr="00FA1433">
        <w:rPr>
          <w:rFonts w:ascii="Times New Roman" w:eastAsia="MS Mincho" w:hAnsi="Times New Roman" w:cs="Times New Roman"/>
          <w:sz w:val="24"/>
          <w:szCs w:val="24"/>
        </w:rPr>
        <w:t>nvironment.</w:t>
      </w:r>
      <w:r>
        <w:rPr>
          <w:rFonts w:ascii="Times New Roman" w:eastAsia="MS Mincho" w:hAnsi="Times New Roman" w:cs="Times New Roman"/>
          <w:sz w:val="24"/>
          <w:szCs w:val="24"/>
        </w:rPr>
        <w:t xml:space="preserve">  </w:t>
      </w:r>
    </w:p>
    <w:p w:rsidR="0037167B" w:rsidRDefault="0037167B" w:rsidP="0037167B">
      <w:pPr>
        <w:pStyle w:val="PlainText"/>
        <w:spacing w:line="276" w:lineRule="auto"/>
        <w:ind w:left="1080" w:right="720" w:firstLine="547"/>
        <w:jc w:val="both"/>
        <w:rPr>
          <w:rFonts w:ascii="Times New Roman" w:eastAsia="MS Mincho" w:hAnsi="Times New Roman" w:cs="Times New Roman"/>
          <w:sz w:val="24"/>
        </w:rPr>
      </w:pPr>
      <w:r>
        <w:rPr>
          <w:rFonts w:ascii="Times New Roman" w:eastAsia="MS Mincho" w:hAnsi="Times New Roman" w:cs="Times New Roman"/>
          <w:sz w:val="24"/>
          <w:szCs w:val="24"/>
        </w:rPr>
        <w:t>During the hearing, petitioners objected to the IEP's inclusion of an individual assistant and the student's removal to a special education classroom for four hours per week.  Although the Hearing Officer discussed the issue of Least Restrictive Environment in her decision, she did not make clear her position regarding petitioner's failure to consent to these specific provisions of the draft IEP dated January 13, 2020.  This oversight was reflected in her order, resulting in a post hearing dispute between the parties.</w:t>
      </w:r>
    </w:p>
    <w:p w:rsidR="0037167B" w:rsidRDefault="0037167B" w:rsidP="0037167B">
      <w:pPr>
        <w:pStyle w:val="PlainText"/>
        <w:spacing w:line="276" w:lineRule="auto"/>
        <w:ind w:left="1080" w:right="720" w:firstLine="547"/>
        <w:jc w:val="both"/>
        <w:rPr>
          <w:rFonts w:ascii="Times New Roman" w:eastAsia="MS Mincho" w:hAnsi="Times New Roman" w:cs="Times New Roman"/>
          <w:sz w:val="24"/>
          <w:szCs w:val="24"/>
        </w:rPr>
      </w:pPr>
      <w:r>
        <w:rPr>
          <w:rFonts w:ascii="Times New Roman" w:eastAsia="MS Mincho" w:hAnsi="Times New Roman" w:cs="Times New Roman"/>
          <w:sz w:val="24"/>
        </w:rPr>
        <w:t xml:space="preserve">On September 8, 2020, respondent filed a Motion to Reopen the Due Process Hearing so that the Hearing Officer could settle the dispute and offer clarification of her orders.  Via email message, petitioners, through their advocate, agreed to reopening the proceeding for this purpose.  </w:t>
      </w:r>
    </w:p>
    <w:p w:rsidR="0037167B" w:rsidRDefault="0037167B" w:rsidP="0037167B">
      <w:pPr>
        <w:pStyle w:val="PlainText"/>
        <w:spacing w:line="276" w:lineRule="auto"/>
        <w:ind w:left="1080" w:right="720" w:firstLine="547"/>
        <w:jc w:val="both"/>
        <w:rPr>
          <w:rFonts w:ascii="Times New Roman" w:eastAsia="MS Mincho" w:hAnsi="Times New Roman" w:cs="Times New Roman"/>
          <w:sz w:val="24"/>
          <w:szCs w:val="24"/>
        </w:rPr>
      </w:pPr>
      <w:r>
        <w:rPr>
          <w:rFonts w:ascii="Times New Roman" w:eastAsia="MS Mincho" w:hAnsi="Times New Roman" w:cs="Times New Roman"/>
          <w:sz w:val="24"/>
          <w:szCs w:val="24"/>
        </w:rPr>
        <w:t>Petitioners motion is hereby granted.  The Hearing Officer will amend her August 28, 2020 decision by amending her orders and amending her comments regarding the issue of Least Restrictive Environment.   An addition will also be made in the decision summaries section of the decision that references this matter.</w:t>
      </w:r>
    </w:p>
    <w:p w:rsidR="0037167B" w:rsidRDefault="0037167B" w:rsidP="005D7CFA">
      <w:pPr>
        <w:pStyle w:val="Heading3"/>
        <w:jc w:val="center"/>
      </w:pPr>
      <w:r w:rsidRPr="000C19E4">
        <w:t>Rights of Appeal</w:t>
      </w:r>
    </w:p>
    <w:p w:rsidR="0037167B" w:rsidRDefault="0037167B" w:rsidP="0037167B">
      <w:pPr>
        <w:spacing w:line="276" w:lineRule="auto"/>
        <w:ind w:left="1080" w:right="720"/>
        <w:jc w:val="center"/>
        <w:rPr>
          <w:i/>
        </w:rPr>
      </w:pPr>
    </w:p>
    <w:p w:rsidR="0037167B" w:rsidRDefault="0037167B" w:rsidP="0037167B">
      <w:pPr>
        <w:pStyle w:val="Footer"/>
        <w:spacing w:line="276" w:lineRule="auto"/>
        <w:ind w:left="1080" w:right="720"/>
        <w:jc w:val="both"/>
        <w:rPr>
          <w:sz w:val="24"/>
          <w:szCs w:val="24"/>
        </w:rPr>
      </w:pPr>
      <w:r>
        <w:tab/>
      </w:r>
      <w:r w:rsidRPr="00272D0B">
        <w:rPr>
          <w:sz w:val="24"/>
          <w:szCs w:val="24"/>
        </w:rPr>
        <w:t xml:space="preserve">      </w:t>
      </w:r>
      <w:r>
        <w:rPr>
          <w:sz w:val="24"/>
          <w:szCs w:val="24"/>
        </w:rPr>
        <w:t xml:space="preserve">    </w:t>
      </w:r>
      <w:r w:rsidRPr="00272D0B">
        <w:rPr>
          <w:sz w:val="24"/>
          <w:szCs w:val="24"/>
        </w:rPr>
        <w:t>Pursuant to 8 VAC 21-81-T and §22.214 D of the Code of Virginia, 1950, as amended, a decision by the hearing officer in any hearing, including an expedited hearing, shall be final and binding unless either party appeals in a Federal District Court within 90 days of the date of the decision, or in a state Circuit Court within 180 days of the date of this decision.</w:t>
      </w:r>
    </w:p>
    <w:p w:rsidR="0037167B" w:rsidRDefault="0037167B" w:rsidP="0037167B">
      <w:pPr>
        <w:pStyle w:val="PlainText"/>
        <w:ind w:left="1080" w:right="720" w:firstLine="547"/>
        <w:jc w:val="both"/>
        <w:rPr>
          <w:rFonts w:ascii="Times New Roman" w:eastAsia="MS Mincho" w:hAnsi="Times New Roman" w:cs="Times New Roman"/>
          <w:sz w:val="24"/>
        </w:rPr>
      </w:pPr>
    </w:p>
    <w:p w:rsidR="0037167B" w:rsidRDefault="0037167B" w:rsidP="0037167B">
      <w:pPr>
        <w:pStyle w:val="PlainText"/>
        <w:ind w:left="1080" w:right="720" w:firstLine="547"/>
        <w:jc w:val="both"/>
        <w:rPr>
          <w:rFonts w:ascii="Times New Roman" w:eastAsia="MS Mincho" w:hAnsi="Times New Roman" w:cs="Times New Roman"/>
          <w:sz w:val="24"/>
        </w:rPr>
      </w:pPr>
      <w:r>
        <w:rPr>
          <w:rFonts w:ascii="Times New Roman" w:eastAsia="MS Mincho" w:hAnsi="Times New Roman" w:cs="Times New Roman"/>
          <w:sz w:val="24"/>
        </w:rPr>
        <w:t xml:space="preserve">It is so Ordered. </w:t>
      </w:r>
    </w:p>
    <w:p w:rsidR="0037167B" w:rsidRDefault="0037167B" w:rsidP="0037167B">
      <w:pPr>
        <w:pStyle w:val="PlainText"/>
        <w:ind w:left="1080" w:right="450" w:firstLine="547"/>
        <w:jc w:val="both"/>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ENTERED:   September 8, 2020</w:t>
      </w:r>
      <w:r>
        <w:rPr>
          <w:rFonts w:ascii="Times New Roman" w:eastAsia="MS Mincho" w:hAnsi="Times New Roman" w:cs="Times New Roman"/>
          <w:sz w:val="24"/>
        </w:rPr>
        <w:tab/>
      </w:r>
    </w:p>
    <w:p w:rsidR="0037167B" w:rsidRDefault="0037167B" w:rsidP="0037167B">
      <w:pPr>
        <w:pStyle w:val="PlainText"/>
        <w:ind w:left="1080" w:right="450" w:firstLine="547"/>
        <w:jc w:val="both"/>
        <w:rPr>
          <w:rFonts w:ascii="Times New Roman" w:eastAsia="MS Mincho" w:hAnsi="Times New Roman" w:cs="Times New Roman"/>
          <w:sz w:val="24"/>
        </w:rPr>
      </w:pPr>
      <w:r>
        <w:rPr>
          <w:rFonts w:ascii="Times New Roman" w:eastAsia="MS Mincho" w:hAnsi="Times New Roman" w:cs="Times New Roman"/>
          <w:sz w:val="24"/>
        </w:rPr>
        <w:tab/>
      </w:r>
    </w:p>
    <w:p w:rsidR="0037167B" w:rsidRDefault="0037167B" w:rsidP="0037167B">
      <w:pPr>
        <w:pStyle w:val="PlainText"/>
        <w:ind w:left="1080" w:right="450" w:firstLine="518"/>
        <w:jc w:val="both"/>
        <w:rPr>
          <w:rFonts w:eastAsia="MS Mincho"/>
        </w:rPr>
      </w:pPr>
    </w:p>
    <w:p w:rsidR="0037167B" w:rsidRDefault="0037167B" w:rsidP="0037167B">
      <w:pPr>
        <w:pStyle w:val="PlainText"/>
        <w:ind w:left="1080" w:right="450" w:firstLine="518"/>
        <w:jc w:val="both"/>
        <w:rPr>
          <w:rFonts w:ascii="Times New Roman" w:eastAsia="MS Mincho" w:hAnsi="Times New Roman" w:cs="Times New Roman"/>
          <w:sz w:val="24"/>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/s/</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005D7CFA">
        <w:rPr>
          <w:rFonts w:eastAsia="MS Mincho"/>
        </w:rPr>
        <w:tab/>
      </w:r>
      <w:r w:rsidR="005D7CFA">
        <w:rPr>
          <w:rFonts w:eastAsia="MS Mincho"/>
        </w:rPr>
        <w:tab/>
      </w:r>
      <w:r w:rsidR="005D7CFA">
        <w:rPr>
          <w:rFonts w:eastAsia="MS Mincho"/>
        </w:rPr>
        <w:tab/>
      </w:r>
      <w:r w:rsidR="005D7CFA">
        <w:rPr>
          <w:rFonts w:eastAsia="MS Mincho"/>
        </w:rPr>
        <w:tab/>
      </w:r>
      <w:r w:rsidR="005D7CFA">
        <w:rPr>
          <w:rFonts w:eastAsia="MS Mincho"/>
        </w:rPr>
        <w:tab/>
      </w:r>
      <w:r>
        <w:rPr>
          <w:rFonts w:ascii="Times New Roman" w:eastAsia="MS Mincho" w:hAnsi="Times New Roman" w:cs="Times New Roman"/>
          <w:sz w:val="24"/>
        </w:rPr>
        <w:t xml:space="preserve">_________________________________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RHONDA J. S. MITCHELL</w:t>
      </w:r>
    </w:p>
    <w:p w:rsidR="0037167B" w:rsidRDefault="0037167B" w:rsidP="0037167B">
      <w:pPr>
        <w:pStyle w:val="PlainText"/>
        <w:ind w:left="1080" w:right="450"/>
        <w:rPr>
          <w:rFonts w:ascii="Times New Roman" w:eastAsia="MS Mincho" w:hAnsi="Times New Roman" w:cs="Times New Roman"/>
          <w:sz w:val="24"/>
        </w:rPr>
      </w:pP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Hearing Officer</w:t>
      </w:r>
    </w:p>
    <w:p w:rsidR="0037167B" w:rsidRDefault="0037167B" w:rsidP="0037167B">
      <w:pPr>
        <w:pStyle w:val="PlainText"/>
        <w:ind w:left="1080" w:right="450"/>
        <w:rPr>
          <w:rFonts w:ascii="Times New Roman" w:eastAsia="MS Mincho" w:hAnsi="Times New Roman" w:cs="Times New Roman"/>
          <w:sz w:val="24"/>
        </w:rPr>
      </w:pPr>
    </w:p>
    <w:p w:rsidR="0037167B" w:rsidRDefault="0037167B" w:rsidP="0037167B">
      <w:pPr>
        <w:pStyle w:val="PlainText"/>
        <w:ind w:left="1080" w:right="450"/>
        <w:rPr>
          <w:rFonts w:ascii="Times New Roman" w:eastAsia="MS Mincho" w:hAnsi="Times New Roman" w:cs="Times New Roman"/>
          <w:sz w:val="24"/>
        </w:rPr>
      </w:pPr>
    </w:p>
    <w:p w:rsidR="0037167B" w:rsidRDefault="0037167B" w:rsidP="0037167B">
      <w:pPr>
        <w:pStyle w:val="PlainText"/>
        <w:ind w:left="1080" w:right="450"/>
        <w:rPr>
          <w:rFonts w:ascii="Times New Roman" w:eastAsia="MS Mincho" w:hAnsi="Times New Roman" w:cs="Times New Roman"/>
          <w:sz w:val="24"/>
        </w:rPr>
      </w:pPr>
    </w:p>
    <w:p w:rsidR="0037167B" w:rsidRDefault="0037167B" w:rsidP="0037167B">
      <w:pPr>
        <w:pStyle w:val="PlainText"/>
        <w:ind w:left="1080" w:right="450"/>
        <w:rPr>
          <w:rFonts w:ascii="Times New Roman" w:eastAsia="MS Mincho" w:hAnsi="Times New Roman" w:cs="Times New Roman"/>
          <w:sz w:val="24"/>
        </w:rPr>
      </w:pPr>
    </w:p>
    <w:p w:rsidR="0037167B" w:rsidRDefault="0037167B" w:rsidP="0037167B">
      <w:pPr>
        <w:pStyle w:val="PlainText"/>
        <w:ind w:left="1080" w:right="450"/>
        <w:rPr>
          <w:rFonts w:eastAsia="MS Mincho"/>
        </w:rPr>
      </w:pPr>
    </w:p>
    <w:p w:rsidR="0037167B" w:rsidRPr="00A74DB9" w:rsidRDefault="0037167B" w:rsidP="005D7CFA">
      <w:pPr>
        <w:pStyle w:val="Heading4"/>
        <w:jc w:val="center"/>
        <w:rPr>
          <w:rFonts w:eastAsia="MS Mincho"/>
        </w:rPr>
      </w:pPr>
      <w:r w:rsidRPr="00A74DB9">
        <w:rPr>
          <w:rFonts w:eastAsia="MS Mincho"/>
        </w:rPr>
        <w:t>Certificate of Service</w:t>
      </w:r>
    </w:p>
    <w:p w:rsidR="0037167B" w:rsidRDefault="0037167B" w:rsidP="0037167B">
      <w:pPr>
        <w:pStyle w:val="PlainText"/>
        <w:ind w:left="1080" w:right="450"/>
        <w:jc w:val="center"/>
        <w:rPr>
          <w:rFonts w:eastAsia="MS Mincho"/>
          <w:b/>
          <w:bCs/>
          <w:i/>
          <w:iCs/>
        </w:rPr>
      </w:pPr>
    </w:p>
    <w:p w:rsidR="0037167B" w:rsidRDefault="0037167B" w:rsidP="0037167B">
      <w:pPr>
        <w:pStyle w:val="PlainText"/>
        <w:ind w:left="1080" w:right="450"/>
        <w:jc w:val="both"/>
        <w:rPr>
          <w:rFonts w:ascii="Times New Roman" w:eastAsia="MS Mincho" w:hAnsi="Times New Roman" w:cs="Times New Roman"/>
          <w:sz w:val="24"/>
        </w:rPr>
      </w:pPr>
      <w:r>
        <w:rPr>
          <w:rFonts w:eastAsia="MS Mincho"/>
          <w:sz w:val="24"/>
        </w:rPr>
        <w:t xml:space="preserve">    </w:t>
      </w:r>
      <w:r>
        <w:rPr>
          <w:rFonts w:ascii="Times New Roman" w:eastAsia="MS Mincho" w:hAnsi="Times New Roman" w:cs="Times New Roman"/>
          <w:sz w:val="24"/>
        </w:rPr>
        <w:t xml:space="preserve">I, Rhonda J. S. Mitchell, Hearing Officer in this case, do hereby certify that a true copy of the above was emailed to Bradford King and Nicole Cheuk, counsel for </w:t>
      </w:r>
      <w:r w:rsidR="005D7CFA" w:rsidRPr="005D7CFA">
        <w:rPr>
          <w:rFonts w:ascii="Times New Roman" w:eastAsia="MS Mincho" w:hAnsi="Times New Roman" w:cs="Times New Roman"/>
          <w:sz w:val="24"/>
          <w:highlight w:val="black"/>
        </w:rPr>
        <w:t>XXXXXXXX</w:t>
      </w:r>
      <w:r>
        <w:rPr>
          <w:rFonts w:ascii="Times New Roman" w:eastAsia="MS Mincho" w:hAnsi="Times New Roman" w:cs="Times New Roman"/>
          <w:sz w:val="24"/>
        </w:rPr>
        <w:t xml:space="preserve"> Public Schools, and to Kandise Lucas, advocate for petitioners, on the 8</w:t>
      </w:r>
      <w:r w:rsidRPr="00C2629A">
        <w:rPr>
          <w:rFonts w:ascii="Times New Roman" w:eastAsia="MS Mincho" w:hAnsi="Times New Roman" w:cs="Times New Roman"/>
          <w:sz w:val="24"/>
          <w:vertAlign w:val="superscript"/>
        </w:rPr>
        <w:t>th</w:t>
      </w:r>
      <w:r>
        <w:rPr>
          <w:rFonts w:ascii="Times New Roman" w:eastAsia="MS Mincho" w:hAnsi="Times New Roman" w:cs="Times New Roman"/>
          <w:sz w:val="24"/>
        </w:rPr>
        <w:t xml:space="preserve"> day of September, 2020.</w:t>
      </w:r>
    </w:p>
    <w:p w:rsidR="0037167B" w:rsidRDefault="0037167B" w:rsidP="0037167B">
      <w:pPr>
        <w:pStyle w:val="PlainText"/>
        <w:tabs>
          <w:tab w:val="left" w:pos="7707"/>
        </w:tabs>
        <w:ind w:left="2160" w:right="450"/>
        <w:jc w:val="both"/>
        <w:rPr>
          <w:rFonts w:ascii="Times New Roman" w:eastAsia="MS Mincho" w:hAnsi="Times New Roman" w:cs="Times New Roman"/>
          <w:sz w:val="24"/>
        </w:rPr>
      </w:pPr>
      <w:r>
        <w:rPr>
          <w:rFonts w:ascii="Times New Roman" w:eastAsia="MS Mincho" w:hAnsi="Times New Roman" w:cs="Times New Roman"/>
          <w:sz w:val="24"/>
        </w:rPr>
        <w:tab/>
      </w:r>
    </w:p>
    <w:p w:rsidR="0037167B" w:rsidRDefault="0037167B" w:rsidP="0037167B">
      <w:pPr>
        <w:pStyle w:val="PlainText"/>
        <w:ind w:left="1987" w:right="450"/>
        <w:rPr>
          <w:rFonts w:ascii="Times New Roman" w:eastAsia="MS Mincho" w:hAnsi="Times New Roman" w:cs="Times New Roman"/>
          <w:sz w:val="24"/>
        </w:rPr>
      </w:pPr>
      <w:r>
        <w:rPr>
          <w:rFonts w:ascii="Times New Roman" w:eastAsia="MS Mincho" w:hAnsi="Times New Roman" w:cs="Times New Roman"/>
          <w:sz w:val="24"/>
        </w:rPr>
        <w:tab/>
        <w:t xml:space="preserve">                                                                                   /s/</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sidR="0046518E">
        <w:rPr>
          <w:rFonts w:ascii="Times New Roman" w:eastAsia="MS Mincho" w:hAnsi="Times New Roman" w:cs="Times New Roman"/>
          <w:sz w:val="24"/>
        </w:rPr>
        <w:tab/>
      </w:r>
      <w:r w:rsidR="0046518E">
        <w:rPr>
          <w:rFonts w:ascii="Times New Roman" w:eastAsia="MS Mincho" w:hAnsi="Times New Roman" w:cs="Times New Roman"/>
          <w:sz w:val="24"/>
        </w:rPr>
        <w:tab/>
      </w:r>
      <w:r w:rsidR="0046518E">
        <w:rPr>
          <w:rFonts w:ascii="Times New Roman" w:eastAsia="MS Mincho" w:hAnsi="Times New Roman" w:cs="Times New Roman"/>
          <w:sz w:val="24"/>
        </w:rPr>
        <w:tab/>
      </w:r>
      <w:r w:rsidR="0046518E">
        <w:rPr>
          <w:rFonts w:ascii="Times New Roman" w:eastAsia="MS Mincho" w:hAnsi="Times New Roman" w:cs="Times New Roman"/>
          <w:sz w:val="24"/>
        </w:rPr>
        <w:tab/>
      </w:r>
      <w:r>
        <w:rPr>
          <w:rFonts w:ascii="Times New Roman" w:eastAsia="MS Mincho" w:hAnsi="Times New Roman" w:cs="Times New Roman"/>
          <w:sz w:val="24"/>
        </w:rPr>
        <w:t>______________________________________</w:t>
      </w:r>
    </w:p>
    <w:p w:rsidR="0037167B" w:rsidRDefault="0037167B" w:rsidP="0037167B">
      <w:pPr>
        <w:pStyle w:val="PlainText"/>
        <w:ind w:left="2693" w:right="450"/>
        <w:rPr>
          <w:rFonts w:ascii="Times New Roman" w:eastAsia="MS Mincho" w:hAnsi="Times New Roman" w:cs="Times New Roman"/>
          <w:sz w:val="24"/>
        </w:rPr>
      </w:pP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rPr>
        <w:tab/>
      </w:r>
      <w:r>
        <w:rPr>
          <w:rFonts w:ascii="Times New Roman" w:eastAsia="MS Mincho" w:hAnsi="Times New Roman" w:cs="Times New Roman"/>
          <w:sz w:val="24"/>
        </w:rPr>
        <w:t xml:space="preserve">Rhonda J. S. Mitchell </w:t>
      </w:r>
    </w:p>
    <w:p w:rsidR="0037167B" w:rsidRPr="001D5C67" w:rsidRDefault="0037167B" w:rsidP="0037167B">
      <w:pPr>
        <w:pStyle w:val="PlainText"/>
        <w:ind w:left="5760" w:right="450"/>
        <w:rPr>
          <w:rFonts w:ascii="Times New Roman" w:hAnsi="Times New Roman" w:cs="Times New Roman"/>
          <w:sz w:val="24"/>
        </w:rPr>
      </w:pPr>
      <w:r>
        <w:rPr>
          <w:rFonts w:ascii="Times New Roman" w:hAnsi="Times New Roman" w:cs="Times New Roman"/>
          <w:sz w:val="24"/>
        </w:rPr>
        <w:tab/>
      </w:r>
      <w:r w:rsidRPr="001D5C67">
        <w:rPr>
          <w:rFonts w:ascii="Times New Roman" w:hAnsi="Times New Roman" w:cs="Times New Roman"/>
          <w:sz w:val="24"/>
        </w:rPr>
        <w:t>Hearing Officer</w:t>
      </w:r>
    </w:p>
    <w:p w:rsidR="0037167B" w:rsidRDefault="0037167B" w:rsidP="0037167B">
      <w:pPr>
        <w:pStyle w:val="PlainText"/>
        <w:ind w:left="2070" w:right="450"/>
        <w:rPr>
          <w:rFonts w:ascii="Times New Roman" w:eastAsia="MS Mincho" w:hAnsi="Times New Roman" w:cs="Times New Roman"/>
          <w:sz w:val="24"/>
        </w:rPr>
      </w:pPr>
    </w:p>
    <w:p w:rsidR="0037167B" w:rsidRDefault="0037167B" w:rsidP="0037167B">
      <w:pPr>
        <w:pStyle w:val="PlainText"/>
        <w:ind w:left="1080" w:right="450"/>
        <w:rPr>
          <w:rFonts w:ascii="Times New Roman" w:eastAsia="MS Mincho" w:hAnsi="Times New Roman" w:cs="Times New Roman"/>
          <w:sz w:val="24"/>
        </w:rPr>
      </w:pPr>
      <w:r>
        <w:rPr>
          <w:rFonts w:ascii="Times New Roman" w:eastAsia="MS Mincho" w:hAnsi="Times New Roman" w:cs="Times New Roman"/>
          <w:sz w:val="24"/>
        </w:rPr>
        <w:t xml:space="preserve">Cc (via email): </w:t>
      </w:r>
    </w:p>
    <w:p w:rsidR="0037167B" w:rsidRDefault="0037167B" w:rsidP="0037167B">
      <w:pPr>
        <w:pStyle w:val="PlainText"/>
        <w:ind w:left="1080" w:right="450"/>
        <w:rPr>
          <w:rFonts w:ascii="Times New Roman" w:eastAsia="MS Mincho" w:hAnsi="Times New Roman" w:cs="Times New Roman"/>
          <w:sz w:val="24"/>
        </w:rPr>
      </w:pPr>
      <w:r>
        <w:rPr>
          <w:rFonts w:ascii="Times New Roman" w:eastAsia="MS Mincho" w:hAnsi="Times New Roman" w:cs="Times New Roman"/>
          <w:sz w:val="24"/>
        </w:rPr>
        <w:tab/>
        <w:t>Virginia Department of Education</w:t>
      </w:r>
    </w:p>
    <w:p w:rsidR="0037167B" w:rsidRDefault="0037167B" w:rsidP="0037167B">
      <w:pPr>
        <w:pStyle w:val="PlainText"/>
        <w:ind w:left="1440" w:right="450"/>
        <w:rPr>
          <w:rFonts w:ascii="Times New Roman" w:eastAsia="MS Mincho" w:hAnsi="Times New Roman" w:cs="Times New Roman"/>
          <w:sz w:val="24"/>
        </w:rPr>
      </w:pPr>
      <w:r>
        <w:rPr>
          <w:rFonts w:ascii="Times New Roman" w:eastAsia="MS Mincho" w:hAnsi="Times New Roman" w:cs="Times New Roman"/>
          <w:sz w:val="24"/>
        </w:rPr>
        <w:t xml:space="preserve">Case Monitor         </w:t>
      </w:r>
    </w:p>
    <w:p w:rsidR="0037167B" w:rsidRDefault="0037167B" w:rsidP="0037167B">
      <w:pPr>
        <w:pStyle w:val="PlainText"/>
        <w:ind w:left="1440" w:right="450"/>
        <w:rPr>
          <w:rFonts w:ascii="Times New Roman" w:eastAsia="MS Mincho" w:hAnsi="Times New Roman" w:cs="Times New Roman"/>
          <w:sz w:val="24"/>
        </w:rPr>
      </w:pPr>
      <w:r>
        <w:rPr>
          <w:rFonts w:ascii="Times New Roman" w:eastAsia="MS Mincho" w:hAnsi="Times New Roman" w:cs="Times New Roman"/>
          <w:sz w:val="24"/>
        </w:rPr>
        <w:t>Local Education Agency</w:t>
      </w:r>
      <w:r>
        <w:rPr>
          <w:rFonts w:ascii="Times New Roman" w:eastAsia="MS Mincho" w:hAnsi="Times New Roman" w:cs="Times New Roman"/>
          <w:sz w:val="24"/>
        </w:rPr>
        <w:tab/>
        <w:t xml:space="preserve">             </w:t>
      </w: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1336B4">
      <w:pPr>
        <w:ind w:right="90"/>
      </w:pPr>
    </w:p>
    <w:p w:rsidR="0037167B" w:rsidRDefault="0037167B" w:rsidP="0037167B">
      <w:r>
        <w:t>Local Hearing ____x_____</w:t>
      </w:r>
      <w:r>
        <w:tab/>
      </w:r>
      <w:r>
        <w:tab/>
      </w:r>
      <w:r>
        <w:tab/>
      </w:r>
      <w:r>
        <w:tab/>
        <w:t>State Level Hearing __________</w:t>
      </w:r>
    </w:p>
    <w:p w:rsidR="0037167B" w:rsidRDefault="0037167B" w:rsidP="0037167B"/>
    <w:p w:rsidR="0046518E" w:rsidRDefault="0046518E" w:rsidP="0037167B">
      <w:pPr>
        <w:pStyle w:val="Heading1"/>
      </w:pPr>
    </w:p>
    <w:p w:rsidR="0037167B" w:rsidRDefault="0037167B" w:rsidP="0046518E">
      <w:pPr>
        <w:pStyle w:val="Heading3"/>
        <w:jc w:val="center"/>
      </w:pPr>
      <w:r>
        <w:t>AMENDED CASE CLOSURE SUMMARY REPORT</w:t>
      </w:r>
    </w:p>
    <w:p w:rsidR="0037167B" w:rsidRDefault="0037167B" w:rsidP="0037167B">
      <w:pPr>
        <w:jc w:val="center"/>
      </w:pPr>
      <w:r>
        <w:t>VDOE Case #:  20-071</w:t>
      </w:r>
    </w:p>
    <w:p w:rsidR="0037167B" w:rsidRDefault="0037167B" w:rsidP="0037167B">
      <w:pPr>
        <w:jc w:val="center"/>
      </w:pPr>
    </w:p>
    <w:p w:rsidR="0037167B" w:rsidRDefault="0037167B" w:rsidP="0037167B">
      <w:pPr>
        <w:pStyle w:val="BodyText"/>
        <w:rPr>
          <w:b/>
          <w:bCs/>
          <w:i/>
          <w:iCs/>
        </w:rPr>
      </w:pPr>
      <w:r>
        <w:rPr>
          <w:b/>
          <w:bCs/>
          <w:i/>
          <w:iCs/>
        </w:rPr>
        <w:t>(This summary sheet must be used as a cover sheet for the hearing officer’s decision at the end of the special education hearing and submitted to the Department of Education before billing.)</w:t>
      </w:r>
    </w:p>
    <w:p w:rsidR="0037167B" w:rsidRDefault="0037167B" w:rsidP="0037167B">
      <w:pPr>
        <w:pStyle w:val="BodyText"/>
        <w:rPr>
          <w:b/>
          <w:bCs/>
        </w:rPr>
      </w:pPr>
    </w:p>
    <w:p w:rsidR="0037167B" w:rsidRDefault="0046518E" w:rsidP="0037167B">
      <w:pPr>
        <w:pStyle w:val="BodyText"/>
        <w:ind w:right="-450"/>
        <w:rPr>
          <w:b/>
          <w:bCs/>
        </w:rPr>
      </w:pPr>
      <w:r w:rsidRPr="0046518E">
        <w:rPr>
          <w:b/>
          <w:bCs/>
          <w:highlight w:val="black"/>
          <w:u w:val="single"/>
        </w:rPr>
        <w:t>XXXXXXXXXXXXXX</w:t>
      </w:r>
      <w:r w:rsidR="0037167B">
        <w:rPr>
          <w:b/>
          <w:bCs/>
          <w:u w:val="single"/>
        </w:rPr>
        <w:t xml:space="preserve"> PUBLIC SCHOOLS </w:t>
      </w:r>
      <w:r>
        <w:rPr>
          <w:b/>
          <w:bCs/>
        </w:rPr>
        <w:tab/>
      </w:r>
      <w:r>
        <w:rPr>
          <w:b/>
          <w:bCs/>
        </w:rPr>
        <w:tab/>
        <w:t xml:space="preserve">     </w:t>
      </w:r>
      <w:r w:rsidR="0037167B">
        <w:rPr>
          <w:b/>
          <w:bCs/>
        </w:rPr>
        <w:t xml:space="preserve"> </w:t>
      </w:r>
      <w:r w:rsidRPr="0046518E">
        <w:rPr>
          <w:b/>
          <w:bCs/>
          <w:highlight w:val="black"/>
          <w:u w:val="single"/>
        </w:rPr>
        <w:t>XXXXXXXX</w:t>
      </w:r>
      <w:r w:rsidR="0037167B">
        <w:rPr>
          <w:b/>
          <w:bCs/>
          <w:u w:val="single"/>
        </w:rPr>
        <w:t xml:space="preserve"> and </w:t>
      </w:r>
      <w:r w:rsidRPr="0046518E">
        <w:rPr>
          <w:b/>
          <w:bCs/>
          <w:highlight w:val="black"/>
          <w:u w:val="single"/>
        </w:rPr>
        <w:t>XXXXXXXXX</w:t>
      </w:r>
      <w:r w:rsidR="0037167B">
        <w:rPr>
          <w:b/>
          <w:bCs/>
        </w:rPr>
        <w:t xml:space="preserve"> </w:t>
      </w:r>
    </w:p>
    <w:p w:rsidR="0037167B" w:rsidRDefault="0037167B" w:rsidP="0037167B">
      <w:pPr>
        <w:pStyle w:val="BodyText"/>
        <w:rPr>
          <w:b/>
          <w:bCs/>
        </w:rPr>
      </w:pPr>
      <w:r>
        <w:rPr>
          <w:b/>
          <w:bCs/>
        </w:rPr>
        <w:t>School Division</w:t>
      </w:r>
      <w:r>
        <w:rPr>
          <w:b/>
          <w:bCs/>
        </w:rPr>
        <w:tab/>
      </w:r>
      <w:r>
        <w:rPr>
          <w:b/>
          <w:bCs/>
        </w:rPr>
        <w:tab/>
      </w:r>
      <w:r>
        <w:rPr>
          <w:b/>
          <w:bCs/>
        </w:rPr>
        <w:tab/>
      </w:r>
      <w:r>
        <w:rPr>
          <w:b/>
          <w:bCs/>
        </w:rPr>
        <w:tab/>
      </w:r>
      <w:r>
        <w:rPr>
          <w:b/>
          <w:bCs/>
        </w:rPr>
        <w:tab/>
      </w:r>
      <w:r>
        <w:rPr>
          <w:b/>
          <w:bCs/>
        </w:rPr>
        <w:tab/>
        <w:t xml:space="preserve">         Names of Parents</w:t>
      </w:r>
    </w:p>
    <w:p w:rsidR="0037167B" w:rsidRDefault="0037167B" w:rsidP="0037167B">
      <w:pPr>
        <w:pStyle w:val="BodyText"/>
        <w:rPr>
          <w:b/>
          <w:bCs/>
        </w:rPr>
      </w:pPr>
    </w:p>
    <w:p w:rsidR="0037167B" w:rsidRDefault="0046518E" w:rsidP="0037167B">
      <w:pPr>
        <w:pStyle w:val="BodyText"/>
        <w:rPr>
          <w:b/>
          <w:bCs/>
        </w:rPr>
      </w:pPr>
      <w:r w:rsidRPr="0046518E">
        <w:rPr>
          <w:b/>
          <w:bCs/>
          <w:highlight w:val="black"/>
          <w:u w:val="single"/>
        </w:rPr>
        <w:t>XXXXXXXXXXX</w:t>
      </w:r>
      <w:r w:rsidRPr="0046518E">
        <w:rPr>
          <w:b/>
          <w:bCs/>
          <w:highlight w:val="black"/>
        </w:rPr>
        <w:t>X</w:t>
      </w:r>
      <w:r w:rsidR="0037167B">
        <w:rPr>
          <w:b/>
          <w:bCs/>
        </w:rPr>
        <w:t xml:space="preserve">                             </w:t>
      </w:r>
      <w:r w:rsidR="0037167B">
        <w:rPr>
          <w:b/>
          <w:bCs/>
        </w:rPr>
        <w:tab/>
      </w:r>
      <w:r w:rsidR="0037167B">
        <w:rPr>
          <w:b/>
          <w:bCs/>
        </w:rPr>
        <w:tab/>
        <w:t xml:space="preserve">                    </w:t>
      </w:r>
      <w:r w:rsidR="0037167B">
        <w:rPr>
          <w:b/>
          <w:bCs/>
          <w:u w:val="single"/>
        </w:rPr>
        <w:t>September 8, 2020</w:t>
      </w:r>
    </w:p>
    <w:p w:rsidR="0037167B" w:rsidRDefault="0037167B" w:rsidP="0037167B">
      <w:pPr>
        <w:pStyle w:val="BodyText"/>
        <w:rPr>
          <w:b/>
          <w:bCs/>
        </w:rPr>
      </w:pPr>
      <w:r>
        <w:rPr>
          <w:b/>
          <w:bCs/>
        </w:rPr>
        <w:t>Name of Child</w:t>
      </w:r>
      <w:r>
        <w:rPr>
          <w:b/>
          <w:bCs/>
        </w:rPr>
        <w:tab/>
      </w:r>
      <w:r>
        <w:rPr>
          <w:b/>
          <w:bCs/>
        </w:rPr>
        <w:tab/>
      </w:r>
      <w:r>
        <w:rPr>
          <w:b/>
          <w:bCs/>
        </w:rPr>
        <w:tab/>
      </w:r>
      <w:r>
        <w:rPr>
          <w:b/>
          <w:bCs/>
        </w:rPr>
        <w:tab/>
      </w:r>
      <w:r>
        <w:rPr>
          <w:b/>
          <w:bCs/>
        </w:rPr>
        <w:tab/>
      </w:r>
      <w:r w:rsidR="0046518E">
        <w:rPr>
          <w:b/>
          <w:bCs/>
        </w:rPr>
        <w:tab/>
        <w:t xml:space="preserve">         </w:t>
      </w:r>
      <w:r>
        <w:rPr>
          <w:b/>
          <w:bCs/>
        </w:rPr>
        <w:t>Date of Decision</w:t>
      </w:r>
    </w:p>
    <w:p w:rsidR="0037167B" w:rsidRDefault="0037167B" w:rsidP="0037167B">
      <w:pPr>
        <w:pStyle w:val="BodyText"/>
        <w:rPr>
          <w:b/>
          <w:bCs/>
        </w:rPr>
      </w:pPr>
    </w:p>
    <w:p w:rsidR="0037167B" w:rsidRDefault="0037167B" w:rsidP="0037167B">
      <w:pPr>
        <w:ind w:right="-450"/>
        <w:rPr>
          <w:u w:val="single"/>
        </w:rPr>
      </w:pPr>
      <w:r>
        <w:rPr>
          <w:u w:val="single"/>
        </w:rPr>
        <w:t>BRADFORD KING and NICOLE CHEUK</w:t>
      </w:r>
      <w:r>
        <w:t xml:space="preserve">                                 </w:t>
      </w:r>
      <w:r>
        <w:rPr>
          <w:u w:val="single"/>
        </w:rPr>
        <w:t xml:space="preserve">KANDISE LUCAS </w:t>
      </w:r>
    </w:p>
    <w:p w:rsidR="0037167B" w:rsidRDefault="0037167B" w:rsidP="0037167B">
      <w:pPr>
        <w:ind w:right="-450"/>
      </w:pPr>
      <w:r>
        <w:t>Counsel Representing LEA</w:t>
      </w:r>
      <w:r>
        <w:tab/>
      </w:r>
      <w:r>
        <w:tab/>
      </w:r>
      <w:r>
        <w:tab/>
        <w:t xml:space="preserve">               Advocate Representing Parents / Child</w:t>
      </w:r>
    </w:p>
    <w:p w:rsidR="0037167B" w:rsidRDefault="0037167B" w:rsidP="0037167B"/>
    <w:p w:rsidR="0037167B" w:rsidRDefault="00175DE3" w:rsidP="0037167B">
      <w:r w:rsidRPr="00175DE3">
        <w:rPr>
          <w:highlight w:val="black"/>
          <w:u w:val="single"/>
        </w:rPr>
        <w:t>XXXXXXXX</w:t>
      </w:r>
      <w:r w:rsidR="0037167B">
        <w:rPr>
          <w:u w:val="single"/>
        </w:rPr>
        <w:t xml:space="preserve"> and </w:t>
      </w:r>
      <w:r w:rsidRPr="00175DE3">
        <w:rPr>
          <w:highlight w:val="black"/>
          <w:u w:val="single"/>
        </w:rPr>
        <w:t>XXXXXXXXX</w:t>
      </w:r>
      <w:r w:rsidRPr="00175DE3">
        <w:rPr>
          <w:highlight w:val="black"/>
        </w:rPr>
        <w:t>X</w:t>
      </w:r>
      <w:r w:rsidR="0037167B">
        <w:t xml:space="preserve">                                                     </w:t>
      </w:r>
      <w:r w:rsidR="0037167B">
        <w:rPr>
          <w:u w:val="single"/>
        </w:rPr>
        <w:t>LEA</w:t>
      </w:r>
    </w:p>
    <w:p w:rsidR="0037167B" w:rsidRDefault="0037167B" w:rsidP="0037167B">
      <w:r>
        <w:t>Party Initiating Hearing</w:t>
      </w:r>
      <w:r>
        <w:tab/>
      </w:r>
      <w:r>
        <w:tab/>
      </w:r>
      <w:r>
        <w:tab/>
        <w:t xml:space="preserve">      </w:t>
      </w:r>
      <w:r>
        <w:tab/>
        <w:t xml:space="preserve">                   Prevailing Party</w:t>
      </w:r>
    </w:p>
    <w:p w:rsidR="0037167B" w:rsidRDefault="0037167B" w:rsidP="0037167B"/>
    <w:p w:rsidR="0037167B" w:rsidRDefault="0037167B" w:rsidP="0037167B">
      <w:pPr>
        <w:rPr>
          <w:b/>
          <w:bCs/>
        </w:rPr>
      </w:pPr>
      <w:r>
        <w:rPr>
          <w:b/>
          <w:bCs/>
        </w:rPr>
        <w:t>Hearing Officer’s Identification of Issues:</w:t>
      </w:r>
    </w:p>
    <w:p w:rsidR="0037167B" w:rsidRDefault="0037167B" w:rsidP="0037167B"/>
    <w:p w:rsidR="0037167B" w:rsidRDefault="0037167B" w:rsidP="0037167B">
      <w:pPr>
        <w:numPr>
          <w:ilvl w:val="0"/>
          <w:numId w:val="1"/>
        </w:numPr>
        <w:ind w:right="360"/>
      </w:pPr>
      <w:r>
        <w:t>Whether the Local Education Agency (LEA) has provided the student with a free appropriate public education (FAPE).</w:t>
      </w:r>
    </w:p>
    <w:p w:rsidR="0037167B" w:rsidRDefault="0037167B" w:rsidP="0037167B">
      <w:pPr>
        <w:ind w:right="360"/>
      </w:pPr>
    </w:p>
    <w:p w:rsidR="0037167B" w:rsidRDefault="0037167B" w:rsidP="0037167B">
      <w:pPr>
        <w:numPr>
          <w:ilvl w:val="0"/>
          <w:numId w:val="1"/>
        </w:numPr>
        <w:ind w:right="360"/>
      </w:pPr>
      <w:r>
        <w:t>Whether the proposed Individualized Education Program (IEP) sufficiently addresses the student's special education needs so as to provide a FAPE.</w:t>
      </w:r>
    </w:p>
    <w:p w:rsidR="0037167B" w:rsidRDefault="0037167B" w:rsidP="0037167B">
      <w:pPr>
        <w:ind w:right="360"/>
      </w:pPr>
    </w:p>
    <w:p w:rsidR="0037167B" w:rsidRDefault="0037167B" w:rsidP="0037167B">
      <w:pPr>
        <w:numPr>
          <w:ilvl w:val="0"/>
          <w:numId w:val="1"/>
        </w:numPr>
        <w:ind w:right="360"/>
      </w:pPr>
      <w:r>
        <w:t>Whether the LEA failed to provide services pursuant to the stay put IEP, thereby denying the student a FAPE.</w:t>
      </w:r>
    </w:p>
    <w:p w:rsidR="0037167B" w:rsidRDefault="0037167B" w:rsidP="0037167B">
      <w:pPr>
        <w:ind w:right="360"/>
      </w:pPr>
    </w:p>
    <w:p w:rsidR="0037167B" w:rsidRDefault="00BF4C10" w:rsidP="0037167B">
      <w:pPr>
        <w:numPr>
          <w:ilvl w:val="0"/>
          <w:numId w:val="1"/>
        </w:numPr>
        <w:ind w:right="360"/>
      </w:pPr>
      <w:r>
        <w:t>Whether the parent</w:t>
      </w:r>
      <w:r w:rsidR="0037167B">
        <w:t>s are entitled to reimbursement from the LEA for educational expenses unilaterally secured for the student.</w:t>
      </w:r>
    </w:p>
    <w:p w:rsidR="0037167B" w:rsidRDefault="0037167B" w:rsidP="0037167B">
      <w:pPr>
        <w:ind w:right="360"/>
      </w:pPr>
    </w:p>
    <w:p w:rsidR="0037167B" w:rsidRDefault="0037167B" w:rsidP="0037167B">
      <w:pPr>
        <w:numPr>
          <w:ilvl w:val="0"/>
          <w:numId w:val="1"/>
        </w:numPr>
        <w:ind w:right="360"/>
      </w:pPr>
      <w:r>
        <w:t>Whether the parents' procedural rights were violated by the LEA, and if so, did the violation deny the student a FAPE.</w:t>
      </w:r>
    </w:p>
    <w:p w:rsidR="0037167B" w:rsidRDefault="0037167B" w:rsidP="0037167B">
      <w:pPr>
        <w:ind w:right="360"/>
      </w:pPr>
    </w:p>
    <w:p w:rsidR="0037167B" w:rsidRDefault="0037167B" w:rsidP="0037167B">
      <w:pPr>
        <w:numPr>
          <w:ilvl w:val="0"/>
          <w:numId w:val="1"/>
        </w:numPr>
        <w:ind w:right="360"/>
      </w:pPr>
      <w:r>
        <w:t>Whether the LEA failed to timely identify the student as a disabled child thereby violating Child Find laws.</w:t>
      </w:r>
    </w:p>
    <w:p w:rsidR="0037167B" w:rsidRDefault="0037167B" w:rsidP="0037167B">
      <w:pPr>
        <w:ind w:right="360"/>
      </w:pPr>
    </w:p>
    <w:p w:rsidR="0037167B" w:rsidRDefault="0037167B" w:rsidP="0037167B">
      <w:pPr>
        <w:ind w:right="360"/>
      </w:pPr>
      <w:r>
        <w:t>Case Filed:  May 1, 2020</w:t>
      </w:r>
    </w:p>
    <w:p w:rsidR="0037167B" w:rsidRDefault="0037167B" w:rsidP="0037167B">
      <w:pPr>
        <w:ind w:right="360"/>
      </w:pPr>
      <w:r>
        <w:t>Resolution Session Conducted:  May 18, 2020</w:t>
      </w:r>
    </w:p>
    <w:p w:rsidR="0037167B" w:rsidRDefault="0037167B" w:rsidP="0037167B">
      <w:pPr>
        <w:ind w:right="360"/>
        <w:jc w:val="both"/>
      </w:pPr>
    </w:p>
    <w:p w:rsidR="0037167B" w:rsidRDefault="0037167B" w:rsidP="0037167B">
      <w:pPr>
        <w:ind w:right="360"/>
        <w:jc w:val="both"/>
        <w:rPr>
          <w:b/>
          <w:bCs/>
        </w:rPr>
      </w:pPr>
      <w:r>
        <w:rPr>
          <w:b/>
          <w:bCs/>
        </w:rPr>
        <w:t>Hearing Officer’s Orders and Outcome of the Hearing:</w:t>
      </w:r>
    </w:p>
    <w:p w:rsidR="0037167B" w:rsidRDefault="0037167B" w:rsidP="0037167B">
      <w:pPr>
        <w:ind w:right="360"/>
        <w:jc w:val="both"/>
        <w:rPr>
          <w:b/>
          <w:bCs/>
        </w:rPr>
      </w:pPr>
    </w:p>
    <w:p w:rsidR="0037167B" w:rsidRPr="00B852B1" w:rsidRDefault="0037167B" w:rsidP="00BF4C10">
      <w:pPr>
        <w:pStyle w:val="Heading3"/>
        <w:jc w:val="center"/>
      </w:pPr>
      <w:r>
        <w:t xml:space="preserve">SUMMARY OF </w:t>
      </w:r>
      <w:r w:rsidRPr="00B852B1">
        <w:t>FINDINGS</w:t>
      </w:r>
    </w:p>
    <w:p w:rsidR="0037167B" w:rsidRDefault="0037167B" w:rsidP="0037167B"/>
    <w:p w:rsidR="0037167B" w:rsidRPr="00B852B1" w:rsidRDefault="0037167B" w:rsidP="0037167B">
      <w:pPr>
        <w:tabs>
          <w:tab w:val="left" w:pos="1080"/>
        </w:tabs>
        <w:jc w:val="both"/>
      </w:pPr>
      <w:r w:rsidRPr="00B852B1">
        <w:rPr>
          <w:i/>
        </w:rPr>
        <w:t>Whether the Local Education Agency (LEA) has provided the student with a free appropriate public education (FAPE).</w:t>
      </w:r>
      <w:r>
        <w:rPr>
          <w:i/>
        </w:rPr>
        <w:t xml:space="preserve">  </w:t>
      </w:r>
      <w:r>
        <w:t>I FIND that the LEA (</w:t>
      </w:r>
      <w:r w:rsidR="00BF4C10" w:rsidRPr="00BF4C10">
        <w:rPr>
          <w:highlight w:val="black"/>
        </w:rPr>
        <w:t>XX</w:t>
      </w:r>
      <w:r>
        <w:t xml:space="preserve">PS) provided </w:t>
      </w:r>
      <w:r w:rsidR="00BF4C10" w:rsidRPr="00BF4C10">
        <w:rPr>
          <w:highlight w:val="black"/>
        </w:rPr>
        <w:t>XXXXX</w:t>
      </w:r>
      <w:r>
        <w:t xml:space="preserve"> with a FAPE.  I FIND that the stay-put IEP was properly implemented.  Petitioners failed to meet their burden of proof.  No relief is granted.</w:t>
      </w:r>
    </w:p>
    <w:p w:rsidR="0037167B" w:rsidRPr="00B852B1" w:rsidRDefault="0037167B" w:rsidP="0037167B">
      <w:pPr>
        <w:tabs>
          <w:tab w:val="left" w:pos="1080"/>
        </w:tabs>
        <w:jc w:val="both"/>
        <w:rPr>
          <w:i/>
        </w:rPr>
      </w:pPr>
    </w:p>
    <w:p w:rsidR="0037167B" w:rsidRPr="00B852B1" w:rsidRDefault="0037167B" w:rsidP="0037167B">
      <w:pPr>
        <w:tabs>
          <w:tab w:val="left" w:pos="1080"/>
        </w:tabs>
        <w:jc w:val="both"/>
      </w:pPr>
      <w:r w:rsidRPr="00B852B1">
        <w:rPr>
          <w:i/>
        </w:rPr>
        <w:t>Whether the proposed Individualized Education Program (IEP) sufficiently addresses the student's special education needs so as to provide a FAPE.</w:t>
      </w:r>
      <w:r>
        <w:rPr>
          <w:i/>
        </w:rPr>
        <w:t xml:space="preserve">  </w:t>
      </w:r>
      <w:r>
        <w:t xml:space="preserve">I FIND that the IEP last proposed by </w:t>
      </w:r>
      <w:r w:rsidR="00BF4C10" w:rsidRPr="00BF4C10">
        <w:rPr>
          <w:highlight w:val="black"/>
        </w:rPr>
        <w:t>XX</w:t>
      </w:r>
      <w:r>
        <w:t xml:space="preserve">PS sufficiently addresses </w:t>
      </w:r>
      <w:r w:rsidR="00BF4C10" w:rsidRPr="00BF4C10">
        <w:rPr>
          <w:highlight w:val="black"/>
        </w:rPr>
        <w:t>XXXXX</w:t>
      </w:r>
      <w:r>
        <w:t>'s special education needs by providing appropriate accommodations, supports and services.  The IEP set appropriate goals. Petitioners failed to meet their burden of proof.  No relief is granted.</w:t>
      </w:r>
    </w:p>
    <w:p w:rsidR="0037167B" w:rsidRPr="00B852B1" w:rsidRDefault="0037167B" w:rsidP="0037167B">
      <w:pPr>
        <w:tabs>
          <w:tab w:val="left" w:pos="1080"/>
        </w:tabs>
        <w:jc w:val="both"/>
        <w:rPr>
          <w:i/>
        </w:rPr>
      </w:pPr>
    </w:p>
    <w:p w:rsidR="0037167B" w:rsidRDefault="0037167B" w:rsidP="0037167B">
      <w:pPr>
        <w:tabs>
          <w:tab w:val="left" w:pos="1080"/>
        </w:tabs>
        <w:jc w:val="both"/>
      </w:pPr>
      <w:r w:rsidRPr="00B852B1">
        <w:rPr>
          <w:i/>
        </w:rPr>
        <w:t>Whether the LEA failed to provide services pursuant to the stay put IEP, thereby denying the student a FAPE.</w:t>
      </w:r>
      <w:r>
        <w:rPr>
          <w:i/>
        </w:rPr>
        <w:t xml:space="preserve">  </w:t>
      </w:r>
      <w:r>
        <w:t xml:space="preserve">I FIND that </w:t>
      </w:r>
      <w:r w:rsidR="00BF4C10" w:rsidRPr="00BF4C10">
        <w:rPr>
          <w:highlight w:val="black"/>
        </w:rPr>
        <w:t>XX</w:t>
      </w:r>
      <w:r>
        <w:t>PS implemented the stay put IEP.  Petitioners failed to meet their burden of proof.  No relief is granted.</w:t>
      </w:r>
    </w:p>
    <w:p w:rsidR="0037167B" w:rsidRPr="00B852B1" w:rsidRDefault="0037167B" w:rsidP="0037167B">
      <w:pPr>
        <w:tabs>
          <w:tab w:val="left" w:pos="1080"/>
        </w:tabs>
        <w:jc w:val="both"/>
      </w:pPr>
    </w:p>
    <w:p w:rsidR="0037167B" w:rsidRPr="00B852B1" w:rsidRDefault="00BF4C10" w:rsidP="0037167B">
      <w:pPr>
        <w:tabs>
          <w:tab w:val="left" w:pos="1080"/>
        </w:tabs>
        <w:jc w:val="both"/>
      </w:pPr>
      <w:r>
        <w:rPr>
          <w:i/>
        </w:rPr>
        <w:t>Whether the parent</w:t>
      </w:r>
      <w:r w:rsidR="0037167B" w:rsidRPr="00B852B1">
        <w:rPr>
          <w:i/>
        </w:rPr>
        <w:t>s are entitled to reimbursement from the LEA for educational expenses unilaterally secured for the student.</w:t>
      </w:r>
      <w:r w:rsidR="0037167B">
        <w:rPr>
          <w:i/>
        </w:rPr>
        <w:t xml:space="preserve">  </w:t>
      </w:r>
      <w:r w:rsidR="0037167B">
        <w:t xml:space="preserve">I FIND that petitioners are not entitled to reimbursement for any expenses they may have incurred to provide additional services, education or evaluations for </w:t>
      </w:r>
      <w:r w:rsidRPr="00BF4C10">
        <w:rPr>
          <w:highlight w:val="black"/>
        </w:rPr>
        <w:t>XXXXXXX</w:t>
      </w:r>
      <w:r w:rsidR="0037167B">
        <w:t xml:space="preserve">.  Petitioners are not entitled to have an independent educational consultant to either oversee implementation of </w:t>
      </w:r>
      <w:r w:rsidRPr="00BF4C10">
        <w:rPr>
          <w:highlight w:val="black"/>
        </w:rPr>
        <w:t>XXXXXXX</w:t>
      </w:r>
      <w:r w:rsidR="0037167B">
        <w:t xml:space="preserve">'s IEPs or to draft </w:t>
      </w:r>
      <w:r w:rsidRPr="00BF4C10">
        <w:rPr>
          <w:highlight w:val="black"/>
        </w:rPr>
        <w:t>XXXXXXX</w:t>
      </w:r>
      <w:r w:rsidR="0037167B">
        <w:t xml:space="preserve">'s IEPs.  In collaboration with the parents, </w:t>
      </w:r>
      <w:r w:rsidR="00A262C9" w:rsidRPr="00A262C9">
        <w:rPr>
          <w:highlight w:val="black"/>
        </w:rPr>
        <w:t>XX</w:t>
      </w:r>
      <w:r w:rsidR="00A262C9">
        <w:t>PS</w:t>
      </w:r>
      <w:r w:rsidR="0037167B">
        <w:t xml:space="preserve"> is fully capable of drafting and implementing </w:t>
      </w:r>
      <w:r w:rsidRPr="00AB7039">
        <w:rPr>
          <w:highlight w:val="black"/>
        </w:rPr>
        <w:t>XXXXXXX</w:t>
      </w:r>
      <w:r w:rsidR="0037167B">
        <w:t xml:space="preserve">'s IEP, without outside oversight.  Moreover, this HO has no authority to demand that </w:t>
      </w:r>
      <w:r w:rsidR="00A262C9" w:rsidRPr="00A262C9">
        <w:rPr>
          <w:highlight w:val="black"/>
        </w:rPr>
        <w:t>XX</w:t>
      </w:r>
      <w:r w:rsidR="00A262C9">
        <w:t>PS</w:t>
      </w:r>
      <w:r w:rsidR="0037167B">
        <w:t xml:space="preserve"> put a consultant on payroll to manage or draft </w:t>
      </w:r>
      <w:r w:rsidRPr="00AB7039">
        <w:rPr>
          <w:highlight w:val="black"/>
        </w:rPr>
        <w:t>XXXXXXX</w:t>
      </w:r>
      <w:r w:rsidR="0037167B">
        <w:t>'s IEP.  Petitioners failed to meet their burden of proof.  No relief is granted.</w:t>
      </w:r>
    </w:p>
    <w:p w:rsidR="0037167B" w:rsidRPr="00601638" w:rsidRDefault="0037167B" w:rsidP="0037167B">
      <w:pPr>
        <w:tabs>
          <w:tab w:val="left" w:pos="1080"/>
        </w:tabs>
        <w:jc w:val="both"/>
      </w:pPr>
    </w:p>
    <w:p w:rsidR="0037167B" w:rsidRPr="00D869AF" w:rsidRDefault="0037167B" w:rsidP="0037167B">
      <w:pPr>
        <w:pStyle w:val="HTMLPreformatted"/>
        <w:tabs>
          <w:tab w:val="clear" w:pos="10076"/>
          <w:tab w:val="left" w:pos="9900"/>
        </w:tabs>
        <w:jc w:val="both"/>
        <w:rPr>
          <w:rFonts w:ascii="Times New Roman" w:hAnsi="Times New Roman"/>
          <w:sz w:val="24"/>
          <w:szCs w:val="24"/>
        </w:rPr>
      </w:pPr>
      <w:r w:rsidRPr="00D869AF">
        <w:rPr>
          <w:rFonts w:ascii="Times New Roman" w:hAnsi="Times New Roman"/>
          <w:i/>
          <w:sz w:val="24"/>
          <w:szCs w:val="24"/>
        </w:rPr>
        <w:t xml:space="preserve">Whether the parents' procedural rights were violated by the LEA, and if so, did the violation deny the student a FAPE.  </w:t>
      </w:r>
      <w:r w:rsidRPr="00D869AF">
        <w:rPr>
          <w:rFonts w:ascii="Times New Roman" w:hAnsi="Times New Roman"/>
          <w:sz w:val="24"/>
          <w:szCs w:val="24"/>
        </w:rPr>
        <w:t xml:space="preserve">I FIND that there is no merit to petitioners' claim that their procedural rights or safeguards were violated or that </w:t>
      </w:r>
      <w:r w:rsidR="00AB7039" w:rsidRPr="00AB7039">
        <w:rPr>
          <w:rFonts w:ascii="Times New Roman" w:hAnsi="Times New Roman"/>
          <w:sz w:val="24"/>
          <w:szCs w:val="24"/>
          <w:highlight w:val="black"/>
        </w:rPr>
        <w:t>XX</w:t>
      </w:r>
      <w:r w:rsidRPr="00D869AF">
        <w:rPr>
          <w:rFonts w:ascii="Times New Roman" w:hAnsi="Times New Roman"/>
          <w:sz w:val="24"/>
          <w:szCs w:val="24"/>
        </w:rPr>
        <w:t xml:space="preserve">PS in any way precluded them from meaningfully participating in the IEP process. I FIND that petitioners were able to effectively and fully participate in </w:t>
      </w:r>
      <w:r w:rsidR="00BF4C10" w:rsidRPr="00A262C9">
        <w:rPr>
          <w:rFonts w:ascii="Times New Roman" w:hAnsi="Times New Roman"/>
          <w:sz w:val="24"/>
          <w:szCs w:val="24"/>
          <w:highlight w:val="black"/>
        </w:rPr>
        <w:t>XXXXXXX</w:t>
      </w:r>
      <w:r w:rsidRPr="00D869AF">
        <w:rPr>
          <w:rFonts w:ascii="Times New Roman" w:hAnsi="Times New Roman"/>
          <w:sz w:val="24"/>
          <w:szCs w:val="24"/>
        </w:rPr>
        <w:t xml:space="preserve">'s IEP </w:t>
      </w:r>
      <w:r>
        <w:rPr>
          <w:rFonts w:ascii="Times New Roman" w:hAnsi="Times New Roman"/>
          <w:sz w:val="24"/>
          <w:szCs w:val="24"/>
        </w:rPr>
        <w:t xml:space="preserve">decision-making </w:t>
      </w:r>
      <w:r w:rsidRPr="00D869AF">
        <w:rPr>
          <w:rFonts w:ascii="Times New Roman" w:hAnsi="Times New Roman"/>
          <w:sz w:val="24"/>
          <w:szCs w:val="24"/>
        </w:rPr>
        <w:t xml:space="preserve">process.  I FIND that </w:t>
      </w:r>
      <w:r w:rsidR="00A262C9" w:rsidRPr="00A262C9">
        <w:rPr>
          <w:rFonts w:ascii="Times New Roman" w:hAnsi="Times New Roman"/>
          <w:sz w:val="24"/>
          <w:szCs w:val="24"/>
          <w:highlight w:val="black"/>
        </w:rPr>
        <w:t>XX</w:t>
      </w:r>
      <w:r w:rsidR="00A262C9">
        <w:rPr>
          <w:rFonts w:ascii="Times New Roman" w:hAnsi="Times New Roman"/>
          <w:sz w:val="24"/>
          <w:szCs w:val="24"/>
        </w:rPr>
        <w:t>PS</w:t>
      </w:r>
      <w:r w:rsidRPr="00D869AF">
        <w:rPr>
          <w:rFonts w:ascii="Times New Roman" w:hAnsi="Times New Roman"/>
          <w:sz w:val="24"/>
          <w:szCs w:val="24"/>
        </w:rPr>
        <w:t xml:space="preserve"> appropriately considered petitioners' concerns and reasonably acted on those concerns.</w:t>
      </w:r>
      <w:r>
        <w:rPr>
          <w:rFonts w:ascii="Times New Roman" w:hAnsi="Times New Roman"/>
          <w:sz w:val="24"/>
          <w:szCs w:val="24"/>
        </w:rPr>
        <w:t xml:space="preserve"> </w:t>
      </w:r>
      <w:r w:rsidRPr="009D220A">
        <w:rPr>
          <w:rFonts w:ascii="Times New Roman" w:hAnsi="Times New Roman"/>
          <w:sz w:val="24"/>
          <w:szCs w:val="24"/>
        </w:rPr>
        <w:t xml:space="preserve">I FIND that petitioners have presented no credible evidence that </w:t>
      </w:r>
      <w:r w:rsidR="00A262C9" w:rsidRPr="00A262C9">
        <w:rPr>
          <w:rFonts w:ascii="Times New Roman" w:hAnsi="Times New Roman"/>
          <w:sz w:val="24"/>
          <w:szCs w:val="24"/>
          <w:highlight w:val="black"/>
        </w:rPr>
        <w:t>XX</w:t>
      </w:r>
      <w:r w:rsidR="00A262C9">
        <w:rPr>
          <w:rFonts w:ascii="Times New Roman" w:hAnsi="Times New Roman"/>
          <w:sz w:val="24"/>
          <w:szCs w:val="24"/>
        </w:rPr>
        <w:t>PS</w:t>
      </w:r>
      <w:r w:rsidRPr="009D220A">
        <w:rPr>
          <w:rFonts w:ascii="Times New Roman" w:hAnsi="Times New Roman"/>
          <w:sz w:val="24"/>
          <w:szCs w:val="24"/>
        </w:rPr>
        <w:t xml:space="preserve"> intentionally withheld records to deny </w:t>
      </w:r>
      <w:r w:rsidR="00BF4C10" w:rsidRPr="00A262C9">
        <w:rPr>
          <w:rFonts w:ascii="Times New Roman" w:hAnsi="Times New Roman"/>
          <w:sz w:val="24"/>
          <w:szCs w:val="24"/>
          <w:highlight w:val="black"/>
        </w:rPr>
        <w:t>XXXXXXX</w:t>
      </w:r>
      <w:r w:rsidRPr="009D220A">
        <w:rPr>
          <w:rFonts w:ascii="Times New Roman" w:hAnsi="Times New Roman"/>
          <w:sz w:val="24"/>
          <w:szCs w:val="24"/>
        </w:rPr>
        <w:t xml:space="preserve"> services nor that the records were mismanaged such as to cause harm to </w:t>
      </w:r>
      <w:r w:rsidR="00BF4C10" w:rsidRPr="00A262C9">
        <w:rPr>
          <w:rFonts w:ascii="Times New Roman" w:hAnsi="Times New Roman"/>
          <w:sz w:val="24"/>
          <w:szCs w:val="24"/>
          <w:highlight w:val="black"/>
        </w:rPr>
        <w:t>XXXXXXX</w:t>
      </w:r>
      <w:r w:rsidRPr="009D220A">
        <w:rPr>
          <w:rFonts w:ascii="Times New Roman" w:hAnsi="Times New Roman"/>
          <w:sz w:val="24"/>
          <w:szCs w:val="24"/>
        </w:rPr>
        <w:t xml:space="preserve">, deny </w:t>
      </w:r>
      <w:r w:rsidR="00BF4C10" w:rsidRPr="00A262C9">
        <w:rPr>
          <w:rFonts w:ascii="Times New Roman" w:hAnsi="Times New Roman"/>
          <w:sz w:val="24"/>
          <w:szCs w:val="24"/>
          <w:highlight w:val="black"/>
        </w:rPr>
        <w:t>XXXXXXX</w:t>
      </w:r>
      <w:r w:rsidRPr="009D220A">
        <w:rPr>
          <w:rFonts w:ascii="Times New Roman" w:hAnsi="Times New Roman"/>
          <w:sz w:val="24"/>
          <w:szCs w:val="24"/>
        </w:rPr>
        <w:t xml:space="preserve"> a FAPE or deny parental participation.  I FIND these claims meritless. </w:t>
      </w:r>
      <w:r w:rsidRPr="00D869AF">
        <w:rPr>
          <w:rFonts w:ascii="Times New Roman" w:hAnsi="Times New Roman"/>
          <w:sz w:val="24"/>
          <w:szCs w:val="24"/>
        </w:rPr>
        <w:t>Petitioners failed to meet their burden of proof.  No relief is granted.</w:t>
      </w:r>
    </w:p>
    <w:p w:rsidR="0037167B" w:rsidRPr="00601638" w:rsidRDefault="0037167B" w:rsidP="0037167B">
      <w:pPr>
        <w:tabs>
          <w:tab w:val="left" w:pos="1080"/>
        </w:tabs>
        <w:jc w:val="both"/>
      </w:pPr>
      <w:r>
        <w:t xml:space="preserve">  </w:t>
      </w:r>
    </w:p>
    <w:p w:rsidR="0037167B" w:rsidRPr="00013F24" w:rsidRDefault="0037167B" w:rsidP="0037167B">
      <w:pPr>
        <w:pStyle w:val="Heading2"/>
        <w:tabs>
          <w:tab w:val="left" w:pos="2880"/>
        </w:tabs>
        <w:spacing w:before="0" w:line="276" w:lineRule="auto"/>
        <w:jc w:val="both"/>
        <w:rPr>
          <w:rFonts w:ascii="Times New Roman" w:hAnsi="Times New Roman"/>
          <w:b w:val="0"/>
          <w:color w:val="auto"/>
          <w:sz w:val="24"/>
          <w:szCs w:val="24"/>
        </w:rPr>
      </w:pPr>
      <w:r w:rsidRPr="00013F24">
        <w:rPr>
          <w:rFonts w:ascii="Times New Roman" w:hAnsi="Times New Roman"/>
          <w:b w:val="0"/>
          <w:i/>
          <w:color w:val="auto"/>
          <w:sz w:val="24"/>
          <w:szCs w:val="24"/>
        </w:rPr>
        <w:t xml:space="preserve">Whether the LEA failed to timely identify the student as a disabled child thereby violating Child Find laws. </w:t>
      </w:r>
      <w:r w:rsidRPr="00013F24">
        <w:rPr>
          <w:rFonts w:ascii="Times New Roman" w:hAnsi="Times New Roman"/>
          <w:b w:val="0"/>
          <w:color w:val="auto"/>
          <w:sz w:val="24"/>
          <w:szCs w:val="24"/>
        </w:rPr>
        <w:t xml:space="preserve">I FIND that petitioners failed to provide any expert testimony or other evidence sufficient to support a Child Find violation.  I FIND this claim meritless. </w:t>
      </w:r>
      <w:r>
        <w:rPr>
          <w:rFonts w:ascii="Times New Roman" w:hAnsi="Times New Roman"/>
          <w:b w:val="0"/>
          <w:color w:val="auto"/>
          <w:sz w:val="24"/>
          <w:szCs w:val="24"/>
        </w:rPr>
        <w:t xml:space="preserve"> </w:t>
      </w:r>
      <w:r w:rsidRPr="00013F24">
        <w:rPr>
          <w:rFonts w:ascii="Times New Roman" w:hAnsi="Times New Roman"/>
          <w:b w:val="0"/>
          <w:color w:val="auto"/>
          <w:sz w:val="24"/>
          <w:szCs w:val="24"/>
        </w:rPr>
        <w:t>Petitioners failed to meet their burden of proof.  No relief is granted.</w:t>
      </w:r>
    </w:p>
    <w:p w:rsidR="0037167B" w:rsidRDefault="0037167B" w:rsidP="0037167B">
      <w:pPr>
        <w:tabs>
          <w:tab w:val="left" w:pos="1080"/>
        </w:tabs>
        <w:jc w:val="both"/>
      </w:pPr>
    </w:p>
    <w:p w:rsidR="0037167B" w:rsidRDefault="0037167B" w:rsidP="0037167B">
      <w:pPr>
        <w:tabs>
          <w:tab w:val="left" w:pos="720"/>
          <w:tab w:val="left" w:pos="1080"/>
        </w:tabs>
        <w:jc w:val="both"/>
      </w:pPr>
      <w:r>
        <w:tab/>
        <w:t>Any additional or incidental matters raised by petitioners or respondent during the course of this proceeding that were not directly addressed herein were considered but found to be either outside the scope of the HO's authority or extraneous to the identified issues.</w:t>
      </w:r>
    </w:p>
    <w:p w:rsidR="0037167B" w:rsidRPr="00601638" w:rsidRDefault="0037167B" w:rsidP="00A262C9">
      <w:pPr>
        <w:pStyle w:val="Heading2"/>
        <w:jc w:val="center"/>
      </w:pPr>
      <w:r w:rsidRPr="00601638">
        <w:t>ORDERS</w:t>
      </w:r>
    </w:p>
    <w:p w:rsidR="0037167B" w:rsidRDefault="0037167B" w:rsidP="0037167B"/>
    <w:p w:rsidR="0037167B" w:rsidRDefault="0037167B" w:rsidP="0037167B">
      <w:pPr>
        <w:spacing w:line="276" w:lineRule="auto"/>
        <w:jc w:val="both"/>
      </w:pPr>
      <w:r>
        <w:tab/>
        <w:t xml:space="preserve">For school year 2020-2021, it is hereby Ordered that </w:t>
      </w:r>
      <w:r w:rsidR="00A262C9" w:rsidRPr="002D744C">
        <w:rPr>
          <w:highlight w:val="black"/>
        </w:rPr>
        <w:t>XX</w:t>
      </w:r>
      <w:r w:rsidR="00A262C9">
        <w:t>PS</w:t>
      </w:r>
      <w:r>
        <w:t xml:space="preserve"> will implement the draft IEP dated January 13, 2020, with those limited exceptions later set forth in this order.  Petitioners provided partial consent to this IEP on March 2, 2020.  This IEP will serve as </w:t>
      </w:r>
      <w:r w:rsidR="00BF4C10" w:rsidRPr="002D744C">
        <w:rPr>
          <w:highlight w:val="black"/>
        </w:rPr>
        <w:t>XXXXXXX</w:t>
      </w:r>
      <w:r>
        <w:t xml:space="preserve">'s IEP until such time as his next scheduled IEP is finalized.  </w:t>
      </w:r>
    </w:p>
    <w:p w:rsidR="0037167B" w:rsidRDefault="0037167B" w:rsidP="0037167B">
      <w:pPr>
        <w:spacing w:line="276" w:lineRule="auto"/>
        <w:jc w:val="both"/>
      </w:pPr>
      <w:r>
        <w:tab/>
        <w:t xml:space="preserve">Implementation of this IEP will incorporate the services, supports and goals that were, or should have been, implemented prior to this hearing, with exception of the use of an instructional assistant and with exception of the provision that requires </w:t>
      </w:r>
      <w:r w:rsidR="00BF4C10" w:rsidRPr="000D570C">
        <w:rPr>
          <w:highlight w:val="black"/>
        </w:rPr>
        <w:t>XXXXXXX</w:t>
      </w:r>
      <w:r>
        <w:t xml:space="preserve">'s removal from the general education classroom to a special education classroom for four hours per week. All other provisions of the draft IEP dated January 13, 2020 will be implemented. It is understood that some services may be interrupted or modified due to precautions being taken for the COVID-19 pandemic. An IEP team will conduct an annual review of </w:t>
      </w:r>
      <w:r w:rsidR="00BF4C10" w:rsidRPr="00017928">
        <w:rPr>
          <w:highlight w:val="black"/>
        </w:rPr>
        <w:t>XXXXXXX</w:t>
      </w:r>
      <w:r>
        <w:t xml:space="preserve">'s IEP as required by law. </w:t>
      </w:r>
    </w:p>
    <w:p w:rsidR="0037167B" w:rsidRDefault="0037167B" w:rsidP="0037167B">
      <w:pPr>
        <w:spacing w:line="276" w:lineRule="auto"/>
        <w:jc w:val="both"/>
      </w:pPr>
      <w:r>
        <w:tab/>
        <w:t xml:space="preserve">An eligibility team will meet as necessary to review </w:t>
      </w:r>
      <w:r w:rsidR="00BF4C10" w:rsidRPr="00017928">
        <w:rPr>
          <w:highlight w:val="black"/>
        </w:rPr>
        <w:t>XXXXXXX</w:t>
      </w:r>
      <w:r>
        <w:t xml:space="preserve">'s continued eligibility for special education services and to reevaluate whether </w:t>
      </w:r>
      <w:r w:rsidR="00BF4C10" w:rsidRPr="00017928">
        <w:rPr>
          <w:highlight w:val="black"/>
        </w:rPr>
        <w:t>XXXXXXX</w:t>
      </w:r>
      <w:r>
        <w:t xml:space="preserve">'s needs have changed.  This team will meet as required by law but not less than triennially.     </w:t>
      </w:r>
    </w:p>
    <w:p w:rsidR="0037167B" w:rsidRDefault="0037167B" w:rsidP="0037167B">
      <w:pPr>
        <w:jc w:val="both"/>
        <w:rPr>
          <w:b/>
          <w:bCs/>
        </w:rPr>
      </w:pPr>
      <w:r>
        <w:t xml:space="preserve"> </w:t>
      </w:r>
    </w:p>
    <w:p w:rsidR="0037167B" w:rsidRDefault="0037167B" w:rsidP="0037167B">
      <w:pPr>
        <w:jc w:val="both"/>
      </w:pPr>
      <w:r>
        <w:rPr>
          <w:bCs/>
        </w:rPr>
        <w:tab/>
      </w:r>
      <w:r w:rsidRPr="00986C8F">
        <w:rPr>
          <w:i/>
        </w:rPr>
        <w:t>This certifies that I have completed this hearing in accordance with applicable regulations.  Either party may appeal</w:t>
      </w:r>
      <w:r w:rsidRPr="00986C8F">
        <w:rPr>
          <w:rFonts w:eastAsia="MS Mincho"/>
          <w:i/>
        </w:rPr>
        <w:t xml:space="preserve"> in a federal district court within 90 days of the date of this decision, or in a state circuit court within 180 calendar days of the date of this decision.    </w:t>
      </w:r>
      <w:r w:rsidRPr="00986C8F">
        <w:rPr>
          <w:rFonts w:eastAsia="MS Mincho"/>
          <w:i/>
        </w:rPr>
        <w:tab/>
      </w:r>
    </w:p>
    <w:p w:rsidR="0037167B" w:rsidRDefault="0037167B" w:rsidP="00017928">
      <w:pPr>
        <w:pStyle w:val="BodyText2"/>
        <w:spacing w:line="276" w:lineRule="auto"/>
        <w:jc w:val="both"/>
      </w:pPr>
      <w:r>
        <w:tab/>
      </w:r>
      <w:r w:rsidR="00A262C9" w:rsidRPr="00017928">
        <w:rPr>
          <w:highlight w:val="black"/>
        </w:rPr>
        <w:t>XX</w:t>
      </w:r>
      <w:r w:rsidR="00A262C9">
        <w:t>PS</w:t>
      </w:r>
      <w:r w:rsidRPr="00CA000D">
        <w:t xml:space="preserve"> is reminded of its responsibility to submit an </w:t>
      </w:r>
      <w:r>
        <w:t xml:space="preserve">amended </w:t>
      </w:r>
      <w:r w:rsidRPr="00CA000D">
        <w:t>implementation plan to the parties</w:t>
      </w:r>
      <w:r>
        <w:t>, the Hearing Officer,</w:t>
      </w:r>
      <w:r w:rsidRPr="00CA000D">
        <w:t xml:space="preserve"> and the S</w:t>
      </w:r>
      <w:r>
        <w:t xml:space="preserve">tate </w:t>
      </w:r>
      <w:r w:rsidRPr="00CA000D">
        <w:t>E</w:t>
      </w:r>
      <w:r>
        <w:t xml:space="preserve">ducation </w:t>
      </w:r>
      <w:r w:rsidRPr="00CA000D">
        <w:t>A</w:t>
      </w:r>
      <w:r>
        <w:t>gency</w:t>
      </w:r>
      <w:r w:rsidRPr="00CA000D">
        <w:t xml:space="preserve"> within 45 calendar days. </w:t>
      </w:r>
    </w:p>
    <w:p w:rsidR="0037167B" w:rsidRDefault="0037167B" w:rsidP="0037167B"/>
    <w:p w:rsidR="0037167B" w:rsidRDefault="0037167B" w:rsidP="0037167B"/>
    <w:p w:rsidR="0037167B" w:rsidRDefault="0037167B" w:rsidP="0037167B">
      <w:r>
        <w:t>September 8, 2020</w:t>
      </w:r>
      <w:r>
        <w:tab/>
      </w:r>
      <w:r>
        <w:tab/>
      </w:r>
      <w:r>
        <w:tab/>
      </w:r>
      <w:r>
        <w:tab/>
      </w:r>
      <w:r>
        <w:tab/>
      </w:r>
      <w:r>
        <w:tab/>
      </w:r>
      <w:r>
        <w:tab/>
        <w:t>/s/</w:t>
      </w:r>
    </w:p>
    <w:p w:rsidR="0037167B" w:rsidRDefault="0037167B" w:rsidP="0037167B">
      <w:r>
        <w:t>Rhonda J. S. Mitchell</w:t>
      </w:r>
      <w:r>
        <w:tab/>
      </w:r>
      <w:r>
        <w:tab/>
      </w:r>
      <w:r>
        <w:tab/>
      </w:r>
      <w:r>
        <w:tab/>
      </w:r>
      <w:r>
        <w:tab/>
        <w:t>_____________________________</w:t>
      </w:r>
    </w:p>
    <w:p w:rsidR="0037167B" w:rsidRDefault="0037167B" w:rsidP="0037167B">
      <w:r>
        <w:t>Printed Name of Hearing Officer</w:t>
      </w:r>
      <w:r>
        <w:tab/>
      </w:r>
      <w:r>
        <w:tab/>
      </w:r>
      <w:r>
        <w:tab/>
      </w:r>
      <w:r>
        <w:tab/>
        <w:t xml:space="preserve">       Signature</w:t>
      </w:r>
    </w:p>
    <w:p w:rsidR="0037167B" w:rsidRDefault="0037167B" w:rsidP="0037167B"/>
    <w:p w:rsidR="0037167B" w:rsidRDefault="0037167B" w:rsidP="0037167B">
      <w:pPr>
        <w:jc w:val="both"/>
      </w:pPr>
      <w:r>
        <w:t xml:space="preserve">Copy furnished to:  </w:t>
      </w:r>
    </w:p>
    <w:p w:rsidR="0037167B" w:rsidRDefault="0037167B" w:rsidP="0037167B">
      <w:pPr>
        <w:tabs>
          <w:tab w:val="left" w:pos="360"/>
        </w:tabs>
        <w:ind w:firstLine="360"/>
        <w:jc w:val="both"/>
      </w:pPr>
      <w:r>
        <w:t>Counsel for LEA</w:t>
      </w:r>
    </w:p>
    <w:p w:rsidR="0037167B" w:rsidRDefault="0037167B" w:rsidP="0037167B">
      <w:pPr>
        <w:tabs>
          <w:tab w:val="left" w:pos="360"/>
        </w:tabs>
        <w:ind w:firstLine="360"/>
        <w:jc w:val="both"/>
      </w:pPr>
      <w:r>
        <w:t>LEA Liaison</w:t>
      </w:r>
    </w:p>
    <w:p w:rsidR="0037167B" w:rsidRDefault="0037167B" w:rsidP="0037167B">
      <w:pPr>
        <w:tabs>
          <w:tab w:val="left" w:pos="360"/>
        </w:tabs>
        <w:ind w:firstLine="360"/>
        <w:jc w:val="both"/>
      </w:pPr>
      <w:r>
        <w:t>Parent's Advocate</w:t>
      </w:r>
    </w:p>
    <w:p w:rsidR="0037167B" w:rsidRDefault="0037167B" w:rsidP="0037167B">
      <w:pPr>
        <w:tabs>
          <w:tab w:val="left" w:pos="360"/>
        </w:tabs>
        <w:ind w:firstLine="360"/>
        <w:jc w:val="both"/>
      </w:pPr>
      <w:r>
        <w:t>Virginia Department of Education</w:t>
      </w:r>
    </w:p>
    <w:p w:rsidR="0037167B" w:rsidRDefault="0037167B" w:rsidP="00017928">
      <w:pPr>
        <w:tabs>
          <w:tab w:val="left" w:pos="360"/>
        </w:tabs>
        <w:ind w:firstLine="360"/>
        <w:jc w:val="both"/>
      </w:pPr>
      <w:r>
        <w:t>Case Monitor</w:t>
      </w:r>
    </w:p>
    <w:sectPr w:rsidR="0037167B" w:rsidSect="008936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6F2" w:rsidRDefault="004556F2" w:rsidP="0099778D">
      <w:r>
        <w:separator/>
      </w:r>
    </w:p>
  </w:endnote>
  <w:endnote w:type="continuationSeparator" w:id="0">
    <w:p w:rsidR="004556F2" w:rsidRDefault="004556F2" w:rsidP="0099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BD" w:rsidRDefault="00855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6F2" w:rsidRPr="008553BD" w:rsidRDefault="004556F2" w:rsidP="00855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BD" w:rsidRDefault="00855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6F2" w:rsidRDefault="004556F2" w:rsidP="0099778D">
      <w:r>
        <w:separator/>
      </w:r>
    </w:p>
  </w:footnote>
  <w:footnote w:type="continuationSeparator" w:id="0">
    <w:p w:rsidR="004556F2" w:rsidRDefault="004556F2" w:rsidP="00997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BD" w:rsidRDefault="00855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BD" w:rsidRDefault="00855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3BD" w:rsidRDefault="00855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0533"/>
    <w:multiLevelType w:val="multilevel"/>
    <w:tmpl w:val="5B4A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B04F3C"/>
    <w:multiLevelType w:val="hybridMultilevel"/>
    <w:tmpl w:val="BCCEAA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9856338"/>
    <w:multiLevelType w:val="hybridMultilevel"/>
    <w:tmpl w:val="46A6C7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A0E"/>
    <w:multiLevelType w:val="hybridMultilevel"/>
    <w:tmpl w:val="320E8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5AA2BD3"/>
    <w:multiLevelType w:val="hybridMultilevel"/>
    <w:tmpl w:val="2CF41A3A"/>
    <w:lvl w:ilvl="0" w:tplc="D2442E10">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D5AE0"/>
    <w:multiLevelType w:val="hybridMultilevel"/>
    <w:tmpl w:val="3EE8D4B6"/>
    <w:lvl w:ilvl="0" w:tplc="D2442E10">
      <w:start w:val="1"/>
      <w:numFmt w:val="bullet"/>
      <w:lvlText w:val=""/>
      <w:lvlJc w:val="left"/>
      <w:pPr>
        <w:ind w:left="2070" w:hanging="360"/>
      </w:pPr>
      <w:rPr>
        <w:rFonts w:ascii="Symbol" w:eastAsia="Times New Roman" w:hAnsi="Symbol" w:cs="Times New Roman"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6" w15:restartNumberingAfterBreak="0">
    <w:nsid w:val="533269A2"/>
    <w:multiLevelType w:val="hybridMultilevel"/>
    <w:tmpl w:val="76F29C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EC20346"/>
    <w:multiLevelType w:val="hybridMultilevel"/>
    <w:tmpl w:val="D9F66F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61A37D0"/>
    <w:multiLevelType w:val="hybridMultilevel"/>
    <w:tmpl w:val="A0A2D4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7"/>
  </w:num>
  <w:num w:numId="3">
    <w:abstractNumId w:val="1"/>
  </w:num>
  <w:num w:numId="4">
    <w:abstractNumId w:val="3"/>
  </w:num>
  <w:num w:numId="5">
    <w:abstractNumId w:val="8"/>
  </w:num>
  <w:num w:numId="6">
    <w:abstractNumId w:val="6"/>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3CE"/>
    <w:rsid w:val="00010CC5"/>
    <w:rsid w:val="00010EEC"/>
    <w:rsid w:val="00012E6D"/>
    <w:rsid w:val="00013F24"/>
    <w:rsid w:val="00017928"/>
    <w:rsid w:val="00021EB3"/>
    <w:rsid w:val="00022ECD"/>
    <w:rsid w:val="00034178"/>
    <w:rsid w:val="00034641"/>
    <w:rsid w:val="000406E0"/>
    <w:rsid w:val="00040F7B"/>
    <w:rsid w:val="00051D97"/>
    <w:rsid w:val="00053F4B"/>
    <w:rsid w:val="00056B56"/>
    <w:rsid w:val="00057FAC"/>
    <w:rsid w:val="00061996"/>
    <w:rsid w:val="00064A85"/>
    <w:rsid w:val="00066298"/>
    <w:rsid w:val="0006774F"/>
    <w:rsid w:val="0007327E"/>
    <w:rsid w:val="00077720"/>
    <w:rsid w:val="0007776F"/>
    <w:rsid w:val="00077EA4"/>
    <w:rsid w:val="000804A9"/>
    <w:rsid w:val="00080BE9"/>
    <w:rsid w:val="00081549"/>
    <w:rsid w:val="00082788"/>
    <w:rsid w:val="00085AA7"/>
    <w:rsid w:val="00086EF1"/>
    <w:rsid w:val="000926FA"/>
    <w:rsid w:val="000A16EC"/>
    <w:rsid w:val="000A66C0"/>
    <w:rsid w:val="000A6E1D"/>
    <w:rsid w:val="000B038F"/>
    <w:rsid w:val="000B1C64"/>
    <w:rsid w:val="000B20AF"/>
    <w:rsid w:val="000B2287"/>
    <w:rsid w:val="000B71BC"/>
    <w:rsid w:val="000C502D"/>
    <w:rsid w:val="000C5F5F"/>
    <w:rsid w:val="000C795D"/>
    <w:rsid w:val="000D1250"/>
    <w:rsid w:val="000D1A61"/>
    <w:rsid w:val="000D570C"/>
    <w:rsid w:val="000D5934"/>
    <w:rsid w:val="000D60AE"/>
    <w:rsid w:val="000D6213"/>
    <w:rsid w:val="000E231E"/>
    <w:rsid w:val="000E2690"/>
    <w:rsid w:val="000E2E5E"/>
    <w:rsid w:val="000E5958"/>
    <w:rsid w:val="000E6395"/>
    <w:rsid w:val="000F067F"/>
    <w:rsid w:val="000F4811"/>
    <w:rsid w:val="000F5367"/>
    <w:rsid w:val="00101D0D"/>
    <w:rsid w:val="001042EA"/>
    <w:rsid w:val="001049AE"/>
    <w:rsid w:val="00110296"/>
    <w:rsid w:val="00115880"/>
    <w:rsid w:val="001206D4"/>
    <w:rsid w:val="00122CAA"/>
    <w:rsid w:val="00122F8C"/>
    <w:rsid w:val="00124ECF"/>
    <w:rsid w:val="00125DEC"/>
    <w:rsid w:val="001267FF"/>
    <w:rsid w:val="00131251"/>
    <w:rsid w:val="001336B4"/>
    <w:rsid w:val="00135534"/>
    <w:rsid w:val="001368EA"/>
    <w:rsid w:val="001378BC"/>
    <w:rsid w:val="0014116F"/>
    <w:rsid w:val="00141335"/>
    <w:rsid w:val="001423BF"/>
    <w:rsid w:val="0014295D"/>
    <w:rsid w:val="00145527"/>
    <w:rsid w:val="00146A09"/>
    <w:rsid w:val="00146DCA"/>
    <w:rsid w:val="00151CA6"/>
    <w:rsid w:val="001521FD"/>
    <w:rsid w:val="00161327"/>
    <w:rsid w:val="00161930"/>
    <w:rsid w:val="001619EF"/>
    <w:rsid w:val="0016495E"/>
    <w:rsid w:val="0016722D"/>
    <w:rsid w:val="00167E56"/>
    <w:rsid w:val="001703CE"/>
    <w:rsid w:val="00171F2C"/>
    <w:rsid w:val="001731BF"/>
    <w:rsid w:val="00175DE3"/>
    <w:rsid w:val="00181217"/>
    <w:rsid w:val="00182E81"/>
    <w:rsid w:val="001839FE"/>
    <w:rsid w:val="001906D0"/>
    <w:rsid w:val="00192AA3"/>
    <w:rsid w:val="00192B3A"/>
    <w:rsid w:val="00195967"/>
    <w:rsid w:val="00195A09"/>
    <w:rsid w:val="001A48F6"/>
    <w:rsid w:val="001A6451"/>
    <w:rsid w:val="001B3AD1"/>
    <w:rsid w:val="001B463F"/>
    <w:rsid w:val="001B7D58"/>
    <w:rsid w:val="001C0572"/>
    <w:rsid w:val="001D2A00"/>
    <w:rsid w:val="001D5381"/>
    <w:rsid w:val="001D7BB0"/>
    <w:rsid w:val="001E04BD"/>
    <w:rsid w:val="001E06A5"/>
    <w:rsid w:val="001E204B"/>
    <w:rsid w:val="001E2750"/>
    <w:rsid w:val="001E46E0"/>
    <w:rsid w:val="001F0BA2"/>
    <w:rsid w:val="001F0F48"/>
    <w:rsid w:val="001F2FF9"/>
    <w:rsid w:val="001F3BD6"/>
    <w:rsid w:val="001F45D6"/>
    <w:rsid w:val="001F7094"/>
    <w:rsid w:val="00201CE5"/>
    <w:rsid w:val="00205BBB"/>
    <w:rsid w:val="0020638D"/>
    <w:rsid w:val="00211288"/>
    <w:rsid w:val="002117E3"/>
    <w:rsid w:val="00212751"/>
    <w:rsid w:val="00212EBF"/>
    <w:rsid w:val="002141A4"/>
    <w:rsid w:val="00215606"/>
    <w:rsid w:val="0021615E"/>
    <w:rsid w:val="002205CA"/>
    <w:rsid w:val="00223CD6"/>
    <w:rsid w:val="00231150"/>
    <w:rsid w:val="0023217E"/>
    <w:rsid w:val="00233C8E"/>
    <w:rsid w:val="00235150"/>
    <w:rsid w:val="00236586"/>
    <w:rsid w:val="00237ACF"/>
    <w:rsid w:val="00243236"/>
    <w:rsid w:val="00247EFB"/>
    <w:rsid w:val="002547FF"/>
    <w:rsid w:val="00260CA6"/>
    <w:rsid w:val="00262DFA"/>
    <w:rsid w:val="00265209"/>
    <w:rsid w:val="002662D1"/>
    <w:rsid w:val="00274176"/>
    <w:rsid w:val="00275F3D"/>
    <w:rsid w:val="002808BD"/>
    <w:rsid w:val="002808BF"/>
    <w:rsid w:val="00280F62"/>
    <w:rsid w:val="002816F5"/>
    <w:rsid w:val="00294126"/>
    <w:rsid w:val="0029634D"/>
    <w:rsid w:val="002A0D12"/>
    <w:rsid w:val="002A20CB"/>
    <w:rsid w:val="002A5B2D"/>
    <w:rsid w:val="002A7467"/>
    <w:rsid w:val="002B009A"/>
    <w:rsid w:val="002B2241"/>
    <w:rsid w:val="002B392C"/>
    <w:rsid w:val="002D15DA"/>
    <w:rsid w:val="002D1F58"/>
    <w:rsid w:val="002D2776"/>
    <w:rsid w:val="002D744C"/>
    <w:rsid w:val="002E0828"/>
    <w:rsid w:val="002F03E5"/>
    <w:rsid w:val="002F0E47"/>
    <w:rsid w:val="002F1248"/>
    <w:rsid w:val="002F2611"/>
    <w:rsid w:val="0030071C"/>
    <w:rsid w:val="00306918"/>
    <w:rsid w:val="00306BC7"/>
    <w:rsid w:val="00306DD2"/>
    <w:rsid w:val="00313848"/>
    <w:rsid w:val="00320D5D"/>
    <w:rsid w:val="00330391"/>
    <w:rsid w:val="00333A2A"/>
    <w:rsid w:val="0033403D"/>
    <w:rsid w:val="00336ABE"/>
    <w:rsid w:val="003400DC"/>
    <w:rsid w:val="00342362"/>
    <w:rsid w:val="003445C4"/>
    <w:rsid w:val="00351F5C"/>
    <w:rsid w:val="003545B2"/>
    <w:rsid w:val="00354982"/>
    <w:rsid w:val="00355053"/>
    <w:rsid w:val="003577C1"/>
    <w:rsid w:val="00365123"/>
    <w:rsid w:val="00366559"/>
    <w:rsid w:val="00366EA5"/>
    <w:rsid w:val="0036756D"/>
    <w:rsid w:val="0037167B"/>
    <w:rsid w:val="003729B6"/>
    <w:rsid w:val="00373EEC"/>
    <w:rsid w:val="0037502D"/>
    <w:rsid w:val="003804FC"/>
    <w:rsid w:val="00381198"/>
    <w:rsid w:val="00385CFE"/>
    <w:rsid w:val="00386A8A"/>
    <w:rsid w:val="00386E3F"/>
    <w:rsid w:val="003914FF"/>
    <w:rsid w:val="0039212F"/>
    <w:rsid w:val="00392C3D"/>
    <w:rsid w:val="003A0625"/>
    <w:rsid w:val="003A06C4"/>
    <w:rsid w:val="003A0A47"/>
    <w:rsid w:val="003A205D"/>
    <w:rsid w:val="003A3A39"/>
    <w:rsid w:val="003A3B76"/>
    <w:rsid w:val="003A4435"/>
    <w:rsid w:val="003A4ED3"/>
    <w:rsid w:val="003A6AC6"/>
    <w:rsid w:val="003B00FF"/>
    <w:rsid w:val="003B19C8"/>
    <w:rsid w:val="003B6B65"/>
    <w:rsid w:val="003B7454"/>
    <w:rsid w:val="003C0400"/>
    <w:rsid w:val="003D079F"/>
    <w:rsid w:val="003D5EBB"/>
    <w:rsid w:val="003E7800"/>
    <w:rsid w:val="003F0738"/>
    <w:rsid w:val="003F0A61"/>
    <w:rsid w:val="003F1F36"/>
    <w:rsid w:val="003F4FA4"/>
    <w:rsid w:val="003F6889"/>
    <w:rsid w:val="004017DA"/>
    <w:rsid w:val="0040507B"/>
    <w:rsid w:val="00406962"/>
    <w:rsid w:val="00414E43"/>
    <w:rsid w:val="004153CC"/>
    <w:rsid w:val="004202EB"/>
    <w:rsid w:val="00421DDA"/>
    <w:rsid w:val="00422205"/>
    <w:rsid w:val="00422444"/>
    <w:rsid w:val="00425FFF"/>
    <w:rsid w:val="00426C63"/>
    <w:rsid w:val="00435C9A"/>
    <w:rsid w:val="00443CBE"/>
    <w:rsid w:val="00450C9F"/>
    <w:rsid w:val="004528A0"/>
    <w:rsid w:val="004556F2"/>
    <w:rsid w:val="00461A8A"/>
    <w:rsid w:val="00461D0A"/>
    <w:rsid w:val="0046434F"/>
    <w:rsid w:val="0046518E"/>
    <w:rsid w:val="004664C1"/>
    <w:rsid w:val="00496AA7"/>
    <w:rsid w:val="004A0A08"/>
    <w:rsid w:val="004A332D"/>
    <w:rsid w:val="004A5D34"/>
    <w:rsid w:val="004A7E47"/>
    <w:rsid w:val="004B35EA"/>
    <w:rsid w:val="004B4661"/>
    <w:rsid w:val="004B5AC3"/>
    <w:rsid w:val="004C0B0A"/>
    <w:rsid w:val="004C0FE2"/>
    <w:rsid w:val="004C19AA"/>
    <w:rsid w:val="004D186E"/>
    <w:rsid w:val="004D252A"/>
    <w:rsid w:val="004D4C79"/>
    <w:rsid w:val="004E7719"/>
    <w:rsid w:val="004F0715"/>
    <w:rsid w:val="004F25D0"/>
    <w:rsid w:val="004F295F"/>
    <w:rsid w:val="005025AB"/>
    <w:rsid w:val="00505223"/>
    <w:rsid w:val="00521048"/>
    <w:rsid w:val="00530840"/>
    <w:rsid w:val="0053439E"/>
    <w:rsid w:val="0053503F"/>
    <w:rsid w:val="00535CA2"/>
    <w:rsid w:val="00540E8B"/>
    <w:rsid w:val="00550BA4"/>
    <w:rsid w:val="00553D9D"/>
    <w:rsid w:val="00556681"/>
    <w:rsid w:val="00556888"/>
    <w:rsid w:val="00564330"/>
    <w:rsid w:val="00564495"/>
    <w:rsid w:val="00571652"/>
    <w:rsid w:val="005747ED"/>
    <w:rsid w:val="00576807"/>
    <w:rsid w:val="005827BA"/>
    <w:rsid w:val="00582DA8"/>
    <w:rsid w:val="00584C00"/>
    <w:rsid w:val="005859C2"/>
    <w:rsid w:val="00591169"/>
    <w:rsid w:val="005A48C9"/>
    <w:rsid w:val="005A5657"/>
    <w:rsid w:val="005B038C"/>
    <w:rsid w:val="005B0EA8"/>
    <w:rsid w:val="005B27C7"/>
    <w:rsid w:val="005B3E46"/>
    <w:rsid w:val="005B5615"/>
    <w:rsid w:val="005C395A"/>
    <w:rsid w:val="005C66B9"/>
    <w:rsid w:val="005D0BC9"/>
    <w:rsid w:val="005D6C62"/>
    <w:rsid w:val="005D7CFA"/>
    <w:rsid w:val="005D7F14"/>
    <w:rsid w:val="005E032F"/>
    <w:rsid w:val="005E0D32"/>
    <w:rsid w:val="005E2486"/>
    <w:rsid w:val="005E3351"/>
    <w:rsid w:val="005E4DD3"/>
    <w:rsid w:val="005E5733"/>
    <w:rsid w:val="005E60A3"/>
    <w:rsid w:val="005E7CBA"/>
    <w:rsid w:val="005E7EA9"/>
    <w:rsid w:val="00601638"/>
    <w:rsid w:val="00602297"/>
    <w:rsid w:val="006029F5"/>
    <w:rsid w:val="00610C36"/>
    <w:rsid w:val="006136D3"/>
    <w:rsid w:val="00622DEB"/>
    <w:rsid w:val="0062657F"/>
    <w:rsid w:val="006274E3"/>
    <w:rsid w:val="006275AA"/>
    <w:rsid w:val="00627F5E"/>
    <w:rsid w:val="00631F33"/>
    <w:rsid w:val="00633DA7"/>
    <w:rsid w:val="00634010"/>
    <w:rsid w:val="006433EB"/>
    <w:rsid w:val="00643B0D"/>
    <w:rsid w:val="00652B0F"/>
    <w:rsid w:val="00653472"/>
    <w:rsid w:val="00653641"/>
    <w:rsid w:val="006539AA"/>
    <w:rsid w:val="00661420"/>
    <w:rsid w:val="00661D5C"/>
    <w:rsid w:val="00665CF9"/>
    <w:rsid w:val="00671F1C"/>
    <w:rsid w:val="00673759"/>
    <w:rsid w:val="006837D9"/>
    <w:rsid w:val="00690E9A"/>
    <w:rsid w:val="00692C31"/>
    <w:rsid w:val="00695068"/>
    <w:rsid w:val="006965D8"/>
    <w:rsid w:val="006979E4"/>
    <w:rsid w:val="006A0FEC"/>
    <w:rsid w:val="006A36BB"/>
    <w:rsid w:val="006A434F"/>
    <w:rsid w:val="006A5F7B"/>
    <w:rsid w:val="006B2990"/>
    <w:rsid w:val="006B3981"/>
    <w:rsid w:val="006C177F"/>
    <w:rsid w:val="006C3EBE"/>
    <w:rsid w:val="006C783E"/>
    <w:rsid w:val="006C7A4B"/>
    <w:rsid w:val="006D068A"/>
    <w:rsid w:val="006D2CB7"/>
    <w:rsid w:val="006D6C1C"/>
    <w:rsid w:val="006F77A4"/>
    <w:rsid w:val="00701666"/>
    <w:rsid w:val="00701B00"/>
    <w:rsid w:val="007033C4"/>
    <w:rsid w:val="00704C40"/>
    <w:rsid w:val="00717592"/>
    <w:rsid w:val="00726D09"/>
    <w:rsid w:val="00727F4E"/>
    <w:rsid w:val="007338A8"/>
    <w:rsid w:val="00733EA4"/>
    <w:rsid w:val="00735EC8"/>
    <w:rsid w:val="007376B9"/>
    <w:rsid w:val="00744216"/>
    <w:rsid w:val="007446A2"/>
    <w:rsid w:val="007469A4"/>
    <w:rsid w:val="0074771F"/>
    <w:rsid w:val="00747A9E"/>
    <w:rsid w:val="00751088"/>
    <w:rsid w:val="007542C8"/>
    <w:rsid w:val="00756808"/>
    <w:rsid w:val="0076276A"/>
    <w:rsid w:val="00762F35"/>
    <w:rsid w:val="00765F1C"/>
    <w:rsid w:val="00766AFF"/>
    <w:rsid w:val="007711D8"/>
    <w:rsid w:val="00775B7E"/>
    <w:rsid w:val="00776C82"/>
    <w:rsid w:val="00777BE7"/>
    <w:rsid w:val="007800E4"/>
    <w:rsid w:val="0078348A"/>
    <w:rsid w:val="007840B2"/>
    <w:rsid w:val="00790194"/>
    <w:rsid w:val="0079024E"/>
    <w:rsid w:val="00792844"/>
    <w:rsid w:val="00792BE3"/>
    <w:rsid w:val="0079321F"/>
    <w:rsid w:val="0079422C"/>
    <w:rsid w:val="00795E27"/>
    <w:rsid w:val="00796714"/>
    <w:rsid w:val="007A24B2"/>
    <w:rsid w:val="007A2CCD"/>
    <w:rsid w:val="007A7BA5"/>
    <w:rsid w:val="007B0173"/>
    <w:rsid w:val="007B0E7F"/>
    <w:rsid w:val="007B2F63"/>
    <w:rsid w:val="007B6A7A"/>
    <w:rsid w:val="007C0CCE"/>
    <w:rsid w:val="007C6BB1"/>
    <w:rsid w:val="007D0EAC"/>
    <w:rsid w:val="007D3350"/>
    <w:rsid w:val="007D3AC2"/>
    <w:rsid w:val="007D46B5"/>
    <w:rsid w:val="007D4949"/>
    <w:rsid w:val="007D7438"/>
    <w:rsid w:val="007F1F46"/>
    <w:rsid w:val="007F2A3C"/>
    <w:rsid w:val="007F5C8B"/>
    <w:rsid w:val="007F69F6"/>
    <w:rsid w:val="008117F8"/>
    <w:rsid w:val="00814E5A"/>
    <w:rsid w:val="00823F2A"/>
    <w:rsid w:val="00824DD8"/>
    <w:rsid w:val="0082696F"/>
    <w:rsid w:val="00827131"/>
    <w:rsid w:val="00837D47"/>
    <w:rsid w:val="0084239A"/>
    <w:rsid w:val="0084306B"/>
    <w:rsid w:val="00844A34"/>
    <w:rsid w:val="008473A7"/>
    <w:rsid w:val="008514B3"/>
    <w:rsid w:val="008553BD"/>
    <w:rsid w:val="00860131"/>
    <w:rsid w:val="00865B8E"/>
    <w:rsid w:val="008707B3"/>
    <w:rsid w:val="008717BC"/>
    <w:rsid w:val="00876214"/>
    <w:rsid w:val="00880FCE"/>
    <w:rsid w:val="0088101A"/>
    <w:rsid w:val="008821D2"/>
    <w:rsid w:val="008919A2"/>
    <w:rsid w:val="00893682"/>
    <w:rsid w:val="00893A49"/>
    <w:rsid w:val="00893FFA"/>
    <w:rsid w:val="00896EDD"/>
    <w:rsid w:val="008A00DB"/>
    <w:rsid w:val="008A0925"/>
    <w:rsid w:val="008A4171"/>
    <w:rsid w:val="008A4D35"/>
    <w:rsid w:val="008A5CB8"/>
    <w:rsid w:val="008A6B4E"/>
    <w:rsid w:val="008C17BD"/>
    <w:rsid w:val="008C7E93"/>
    <w:rsid w:val="008D624B"/>
    <w:rsid w:val="008E1BC4"/>
    <w:rsid w:val="008E328C"/>
    <w:rsid w:val="008E482B"/>
    <w:rsid w:val="008F695D"/>
    <w:rsid w:val="009005E0"/>
    <w:rsid w:val="00901752"/>
    <w:rsid w:val="00903D9E"/>
    <w:rsid w:val="00904304"/>
    <w:rsid w:val="00910185"/>
    <w:rsid w:val="00914A7E"/>
    <w:rsid w:val="00924A5E"/>
    <w:rsid w:val="00925F18"/>
    <w:rsid w:val="00926035"/>
    <w:rsid w:val="009307FC"/>
    <w:rsid w:val="00940C38"/>
    <w:rsid w:val="0094302B"/>
    <w:rsid w:val="00955E14"/>
    <w:rsid w:val="00961FF3"/>
    <w:rsid w:val="00981218"/>
    <w:rsid w:val="0098156F"/>
    <w:rsid w:val="00981FA3"/>
    <w:rsid w:val="00984137"/>
    <w:rsid w:val="00990268"/>
    <w:rsid w:val="009904C1"/>
    <w:rsid w:val="00992B4F"/>
    <w:rsid w:val="0099778D"/>
    <w:rsid w:val="009A5AD1"/>
    <w:rsid w:val="009B0264"/>
    <w:rsid w:val="009B0AFF"/>
    <w:rsid w:val="009B3F1E"/>
    <w:rsid w:val="009C36D7"/>
    <w:rsid w:val="009C76D5"/>
    <w:rsid w:val="009D209F"/>
    <w:rsid w:val="009D220A"/>
    <w:rsid w:val="009D643B"/>
    <w:rsid w:val="009D7A90"/>
    <w:rsid w:val="009F26F5"/>
    <w:rsid w:val="009F2BC5"/>
    <w:rsid w:val="009F50D7"/>
    <w:rsid w:val="009F5DF3"/>
    <w:rsid w:val="009F6624"/>
    <w:rsid w:val="00A00915"/>
    <w:rsid w:val="00A02E26"/>
    <w:rsid w:val="00A105C6"/>
    <w:rsid w:val="00A11E3A"/>
    <w:rsid w:val="00A2178C"/>
    <w:rsid w:val="00A2202D"/>
    <w:rsid w:val="00A238CA"/>
    <w:rsid w:val="00A23ABA"/>
    <w:rsid w:val="00A262C9"/>
    <w:rsid w:val="00A2730C"/>
    <w:rsid w:val="00A27460"/>
    <w:rsid w:val="00A31D75"/>
    <w:rsid w:val="00A33C89"/>
    <w:rsid w:val="00A33DCF"/>
    <w:rsid w:val="00A3567C"/>
    <w:rsid w:val="00A37220"/>
    <w:rsid w:val="00A40478"/>
    <w:rsid w:val="00A4130C"/>
    <w:rsid w:val="00A452FA"/>
    <w:rsid w:val="00A45485"/>
    <w:rsid w:val="00A47B87"/>
    <w:rsid w:val="00A53290"/>
    <w:rsid w:val="00A6032F"/>
    <w:rsid w:val="00A61C45"/>
    <w:rsid w:val="00A66247"/>
    <w:rsid w:val="00A801A8"/>
    <w:rsid w:val="00A82745"/>
    <w:rsid w:val="00A82E3E"/>
    <w:rsid w:val="00A91DD9"/>
    <w:rsid w:val="00A95C7B"/>
    <w:rsid w:val="00A9700D"/>
    <w:rsid w:val="00AA0622"/>
    <w:rsid w:val="00AA0CDF"/>
    <w:rsid w:val="00AA2934"/>
    <w:rsid w:val="00AA4606"/>
    <w:rsid w:val="00AA5980"/>
    <w:rsid w:val="00AA6CBC"/>
    <w:rsid w:val="00AB7039"/>
    <w:rsid w:val="00AC10FB"/>
    <w:rsid w:val="00AC3211"/>
    <w:rsid w:val="00AC357A"/>
    <w:rsid w:val="00AD1F23"/>
    <w:rsid w:val="00AD6AD5"/>
    <w:rsid w:val="00AD7DDE"/>
    <w:rsid w:val="00AE1E9A"/>
    <w:rsid w:val="00AE3C17"/>
    <w:rsid w:val="00AE5BA7"/>
    <w:rsid w:val="00AF03CE"/>
    <w:rsid w:val="00AF3DC2"/>
    <w:rsid w:val="00AF5E9B"/>
    <w:rsid w:val="00B12400"/>
    <w:rsid w:val="00B12918"/>
    <w:rsid w:val="00B13990"/>
    <w:rsid w:val="00B17AFB"/>
    <w:rsid w:val="00B209F8"/>
    <w:rsid w:val="00B23F37"/>
    <w:rsid w:val="00B33158"/>
    <w:rsid w:val="00B34A22"/>
    <w:rsid w:val="00B374CC"/>
    <w:rsid w:val="00B402B6"/>
    <w:rsid w:val="00B41A7C"/>
    <w:rsid w:val="00B44AAF"/>
    <w:rsid w:val="00B4769A"/>
    <w:rsid w:val="00B477F5"/>
    <w:rsid w:val="00B47F72"/>
    <w:rsid w:val="00B521D0"/>
    <w:rsid w:val="00B55941"/>
    <w:rsid w:val="00B639A0"/>
    <w:rsid w:val="00B708C8"/>
    <w:rsid w:val="00B76CE9"/>
    <w:rsid w:val="00B81973"/>
    <w:rsid w:val="00B84551"/>
    <w:rsid w:val="00B852B1"/>
    <w:rsid w:val="00B91C8F"/>
    <w:rsid w:val="00B91E13"/>
    <w:rsid w:val="00B9518F"/>
    <w:rsid w:val="00B96BDC"/>
    <w:rsid w:val="00B97738"/>
    <w:rsid w:val="00B9777F"/>
    <w:rsid w:val="00BA3F60"/>
    <w:rsid w:val="00BA6C00"/>
    <w:rsid w:val="00BB2134"/>
    <w:rsid w:val="00BD0261"/>
    <w:rsid w:val="00BD4AC4"/>
    <w:rsid w:val="00BE56E6"/>
    <w:rsid w:val="00BF4C10"/>
    <w:rsid w:val="00C0019D"/>
    <w:rsid w:val="00C0039B"/>
    <w:rsid w:val="00C00D63"/>
    <w:rsid w:val="00C04C47"/>
    <w:rsid w:val="00C05C7C"/>
    <w:rsid w:val="00C0621E"/>
    <w:rsid w:val="00C10BD0"/>
    <w:rsid w:val="00C11A5D"/>
    <w:rsid w:val="00C14D50"/>
    <w:rsid w:val="00C16EFA"/>
    <w:rsid w:val="00C205B3"/>
    <w:rsid w:val="00C20887"/>
    <w:rsid w:val="00C22A9B"/>
    <w:rsid w:val="00C2546C"/>
    <w:rsid w:val="00C2731A"/>
    <w:rsid w:val="00C276F5"/>
    <w:rsid w:val="00C303F4"/>
    <w:rsid w:val="00C377F0"/>
    <w:rsid w:val="00C446E4"/>
    <w:rsid w:val="00C45BC1"/>
    <w:rsid w:val="00C467E2"/>
    <w:rsid w:val="00C470F3"/>
    <w:rsid w:val="00C47A35"/>
    <w:rsid w:val="00C54AA4"/>
    <w:rsid w:val="00C56BF0"/>
    <w:rsid w:val="00C5766C"/>
    <w:rsid w:val="00C6104D"/>
    <w:rsid w:val="00C65FBC"/>
    <w:rsid w:val="00C707B3"/>
    <w:rsid w:val="00C720FE"/>
    <w:rsid w:val="00C72970"/>
    <w:rsid w:val="00C72BCC"/>
    <w:rsid w:val="00C76D45"/>
    <w:rsid w:val="00C77525"/>
    <w:rsid w:val="00C77FBB"/>
    <w:rsid w:val="00C801BA"/>
    <w:rsid w:val="00C8028A"/>
    <w:rsid w:val="00C870D0"/>
    <w:rsid w:val="00CA1955"/>
    <w:rsid w:val="00CB3AB6"/>
    <w:rsid w:val="00CB7037"/>
    <w:rsid w:val="00CC2C70"/>
    <w:rsid w:val="00CC5FAF"/>
    <w:rsid w:val="00CC6002"/>
    <w:rsid w:val="00CC6E0C"/>
    <w:rsid w:val="00CD1111"/>
    <w:rsid w:val="00CD326F"/>
    <w:rsid w:val="00CD3701"/>
    <w:rsid w:val="00CE3FA6"/>
    <w:rsid w:val="00CE4E42"/>
    <w:rsid w:val="00CF27FD"/>
    <w:rsid w:val="00CF3303"/>
    <w:rsid w:val="00CF38D1"/>
    <w:rsid w:val="00CF6E67"/>
    <w:rsid w:val="00D071FE"/>
    <w:rsid w:val="00D12548"/>
    <w:rsid w:val="00D157B4"/>
    <w:rsid w:val="00D15B99"/>
    <w:rsid w:val="00D23395"/>
    <w:rsid w:val="00D238EC"/>
    <w:rsid w:val="00D2578B"/>
    <w:rsid w:val="00D2748C"/>
    <w:rsid w:val="00D301FF"/>
    <w:rsid w:val="00D3056B"/>
    <w:rsid w:val="00D318C5"/>
    <w:rsid w:val="00D31ACB"/>
    <w:rsid w:val="00D31F14"/>
    <w:rsid w:val="00D41506"/>
    <w:rsid w:val="00D424EC"/>
    <w:rsid w:val="00D4262C"/>
    <w:rsid w:val="00D43BB4"/>
    <w:rsid w:val="00D44427"/>
    <w:rsid w:val="00D47419"/>
    <w:rsid w:val="00D525FD"/>
    <w:rsid w:val="00D6258A"/>
    <w:rsid w:val="00D64EC7"/>
    <w:rsid w:val="00D67D74"/>
    <w:rsid w:val="00D70099"/>
    <w:rsid w:val="00D709F4"/>
    <w:rsid w:val="00D752B0"/>
    <w:rsid w:val="00D75D20"/>
    <w:rsid w:val="00D81B2E"/>
    <w:rsid w:val="00D869AF"/>
    <w:rsid w:val="00D91A92"/>
    <w:rsid w:val="00D94E2E"/>
    <w:rsid w:val="00D94F78"/>
    <w:rsid w:val="00DA5D78"/>
    <w:rsid w:val="00DB2F7F"/>
    <w:rsid w:val="00DB421D"/>
    <w:rsid w:val="00DC01B7"/>
    <w:rsid w:val="00DC071E"/>
    <w:rsid w:val="00DC1E02"/>
    <w:rsid w:val="00DC33CC"/>
    <w:rsid w:val="00DC3FA3"/>
    <w:rsid w:val="00DC7119"/>
    <w:rsid w:val="00DD14BA"/>
    <w:rsid w:val="00DD19E4"/>
    <w:rsid w:val="00DD204F"/>
    <w:rsid w:val="00DD2734"/>
    <w:rsid w:val="00DD7C52"/>
    <w:rsid w:val="00DE2A4D"/>
    <w:rsid w:val="00DE446C"/>
    <w:rsid w:val="00DE4497"/>
    <w:rsid w:val="00DF02A9"/>
    <w:rsid w:val="00DF1A30"/>
    <w:rsid w:val="00E041AB"/>
    <w:rsid w:val="00E04E0E"/>
    <w:rsid w:val="00E077D6"/>
    <w:rsid w:val="00E118A3"/>
    <w:rsid w:val="00E213C5"/>
    <w:rsid w:val="00E22534"/>
    <w:rsid w:val="00E23297"/>
    <w:rsid w:val="00E232B6"/>
    <w:rsid w:val="00E2333B"/>
    <w:rsid w:val="00E25F6F"/>
    <w:rsid w:val="00E2664D"/>
    <w:rsid w:val="00E27AD1"/>
    <w:rsid w:val="00E31B4B"/>
    <w:rsid w:val="00E3466C"/>
    <w:rsid w:val="00E36149"/>
    <w:rsid w:val="00E41CD6"/>
    <w:rsid w:val="00E456B6"/>
    <w:rsid w:val="00E45D3B"/>
    <w:rsid w:val="00E525A7"/>
    <w:rsid w:val="00E54BFE"/>
    <w:rsid w:val="00E5662B"/>
    <w:rsid w:val="00E7011D"/>
    <w:rsid w:val="00E7184D"/>
    <w:rsid w:val="00E745AB"/>
    <w:rsid w:val="00E7708D"/>
    <w:rsid w:val="00E86F18"/>
    <w:rsid w:val="00E901CE"/>
    <w:rsid w:val="00E918D1"/>
    <w:rsid w:val="00E9205E"/>
    <w:rsid w:val="00E92121"/>
    <w:rsid w:val="00E970E5"/>
    <w:rsid w:val="00E97EF6"/>
    <w:rsid w:val="00EB07F8"/>
    <w:rsid w:val="00EB5D86"/>
    <w:rsid w:val="00EB7914"/>
    <w:rsid w:val="00EC4EF4"/>
    <w:rsid w:val="00ED2BFA"/>
    <w:rsid w:val="00ED6248"/>
    <w:rsid w:val="00EE029F"/>
    <w:rsid w:val="00EE247F"/>
    <w:rsid w:val="00EE2AE5"/>
    <w:rsid w:val="00EE2D30"/>
    <w:rsid w:val="00EE3598"/>
    <w:rsid w:val="00EE369A"/>
    <w:rsid w:val="00EF1AF1"/>
    <w:rsid w:val="00EF3ACC"/>
    <w:rsid w:val="00EF4401"/>
    <w:rsid w:val="00F00A89"/>
    <w:rsid w:val="00F06FF6"/>
    <w:rsid w:val="00F078EF"/>
    <w:rsid w:val="00F11E1B"/>
    <w:rsid w:val="00F16778"/>
    <w:rsid w:val="00F210DE"/>
    <w:rsid w:val="00F2374B"/>
    <w:rsid w:val="00F40D2C"/>
    <w:rsid w:val="00F5257C"/>
    <w:rsid w:val="00F55EED"/>
    <w:rsid w:val="00F564C6"/>
    <w:rsid w:val="00F643FE"/>
    <w:rsid w:val="00F75B70"/>
    <w:rsid w:val="00F83F74"/>
    <w:rsid w:val="00F84D1C"/>
    <w:rsid w:val="00F876BF"/>
    <w:rsid w:val="00F905B3"/>
    <w:rsid w:val="00FA14C6"/>
    <w:rsid w:val="00FA2E6C"/>
    <w:rsid w:val="00FA4B6E"/>
    <w:rsid w:val="00FA582A"/>
    <w:rsid w:val="00FB14CE"/>
    <w:rsid w:val="00FB1651"/>
    <w:rsid w:val="00FB583A"/>
    <w:rsid w:val="00FC0E97"/>
    <w:rsid w:val="00FC2A5C"/>
    <w:rsid w:val="00FC2FEF"/>
    <w:rsid w:val="00FC4D0E"/>
    <w:rsid w:val="00FD4ACC"/>
    <w:rsid w:val="00FD7CB9"/>
    <w:rsid w:val="00FE01C7"/>
    <w:rsid w:val="00FE3391"/>
    <w:rsid w:val="00FE36F0"/>
    <w:rsid w:val="00FE67A3"/>
    <w:rsid w:val="00FE776A"/>
    <w:rsid w:val="00FF10E3"/>
    <w:rsid w:val="00FF1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3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F03CE"/>
    <w:pPr>
      <w:keepNext/>
      <w:tabs>
        <w:tab w:val="left" w:pos="2304"/>
        <w:tab w:val="left" w:pos="3456"/>
        <w:tab w:val="left" w:pos="4608"/>
        <w:tab w:val="left" w:pos="5760"/>
      </w:tabs>
      <w:overflowPunct w:val="0"/>
      <w:autoSpaceDE w:val="0"/>
      <w:autoSpaceDN w:val="0"/>
      <w:adjustRightInd w:val="0"/>
      <w:ind w:left="2016" w:right="432"/>
      <w:jc w:val="center"/>
      <w:textAlignment w:val="baseline"/>
      <w:outlineLvl w:val="0"/>
    </w:pPr>
    <w:rPr>
      <w:rFonts w:ascii="Courier New" w:hAnsi="Courier New"/>
      <w:b/>
      <w:bCs/>
      <w:i/>
      <w:iCs/>
      <w:szCs w:val="20"/>
    </w:rPr>
  </w:style>
  <w:style w:type="paragraph" w:styleId="Heading2">
    <w:name w:val="heading 2"/>
    <w:basedOn w:val="Normal"/>
    <w:next w:val="Normal"/>
    <w:link w:val="Heading2Char"/>
    <w:uiPriority w:val="9"/>
    <w:unhideWhenUsed/>
    <w:qFormat/>
    <w:rsid w:val="00A009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5BA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5D7C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3CE"/>
    <w:rPr>
      <w:rFonts w:ascii="Courier New" w:eastAsia="Times New Roman" w:hAnsi="Courier New" w:cs="Times New Roman"/>
      <w:b/>
      <w:bCs/>
      <w:i/>
      <w:iCs/>
      <w:sz w:val="24"/>
      <w:szCs w:val="20"/>
    </w:rPr>
  </w:style>
  <w:style w:type="paragraph" w:styleId="Footer">
    <w:name w:val="footer"/>
    <w:basedOn w:val="Normal"/>
    <w:link w:val="FooterChar"/>
    <w:rsid w:val="001336B4"/>
    <w:pPr>
      <w:tabs>
        <w:tab w:val="center" w:pos="4680"/>
        <w:tab w:val="right" w:pos="936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rsid w:val="001336B4"/>
    <w:rPr>
      <w:rFonts w:ascii="Times New Roman" w:eastAsia="Times New Roman" w:hAnsi="Times New Roman" w:cs="Times New Roman"/>
      <w:sz w:val="20"/>
      <w:szCs w:val="20"/>
    </w:rPr>
  </w:style>
  <w:style w:type="paragraph" w:styleId="BodyTextIndent2">
    <w:name w:val="Body Text Indent 2"/>
    <w:basedOn w:val="Normal"/>
    <w:link w:val="BodyTextIndent2Char"/>
    <w:semiHidden/>
    <w:rsid w:val="006F77A4"/>
    <w:pPr>
      <w:ind w:left="1482" w:hanging="762"/>
      <w:jc w:val="both"/>
    </w:pPr>
  </w:style>
  <w:style w:type="character" w:customStyle="1" w:styleId="BodyTextIndent2Char">
    <w:name w:val="Body Text Indent 2 Char"/>
    <w:basedOn w:val="DefaultParagraphFont"/>
    <w:link w:val="BodyTextIndent2"/>
    <w:semiHidden/>
    <w:rsid w:val="006F77A4"/>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6F77A4"/>
    <w:pPr>
      <w:ind w:left="741"/>
      <w:jc w:val="both"/>
    </w:pPr>
  </w:style>
  <w:style w:type="character" w:customStyle="1" w:styleId="BodyTextIndent3Char">
    <w:name w:val="Body Text Indent 3 Char"/>
    <w:basedOn w:val="DefaultParagraphFont"/>
    <w:link w:val="BodyTextIndent3"/>
    <w:semiHidden/>
    <w:rsid w:val="006F77A4"/>
    <w:rPr>
      <w:rFonts w:ascii="Times New Roman" w:eastAsia="Times New Roman" w:hAnsi="Times New Roman" w:cs="Times New Roman"/>
      <w:sz w:val="24"/>
      <w:szCs w:val="24"/>
    </w:rPr>
  </w:style>
  <w:style w:type="paragraph" w:styleId="ListParagraph">
    <w:name w:val="List Paragraph"/>
    <w:basedOn w:val="Normal"/>
    <w:uiPriority w:val="34"/>
    <w:qFormat/>
    <w:rsid w:val="008E328C"/>
    <w:pPr>
      <w:ind w:left="720"/>
      <w:contextualSpacing/>
    </w:pPr>
  </w:style>
  <w:style w:type="paragraph" w:styleId="Header">
    <w:name w:val="header"/>
    <w:basedOn w:val="Normal"/>
    <w:link w:val="HeaderChar"/>
    <w:uiPriority w:val="99"/>
    <w:unhideWhenUsed/>
    <w:rsid w:val="0099778D"/>
    <w:pPr>
      <w:tabs>
        <w:tab w:val="center" w:pos="4680"/>
        <w:tab w:val="right" w:pos="9360"/>
      </w:tabs>
    </w:pPr>
  </w:style>
  <w:style w:type="character" w:customStyle="1" w:styleId="HeaderChar">
    <w:name w:val="Header Char"/>
    <w:basedOn w:val="DefaultParagraphFont"/>
    <w:link w:val="Header"/>
    <w:uiPriority w:val="99"/>
    <w:rsid w:val="0099778D"/>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E232B6"/>
    <w:pPr>
      <w:spacing w:after="120" w:line="480" w:lineRule="auto"/>
    </w:pPr>
  </w:style>
  <w:style w:type="character" w:customStyle="1" w:styleId="BodyText2Char">
    <w:name w:val="Body Text 2 Char"/>
    <w:basedOn w:val="DefaultParagraphFont"/>
    <w:link w:val="BodyText2"/>
    <w:uiPriority w:val="99"/>
    <w:rsid w:val="00E232B6"/>
    <w:rPr>
      <w:rFonts w:ascii="Times New Roman" w:eastAsia="Times New Roman" w:hAnsi="Times New Roman" w:cs="Times New Roman"/>
      <w:sz w:val="24"/>
      <w:szCs w:val="24"/>
    </w:rPr>
  </w:style>
  <w:style w:type="character" w:styleId="Hyperlink">
    <w:name w:val="Hyperlink"/>
    <w:rsid w:val="00E232B6"/>
    <w:rPr>
      <w:color w:val="000099"/>
      <w:u w:val="single"/>
    </w:rPr>
  </w:style>
  <w:style w:type="paragraph" w:styleId="HTMLPreformatted">
    <w:name w:val="HTML Preformatted"/>
    <w:basedOn w:val="Normal"/>
    <w:link w:val="HTMLPreformattedChar"/>
    <w:rsid w:val="00E23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E232B6"/>
    <w:rPr>
      <w:rFonts w:ascii="Courier New" w:eastAsia="Times New Roman" w:hAnsi="Courier New" w:cs="Times New Roman"/>
      <w:sz w:val="20"/>
      <w:szCs w:val="20"/>
    </w:rPr>
  </w:style>
  <w:style w:type="paragraph" w:customStyle="1" w:styleId="Default">
    <w:name w:val="Default"/>
    <w:rsid w:val="00C062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2Char">
    <w:name w:val="Heading 2 Char"/>
    <w:basedOn w:val="DefaultParagraphFont"/>
    <w:link w:val="Heading2"/>
    <w:uiPriority w:val="9"/>
    <w:rsid w:val="00A00915"/>
    <w:rPr>
      <w:rFonts w:asciiTheme="majorHAnsi" w:eastAsiaTheme="majorEastAsia" w:hAnsiTheme="majorHAnsi" w:cstheme="majorBidi"/>
      <w:b/>
      <w:bCs/>
      <w:color w:val="4F81BD" w:themeColor="accent1"/>
      <w:sz w:val="26"/>
      <w:szCs w:val="26"/>
    </w:rPr>
  </w:style>
  <w:style w:type="paragraph" w:customStyle="1" w:styleId="sectbi">
    <w:name w:val="sectbi"/>
    <w:basedOn w:val="Normal"/>
    <w:rsid w:val="00A00915"/>
    <w:pPr>
      <w:spacing w:after="192"/>
      <w:ind w:left="240"/>
    </w:pPr>
  </w:style>
  <w:style w:type="paragraph" w:customStyle="1" w:styleId="sectind">
    <w:name w:val="sectind"/>
    <w:basedOn w:val="Normal"/>
    <w:rsid w:val="00A00915"/>
    <w:pPr>
      <w:spacing w:after="192"/>
    </w:pPr>
  </w:style>
  <w:style w:type="character" w:customStyle="1" w:styleId="Heading3Char">
    <w:name w:val="Heading 3 Char"/>
    <w:basedOn w:val="DefaultParagraphFont"/>
    <w:link w:val="Heading3"/>
    <w:uiPriority w:val="9"/>
    <w:rsid w:val="00AE5BA7"/>
    <w:rPr>
      <w:rFonts w:asciiTheme="majorHAnsi" w:eastAsiaTheme="majorEastAsia" w:hAnsiTheme="majorHAnsi" w:cstheme="majorBidi"/>
      <w:color w:val="243F60" w:themeColor="accent1" w:themeShade="7F"/>
      <w:sz w:val="24"/>
      <w:szCs w:val="24"/>
    </w:rPr>
  </w:style>
  <w:style w:type="paragraph" w:styleId="PlainText">
    <w:name w:val="Plain Text"/>
    <w:basedOn w:val="Normal"/>
    <w:link w:val="PlainTextChar"/>
    <w:rsid w:val="0037167B"/>
    <w:rPr>
      <w:rFonts w:ascii="Courier New" w:hAnsi="Courier New" w:cs="Courier New"/>
      <w:sz w:val="20"/>
      <w:szCs w:val="20"/>
    </w:rPr>
  </w:style>
  <w:style w:type="character" w:customStyle="1" w:styleId="PlainTextChar">
    <w:name w:val="Plain Text Char"/>
    <w:basedOn w:val="DefaultParagraphFont"/>
    <w:link w:val="PlainText"/>
    <w:rsid w:val="0037167B"/>
    <w:rPr>
      <w:rFonts w:ascii="Courier New" w:eastAsia="Times New Roman" w:hAnsi="Courier New" w:cs="Courier New"/>
      <w:sz w:val="20"/>
      <w:szCs w:val="20"/>
    </w:rPr>
  </w:style>
  <w:style w:type="paragraph" w:styleId="BodyText">
    <w:name w:val="Body Text"/>
    <w:basedOn w:val="Normal"/>
    <w:link w:val="BodyTextChar"/>
    <w:uiPriority w:val="99"/>
    <w:semiHidden/>
    <w:unhideWhenUsed/>
    <w:rsid w:val="0037167B"/>
    <w:pPr>
      <w:spacing w:after="120"/>
    </w:pPr>
  </w:style>
  <w:style w:type="character" w:customStyle="1" w:styleId="BodyTextChar">
    <w:name w:val="Body Text Char"/>
    <w:basedOn w:val="DefaultParagraphFont"/>
    <w:link w:val="BodyText"/>
    <w:uiPriority w:val="99"/>
    <w:semiHidden/>
    <w:rsid w:val="0037167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5D7CF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721381">
      <w:bodyDiv w:val="1"/>
      <w:marLeft w:val="0"/>
      <w:marRight w:val="0"/>
      <w:marTop w:val="0"/>
      <w:marBottom w:val="0"/>
      <w:divBdr>
        <w:top w:val="none" w:sz="0" w:space="0" w:color="auto"/>
        <w:left w:val="none" w:sz="0" w:space="0" w:color="auto"/>
        <w:bottom w:val="none" w:sz="0" w:space="0" w:color="auto"/>
        <w:right w:val="none" w:sz="0" w:space="0" w:color="auto"/>
      </w:divBdr>
      <w:divsChild>
        <w:div w:id="1571384910">
          <w:marLeft w:val="0"/>
          <w:marRight w:val="0"/>
          <w:marTop w:val="0"/>
          <w:marBottom w:val="0"/>
          <w:divBdr>
            <w:top w:val="none" w:sz="0" w:space="0" w:color="auto"/>
            <w:left w:val="none" w:sz="0" w:space="0" w:color="auto"/>
            <w:bottom w:val="none" w:sz="0" w:space="0" w:color="auto"/>
            <w:right w:val="none" w:sz="0" w:space="0" w:color="auto"/>
          </w:divBdr>
          <w:divsChild>
            <w:div w:id="1382629373">
              <w:marLeft w:val="0"/>
              <w:marRight w:val="0"/>
              <w:marTop w:val="0"/>
              <w:marBottom w:val="0"/>
              <w:divBdr>
                <w:top w:val="none" w:sz="0" w:space="0" w:color="auto"/>
                <w:left w:val="none" w:sz="0" w:space="0" w:color="auto"/>
                <w:bottom w:val="none" w:sz="0" w:space="0" w:color="auto"/>
                <w:right w:val="none" w:sz="0" w:space="0" w:color="auto"/>
              </w:divBdr>
              <w:divsChild>
                <w:div w:id="1658264497">
                  <w:marLeft w:val="0"/>
                  <w:marRight w:val="0"/>
                  <w:marTop w:val="0"/>
                  <w:marBottom w:val="0"/>
                  <w:divBdr>
                    <w:top w:val="none" w:sz="0" w:space="0" w:color="auto"/>
                    <w:left w:val="none" w:sz="0" w:space="0" w:color="auto"/>
                    <w:bottom w:val="none" w:sz="0" w:space="0" w:color="auto"/>
                    <w:right w:val="none" w:sz="0" w:space="0" w:color="auto"/>
                  </w:divBdr>
                  <w:divsChild>
                    <w:div w:id="1657104637">
                      <w:marLeft w:val="0"/>
                      <w:marRight w:val="0"/>
                      <w:marTop w:val="0"/>
                      <w:marBottom w:val="0"/>
                      <w:divBdr>
                        <w:top w:val="none" w:sz="0" w:space="0" w:color="auto"/>
                        <w:left w:val="none" w:sz="0" w:space="0" w:color="auto"/>
                        <w:bottom w:val="none" w:sz="0" w:space="0" w:color="auto"/>
                        <w:right w:val="none" w:sz="0" w:space="0" w:color="auto"/>
                      </w:divBdr>
                      <w:divsChild>
                        <w:div w:id="1997219421">
                          <w:marLeft w:val="0"/>
                          <w:marRight w:val="0"/>
                          <w:marTop w:val="0"/>
                          <w:marBottom w:val="0"/>
                          <w:divBdr>
                            <w:top w:val="none" w:sz="0" w:space="0" w:color="auto"/>
                            <w:left w:val="none" w:sz="0" w:space="0" w:color="auto"/>
                            <w:bottom w:val="none" w:sz="0" w:space="0" w:color="auto"/>
                            <w:right w:val="none" w:sz="0" w:space="0" w:color="auto"/>
                          </w:divBdr>
                          <w:divsChild>
                            <w:div w:id="581793753">
                              <w:marLeft w:val="1283"/>
                              <w:marRight w:val="1882"/>
                              <w:marTop w:val="0"/>
                              <w:marBottom w:val="0"/>
                              <w:divBdr>
                                <w:top w:val="none" w:sz="0" w:space="0" w:color="auto"/>
                                <w:left w:val="none" w:sz="0" w:space="0" w:color="auto"/>
                                <w:bottom w:val="none" w:sz="0" w:space="0" w:color="auto"/>
                                <w:right w:val="none" w:sz="0" w:space="0" w:color="auto"/>
                              </w:divBdr>
                              <w:divsChild>
                                <w:div w:id="42406253">
                                  <w:marLeft w:val="0"/>
                                  <w:marRight w:val="0"/>
                                  <w:marTop w:val="0"/>
                                  <w:marBottom w:val="0"/>
                                  <w:divBdr>
                                    <w:top w:val="none" w:sz="0" w:space="0" w:color="auto"/>
                                    <w:left w:val="none" w:sz="0" w:space="0" w:color="auto"/>
                                    <w:bottom w:val="none" w:sz="0" w:space="0" w:color="auto"/>
                                    <w:right w:val="none" w:sz="0" w:space="0" w:color="auto"/>
                                  </w:divBdr>
                                  <w:divsChild>
                                    <w:div w:id="1709835905">
                                      <w:marLeft w:val="0"/>
                                      <w:marRight w:val="0"/>
                                      <w:marTop w:val="0"/>
                                      <w:marBottom w:val="0"/>
                                      <w:divBdr>
                                        <w:top w:val="none" w:sz="0" w:space="0" w:color="auto"/>
                                        <w:left w:val="none" w:sz="0" w:space="0" w:color="auto"/>
                                        <w:bottom w:val="none" w:sz="0" w:space="0" w:color="auto"/>
                                        <w:right w:val="none" w:sz="0" w:space="0" w:color="auto"/>
                                      </w:divBdr>
                                      <w:divsChild>
                                        <w:div w:id="1534345847">
                                          <w:marLeft w:val="0"/>
                                          <w:marRight w:val="0"/>
                                          <w:marTop w:val="0"/>
                                          <w:marBottom w:val="0"/>
                                          <w:divBdr>
                                            <w:top w:val="none" w:sz="0" w:space="0" w:color="auto"/>
                                            <w:left w:val="none" w:sz="0" w:space="0" w:color="auto"/>
                                            <w:bottom w:val="none" w:sz="0" w:space="0" w:color="auto"/>
                                            <w:right w:val="none" w:sz="0" w:space="0" w:color="auto"/>
                                          </w:divBdr>
                                          <w:divsChild>
                                            <w:div w:id="1059405877">
                                              <w:marLeft w:val="0"/>
                                              <w:marRight w:val="0"/>
                                              <w:marTop w:val="43"/>
                                              <w:marBottom w:val="0"/>
                                              <w:divBdr>
                                                <w:top w:val="none" w:sz="0" w:space="0" w:color="auto"/>
                                                <w:left w:val="none" w:sz="0" w:space="0" w:color="auto"/>
                                                <w:bottom w:val="none" w:sz="0" w:space="0" w:color="auto"/>
                                                <w:right w:val="none" w:sz="0" w:space="0" w:color="auto"/>
                                              </w:divBdr>
                                              <w:divsChild>
                                                <w:div w:id="903682095">
                                                  <w:marLeft w:val="0"/>
                                                  <w:marRight w:val="0"/>
                                                  <w:marTop w:val="0"/>
                                                  <w:marBottom w:val="200"/>
                                                  <w:divBdr>
                                                    <w:top w:val="none" w:sz="0" w:space="0" w:color="auto"/>
                                                    <w:left w:val="none" w:sz="0" w:space="0" w:color="auto"/>
                                                    <w:bottom w:val="none" w:sz="0" w:space="0" w:color="auto"/>
                                                    <w:right w:val="none" w:sz="0" w:space="0" w:color="auto"/>
                                                  </w:divBdr>
                                                  <w:divsChild>
                                                    <w:div w:id="1174496087">
                                                      <w:marLeft w:val="0"/>
                                                      <w:marRight w:val="0"/>
                                                      <w:marTop w:val="0"/>
                                                      <w:marBottom w:val="0"/>
                                                      <w:divBdr>
                                                        <w:top w:val="none" w:sz="0" w:space="0" w:color="auto"/>
                                                        <w:left w:val="none" w:sz="0" w:space="0" w:color="auto"/>
                                                        <w:bottom w:val="none" w:sz="0" w:space="0" w:color="auto"/>
                                                        <w:right w:val="none" w:sz="0" w:space="0" w:color="auto"/>
                                                      </w:divBdr>
                                                      <w:divsChild>
                                                        <w:div w:id="171996630">
                                                          <w:marLeft w:val="0"/>
                                                          <w:marRight w:val="0"/>
                                                          <w:marTop w:val="0"/>
                                                          <w:marBottom w:val="0"/>
                                                          <w:divBdr>
                                                            <w:top w:val="none" w:sz="0" w:space="0" w:color="auto"/>
                                                            <w:left w:val="none" w:sz="0" w:space="0" w:color="auto"/>
                                                            <w:bottom w:val="none" w:sz="0" w:space="0" w:color="auto"/>
                                                            <w:right w:val="none" w:sz="0" w:space="0" w:color="auto"/>
                                                          </w:divBdr>
                                                          <w:divsChild>
                                                            <w:div w:id="784618719">
                                                              <w:marLeft w:val="0"/>
                                                              <w:marRight w:val="0"/>
                                                              <w:marTop w:val="0"/>
                                                              <w:marBottom w:val="0"/>
                                                              <w:divBdr>
                                                                <w:top w:val="none" w:sz="0" w:space="0" w:color="auto"/>
                                                                <w:left w:val="none" w:sz="0" w:space="0" w:color="auto"/>
                                                                <w:bottom w:val="none" w:sz="0" w:space="0" w:color="auto"/>
                                                                <w:right w:val="none" w:sz="0" w:space="0" w:color="auto"/>
                                                              </w:divBdr>
                                                              <w:divsChild>
                                                                <w:div w:id="1487890897">
                                                                  <w:marLeft w:val="0"/>
                                                                  <w:marRight w:val="0"/>
                                                                  <w:marTop w:val="0"/>
                                                                  <w:marBottom w:val="0"/>
                                                                  <w:divBdr>
                                                                    <w:top w:val="none" w:sz="0" w:space="0" w:color="auto"/>
                                                                    <w:left w:val="none" w:sz="0" w:space="0" w:color="auto"/>
                                                                    <w:bottom w:val="none" w:sz="0" w:space="0" w:color="auto"/>
                                                                    <w:right w:val="none" w:sz="0" w:space="0" w:color="auto"/>
                                                                  </w:divBdr>
                                                                  <w:divsChild>
                                                                    <w:div w:id="1563524597">
                                                                      <w:marLeft w:val="0"/>
                                                                      <w:marRight w:val="0"/>
                                                                      <w:marTop w:val="0"/>
                                                                      <w:marBottom w:val="0"/>
                                                                      <w:divBdr>
                                                                        <w:top w:val="none" w:sz="0" w:space="0" w:color="auto"/>
                                                                        <w:left w:val="none" w:sz="0" w:space="0" w:color="auto"/>
                                                                        <w:bottom w:val="none" w:sz="0" w:space="0" w:color="auto"/>
                                                                        <w:right w:val="none" w:sz="0" w:space="0" w:color="auto"/>
                                                                      </w:divBdr>
                                                                      <w:divsChild>
                                                                        <w:div w:id="1130392352">
                                                                          <w:marLeft w:val="0"/>
                                                                          <w:marRight w:val="0"/>
                                                                          <w:marTop w:val="0"/>
                                                                          <w:marBottom w:val="0"/>
                                                                          <w:divBdr>
                                                                            <w:top w:val="none" w:sz="0" w:space="0" w:color="auto"/>
                                                                            <w:left w:val="none" w:sz="0" w:space="0" w:color="auto"/>
                                                                            <w:bottom w:val="none" w:sz="0" w:space="0" w:color="auto"/>
                                                                            <w:right w:val="none" w:sz="0" w:space="0" w:color="auto"/>
                                                                          </w:divBdr>
                                                                          <w:divsChild>
                                                                            <w:div w:id="446199381">
                                                                              <w:marLeft w:val="0"/>
                                                                              <w:marRight w:val="0"/>
                                                                              <w:marTop w:val="0"/>
                                                                              <w:marBottom w:val="0"/>
                                                                              <w:divBdr>
                                                                                <w:top w:val="none" w:sz="0" w:space="0" w:color="auto"/>
                                                                                <w:left w:val="none" w:sz="0" w:space="0" w:color="auto"/>
                                                                                <w:bottom w:val="none" w:sz="0" w:space="0" w:color="auto"/>
                                                                                <w:right w:val="none" w:sz="0" w:space="0" w:color="auto"/>
                                                                              </w:divBdr>
                                                                              <w:divsChild>
                                                                                <w:div w:id="697512010">
                                                                                  <w:marLeft w:val="0"/>
                                                                                  <w:marRight w:val="0"/>
                                                                                  <w:marTop w:val="0"/>
                                                                                  <w:marBottom w:val="0"/>
                                                                                  <w:divBdr>
                                                                                    <w:top w:val="none" w:sz="0" w:space="0" w:color="auto"/>
                                                                                    <w:left w:val="none" w:sz="0" w:space="0" w:color="auto"/>
                                                                                    <w:bottom w:val="none" w:sz="0" w:space="0" w:color="auto"/>
                                                                                    <w:right w:val="none" w:sz="0" w:space="0" w:color="auto"/>
                                                                                  </w:divBdr>
                                                                                  <w:divsChild>
                                                                                    <w:div w:id="1428842411">
                                                                                      <w:marLeft w:val="0"/>
                                                                                      <w:marRight w:val="0"/>
                                                                                      <w:marTop w:val="0"/>
                                                                                      <w:marBottom w:val="0"/>
                                                                                      <w:divBdr>
                                                                                        <w:top w:val="none" w:sz="0" w:space="0" w:color="auto"/>
                                                                                        <w:left w:val="none" w:sz="0" w:space="0" w:color="auto"/>
                                                                                        <w:bottom w:val="none" w:sz="0" w:space="0" w:color="auto"/>
                                                                                        <w:right w:val="none" w:sz="0" w:space="0" w:color="auto"/>
                                                                                      </w:divBdr>
                                                                                      <w:divsChild>
                                                                                        <w:div w:id="1291204167">
                                                                                          <w:marLeft w:val="0"/>
                                                                                          <w:marRight w:val="0"/>
                                                                                          <w:marTop w:val="0"/>
                                                                                          <w:marBottom w:val="0"/>
                                                                                          <w:divBdr>
                                                                                            <w:top w:val="none" w:sz="0" w:space="0" w:color="auto"/>
                                                                                            <w:left w:val="none" w:sz="0" w:space="0" w:color="auto"/>
                                                                                            <w:bottom w:val="none" w:sz="0" w:space="0" w:color="auto"/>
                                                                                            <w:right w:val="none" w:sz="0" w:space="0" w:color="auto"/>
                                                                                          </w:divBdr>
                                                                                          <w:divsChild>
                                                                                            <w:div w:id="16200910">
                                                                                              <w:marLeft w:val="0"/>
                                                                                              <w:marRight w:val="0"/>
                                                                                              <w:marTop w:val="0"/>
                                                                                              <w:marBottom w:val="0"/>
                                                                                              <w:divBdr>
                                                                                                <w:top w:val="none" w:sz="0" w:space="0" w:color="auto"/>
                                                                                                <w:left w:val="none" w:sz="0" w:space="0" w:color="auto"/>
                                                                                                <w:bottom w:val="none" w:sz="0" w:space="0" w:color="auto"/>
                                                                                                <w:right w:val="none" w:sz="0" w:space="0" w:color="auto"/>
                                                                                              </w:divBdr>
                                                                                              <w:divsChild>
                                                                                                <w:div w:id="1837302003">
                                                                                                  <w:marLeft w:val="0"/>
                                                                                                  <w:marRight w:val="0"/>
                                                                                                  <w:marTop w:val="0"/>
                                                                                                  <w:marBottom w:val="0"/>
                                                                                                  <w:divBdr>
                                                                                                    <w:top w:val="none" w:sz="0" w:space="0" w:color="auto"/>
                                                                                                    <w:left w:val="none" w:sz="0" w:space="0" w:color="auto"/>
                                                                                                    <w:bottom w:val="none" w:sz="0" w:space="0" w:color="auto"/>
                                                                                                    <w:right w:val="none" w:sz="0" w:space="0" w:color="auto"/>
                                                                                                  </w:divBdr>
                                                                                                  <w:divsChild>
                                                                                                    <w:div w:id="1904365786">
                                                                                                      <w:marLeft w:val="0"/>
                                                                                                      <w:marRight w:val="0"/>
                                                                                                      <w:marTop w:val="0"/>
                                                                                                      <w:marBottom w:val="0"/>
                                                                                                      <w:divBdr>
                                                                                                        <w:top w:val="none" w:sz="0" w:space="0" w:color="auto"/>
                                                                                                        <w:left w:val="none" w:sz="0" w:space="0" w:color="auto"/>
                                                                                                        <w:bottom w:val="none" w:sz="0" w:space="0" w:color="auto"/>
                                                                                                        <w:right w:val="none" w:sz="0" w:space="0" w:color="auto"/>
                                                                                                      </w:divBdr>
                                                                                                      <w:divsChild>
                                                                                                        <w:div w:id="1398355037">
                                                                                                          <w:marLeft w:val="0"/>
                                                                                                          <w:marRight w:val="0"/>
                                                                                                          <w:marTop w:val="0"/>
                                                                                                          <w:marBottom w:val="0"/>
                                                                                                          <w:divBdr>
                                                                                                            <w:top w:val="none" w:sz="0" w:space="0" w:color="auto"/>
                                                                                                            <w:left w:val="none" w:sz="0" w:space="0" w:color="auto"/>
                                                                                                            <w:bottom w:val="none" w:sz="0" w:space="0" w:color="auto"/>
                                                                                                            <w:right w:val="none" w:sz="0" w:space="0" w:color="auto"/>
                                                                                                          </w:divBdr>
                                                                                                          <w:divsChild>
                                                                                                            <w:div w:id="13753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aselaw.lp.findlaw.com/cgi-bin/getcase.pl?navby=case&amp;court=us&amp;vol=458&amp;page=20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14836</Words>
  <Characters>84568</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2020-10-14T18:48:00Z</dcterms:created>
  <dcterms:modified xsi:type="dcterms:W3CDTF">2020-10-15T12:43:00Z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