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D29A8">
        <w:rPr>
          <w:szCs w:val="24"/>
        </w:rPr>
        <w:t>290</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D7F9D">
        <w:rPr>
          <w:szCs w:val="24"/>
        </w:rPr>
        <w:t>December 20,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0C0E19">
        <w:rPr>
          <w:szCs w:val="24"/>
        </w:rPr>
        <w:t>2020 Multidivision Online Provider Application Process</w:t>
      </w:r>
    </w:p>
    <w:p w:rsidR="000C0E19" w:rsidRPr="006461AE" w:rsidRDefault="000C0E19" w:rsidP="000C0E19">
      <w:pPr>
        <w:pStyle w:val="NormalWeb"/>
      </w:pPr>
      <w:r>
        <w:t xml:space="preserve">The 2020 </w:t>
      </w:r>
      <w:r w:rsidR="00B10833">
        <w:t>m</w:t>
      </w:r>
      <w:r>
        <w:t>ultidivision online provider application process and forms are now available on the Virginia Departmen</w:t>
      </w:r>
      <w:r w:rsidR="00B63EA5">
        <w:t>t of Education (VDOE</w:t>
      </w:r>
      <w:r w:rsidR="00D62354">
        <w:t xml:space="preserve">) </w:t>
      </w:r>
      <w:hyperlink r:id="rId10" w:history="1">
        <w:r w:rsidR="00D62354" w:rsidRPr="00D62354">
          <w:rPr>
            <w:rStyle w:val="Hyperlink"/>
          </w:rPr>
          <w:t>Multidivision Online Providers Program</w:t>
        </w:r>
      </w:hyperlink>
      <w:r w:rsidR="00D62354">
        <w:t xml:space="preserve"> website. </w:t>
      </w:r>
      <w:r>
        <w:t xml:space="preserve">Applications for the 2020-2021 school year may be submitted beginning January 1, 2020. Complete applications must be received by the Virginia Department of Education by 5 p.m. </w:t>
      </w:r>
      <w:r w:rsidRPr="00784F62">
        <w:t>Eastern Standard Time</w:t>
      </w:r>
      <w:r>
        <w:t xml:space="preserve"> on February 4, 2020. In addition, </w:t>
      </w:r>
      <w:r w:rsidRPr="00917A84">
        <w:t xml:space="preserve">previously approved providers approved within the last two years may submit new </w:t>
      </w:r>
      <w:r w:rsidRPr="00793DDA">
        <w:t>courses</w:t>
      </w:r>
      <w:r w:rsidRPr="00917A84">
        <w:t xml:space="preserve"> dur</w:t>
      </w:r>
      <w:bookmarkStart w:id="0" w:name="_GoBack"/>
      <w:bookmarkEnd w:id="0"/>
      <w:r w:rsidRPr="00917A84">
        <w:t>ing this application window</w:t>
      </w:r>
      <w:r>
        <w:t xml:space="preserve">. Providers approved more than two years ago are subject to a full review of their online program. The applications will be reviewed based on the Criteria for Approval of Multidivision Online Providers approved by the Virginia Board of Education on November 18, 2010. Courses submitted for approval must align with the newest revisions to </w:t>
      </w:r>
      <w:r w:rsidR="00B62E4A">
        <w:t xml:space="preserve">the </w:t>
      </w:r>
      <w:r>
        <w:t>Standards of Learning</w:t>
      </w:r>
      <w:r w:rsidR="00B62E4A">
        <w:t xml:space="preserve"> (SOL)</w:t>
      </w:r>
      <w:r>
        <w:t xml:space="preserve">, including </w:t>
      </w:r>
      <w:r w:rsidR="00B62E4A">
        <w:t xml:space="preserve">the </w:t>
      </w:r>
      <w:r>
        <w:t xml:space="preserve">2017 </w:t>
      </w:r>
      <w:r w:rsidRPr="00B62E4A">
        <w:rPr>
          <w:i/>
        </w:rPr>
        <w:t>English</w:t>
      </w:r>
      <w:r w:rsidR="00B62E4A" w:rsidRPr="00B62E4A">
        <w:rPr>
          <w:i/>
        </w:rPr>
        <w:t xml:space="preserve"> SOL</w:t>
      </w:r>
      <w:r>
        <w:t>. The Virginia Department of Education will provide the applicant with a written decision regarding the approval or denial of the application within 45 business days of the close of the application period.</w:t>
      </w:r>
    </w:p>
    <w:p w:rsidR="000C0E19" w:rsidRDefault="000C0E19" w:rsidP="000C0E19">
      <w:pPr>
        <w:pStyle w:val="NormalWeb"/>
      </w:pPr>
      <w:r>
        <w:t>Applicants who are approved will be posted on the VDOE website. Interested school boards may then develop contracts with approved multidivision online providers for approved online courses to be delivered during the 2020-2021 school year.</w:t>
      </w:r>
    </w:p>
    <w:p w:rsidR="00167950" w:rsidRDefault="000C0E19" w:rsidP="003E7019">
      <w:pPr>
        <w:spacing w:after="0" w:line="240" w:lineRule="auto"/>
      </w:pPr>
      <w:r w:rsidRPr="00755995">
        <w:t xml:space="preserve">Questions may be directed to </w:t>
      </w:r>
      <w:r>
        <w:t xml:space="preserve">Dr. Meg Foley, Virtual Learning Specialist, Office of </w:t>
      </w:r>
      <w:r w:rsidR="00B62E4A">
        <w:t>STEM and</w:t>
      </w:r>
      <w:r>
        <w:t xml:space="preserve"> Innovation, </w:t>
      </w:r>
      <w:r w:rsidRPr="00755995">
        <w:t xml:space="preserve">by phone at (804) </w:t>
      </w:r>
      <w:r>
        <w:t>786-0877 or via e</w:t>
      </w:r>
      <w:r w:rsidRPr="00755995">
        <w:t xml:space="preserve">mail at </w:t>
      </w:r>
      <w:hyperlink r:id="rId11" w:history="1">
        <w:r>
          <w:rPr>
            <w:rStyle w:val="Hyperlink"/>
          </w:rPr>
          <w:t>Meg.Foley@doe.virginia.gov</w:t>
        </w:r>
      </w:hyperlink>
      <w:r>
        <w:t>.</w:t>
      </w:r>
    </w:p>
    <w:p w:rsidR="003E7019" w:rsidRPr="002F2AF8" w:rsidRDefault="003E7019" w:rsidP="003E7019">
      <w:pPr>
        <w:spacing w:after="0"/>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0C0E19">
        <w:rPr>
          <w:color w:val="000000"/>
          <w:szCs w:val="24"/>
        </w:rPr>
        <w:t>MF/ce</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oNotDisplayPageBoundaries/>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C0E19"/>
    <w:rsid w:val="000E2D83"/>
    <w:rsid w:val="00167950"/>
    <w:rsid w:val="00223595"/>
    <w:rsid w:val="00227B1E"/>
    <w:rsid w:val="0027145D"/>
    <w:rsid w:val="002A6350"/>
    <w:rsid w:val="002F2AF8"/>
    <w:rsid w:val="002F2DAF"/>
    <w:rsid w:val="0031177E"/>
    <w:rsid w:val="003238EA"/>
    <w:rsid w:val="003E7019"/>
    <w:rsid w:val="00406FF4"/>
    <w:rsid w:val="00414707"/>
    <w:rsid w:val="0049559B"/>
    <w:rsid w:val="004D7F9D"/>
    <w:rsid w:val="004F6547"/>
    <w:rsid w:val="005840A5"/>
    <w:rsid w:val="005D29A8"/>
    <w:rsid w:val="005E064F"/>
    <w:rsid w:val="005E06EF"/>
    <w:rsid w:val="00625A9B"/>
    <w:rsid w:val="00653DCC"/>
    <w:rsid w:val="006F488F"/>
    <w:rsid w:val="00726AE8"/>
    <w:rsid w:val="0073236D"/>
    <w:rsid w:val="00756255"/>
    <w:rsid w:val="007727D0"/>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10833"/>
    <w:rsid w:val="00B25322"/>
    <w:rsid w:val="00B62E4A"/>
    <w:rsid w:val="00B63EA5"/>
    <w:rsid w:val="00BC1A9C"/>
    <w:rsid w:val="00BE00E6"/>
    <w:rsid w:val="00C23584"/>
    <w:rsid w:val="00C25FA1"/>
    <w:rsid w:val="00CA70A4"/>
    <w:rsid w:val="00CD0D4B"/>
    <w:rsid w:val="00CF0233"/>
    <w:rsid w:val="00D534B4"/>
    <w:rsid w:val="00D55B56"/>
    <w:rsid w:val="00D62354"/>
    <w:rsid w:val="00D95780"/>
    <w:rsid w:val="00DA0871"/>
    <w:rsid w:val="00DA14B1"/>
    <w:rsid w:val="00DD368F"/>
    <w:rsid w:val="00DE36A1"/>
    <w:rsid w:val="00E12E2F"/>
    <w:rsid w:val="00E4085F"/>
    <w:rsid w:val="00E75FCE"/>
    <w:rsid w:val="00E760E6"/>
    <w:rsid w:val="00ED79E7"/>
    <w:rsid w:val="00F41943"/>
    <w:rsid w:val="00F81813"/>
    <w:rsid w:val="00FE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21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0C0E19"/>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D62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foley@doe.virginia.gov" TargetMode="External"/><Relationship Id="rId5" Type="http://schemas.openxmlformats.org/officeDocument/2006/relationships/webSettings" Target="webSettings.xml"/><Relationship Id="rId10" Type="http://schemas.openxmlformats.org/officeDocument/2006/relationships/hyperlink" Target="http://www.doe.virginia.gov/instruction/virtual_learning/virtual_schools/index.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60443-22FB-444B-A753-435C9226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2019-12-16T17:11:00Z</dcterms:created>
  <dcterms:modified xsi:type="dcterms:W3CDTF">2019-12-16T20:24:00Z</dcterms:modified>
</cp:coreProperties>
</file>