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2F2AF8">
        <w:rPr>
          <w:szCs w:val="24"/>
        </w:rPr>
        <w:t>Superintendent’s Memo #</w:t>
      </w:r>
      <w:r w:rsidR="00B73392">
        <w:rPr>
          <w:szCs w:val="24"/>
        </w:rPr>
        <w:t>218-19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CD6129">
        <w:rPr>
          <w:szCs w:val="24"/>
        </w:rPr>
        <w:t>September 6</w:t>
      </w:r>
      <w:r w:rsidR="002709D2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F46B38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46B38">
        <w:rPr>
          <w:szCs w:val="24"/>
        </w:rPr>
        <w:t>Virginia Preschool Initiative Provisionally Licensed Teacher Incentive Program</w:t>
      </w:r>
    </w:p>
    <w:p w:rsidR="00F46B38" w:rsidRDefault="00246296" w:rsidP="00F46B38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To support high-quality instruction, improve teacher-child interactions, and</w:t>
      </w:r>
      <w:r w:rsidR="00CD6129">
        <w:rPr>
          <w:rFonts w:cs="Times New Roman"/>
          <w:szCs w:val="24"/>
        </w:rPr>
        <w:t xml:space="preserve"> improve kindergarten readiness </w:t>
      </w:r>
      <w:r w:rsidR="00F46B38" w:rsidRPr="005422D0">
        <w:rPr>
          <w:rFonts w:cs="Times New Roman"/>
          <w:szCs w:val="24"/>
        </w:rPr>
        <w:t>in Virginia’s prescho</w:t>
      </w:r>
      <w:r>
        <w:rPr>
          <w:rFonts w:cs="Times New Roman"/>
          <w:szCs w:val="24"/>
        </w:rPr>
        <w:t>ol classrooms</w:t>
      </w:r>
      <w:r w:rsidR="00CD6129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 xml:space="preserve">the </w:t>
      </w:r>
      <w:r w:rsidR="002709D2" w:rsidRPr="005422D0">
        <w:rPr>
          <w:rFonts w:cs="Times New Roman"/>
          <w:szCs w:val="24"/>
        </w:rPr>
        <w:t>2019</w:t>
      </w:r>
      <w:r w:rsidR="00F46B38" w:rsidRPr="005422D0">
        <w:rPr>
          <w:rFonts w:cs="Times New Roman"/>
          <w:szCs w:val="24"/>
        </w:rPr>
        <w:t xml:space="preserve"> Virginia General Assembly appropriated funds to support well-prepared teachers for children served through the Vir</w:t>
      </w:r>
      <w:r w:rsidR="00AB7499" w:rsidRPr="005422D0">
        <w:rPr>
          <w:rFonts w:cs="Times New Roman"/>
          <w:szCs w:val="24"/>
        </w:rPr>
        <w:t>ginia Preschool Initiative</w:t>
      </w:r>
      <w:r w:rsidR="00F46B38" w:rsidRPr="005422D0">
        <w:rPr>
          <w:rFonts w:cs="Times New Roman"/>
          <w:szCs w:val="24"/>
        </w:rPr>
        <w:t>.  The Virginia Department of Education (VDOE) is pleased to announce the Virginia Preschool Initiative (VPI) Provisionally Licensed Teacher Incentive Program</w:t>
      </w:r>
      <w:r w:rsidR="00CD6129">
        <w:rPr>
          <w:rFonts w:cs="Times New Roman"/>
          <w:szCs w:val="24"/>
        </w:rPr>
        <w:t xml:space="preserve">. </w:t>
      </w:r>
      <w:r w:rsidR="00F46B38" w:rsidRPr="00CD6129">
        <w:rPr>
          <w:rFonts w:cs="Times New Roman"/>
          <w:szCs w:val="24"/>
        </w:rPr>
        <w:t>This program provide</w:t>
      </w:r>
      <w:r w:rsidR="00CD6129" w:rsidRPr="00CD6129">
        <w:rPr>
          <w:rFonts w:cs="Times New Roman"/>
          <w:szCs w:val="24"/>
        </w:rPr>
        <w:t xml:space="preserve">s funding up to $30,000 per school division and up to $6,000 per teacher to offer </w:t>
      </w:r>
      <w:r w:rsidR="00CD6129">
        <w:rPr>
          <w:rFonts w:cs="Times New Roman"/>
          <w:szCs w:val="24"/>
        </w:rPr>
        <w:t>financial incentive</w:t>
      </w:r>
      <w:r w:rsidR="00F5242B">
        <w:rPr>
          <w:rFonts w:cs="Times New Roman"/>
          <w:szCs w:val="24"/>
        </w:rPr>
        <w:t>s</w:t>
      </w:r>
      <w:r w:rsidR="00CD6129">
        <w:rPr>
          <w:rFonts w:cs="Times New Roman"/>
          <w:szCs w:val="24"/>
        </w:rPr>
        <w:t xml:space="preserve"> (i.e.</w:t>
      </w:r>
      <w:r w:rsidR="005E1B7A">
        <w:rPr>
          <w:rFonts w:cs="Times New Roman"/>
          <w:szCs w:val="24"/>
        </w:rPr>
        <w:t>,</w:t>
      </w:r>
      <w:r w:rsidR="00CD6129">
        <w:rPr>
          <w:rFonts w:cs="Times New Roman"/>
          <w:szCs w:val="24"/>
        </w:rPr>
        <w:t xml:space="preserve"> course tuition and associated fees)</w:t>
      </w:r>
      <w:r w:rsidR="00CD6129" w:rsidRPr="00CD6129">
        <w:rPr>
          <w:rFonts w:cs="Times New Roman"/>
          <w:szCs w:val="24"/>
        </w:rPr>
        <w:t xml:space="preserve"> to provisionally licensed teachers who are actively engaged in coursework with the goal of becoming fully licensed to teach young learners.</w:t>
      </w:r>
      <w:r w:rsidR="00CD6129">
        <w:rPr>
          <w:rFonts w:cs="Times New Roman"/>
          <w:szCs w:val="24"/>
        </w:rPr>
        <w:t xml:space="preserve"> T</w:t>
      </w:r>
      <w:r w:rsidR="00F46B38" w:rsidRPr="005422D0">
        <w:rPr>
          <w:rFonts w:cs="Times New Roman"/>
          <w:szCs w:val="24"/>
        </w:rPr>
        <w:t>o qualify for the incentives, teachers must:</w:t>
      </w:r>
      <w:r w:rsidR="00CD6129">
        <w:rPr>
          <w:rFonts w:cs="Times New Roman"/>
          <w:szCs w:val="24"/>
        </w:rPr>
        <w:t xml:space="preserve"> </w:t>
      </w:r>
    </w:p>
    <w:p w:rsidR="00586CF5" w:rsidRPr="005422D0" w:rsidRDefault="00586CF5" w:rsidP="00F46B38">
      <w:pPr>
        <w:spacing w:after="0" w:line="240" w:lineRule="auto"/>
        <w:rPr>
          <w:rFonts w:cs="Times New Roman"/>
          <w:szCs w:val="24"/>
        </w:rPr>
      </w:pPr>
    </w:p>
    <w:p w:rsidR="00F46B38" w:rsidRPr="005422D0" w:rsidRDefault="00F46B38" w:rsidP="00F46B38">
      <w:pPr>
        <w:pStyle w:val="ListParagraph"/>
        <w:numPr>
          <w:ilvl w:val="0"/>
          <w:numId w:val="2"/>
        </w:numPr>
        <w:contextualSpacing/>
        <w:rPr>
          <w:szCs w:val="24"/>
        </w:rPr>
      </w:pPr>
      <w:r w:rsidRPr="005422D0">
        <w:rPr>
          <w:szCs w:val="24"/>
        </w:rPr>
        <w:t>teach VPI students, this includes provisionally licensed Early Childhood Special Education teachers that are responsible for providing instruction to VPI students;</w:t>
      </w:r>
    </w:p>
    <w:p w:rsidR="00F46B38" w:rsidRPr="005422D0" w:rsidRDefault="00F46B38" w:rsidP="00F46B38">
      <w:pPr>
        <w:pStyle w:val="ListParagraph"/>
        <w:numPr>
          <w:ilvl w:val="0"/>
          <w:numId w:val="2"/>
        </w:numPr>
        <w:contextualSpacing/>
        <w:rPr>
          <w:szCs w:val="24"/>
        </w:rPr>
      </w:pPr>
      <w:r w:rsidRPr="005422D0">
        <w:rPr>
          <w:szCs w:val="24"/>
        </w:rPr>
        <w:t xml:space="preserve">hold an active, </w:t>
      </w:r>
      <w:r w:rsidRPr="005422D0">
        <w:rPr>
          <w:b/>
          <w:szCs w:val="24"/>
        </w:rPr>
        <w:t xml:space="preserve">provisional </w:t>
      </w:r>
      <w:r w:rsidRPr="005422D0">
        <w:rPr>
          <w:szCs w:val="24"/>
        </w:rPr>
        <w:t>Virginia teaching license; and</w:t>
      </w:r>
    </w:p>
    <w:p w:rsidR="00F46B38" w:rsidRPr="005422D0" w:rsidRDefault="00F46B38" w:rsidP="00F46B38">
      <w:pPr>
        <w:pStyle w:val="ListParagraph"/>
        <w:numPr>
          <w:ilvl w:val="0"/>
          <w:numId w:val="2"/>
        </w:numPr>
        <w:contextualSpacing/>
        <w:rPr>
          <w:szCs w:val="24"/>
        </w:rPr>
      </w:pPr>
      <w:r w:rsidRPr="005422D0">
        <w:rPr>
          <w:szCs w:val="24"/>
        </w:rPr>
        <w:t xml:space="preserve">be actively engaged in taking coursework to satisfy licensure requirements reflected in the </w:t>
      </w:r>
      <w:hyperlink r:id="rId10" w:history="1">
        <w:r w:rsidRPr="005422D0">
          <w:rPr>
            <w:rStyle w:val="Hyperlink"/>
            <w:rFonts w:eastAsiaTheme="majorEastAsia"/>
            <w:i/>
            <w:szCs w:val="24"/>
          </w:rPr>
          <w:t>Code of Virginia</w:t>
        </w:r>
        <w:r w:rsidRPr="005422D0">
          <w:rPr>
            <w:rStyle w:val="Hyperlink"/>
            <w:rFonts w:eastAsiaTheme="majorEastAsia"/>
            <w:szCs w:val="24"/>
          </w:rPr>
          <w:t xml:space="preserve"> § 2</w:t>
        </w:r>
        <w:r w:rsidRPr="005422D0">
          <w:rPr>
            <w:rStyle w:val="Hyperlink"/>
            <w:rFonts w:eastAsiaTheme="majorEastAsia"/>
            <w:szCs w:val="24"/>
          </w:rPr>
          <w:t>2</w:t>
        </w:r>
        <w:r w:rsidRPr="005422D0">
          <w:rPr>
            <w:rStyle w:val="Hyperlink"/>
            <w:rFonts w:eastAsiaTheme="majorEastAsia"/>
            <w:szCs w:val="24"/>
          </w:rPr>
          <w:t>.1-299</w:t>
        </w:r>
      </w:hyperlink>
      <w:r w:rsidRPr="005422D0">
        <w:rPr>
          <w:szCs w:val="24"/>
        </w:rPr>
        <w:t>.  (The license that is being sought must include an appropriate endorsement in preK-3, preK-6, or Special Education Early Childhood.)</w:t>
      </w:r>
    </w:p>
    <w:p w:rsidR="00F46B38" w:rsidRPr="005422D0" w:rsidRDefault="00F46B38" w:rsidP="00F46B38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F46B38" w:rsidRPr="005422D0" w:rsidRDefault="00F46B38" w:rsidP="00F46B38">
      <w:pPr>
        <w:spacing w:after="0" w:line="240" w:lineRule="auto"/>
        <w:rPr>
          <w:rFonts w:cs="Times New Roman"/>
          <w:szCs w:val="24"/>
        </w:rPr>
      </w:pPr>
      <w:r w:rsidRPr="005422D0">
        <w:rPr>
          <w:rFonts w:cs="Times New Roman"/>
          <w:szCs w:val="24"/>
        </w:rPr>
        <w:t xml:space="preserve">Additional information about VPI Provisionally Licensed Teacher Incentive Program grants and how to apply may be found in the </w:t>
      </w:r>
      <w:r w:rsidR="00915E7F" w:rsidRPr="005422D0">
        <w:rPr>
          <w:rFonts w:cs="Times New Roman"/>
          <w:szCs w:val="24"/>
        </w:rPr>
        <w:t>2019-2020</w:t>
      </w:r>
      <w:r w:rsidRPr="005422D0">
        <w:rPr>
          <w:rFonts w:cs="Times New Roman"/>
          <w:szCs w:val="24"/>
        </w:rPr>
        <w:t xml:space="preserve"> VPI Provisionally Licensed Teacher Incentive Program Application, Attachment A </w:t>
      </w:r>
      <w:r w:rsidR="002709D2" w:rsidRPr="005422D0">
        <w:rPr>
          <w:rFonts w:cs="Times New Roman"/>
          <w:szCs w:val="24"/>
        </w:rPr>
        <w:t>and in the Frequently Asked Questions (FAQ), Attachment B of this memorandum</w:t>
      </w:r>
      <w:r w:rsidRPr="005422D0">
        <w:rPr>
          <w:rFonts w:cs="Times New Roman"/>
          <w:szCs w:val="24"/>
        </w:rPr>
        <w:t>.  A school division interested in submitting an application must identify a representative to complete the application and communicate directly</w:t>
      </w:r>
      <w:r w:rsidR="00DD2F4C" w:rsidRPr="005422D0">
        <w:rPr>
          <w:rFonts w:cs="Times New Roman"/>
          <w:szCs w:val="24"/>
        </w:rPr>
        <w:t xml:space="preserve"> with </w:t>
      </w:r>
      <w:r w:rsidR="00F5242B">
        <w:rPr>
          <w:rFonts w:cs="Times New Roman"/>
          <w:szCs w:val="24"/>
        </w:rPr>
        <w:t>eligible</w:t>
      </w:r>
      <w:r w:rsidR="00DD2F4C" w:rsidRPr="005422D0">
        <w:rPr>
          <w:rFonts w:cs="Times New Roman"/>
          <w:szCs w:val="24"/>
        </w:rPr>
        <w:t xml:space="preserve"> teachers.  The g</w:t>
      </w:r>
      <w:r w:rsidRPr="005422D0">
        <w:rPr>
          <w:rFonts w:cs="Times New Roman"/>
          <w:szCs w:val="24"/>
        </w:rPr>
        <w:t>ra</w:t>
      </w:r>
      <w:r w:rsidR="00DD2F4C" w:rsidRPr="005422D0">
        <w:rPr>
          <w:rFonts w:cs="Times New Roman"/>
          <w:szCs w:val="24"/>
        </w:rPr>
        <w:t>nt a</w:t>
      </w:r>
      <w:r w:rsidRPr="005422D0">
        <w:rPr>
          <w:rFonts w:cs="Times New Roman"/>
          <w:szCs w:val="24"/>
        </w:rPr>
        <w:t>pplication is due by 4 p.m. on</w:t>
      </w:r>
      <w:r w:rsidR="002709D2" w:rsidRPr="005422D0">
        <w:rPr>
          <w:rFonts w:cs="Times New Roman"/>
          <w:szCs w:val="24"/>
        </w:rPr>
        <w:t xml:space="preserve"> October 11</w:t>
      </w:r>
      <w:r w:rsidRPr="005422D0">
        <w:rPr>
          <w:rFonts w:cs="Times New Roman"/>
          <w:szCs w:val="24"/>
        </w:rPr>
        <w:t xml:space="preserve">, </w:t>
      </w:r>
      <w:r w:rsidR="002709D2" w:rsidRPr="005422D0">
        <w:rPr>
          <w:rFonts w:cs="Times New Roman"/>
          <w:szCs w:val="24"/>
        </w:rPr>
        <w:t>2019</w:t>
      </w:r>
      <w:r w:rsidRPr="005422D0">
        <w:rPr>
          <w:rFonts w:cs="Times New Roman"/>
          <w:szCs w:val="24"/>
        </w:rPr>
        <w:t>.  VDOE will make official, hardcopy Grant Award Notifications to successful school division appl</w:t>
      </w:r>
      <w:r w:rsidR="002709D2" w:rsidRPr="005422D0">
        <w:rPr>
          <w:rFonts w:cs="Times New Roman"/>
          <w:szCs w:val="24"/>
        </w:rPr>
        <w:t>icants no later than December 6</w:t>
      </w:r>
      <w:r w:rsidRPr="005422D0">
        <w:rPr>
          <w:rFonts w:cs="Times New Roman"/>
          <w:szCs w:val="24"/>
        </w:rPr>
        <w:t>, 2019.</w:t>
      </w:r>
    </w:p>
    <w:p w:rsidR="00F46B38" w:rsidRPr="005422D0" w:rsidRDefault="00F46B38" w:rsidP="00F46B38">
      <w:pPr>
        <w:spacing w:after="0" w:line="240" w:lineRule="auto"/>
        <w:rPr>
          <w:rFonts w:cs="Times New Roman"/>
          <w:szCs w:val="24"/>
        </w:rPr>
      </w:pPr>
    </w:p>
    <w:p w:rsidR="00F46B38" w:rsidRPr="005422D0" w:rsidRDefault="00F46B38" w:rsidP="00F4449F">
      <w:pPr>
        <w:spacing w:after="0" w:line="240" w:lineRule="auto"/>
        <w:rPr>
          <w:rFonts w:cs="Times New Roman"/>
          <w:szCs w:val="24"/>
        </w:rPr>
      </w:pPr>
      <w:r w:rsidRPr="005422D0">
        <w:rPr>
          <w:rFonts w:cs="Times New Roman"/>
          <w:szCs w:val="24"/>
        </w:rPr>
        <w:t xml:space="preserve">If you need additional information or have questions about </w:t>
      </w:r>
      <w:r w:rsidR="00DD2F4C" w:rsidRPr="005422D0">
        <w:rPr>
          <w:rFonts w:cs="Times New Roman"/>
          <w:szCs w:val="24"/>
        </w:rPr>
        <w:t xml:space="preserve">the </w:t>
      </w:r>
      <w:r w:rsidRPr="005422D0">
        <w:rPr>
          <w:rFonts w:cs="Times New Roman"/>
          <w:szCs w:val="24"/>
        </w:rPr>
        <w:t>VPI Provisionally Licensed Teacher Incentive Program, please contact Kim Powell, Grants and Reports Manager, Office of</w:t>
      </w:r>
      <w:r w:rsidR="00915E7F" w:rsidRPr="005422D0">
        <w:rPr>
          <w:rFonts w:cs="Times New Roman"/>
          <w:szCs w:val="24"/>
        </w:rPr>
        <w:t xml:space="preserve"> </w:t>
      </w:r>
      <w:r w:rsidR="00915E7F" w:rsidRPr="005422D0">
        <w:rPr>
          <w:rFonts w:cs="Times New Roman"/>
          <w:szCs w:val="24"/>
        </w:rPr>
        <w:lastRenderedPageBreak/>
        <w:t>STEM and Innovation</w:t>
      </w:r>
      <w:r w:rsidRPr="005422D0">
        <w:rPr>
          <w:rFonts w:cs="Times New Roman"/>
          <w:szCs w:val="24"/>
        </w:rPr>
        <w:t xml:space="preserve">, by email at </w:t>
      </w:r>
      <w:hyperlink r:id="rId11" w:history="1">
        <w:r w:rsidRPr="005422D0">
          <w:rPr>
            <w:rStyle w:val="Hyperlink"/>
            <w:rFonts w:cs="Times New Roman"/>
            <w:szCs w:val="24"/>
          </w:rPr>
          <w:t>Kim.Powel</w:t>
        </w:r>
        <w:r w:rsidRPr="005422D0">
          <w:rPr>
            <w:rStyle w:val="Hyperlink"/>
            <w:rFonts w:cs="Times New Roman"/>
            <w:szCs w:val="24"/>
          </w:rPr>
          <w:t>l</w:t>
        </w:r>
        <w:r w:rsidRPr="005422D0">
          <w:rPr>
            <w:rStyle w:val="Hyperlink"/>
            <w:rFonts w:cs="Times New Roman"/>
            <w:szCs w:val="24"/>
          </w:rPr>
          <w:t>@doe.virginia.gov</w:t>
        </w:r>
      </w:hyperlink>
      <w:r w:rsidRPr="005422D0">
        <w:rPr>
          <w:rFonts w:cs="Times New Roman"/>
          <w:szCs w:val="24"/>
        </w:rPr>
        <w:t xml:space="preserve"> or </w:t>
      </w:r>
      <w:r w:rsidR="00DD2F4C" w:rsidRPr="005422D0">
        <w:rPr>
          <w:rFonts w:cs="Times New Roman"/>
          <w:szCs w:val="24"/>
        </w:rPr>
        <w:t xml:space="preserve">by telephone at </w:t>
      </w:r>
      <w:r w:rsidR="005E1B7A">
        <w:rPr>
          <w:rFonts w:cs="Times New Roman"/>
          <w:szCs w:val="24"/>
        </w:rPr>
        <w:t xml:space="preserve">(804) 225-3609 or </w:t>
      </w:r>
      <w:r w:rsidRPr="005422D0">
        <w:rPr>
          <w:rFonts w:cs="Times New Roman"/>
          <w:szCs w:val="24"/>
        </w:rPr>
        <w:t xml:space="preserve">Dr. Mark R. Allan, Early Childhood Education Project Manager, Office of Early Childhood, by email at </w:t>
      </w:r>
      <w:hyperlink r:id="rId12" w:history="1">
        <w:r w:rsidRPr="005422D0">
          <w:rPr>
            <w:rStyle w:val="Hyperlink"/>
            <w:rFonts w:cs="Times New Roman"/>
            <w:szCs w:val="24"/>
          </w:rPr>
          <w:t>Mark.Allan@doe.virginia.gov</w:t>
        </w:r>
      </w:hyperlink>
      <w:r w:rsidRPr="005422D0">
        <w:rPr>
          <w:rFonts w:cs="Times New Roman"/>
          <w:szCs w:val="24"/>
        </w:rPr>
        <w:t xml:space="preserve"> or by telephone at (804) 225-3665. </w:t>
      </w:r>
    </w:p>
    <w:p w:rsidR="00167950" w:rsidRPr="005422D0" w:rsidRDefault="00167950" w:rsidP="00167950">
      <w:pPr>
        <w:rPr>
          <w:color w:val="000000"/>
          <w:szCs w:val="24"/>
        </w:rPr>
      </w:pPr>
    </w:p>
    <w:p w:rsidR="008C4A46" w:rsidRPr="005422D0" w:rsidRDefault="005E064F" w:rsidP="00167950">
      <w:pPr>
        <w:rPr>
          <w:color w:val="000000"/>
          <w:szCs w:val="24"/>
        </w:rPr>
      </w:pPr>
      <w:r w:rsidRPr="005422D0">
        <w:rPr>
          <w:rStyle w:val="PlaceholderText"/>
          <w:color w:val="auto"/>
          <w:szCs w:val="24"/>
        </w:rPr>
        <w:t>JFL/</w:t>
      </w:r>
      <w:r w:rsidR="00F46B38" w:rsidRPr="005422D0">
        <w:rPr>
          <w:color w:val="000000"/>
          <w:szCs w:val="24"/>
        </w:rPr>
        <w:t>MRA/lh</w:t>
      </w:r>
    </w:p>
    <w:p w:rsidR="00FA0A58" w:rsidRDefault="00167950" w:rsidP="005422D0">
      <w:pPr>
        <w:pStyle w:val="Heading3"/>
        <w:spacing w:after="0" w:line="240" w:lineRule="auto"/>
        <w:rPr>
          <w:b w:val="0"/>
          <w:sz w:val="24"/>
          <w:szCs w:val="24"/>
        </w:rPr>
      </w:pPr>
      <w:r w:rsidRPr="00FA0A58">
        <w:rPr>
          <w:b w:val="0"/>
          <w:sz w:val="24"/>
          <w:szCs w:val="24"/>
        </w:rPr>
        <w:t>Attachment</w:t>
      </w:r>
      <w:r w:rsidR="00FA0A58">
        <w:rPr>
          <w:b w:val="0"/>
          <w:sz w:val="24"/>
          <w:szCs w:val="24"/>
        </w:rPr>
        <w:t>s</w:t>
      </w:r>
    </w:p>
    <w:p w:rsidR="002709D2" w:rsidRPr="00586CF5" w:rsidRDefault="00DD2F4C" w:rsidP="00FA0A58">
      <w:pPr>
        <w:pStyle w:val="Heading3"/>
        <w:spacing w:after="0" w:line="240" w:lineRule="auto"/>
        <w:ind w:left="720" w:hanging="360"/>
        <w:rPr>
          <w:b w:val="0"/>
          <w:sz w:val="24"/>
          <w:szCs w:val="24"/>
        </w:rPr>
      </w:pPr>
      <w:r w:rsidRPr="00FA0A58">
        <w:rPr>
          <w:b w:val="0"/>
          <w:sz w:val="24"/>
          <w:szCs w:val="24"/>
        </w:rPr>
        <w:t>A</w:t>
      </w:r>
      <w:r w:rsidR="00FA0A58" w:rsidRPr="00FA0A58">
        <w:rPr>
          <w:rStyle w:val="Hyperlink"/>
          <w:b w:val="0"/>
          <w:color w:val="auto"/>
          <w:sz w:val="24"/>
          <w:szCs w:val="24"/>
          <w:u w:val="none"/>
        </w:rPr>
        <w:t xml:space="preserve">: </w:t>
      </w:r>
      <w:r w:rsidR="00FA0A58">
        <w:rPr>
          <w:rStyle w:val="Hyperlink"/>
          <w:b w:val="0"/>
          <w:color w:val="auto"/>
          <w:sz w:val="24"/>
          <w:szCs w:val="24"/>
          <w:u w:val="none"/>
        </w:rPr>
        <w:t xml:space="preserve"> </w:t>
      </w:r>
      <w:hyperlink r:id="rId13" w:history="1">
        <w:r w:rsidR="00FA0A58" w:rsidRPr="00586CF5">
          <w:rPr>
            <w:rStyle w:val="Hyperlink"/>
            <w:b w:val="0"/>
            <w:color w:val="auto"/>
            <w:sz w:val="24"/>
            <w:szCs w:val="24"/>
          </w:rPr>
          <w:t>Virginia Pres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>c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>hool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 xml:space="preserve"> 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>Initiative Provisionally Licensed Teacher Incentive Program</w:t>
        </w:r>
      </w:hyperlink>
      <w:r w:rsidR="00FA0A58" w:rsidRPr="00586CF5">
        <w:rPr>
          <w:rStyle w:val="Hyperlink"/>
          <w:b w:val="0"/>
          <w:color w:val="auto"/>
          <w:sz w:val="24"/>
          <w:szCs w:val="24"/>
          <w:u w:val="none"/>
        </w:rPr>
        <w:t xml:space="preserve"> (Word)</w:t>
      </w:r>
    </w:p>
    <w:p w:rsidR="002709D2" w:rsidRPr="00586CF5" w:rsidRDefault="002709D2" w:rsidP="00FA0A58">
      <w:pPr>
        <w:pStyle w:val="Heading3"/>
        <w:spacing w:after="0" w:line="240" w:lineRule="auto"/>
        <w:ind w:left="720" w:hanging="360"/>
        <w:rPr>
          <w:b w:val="0"/>
          <w:sz w:val="24"/>
          <w:szCs w:val="24"/>
        </w:rPr>
      </w:pPr>
      <w:r w:rsidRPr="00586CF5">
        <w:rPr>
          <w:b w:val="0"/>
          <w:sz w:val="24"/>
          <w:szCs w:val="24"/>
        </w:rPr>
        <w:t>B</w:t>
      </w:r>
      <w:r w:rsidR="00FA0A58" w:rsidRPr="00586CF5">
        <w:rPr>
          <w:rStyle w:val="Hyperlink"/>
          <w:b w:val="0"/>
          <w:color w:val="auto"/>
          <w:sz w:val="24"/>
          <w:szCs w:val="24"/>
          <w:u w:val="none"/>
        </w:rPr>
        <w:t xml:space="preserve">:  </w:t>
      </w:r>
      <w:hyperlink r:id="rId14" w:history="1">
        <w:r w:rsidR="00FA0A58" w:rsidRPr="00586CF5">
          <w:rPr>
            <w:rStyle w:val="Hyperlink"/>
            <w:b w:val="0"/>
            <w:color w:val="auto"/>
            <w:sz w:val="24"/>
            <w:szCs w:val="24"/>
          </w:rPr>
          <w:t>Virginia Prescho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>o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>l In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>i</w:t>
        </w:r>
        <w:r w:rsidR="00FA0A58" w:rsidRPr="00586CF5">
          <w:rPr>
            <w:rStyle w:val="Hyperlink"/>
            <w:b w:val="0"/>
            <w:color w:val="auto"/>
            <w:sz w:val="24"/>
            <w:szCs w:val="24"/>
          </w:rPr>
          <w:t>tiative Provisionally Licensed Teacher Incentive Program Frequently Asked Questions</w:t>
        </w:r>
      </w:hyperlink>
      <w:r w:rsidR="00FA0A58" w:rsidRPr="00586CF5">
        <w:rPr>
          <w:rStyle w:val="Hyperlink"/>
          <w:b w:val="0"/>
          <w:color w:val="auto"/>
          <w:sz w:val="24"/>
          <w:szCs w:val="24"/>
          <w:u w:val="none"/>
        </w:rPr>
        <w:t xml:space="preserve"> (Word)</w:t>
      </w:r>
    </w:p>
    <w:p w:rsidR="002709D2" w:rsidRPr="00586CF5" w:rsidRDefault="002709D2" w:rsidP="002709D2"/>
    <w:sectPr w:rsidR="002709D2" w:rsidRPr="0058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C6B3B"/>
    <w:multiLevelType w:val="hybridMultilevel"/>
    <w:tmpl w:val="3600F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46296"/>
    <w:rsid w:val="002709D2"/>
    <w:rsid w:val="0027145D"/>
    <w:rsid w:val="002A6350"/>
    <w:rsid w:val="002F2AF8"/>
    <w:rsid w:val="002F2DAF"/>
    <w:rsid w:val="0031177E"/>
    <w:rsid w:val="003238EA"/>
    <w:rsid w:val="00393C47"/>
    <w:rsid w:val="00406FF4"/>
    <w:rsid w:val="00414707"/>
    <w:rsid w:val="004F6547"/>
    <w:rsid w:val="0053433F"/>
    <w:rsid w:val="005422D0"/>
    <w:rsid w:val="005840A5"/>
    <w:rsid w:val="00586CF5"/>
    <w:rsid w:val="005E064F"/>
    <w:rsid w:val="005E06EF"/>
    <w:rsid w:val="005E1B7A"/>
    <w:rsid w:val="00625A9B"/>
    <w:rsid w:val="00653DCC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15E7F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B7499"/>
    <w:rsid w:val="00AE65FD"/>
    <w:rsid w:val="00B01E92"/>
    <w:rsid w:val="00B25322"/>
    <w:rsid w:val="00B73392"/>
    <w:rsid w:val="00BC1A9C"/>
    <w:rsid w:val="00BE00E6"/>
    <w:rsid w:val="00C23584"/>
    <w:rsid w:val="00C25FA1"/>
    <w:rsid w:val="00CA70A4"/>
    <w:rsid w:val="00CD6129"/>
    <w:rsid w:val="00CF0233"/>
    <w:rsid w:val="00D534B4"/>
    <w:rsid w:val="00D55B56"/>
    <w:rsid w:val="00D95780"/>
    <w:rsid w:val="00DA0871"/>
    <w:rsid w:val="00DA14B1"/>
    <w:rsid w:val="00DD2F4C"/>
    <w:rsid w:val="00DD368F"/>
    <w:rsid w:val="00DE36A1"/>
    <w:rsid w:val="00E12E2F"/>
    <w:rsid w:val="00E4085F"/>
    <w:rsid w:val="00E75FCE"/>
    <w:rsid w:val="00E760E6"/>
    <w:rsid w:val="00E945C6"/>
    <w:rsid w:val="00ED79E7"/>
    <w:rsid w:val="00F41943"/>
    <w:rsid w:val="00F4449F"/>
    <w:rsid w:val="00F46B38"/>
    <w:rsid w:val="00F5242B"/>
    <w:rsid w:val="00F81813"/>
    <w:rsid w:val="00F95701"/>
    <w:rsid w:val="00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59B7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A0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://www.doe.virginia.gov/administrators/superintendents_memos/2019/218-19a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Allan@doe.virgini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im.Powell@doe.virginia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lis.virginia.gov/vacode/title22.1/chapter15/section22.1-29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administrators/superintendents_memos/2019/218-19b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38742-9514-4D8D-9445-773E3EB8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2019-09-04T18:46:00Z</dcterms:created>
  <dcterms:modified xsi:type="dcterms:W3CDTF">2019-09-04T18:46:00Z</dcterms:modified>
</cp:coreProperties>
</file>