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0C" w:rsidRDefault="00CA560C" w:rsidP="00CA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Attachment A</w:t>
      </w:r>
    </w:p>
    <w:p w:rsidR="00CA560C" w:rsidRDefault="008C7262" w:rsidP="00CA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</w:t>
      </w:r>
      <w:r w:rsidR="003A00E6">
        <w:rPr>
          <w:rFonts w:ascii="Times New Roman" w:hAnsi="Times New Roman" w:cs="Times New Roman"/>
          <w:color w:val="000000"/>
        </w:rPr>
        <w:t>erintendent’s</w:t>
      </w:r>
      <w:r>
        <w:rPr>
          <w:rFonts w:ascii="Times New Roman" w:hAnsi="Times New Roman" w:cs="Times New Roman"/>
          <w:color w:val="000000"/>
        </w:rPr>
        <w:t xml:space="preserve"> Memo </w:t>
      </w:r>
      <w:r w:rsidR="003A00E6">
        <w:rPr>
          <w:rFonts w:ascii="Times New Roman" w:hAnsi="Times New Roman" w:cs="Times New Roman"/>
          <w:color w:val="000000"/>
        </w:rPr>
        <w:t>#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2F0B38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-19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VIRGINIA DEPARTMENT OF EDUCATION TECHNICAL REVIEW SCHEDULE</w:t>
      </w:r>
    </w:p>
    <w:p w:rsidR="00CA560C" w:rsidRDefault="00CA560C" w:rsidP="008A2757">
      <w:pPr>
        <w:pStyle w:val="Heading1"/>
      </w:pPr>
      <w:r>
        <w:t xml:space="preserve">FOR LOCAL SCHOOL DIVISIONS’ PLAN FOR GIFTED </w:t>
      </w:r>
      <w:r w:rsidRPr="008A2757">
        <w:t>EDUCATION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Pr="00BF27DD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following Regions shall submit a local plan for the education of gifted students in accordance with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Regulations Governing Education Services for Gifted Students </w:t>
      </w:r>
      <w:r>
        <w:rPr>
          <w:rFonts w:ascii="Times New Roman" w:hAnsi="Times New Roman" w:cs="Times New Roman"/>
          <w:color w:val="000000"/>
          <w:sz w:val="24"/>
          <w:szCs w:val="24"/>
        </w:rPr>
        <w:t>for technical review by the Virginia Depa</w:t>
      </w:r>
      <w:r w:rsidR="002165C2">
        <w:rPr>
          <w:rFonts w:ascii="Times New Roman" w:hAnsi="Times New Roman" w:cs="Times New Roman"/>
          <w:color w:val="000000"/>
          <w:sz w:val="24"/>
          <w:szCs w:val="24"/>
        </w:rPr>
        <w:t>rtment of Education (VDOE).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Regions have 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>been slightly modified to accommodate the review process. A listing of the divisions in each</w:t>
      </w:r>
    </w:p>
    <w:p w:rsidR="00CA560C" w:rsidRPr="00BF27DD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27DD">
        <w:rPr>
          <w:rFonts w:ascii="Times New Roman" w:hAnsi="Times New Roman" w:cs="Times New Roman"/>
          <w:color w:val="000000"/>
          <w:sz w:val="24"/>
          <w:szCs w:val="24"/>
        </w:rPr>
        <w:t>Region is provided below. For the 201</w:t>
      </w:r>
      <w:r w:rsidR="008C7262">
        <w:rPr>
          <w:rFonts w:ascii="Times New Roman" w:hAnsi="Times New Roman" w:cs="Times New Roman"/>
          <w:color w:val="000000"/>
          <w:sz w:val="24"/>
          <w:szCs w:val="24"/>
        </w:rPr>
        <w:t>9-2020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 xml:space="preserve"> school year, each division in Region </w:t>
      </w:r>
      <w:r w:rsidR="008C7262">
        <w:rPr>
          <w:rFonts w:ascii="Times New Roman" w:hAnsi="Times New Roman" w:cs="Times New Roman"/>
          <w:color w:val="000000"/>
          <w:sz w:val="24"/>
          <w:szCs w:val="24"/>
        </w:rPr>
        <w:t>V (West)</w:t>
      </w:r>
      <w:r w:rsidR="00C336C5" w:rsidRPr="00BF27D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>nd Region V</w:t>
      </w:r>
      <w:r w:rsidR="008C72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 xml:space="preserve"> shall send their local plan electronically as a pdf file or a URL via email to the </w:t>
      </w:r>
      <w:r w:rsidR="00BF27DD" w:rsidRPr="00BF27DD">
        <w:rPr>
          <w:rFonts w:ascii="Times New Roman" w:hAnsi="Times New Roman" w:cs="Times New Roman"/>
          <w:sz w:val="24"/>
          <w:szCs w:val="24"/>
        </w:rPr>
        <w:t>Specialist for Governor’s Schools and Gifted Education, Office of Science, Technology, Engineering, and Mathematics</w:t>
      </w:r>
      <w:r w:rsidR="00BF27DD">
        <w:rPr>
          <w:rFonts w:ascii="Times New Roman" w:hAnsi="Times New Roman" w:cs="Times New Roman"/>
          <w:sz w:val="24"/>
          <w:szCs w:val="24"/>
        </w:rPr>
        <w:t xml:space="preserve"> </w:t>
      </w:r>
      <w:r w:rsidR="00BF27DD" w:rsidRPr="00BF27DD">
        <w:rPr>
          <w:rFonts w:ascii="Times New Roman" w:hAnsi="Times New Roman" w:cs="Times New Roman"/>
          <w:sz w:val="24"/>
          <w:szCs w:val="24"/>
        </w:rPr>
        <w:t xml:space="preserve">at </w:t>
      </w:r>
      <w:hyperlink r:id="rId4" w:history="1">
        <w:r w:rsidR="00BF27DD" w:rsidRPr="00BF27DD">
          <w:rPr>
            <w:rStyle w:val="Hyperlink"/>
            <w:rFonts w:ascii="Times New Roman" w:hAnsi="Times New Roman" w:cs="Times New Roman"/>
            <w:sz w:val="24"/>
            <w:szCs w:val="24"/>
          </w:rPr>
          <w:t>Donna.Poland@doe.virginia.gov</w:t>
        </w:r>
      </w:hyperlink>
      <w:r w:rsidR="00BF27DD">
        <w:rPr>
          <w:rFonts w:ascii="Times New Roman" w:hAnsi="Times New Roman" w:cs="Times New Roman"/>
          <w:sz w:val="24"/>
          <w:szCs w:val="24"/>
        </w:rPr>
        <w:t xml:space="preserve">, 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>by September 2</w:t>
      </w:r>
      <w:r w:rsidR="009909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8C726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F27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7461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295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Technical Review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2019 Technical Review Schedule"/>
        <w:tblDescription w:val="2019 Technical Review Schedule"/>
      </w:tblPr>
      <w:tblGrid>
        <w:gridCol w:w="4672"/>
        <w:gridCol w:w="4678"/>
      </w:tblGrid>
      <w:tr w:rsidR="00604D12" w:rsidTr="000F4DC6">
        <w:trPr>
          <w:tblHeader/>
        </w:trPr>
        <w:tc>
          <w:tcPr>
            <w:tcW w:w="4788" w:type="dxa"/>
          </w:tcPr>
          <w:p w:rsidR="00604D12" w:rsidRDefault="00604D12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788" w:type="dxa"/>
          </w:tcPr>
          <w:p w:rsidR="00604D12" w:rsidRDefault="00604D12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604D12" w:rsidTr="00DA7461">
        <w:tc>
          <w:tcPr>
            <w:tcW w:w="4788" w:type="dxa"/>
          </w:tcPr>
          <w:p w:rsidR="00604D12" w:rsidRPr="00604D12" w:rsidRDefault="008C7262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Region V (West) and Region VI</w:t>
            </w:r>
          </w:p>
        </w:tc>
        <w:tc>
          <w:tcPr>
            <w:tcW w:w="4788" w:type="dxa"/>
          </w:tcPr>
          <w:p w:rsidR="00604D12" w:rsidRPr="00604D12" w:rsidRDefault="00990934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September 27</w:t>
            </w:r>
            <w:r w:rsidR="008C7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2019</w:t>
            </w:r>
          </w:p>
        </w:tc>
      </w:tr>
    </w:tbl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 West</w:t>
      </w: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Amherst, Bath, Bedford City, Bedford County, Buena Vista, Campbell, Highland, Lexington,</w:t>
      </w: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Lynchburg, Nelson, Rockbridge</w:t>
      </w: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VI</w:t>
      </w: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Alleghany, Botetourt, Covington, Craig, Danville, Floyd, Franklin County, Henry, Martinsville,</w:t>
      </w:r>
    </w:p>
    <w:p w:rsidR="00295504" w:rsidRDefault="00295504" w:rsidP="002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Montgomery, Patrick, Pittsylvania, Roanoke City, Roanoke County, Salem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Below is the schedule for technical reviews in future years.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for technical reviews in future years"/>
        <w:tblDescription w:val="Schedule for technical reviews in future years"/>
      </w:tblPr>
      <w:tblGrid>
        <w:gridCol w:w="4672"/>
        <w:gridCol w:w="4678"/>
      </w:tblGrid>
      <w:tr w:rsidR="00604D12" w:rsidTr="000F4DC6">
        <w:trPr>
          <w:tblHeader/>
        </w:trPr>
        <w:tc>
          <w:tcPr>
            <w:tcW w:w="4788" w:type="dxa"/>
          </w:tcPr>
          <w:p w:rsidR="00604D12" w:rsidRDefault="00604D12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788" w:type="dxa"/>
          </w:tcPr>
          <w:p w:rsidR="00604D12" w:rsidRDefault="00604D12" w:rsidP="00C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41127A" w:rsidTr="00604D12">
        <w:tc>
          <w:tcPr>
            <w:tcW w:w="4788" w:type="dxa"/>
          </w:tcPr>
          <w:p w:rsidR="0041127A" w:rsidRPr="00604D12" w:rsidRDefault="0041127A" w:rsidP="0041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Region I and Region III</w:t>
            </w:r>
          </w:p>
        </w:tc>
        <w:tc>
          <w:tcPr>
            <w:tcW w:w="4788" w:type="dxa"/>
          </w:tcPr>
          <w:p w:rsidR="0041127A" w:rsidRPr="00604D12" w:rsidRDefault="0041127A" w:rsidP="009E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September 2020</w:t>
            </w:r>
          </w:p>
        </w:tc>
      </w:tr>
      <w:tr w:rsidR="0041127A" w:rsidTr="00604D12">
        <w:tc>
          <w:tcPr>
            <w:tcW w:w="4788" w:type="dxa"/>
          </w:tcPr>
          <w:p w:rsidR="0041127A" w:rsidRPr="00604D12" w:rsidRDefault="0041127A" w:rsidP="0041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Region II and Region IV East</w:t>
            </w:r>
          </w:p>
        </w:tc>
        <w:tc>
          <w:tcPr>
            <w:tcW w:w="4788" w:type="dxa"/>
          </w:tcPr>
          <w:p w:rsidR="0041127A" w:rsidRPr="00604D12" w:rsidRDefault="0041127A" w:rsidP="009E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September 2021</w:t>
            </w:r>
          </w:p>
        </w:tc>
      </w:tr>
      <w:tr w:rsidR="00B43004" w:rsidTr="00604D12">
        <w:tc>
          <w:tcPr>
            <w:tcW w:w="4788" w:type="dxa"/>
          </w:tcPr>
          <w:p w:rsidR="00B43004" w:rsidRDefault="00B43004" w:rsidP="0041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Region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 West and Region V East</w:t>
            </w:r>
          </w:p>
        </w:tc>
        <w:tc>
          <w:tcPr>
            <w:tcW w:w="4788" w:type="dxa"/>
          </w:tcPr>
          <w:p w:rsidR="00B43004" w:rsidRDefault="00B43004" w:rsidP="009E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September 2022</w:t>
            </w:r>
          </w:p>
        </w:tc>
      </w:tr>
      <w:tr w:rsidR="00295504" w:rsidTr="00604D12">
        <w:tc>
          <w:tcPr>
            <w:tcW w:w="4788" w:type="dxa"/>
          </w:tcPr>
          <w:p w:rsidR="00295504" w:rsidRPr="00604D12" w:rsidRDefault="00295504" w:rsidP="0029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Region VII and Region VIII</w:t>
            </w:r>
          </w:p>
        </w:tc>
        <w:tc>
          <w:tcPr>
            <w:tcW w:w="4788" w:type="dxa"/>
          </w:tcPr>
          <w:p w:rsidR="00295504" w:rsidRPr="00604D12" w:rsidRDefault="00295504" w:rsidP="0029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September 2023</w:t>
            </w:r>
          </w:p>
        </w:tc>
      </w:tr>
    </w:tbl>
    <w:p w:rsidR="00604D12" w:rsidRDefault="00604D12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I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Charles City County, Chesterfield, Colonial Heights, Dinwiddie, Goochland, Hanover, Henrico,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Hopewell, New Kent, Petersburg, Powhatan, Prince George, Richmond City, Surry, Sussex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II</w:t>
      </w: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Accomack, Chesapeake, Franklin City, Hampton, Isle of Wight, Newport News, Norfolk,</w:t>
      </w: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Northampton, Poquoson, Portsmouth, Southampton, Suffolk, Virginia Beach,</w:t>
      </w:r>
    </w:p>
    <w:p w:rsidR="00F55B00" w:rsidRPr="00F55B00" w:rsidRDefault="00F55B00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Williamsburg/James City County, York</w:t>
      </w:r>
    </w:p>
    <w:p w:rsidR="00F55B00" w:rsidRDefault="00F55B00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III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Caroline, Colonial Beach, Essex, Fredericksburg, Gloucester, King and Queen, King George,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King William, Lancaster, Mathews, Middlesex, Northumberland, Richmond County,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Spotsylvania, Stafford, West Point, Westmoreland</w:t>
      </w:r>
    </w:p>
    <w:p w:rsidR="00F55B00" w:rsidRDefault="00F55B00" w:rsidP="00F55B00">
      <w:pPr>
        <w:rPr>
          <w:rFonts w:ascii="Times New Roman" w:hAnsi="Times New Roman" w:cs="Times New Roman"/>
          <w:color w:val="000000"/>
        </w:rPr>
      </w:pPr>
    </w:p>
    <w:p w:rsidR="00173DA1" w:rsidRDefault="00173D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CA560C" w:rsidRDefault="00CA560C" w:rsidP="00F55B0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Attachment A</w:t>
      </w:r>
    </w:p>
    <w:p w:rsidR="003A00E6" w:rsidRDefault="003A00E6" w:rsidP="003A0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Superintendent’s Memo # 202-19</w:t>
      </w:r>
    </w:p>
    <w:p w:rsidR="00F55B00" w:rsidRDefault="00F55B00" w:rsidP="00CA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IV East</w:t>
      </w: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Alexandria, Arlington, Fairfax City, Fairfax County, Falls Church, Loudoun, Manassas,</w:t>
      </w:r>
    </w:p>
    <w:p w:rsidR="00F55B00" w:rsidRDefault="00F55B00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Manassas Park, Prince William</w:t>
      </w:r>
    </w:p>
    <w:p w:rsidR="002165C2" w:rsidRDefault="002165C2" w:rsidP="00F55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65C2" w:rsidRDefault="002165C2" w:rsidP="00216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IV West</w:t>
      </w:r>
    </w:p>
    <w:p w:rsidR="002165C2" w:rsidRPr="008965CE" w:rsidRDefault="002165C2" w:rsidP="002165C2">
      <w:pPr>
        <w:rPr>
          <w:rFonts w:ascii="Times New Roman" w:hAnsi="Times New Roman" w:cs="Times New Roman"/>
          <w:sz w:val="24"/>
          <w:szCs w:val="24"/>
        </w:rPr>
      </w:pPr>
      <w:r w:rsidRPr="008965CE">
        <w:rPr>
          <w:rFonts w:ascii="Times New Roman" w:hAnsi="Times New Roman" w:cs="Times New Roman"/>
          <w:sz w:val="24"/>
          <w:szCs w:val="24"/>
        </w:rPr>
        <w:t xml:space="preserve">Clarke, Culpeper, Fauquier, Frederick, Madison, Orange, Page, Rappahannock, Shenandoah, Warren, Winchester </w:t>
      </w:r>
    </w:p>
    <w:p w:rsidR="002165C2" w:rsidRPr="00F87582" w:rsidRDefault="002165C2" w:rsidP="00216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 East</w:t>
      </w:r>
    </w:p>
    <w:p w:rsidR="00CA560C" w:rsidRPr="002165C2" w:rsidRDefault="002165C2" w:rsidP="002165C2">
      <w:pPr>
        <w:rPr>
          <w:rFonts w:ascii="Times New Roman" w:hAnsi="Times New Roman" w:cs="Times New Roman"/>
          <w:sz w:val="24"/>
          <w:szCs w:val="24"/>
        </w:rPr>
      </w:pPr>
      <w:r w:rsidRPr="008965CE">
        <w:rPr>
          <w:rFonts w:ascii="Times New Roman" w:hAnsi="Times New Roman" w:cs="Times New Roman"/>
          <w:sz w:val="24"/>
          <w:szCs w:val="24"/>
        </w:rPr>
        <w:t>Albemarle, Augusta, Charlottesville, Fluvanna, Greene, Harrisonburg, Louisa, Rockingham, Staunton, Waynesboro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 West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Amherst, Bath, Bedford City, Bedford County, Buena Vista, Campbell, Highland, Lexington,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Lynchburg, Nelson, Rockbridge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VI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Alleghany, Botetourt, Covington, Craig, Danville, Floyd, Franklin County, Henry, Martinsville,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Montgomery, Patrick, Pittsylvania, Roanoke City, Roanoke County, Salem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VII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Bland, Bristol, Buchanan, Carroll, Dickenson, Galax, Giles, Grayson, Lee, Norton, Pulaski,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Radford, Russell, Scott, Smyth, Tazewell, Washington, Wise, Wythe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 VIII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Amelia, Appomattox, Brunswick, Buckingham, Charlotte, Cumberland, Greensville/Emporia,</w:t>
      </w:r>
    </w:p>
    <w:p w:rsidR="00CA560C" w:rsidRDefault="00CA560C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Halifax/South Boston, Lunenburg, Mecklenburg, Nottoway, Prince Edward</w:t>
      </w:r>
    </w:p>
    <w:p w:rsidR="00531BB2" w:rsidRPr="00CA560C" w:rsidRDefault="00531BB2" w:rsidP="00C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31BB2" w:rsidRPr="00CA560C" w:rsidSect="00CA56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C"/>
    <w:rsid w:val="000474C1"/>
    <w:rsid w:val="000F4DC6"/>
    <w:rsid w:val="0010653E"/>
    <w:rsid w:val="00156DD7"/>
    <w:rsid w:val="00173DA1"/>
    <w:rsid w:val="002165C2"/>
    <w:rsid w:val="00295504"/>
    <w:rsid w:val="002E1C3C"/>
    <w:rsid w:val="002F0B38"/>
    <w:rsid w:val="003A00E6"/>
    <w:rsid w:val="003F1D58"/>
    <w:rsid w:val="0041127A"/>
    <w:rsid w:val="004472D1"/>
    <w:rsid w:val="00531BB2"/>
    <w:rsid w:val="00604D12"/>
    <w:rsid w:val="00706BDF"/>
    <w:rsid w:val="007530DE"/>
    <w:rsid w:val="008A2757"/>
    <w:rsid w:val="008C7262"/>
    <w:rsid w:val="00990934"/>
    <w:rsid w:val="00B43004"/>
    <w:rsid w:val="00B50847"/>
    <w:rsid w:val="00BF27DD"/>
    <w:rsid w:val="00C2752A"/>
    <w:rsid w:val="00C336C5"/>
    <w:rsid w:val="00CA560C"/>
    <w:rsid w:val="00DA7461"/>
    <w:rsid w:val="00ED01C7"/>
    <w:rsid w:val="00F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60FF"/>
  <w15:docId w15:val="{96823357-7AEE-4D14-8C4C-658D4B8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75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27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C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2757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.Poland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Batton, Debra (DOE)</dc:creator>
  <cp:lastModifiedBy>Jennings, Laura (DOE)</cp:lastModifiedBy>
  <cp:revision>2</cp:revision>
  <cp:lastPrinted>2019-08-06T11:33:00Z</cp:lastPrinted>
  <dcterms:created xsi:type="dcterms:W3CDTF">2019-08-21T18:28:00Z</dcterms:created>
  <dcterms:modified xsi:type="dcterms:W3CDTF">2019-08-21T18:28:00Z</dcterms:modified>
</cp:coreProperties>
</file>