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F64A14">
        <w:rPr>
          <w:szCs w:val="24"/>
        </w:rPr>
        <w:t>201</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017EE">
        <w:rPr>
          <w:szCs w:val="24"/>
        </w:rPr>
        <w:t>August 23</w:t>
      </w:r>
      <w:r w:rsidR="00CE1644">
        <w:rPr>
          <w:szCs w:val="24"/>
        </w:rPr>
        <w:t>, 2019</w:t>
      </w:r>
      <w:bookmarkStart w:id="0" w:name="_GoBack"/>
      <w:bookmarkEnd w:id="0"/>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CE1644">
      <w:pPr>
        <w:pStyle w:val="Heading2"/>
        <w:tabs>
          <w:tab w:val="left" w:pos="1800"/>
        </w:tabs>
        <w:rPr>
          <w:rFonts w:eastAsia="Times New Roman" w:cs="Times New Roman"/>
          <w:bCs/>
          <w:szCs w:val="24"/>
        </w:rPr>
      </w:pPr>
      <w:r w:rsidRPr="002F2AF8">
        <w:rPr>
          <w:szCs w:val="24"/>
        </w:rPr>
        <w:t xml:space="preserve">SUBJECT: </w:t>
      </w:r>
      <w:r w:rsidR="00D95780" w:rsidRPr="002F2AF8">
        <w:rPr>
          <w:szCs w:val="24"/>
        </w:rPr>
        <w:tab/>
      </w:r>
      <w:r w:rsidR="00CE1644" w:rsidRPr="00CE1644">
        <w:rPr>
          <w:rFonts w:eastAsia="Times New Roman" w:cs="Times New Roman"/>
          <w:bCs/>
          <w:szCs w:val="24"/>
        </w:rPr>
        <w:t>2018-2019 Annual Report, Programs for the Gifted</w:t>
      </w:r>
    </w:p>
    <w:p w:rsidR="00CE1644" w:rsidRPr="009C00FA" w:rsidRDefault="00CE1644" w:rsidP="00CE1644">
      <w:pPr>
        <w:spacing w:after="0" w:line="240" w:lineRule="auto"/>
        <w:ind w:right="-180"/>
        <w:rPr>
          <w:rFonts w:eastAsia="Times New Roman" w:cs="Times New Roman"/>
          <w:szCs w:val="24"/>
        </w:rPr>
      </w:pPr>
      <w:r>
        <w:rPr>
          <w:rFonts w:eastAsia="Times New Roman" w:cs="Times New Roman"/>
          <w:szCs w:val="24"/>
        </w:rPr>
        <w:t xml:space="preserve">Section </w:t>
      </w:r>
      <w:hyperlink r:id="rId10" w:history="1">
        <w:r w:rsidRPr="009C00FA">
          <w:rPr>
            <w:rFonts w:eastAsia="Times New Roman" w:cs="Times New Roman"/>
            <w:color w:val="0000FF"/>
            <w:szCs w:val="24"/>
            <w:u w:val="single"/>
          </w:rPr>
          <w:t>22.1-18.1</w:t>
        </w:r>
      </w:hyperlink>
      <w:r w:rsidRPr="009C00FA">
        <w:rPr>
          <w:rFonts w:eastAsia="Times New Roman" w:cs="Times New Roman"/>
          <w:szCs w:val="24"/>
        </w:rPr>
        <w:t xml:space="preserve"> of the </w:t>
      </w:r>
      <w:r w:rsidRPr="009C00FA">
        <w:rPr>
          <w:rFonts w:eastAsia="Times New Roman" w:cs="Times New Roman"/>
          <w:i/>
          <w:iCs/>
          <w:szCs w:val="24"/>
        </w:rPr>
        <w:t>Code of Virginia</w:t>
      </w:r>
      <w:r w:rsidRPr="009C00FA">
        <w:rPr>
          <w:rFonts w:eastAsia="Times New Roman" w:cs="Times New Roman"/>
          <w:szCs w:val="24"/>
        </w:rPr>
        <w:t xml:space="preserve"> include</w:t>
      </w:r>
      <w:r>
        <w:rPr>
          <w:rFonts w:eastAsia="Times New Roman" w:cs="Times New Roman"/>
          <w:szCs w:val="24"/>
        </w:rPr>
        <w:t>s</w:t>
      </w:r>
      <w:r w:rsidRPr="009C00FA">
        <w:rPr>
          <w:rFonts w:eastAsia="Times New Roman" w:cs="Times New Roman"/>
          <w:szCs w:val="24"/>
        </w:rPr>
        <w:t xml:space="preserve"> the following provision:</w:t>
      </w:r>
    </w:p>
    <w:p w:rsidR="00CE1644" w:rsidRPr="009C00FA" w:rsidRDefault="00CE1644" w:rsidP="00CE1644">
      <w:pPr>
        <w:spacing w:after="0" w:line="240" w:lineRule="auto"/>
        <w:ind w:right="-180"/>
        <w:rPr>
          <w:rFonts w:eastAsia="Times New Roman" w:cs="Times New Roman"/>
          <w:szCs w:val="24"/>
        </w:rPr>
      </w:pPr>
    </w:p>
    <w:p w:rsidR="00CE1644" w:rsidRPr="005C6184" w:rsidRDefault="00CE1644" w:rsidP="00842276">
      <w:pPr>
        <w:spacing w:after="0" w:line="240" w:lineRule="auto"/>
        <w:ind w:left="720" w:right="720"/>
        <w:rPr>
          <w:rFonts w:eastAsia="Times New Roman" w:cs="Times New Roman"/>
          <w:i/>
          <w:szCs w:val="24"/>
        </w:rPr>
      </w:pPr>
      <w:r w:rsidRPr="005C6184">
        <w:rPr>
          <w:rFonts w:eastAsia="Times New Roman" w:cs="Times New Roman"/>
          <w:i/>
          <w:szCs w:val="24"/>
        </w:rPr>
        <w:t>Each local school division shall submit the annual report, "Programs for the Gifted," as required by Board regulations, to the Department of Education.</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spacing w:after="0" w:line="240" w:lineRule="auto"/>
        <w:ind w:right="-180"/>
        <w:rPr>
          <w:rFonts w:eastAsia="Times New Roman" w:cs="Times New Roman"/>
          <w:szCs w:val="24"/>
        </w:rPr>
      </w:pPr>
      <w:r w:rsidRPr="009C00FA">
        <w:rPr>
          <w:rFonts w:eastAsia="Times New Roman" w:cs="Times New Roman"/>
          <w:szCs w:val="24"/>
        </w:rPr>
        <w:t>The 20</w:t>
      </w:r>
      <w:r>
        <w:rPr>
          <w:rFonts w:eastAsia="Times New Roman" w:cs="Times New Roman"/>
          <w:szCs w:val="24"/>
        </w:rPr>
        <w:t>18</w:t>
      </w:r>
      <w:r w:rsidRPr="009C00FA">
        <w:rPr>
          <w:rFonts w:eastAsia="Times New Roman" w:cs="Times New Roman"/>
          <w:szCs w:val="24"/>
        </w:rPr>
        <w:t>-201</w:t>
      </w:r>
      <w:r>
        <w:rPr>
          <w:rFonts w:eastAsia="Times New Roman" w:cs="Times New Roman"/>
          <w:szCs w:val="24"/>
        </w:rPr>
        <w:t>9</w:t>
      </w:r>
      <w:r w:rsidRPr="009C00FA">
        <w:rPr>
          <w:rFonts w:eastAsia="Times New Roman" w:cs="Times New Roman"/>
          <w:szCs w:val="24"/>
        </w:rPr>
        <w:t xml:space="preserve"> annual report, </w:t>
      </w:r>
      <w:r w:rsidRPr="00173E79">
        <w:rPr>
          <w:rFonts w:eastAsia="Times New Roman" w:cs="Times New Roman"/>
          <w:i/>
          <w:szCs w:val="24"/>
        </w:rPr>
        <w:t>Programs for the Gifted</w:t>
      </w:r>
      <w:r w:rsidRPr="009C00FA">
        <w:rPr>
          <w:rFonts w:eastAsia="Times New Roman" w:cs="Times New Roman"/>
          <w:szCs w:val="24"/>
        </w:rPr>
        <w:t xml:space="preserve">, will be collected through the </w:t>
      </w:r>
      <w:r>
        <w:rPr>
          <w:rFonts w:eastAsia="Times New Roman" w:cs="Times New Roman"/>
          <w:szCs w:val="24"/>
        </w:rPr>
        <w:t xml:space="preserve">Gifted Education application contained in the </w:t>
      </w:r>
      <w:r w:rsidRPr="009C00FA">
        <w:rPr>
          <w:rFonts w:eastAsia="Times New Roman" w:cs="Times New Roman"/>
          <w:szCs w:val="24"/>
        </w:rPr>
        <w:t>Virginia Department of Education's Single Sign-On for Web Systems (</w:t>
      </w:r>
      <w:hyperlink r:id="rId11" w:history="1">
        <w:r w:rsidRPr="009C00FA">
          <w:rPr>
            <w:rFonts w:eastAsia="Times New Roman" w:cs="Times New Roman"/>
            <w:color w:val="0000FF"/>
            <w:szCs w:val="24"/>
            <w:u w:val="single"/>
          </w:rPr>
          <w:t>SSWS</w:t>
        </w:r>
      </w:hyperlink>
      <w:r w:rsidRPr="009C00FA">
        <w:rPr>
          <w:rFonts w:eastAsia="Times New Roman" w:cs="Times New Roman"/>
          <w:szCs w:val="24"/>
        </w:rPr>
        <w:t>)</w:t>
      </w:r>
      <w:r>
        <w:rPr>
          <w:rFonts w:eastAsia="Times New Roman" w:cs="Times New Roman"/>
          <w:szCs w:val="24"/>
        </w:rPr>
        <w:t xml:space="preserve"> portal</w:t>
      </w:r>
      <w:r w:rsidRPr="009C00FA">
        <w:rPr>
          <w:rFonts w:eastAsia="Times New Roman" w:cs="Times New Roman"/>
          <w:szCs w:val="24"/>
        </w:rPr>
        <w:t xml:space="preserve">.  Access to the </w:t>
      </w:r>
      <w:r>
        <w:rPr>
          <w:rFonts w:eastAsia="Times New Roman" w:cs="Times New Roman"/>
          <w:szCs w:val="24"/>
        </w:rPr>
        <w:t xml:space="preserve">Gifted Education </w:t>
      </w:r>
      <w:r w:rsidRPr="009C00FA">
        <w:rPr>
          <w:rFonts w:eastAsia="Times New Roman" w:cs="Times New Roman"/>
          <w:szCs w:val="24"/>
        </w:rPr>
        <w:t>application for school division personnel should be requested through the school division's SSWS account manager.</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spacing w:after="0" w:line="240" w:lineRule="auto"/>
        <w:ind w:right="-180"/>
        <w:rPr>
          <w:rFonts w:eastAsia="Times New Roman" w:cs="Times New Roman"/>
          <w:szCs w:val="24"/>
        </w:rPr>
      </w:pPr>
      <w:r w:rsidRPr="009C00FA">
        <w:rPr>
          <w:rFonts w:eastAsia="Times New Roman" w:cs="Times New Roman"/>
          <w:szCs w:val="24"/>
        </w:rPr>
        <w:t>This application will collect administrator data and program services data.  The division's student membership and referral data will be drawn</w:t>
      </w:r>
      <w:r>
        <w:rPr>
          <w:rFonts w:eastAsia="Times New Roman" w:cs="Times New Roman"/>
          <w:szCs w:val="24"/>
        </w:rPr>
        <w:t xml:space="preserve"> from the school division's end-of-</w:t>
      </w:r>
      <w:r w:rsidRPr="009C00FA">
        <w:rPr>
          <w:rFonts w:eastAsia="Times New Roman" w:cs="Times New Roman"/>
          <w:szCs w:val="24"/>
        </w:rPr>
        <w:t>year student records collection.  If the school division h</w:t>
      </w:r>
      <w:r>
        <w:rPr>
          <w:rFonts w:eastAsia="Times New Roman" w:cs="Times New Roman"/>
          <w:szCs w:val="24"/>
        </w:rPr>
        <w:t>as not yet submitted the end-of-</w:t>
      </w:r>
      <w:r w:rsidRPr="009C00FA">
        <w:rPr>
          <w:rFonts w:eastAsia="Times New Roman" w:cs="Times New Roman"/>
          <w:szCs w:val="24"/>
        </w:rPr>
        <w:t>year student records data, the application will display a message indicating that the user may not proceed until the school division's student records data are submitted.</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pStyle w:val="ListParagraph"/>
        <w:numPr>
          <w:ilvl w:val="0"/>
          <w:numId w:val="2"/>
        </w:numPr>
        <w:ind w:right="-180"/>
        <w:contextualSpacing/>
        <w:rPr>
          <w:szCs w:val="24"/>
        </w:rPr>
      </w:pPr>
      <w:r w:rsidRPr="009C00FA">
        <w:rPr>
          <w:szCs w:val="24"/>
        </w:rPr>
        <w:t xml:space="preserve">Administrator Data:  The application will ask several questions about the educational background of the individual responsible for administration of gifted programs for the division. </w:t>
      </w:r>
    </w:p>
    <w:p w:rsidR="00CE1644" w:rsidRPr="009C00FA" w:rsidRDefault="00CE1644" w:rsidP="00CE1644">
      <w:pPr>
        <w:pStyle w:val="ListParagraph"/>
        <w:numPr>
          <w:ilvl w:val="0"/>
          <w:numId w:val="2"/>
        </w:numPr>
        <w:ind w:right="-180"/>
        <w:contextualSpacing/>
        <w:rPr>
          <w:szCs w:val="24"/>
        </w:rPr>
      </w:pPr>
      <w:r w:rsidRPr="009C00FA">
        <w:rPr>
          <w:szCs w:val="24"/>
        </w:rPr>
        <w:t>Program Services:  Individual program services pages will be generat</w:t>
      </w:r>
      <w:r>
        <w:rPr>
          <w:szCs w:val="24"/>
        </w:rPr>
        <w:t xml:space="preserve">ed to allow the school division </w:t>
      </w:r>
      <w:r w:rsidRPr="009C00FA">
        <w:rPr>
          <w:szCs w:val="24"/>
        </w:rPr>
        <w:t xml:space="preserve">to report the options available for identified students. </w:t>
      </w:r>
      <w:r>
        <w:rPr>
          <w:szCs w:val="24"/>
        </w:rPr>
        <w:t xml:space="preserve"> </w:t>
      </w:r>
      <w:r w:rsidRPr="009C00FA">
        <w:rPr>
          <w:szCs w:val="24"/>
        </w:rPr>
        <w:t>For example, if a school division identifies and serves students in only one program, such as general intellectual ability, that single program page will be created for the collection of the school division's services data.</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spacing w:after="0" w:line="240" w:lineRule="auto"/>
        <w:ind w:right="-180"/>
        <w:rPr>
          <w:rFonts w:eastAsia="Times New Roman" w:cs="Times New Roman"/>
          <w:szCs w:val="24"/>
        </w:rPr>
      </w:pPr>
      <w:r w:rsidRPr="009C00FA">
        <w:rPr>
          <w:rFonts w:eastAsia="Times New Roman" w:cs="Times New Roman"/>
          <w:szCs w:val="24"/>
        </w:rPr>
        <w:t xml:space="preserve">After entering </w:t>
      </w:r>
      <w:r>
        <w:rPr>
          <w:rFonts w:eastAsia="Times New Roman" w:cs="Times New Roman"/>
          <w:szCs w:val="24"/>
        </w:rPr>
        <w:t>the</w:t>
      </w:r>
      <w:r w:rsidRPr="009C00FA">
        <w:rPr>
          <w:rFonts w:eastAsia="Times New Roman" w:cs="Times New Roman"/>
          <w:szCs w:val="24"/>
        </w:rPr>
        <w:t xml:space="preserve"> administrator and program services data, each division </w:t>
      </w:r>
      <w:r>
        <w:rPr>
          <w:rFonts w:eastAsia="Times New Roman" w:cs="Times New Roman"/>
          <w:szCs w:val="24"/>
        </w:rPr>
        <w:t xml:space="preserve">coordinator </w:t>
      </w:r>
      <w:r w:rsidRPr="009C00FA">
        <w:rPr>
          <w:rFonts w:eastAsia="Times New Roman" w:cs="Times New Roman"/>
          <w:szCs w:val="24"/>
        </w:rPr>
        <w:t xml:space="preserve">must </w:t>
      </w:r>
      <w:r>
        <w:rPr>
          <w:rFonts w:eastAsia="Times New Roman" w:cs="Times New Roman"/>
          <w:szCs w:val="24"/>
        </w:rPr>
        <w:t xml:space="preserve">submit the </w:t>
      </w:r>
      <w:r w:rsidRPr="009C00FA">
        <w:rPr>
          <w:rFonts w:eastAsia="Times New Roman" w:cs="Times New Roman"/>
          <w:szCs w:val="24"/>
        </w:rPr>
        <w:t>report</w:t>
      </w:r>
      <w:r>
        <w:rPr>
          <w:rFonts w:eastAsia="Times New Roman" w:cs="Times New Roman"/>
          <w:szCs w:val="24"/>
        </w:rPr>
        <w:t xml:space="preserve"> through SSWS</w:t>
      </w:r>
      <w:r w:rsidRPr="009C00FA">
        <w:rPr>
          <w:rFonts w:eastAsia="Times New Roman" w:cs="Times New Roman"/>
          <w:szCs w:val="24"/>
        </w:rPr>
        <w:t xml:space="preserve"> for the </w:t>
      </w:r>
      <w:r>
        <w:rPr>
          <w:rFonts w:eastAsia="Times New Roman" w:cs="Times New Roman"/>
          <w:szCs w:val="24"/>
        </w:rPr>
        <w:t>division superintendent's electronic signature.  The superintendent will need to provide an electronic signature to approve the report, with a final version submitted to the VDOE electronically by September 27, 2019.</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spacing w:after="0" w:line="240" w:lineRule="auto"/>
        <w:ind w:right="-180"/>
        <w:rPr>
          <w:rFonts w:eastAsia="Times New Roman" w:cs="Times New Roman"/>
          <w:szCs w:val="24"/>
        </w:rPr>
      </w:pPr>
      <w:r w:rsidRPr="009C00FA">
        <w:rPr>
          <w:rFonts w:eastAsia="Times New Roman" w:cs="Times New Roman"/>
          <w:szCs w:val="24"/>
        </w:rPr>
        <w:lastRenderedPageBreak/>
        <w:t xml:space="preserve">Gifted education coordinators </w:t>
      </w:r>
      <w:r>
        <w:rPr>
          <w:rFonts w:eastAsia="Times New Roman" w:cs="Times New Roman"/>
          <w:szCs w:val="24"/>
        </w:rPr>
        <w:t>are</w:t>
      </w:r>
      <w:r w:rsidRPr="009C00FA">
        <w:rPr>
          <w:rFonts w:eastAsia="Times New Roman" w:cs="Times New Roman"/>
          <w:szCs w:val="24"/>
        </w:rPr>
        <w:t xml:space="preserve"> able to search the </w:t>
      </w:r>
      <w:r>
        <w:rPr>
          <w:rFonts w:eastAsia="Times New Roman" w:cs="Times New Roman"/>
          <w:szCs w:val="24"/>
        </w:rPr>
        <w:t xml:space="preserve">SSWS </w:t>
      </w:r>
      <w:r w:rsidRPr="009C00FA">
        <w:rPr>
          <w:rFonts w:eastAsia="Times New Roman" w:cs="Times New Roman"/>
          <w:szCs w:val="24"/>
        </w:rPr>
        <w:t>database for information submitted by the school division for school years 2006</w:t>
      </w:r>
      <w:r>
        <w:rPr>
          <w:rFonts w:eastAsia="Times New Roman" w:cs="Times New Roman"/>
          <w:szCs w:val="24"/>
        </w:rPr>
        <w:t>-2007 through 2017-2018</w:t>
      </w:r>
      <w:r w:rsidRPr="009C00FA">
        <w:rPr>
          <w:rFonts w:eastAsia="Times New Roman" w:cs="Times New Roman"/>
          <w:szCs w:val="24"/>
        </w:rPr>
        <w:t xml:space="preserve">.  After </w:t>
      </w:r>
      <w:r>
        <w:rPr>
          <w:rFonts w:eastAsia="Times New Roman" w:cs="Times New Roman"/>
          <w:szCs w:val="24"/>
        </w:rPr>
        <w:t>September 27</w:t>
      </w:r>
      <w:r w:rsidRPr="009C00FA">
        <w:rPr>
          <w:rFonts w:eastAsia="Times New Roman" w:cs="Times New Roman"/>
          <w:szCs w:val="24"/>
        </w:rPr>
        <w:t>, 201</w:t>
      </w:r>
      <w:r>
        <w:rPr>
          <w:rFonts w:eastAsia="Times New Roman" w:cs="Times New Roman"/>
          <w:szCs w:val="24"/>
        </w:rPr>
        <w:t>9</w:t>
      </w:r>
      <w:r w:rsidRPr="009C00FA">
        <w:rPr>
          <w:rFonts w:eastAsia="Times New Roman" w:cs="Times New Roman"/>
          <w:szCs w:val="24"/>
        </w:rPr>
        <w:t>, the 20</w:t>
      </w:r>
      <w:r>
        <w:rPr>
          <w:rFonts w:eastAsia="Times New Roman" w:cs="Times New Roman"/>
          <w:szCs w:val="24"/>
        </w:rPr>
        <w:t>18</w:t>
      </w:r>
      <w:r w:rsidRPr="009C00FA">
        <w:rPr>
          <w:rFonts w:eastAsia="Times New Roman" w:cs="Times New Roman"/>
          <w:szCs w:val="24"/>
        </w:rPr>
        <w:t>-201</w:t>
      </w:r>
      <w:r>
        <w:rPr>
          <w:rFonts w:eastAsia="Times New Roman" w:cs="Times New Roman"/>
          <w:szCs w:val="24"/>
        </w:rPr>
        <w:t>9</w:t>
      </w:r>
      <w:r w:rsidRPr="009C00FA">
        <w:rPr>
          <w:rFonts w:eastAsia="Times New Roman" w:cs="Times New Roman"/>
          <w:szCs w:val="24"/>
        </w:rPr>
        <w:t xml:space="preserve"> data will also be searchable by school division gifted education coordinators.</w:t>
      </w:r>
    </w:p>
    <w:p w:rsidR="00CE1644" w:rsidRPr="009C00FA" w:rsidRDefault="00CE1644" w:rsidP="00CE1644">
      <w:pPr>
        <w:spacing w:after="0" w:line="240" w:lineRule="auto"/>
        <w:ind w:right="-180"/>
        <w:rPr>
          <w:rFonts w:eastAsia="Times New Roman" w:cs="Times New Roman"/>
          <w:szCs w:val="24"/>
        </w:rPr>
      </w:pPr>
    </w:p>
    <w:p w:rsidR="00CE1644" w:rsidRPr="009C00FA" w:rsidRDefault="00CE1644" w:rsidP="00CE1644">
      <w:pPr>
        <w:spacing w:after="0" w:line="240" w:lineRule="auto"/>
        <w:ind w:right="-180"/>
        <w:rPr>
          <w:rFonts w:eastAsia="Times New Roman" w:cs="Times New Roman"/>
          <w:szCs w:val="24"/>
        </w:rPr>
      </w:pPr>
      <w:r w:rsidRPr="009C00FA">
        <w:rPr>
          <w:rFonts w:eastAsia="Times New Roman" w:cs="Times New Roman"/>
          <w:szCs w:val="24"/>
        </w:rPr>
        <w:t xml:space="preserve">Questions regarding the </w:t>
      </w:r>
      <w:r>
        <w:rPr>
          <w:rFonts w:eastAsia="Times New Roman" w:cs="Times New Roman"/>
          <w:szCs w:val="24"/>
        </w:rPr>
        <w:t xml:space="preserve">annual report </w:t>
      </w:r>
      <w:r w:rsidRPr="009C00FA">
        <w:rPr>
          <w:rFonts w:eastAsia="Times New Roman" w:cs="Times New Roman"/>
          <w:szCs w:val="24"/>
        </w:rPr>
        <w:t xml:space="preserve">document or the </w:t>
      </w:r>
      <w:r>
        <w:rPr>
          <w:rFonts w:eastAsia="Times New Roman" w:cs="Times New Roman"/>
          <w:szCs w:val="24"/>
        </w:rPr>
        <w:t xml:space="preserve">submission process may be addressed to Dr. Donna Poland </w:t>
      </w:r>
      <w:r w:rsidRPr="009C00FA">
        <w:rPr>
          <w:rFonts w:eastAsia="Times New Roman" w:cs="Times New Roman"/>
          <w:szCs w:val="24"/>
        </w:rPr>
        <w:t xml:space="preserve">by email at </w:t>
      </w:r>
      <w:hyperlink r:id="rId12" w:history="1">
        <w:r w:rsidRPr="009C00FA">
          <w:rPr>
            <w:rFonts w:eastAsia="Times New Roman" w:cs="Times New Roman"/>
            <w:color w:val="0000FF"/>
            <w:szCs w:val="24"/>
            <w:u w:val="single"/>
          </w:rPr>
          <w:t>Donna.Poland@doe.virginia.gov</w:t>
        </w:r>
      </w:hyperlink>
      <w:r w:rsidRPr="009C00FA">
        <w:rPr>
          <w:rFonts w:eastAsia="Times New Roman" w:cs="Times New Roman"/>
          <w:szCs w:val="24"/>
        </w:rPr>
        <w:t xml:space="preserve"> or by telephone at (804) 225-2884.</w:t>
      </w:r>
    </w:p>
    <w:p w:rsidR="00CE1644" w:rsidRPr="009C00FA" w:rsidRDefault="00CE1644" w:rsidP="00CE1644">
      <w:pPr>
        <w:spacing w:after="0" w:line="240" w:lineRule="auto"/>
        <w:ind w:right="-180"/>
        <w:rPr>
          <w:rFonts w:eastAsia="Times New Roman" w:cs="Times New Roman"/>
          <w:szCs w:val="24"/>
        </w:rPr>
      </w:pPr>
    </w:p>
    <w:p w:rsidR="008C4A46" w:rsidRDefault="005E064F" w:rsidP="00167950">
      <w:pPr>
        <w:rPr>
          <w:color w:val="000000"/>
          <w:szCs w:val="24"/>
        </w:rPr>
      </w:pPr>
      <w:r w:rsidRPr="002F2AF8">
        <w:rPr>
          <w:rStyle w:val="PlaceholderText"/>
          <w:color w:val="auto"/>
          <w:szCs w:val="24"/>
        </w:rPr>
        <w:t>JFL/</w:t>
      </w:r>
      <w:r w:rsidR="00CE1644">
        <w:rPr>
          <w:color w:val="000000"/>
          <w:szCs w:val="24"/>
        </w:rPr>
        <w:t>DP/dr</w:t>
      </w:r>
    </w:p>
    <w:p w:rsidR="00CE1644" w:rsidRPr="002F2AF8" w:rsidRDefault="00CE1644" w:rsidP="00167950">
      <w:pPr>
        <w:rPr>
          <w:color w:val="000000"/>
          <w:szCs w:val="24"/>
        </w:rPr>
      </w:pPr>
    </w:p>
    <w:sectPr w:rsidR="00CE1644"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F6D9F"/>
    <w:multiLevelType w:val="hybridMultilevel"/>
    <w:tmpl w:val="4956D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44751"/>
    <w:rsid w:val="005840A5"/>
    <w:rsid w:val="005977F0"/>
    <w:rsid w:val="005B5042"/>
    <w:rsid w:val="005E064F"/>
    <w:rsid w:val="005E06EF"/>
    <w:rsid w:val="00625A9B"/>
    <w:rsid w:val="00653DCC"/>
    <w:rsid w:val="006F488F"/>
    <w:rsid w:val="00726AE8"/>
    <w:rsid w:val="0073236D"/>
    <w:rsid w:val="00756255"/>
    <w:rsid w:val="00793593"/>
    <w:rsid w:val="007A73B4"/>
    <w:rsid w:val="007C0B3F"/>
    <w:rsid w:val="007C3E67"/>
    <w:rsid w:val="008026A2"/>
    <w:rsid w:val="00842276"/>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017EE"/>
    <w:rsid w:val="00C23584"/>
    <w:rsid w:val="00C25FA1"/>
    <w:rsid w:val="00CA70A4"/>
    <w:rsid w:val="00CE1644"/>
    <w:rsid w:val="00CE2278"/>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64A14"/>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30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a.Poland@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1pe.doe.virginia.gov/ssws/login.page.do" TargetMode="External"/><Relationship Id="rId5" Type="http://schemas.openxmlformats.org/officeDocument/2006/relationships/webSettings" Target="webSettings.xml"/><Relationship Id="rId10" Type="http://schemas.openxmlformats.org/officeDocument/2006/relationships/hyperlink" Target="https://law.lis.virginia.gov/vacode/title22.1/chapter2/section22.1-18.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4E72-154F-4570-960E-1DACD20A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2019-08-23T14:20:00Z</dcterms:created>
  <dcterms:modified xsi:type="dcterms:W3CDTF">2019-08-23T14:20:00Z</dcterms:modified>
</cp:coreProperties>
</file>