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w:t>
      </w:r>
      <w:r w:rsidR="009A1B4F">
        <w:rPr>
          <w:szCs w:val="24"/>
        </w:rPr>
        <w:t xml:space="preserve"> </w:t>
      </w:r>
      <w:r w:rsidR="00732C29">
        <w:rPr>
          <w:szCs w:val="24"/>
        </w:rPr>
        <w:t>#</w:t>
      </w:r>
      <w:r w:rsidR="009A1B4F">
        <w:rPr>
          <w:szCs w:val="24"/>
        </w:rPr>
        <w:t>132</w:t>
      </w:r>
      <w:r w:rsidR="006F488F">
        <w:rPr>
          <w:szCs w:val="24"/>
        </w:rPr>
        <w:t>-19</w:t>
      </w:r>
    </w:p>
    <w:p w:rsidR="00167950" w:rsidRPr="002F2AF8" w:rsidRDefault="00167950" w:rsidP="00F47121">
      <w:pPr>
        <w:spacing w:after="0"/>
        <w:jc w:val="center"/>
        <w:rPr>
          <w:szCs w:val="24"/>
        </w:rPr>
      </w:pPr>
      <w:r w:rsidRPr="002F2AF8">
        <w:rPr>
          <w:noProof/>
          <w:szCs w:val="24"/>
        </w:rPr>
        <w:drawing>
          <wp:inline distT="0" distB="0" distL="0" distR="0" wp14:anchorId="0903AEBD" wp14:editId="6D533012">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Default="00167950" w:rsidP="00C8226C">
      <w:pPr>
        <w:tabs>
          <w:tab w:val="left" w:pos="1800"/>
        </w:tabs>
        <w:spacing w:after="0" w:line="240" w:lineRule="auto"/>
        <w:rPr>
          <w:szCs w:val="24"/>
        </w:rPr>
      </w:pPr>
      <w:r w:rsidRPr="002F2AF8">
        <w:rPr>
          <w:szCs w:val="24"/>
        </w:rPr>
        <w:t>DATE:</w:t>
      </w:r>
      <w:r w:rsidR="00D95780" w:rsidRPr="002F2AF8">
        <w:rPr>
          <w:szCs w:val="24"/>
        </w:rPr>
        <w:tab/>
      </w:r>
      <w:r w:rsidR="00362FE1">
        <w:rPr>
          <w:szCs w:val="24"/>
        </w:rPr>
        <w:t>June 7, 2019</w:t>
      </w:r>
    </w:p>
    <w:p w:rsidR="003B308B" w:rsidRPr="002F2AF8" w:rsidRDefault="003B308B" w:rsidP="00C8226C">
      <w:pPr>
        <w:tabs>
          <w:tab w:val="left" w:pos="1800"/>
        </w:tabs>
        <w:spacing w:after="0" w:line="240" w:lineRule="auto"/>
        <w:rPr>
          <w:szCs w:val="24"/>
        </w:rPr>
      </w:pPr>
    </w:p>
    <w:p w:rsidR="00167950" w:rsidRDefault="00167950" w:rsidP="00C8226C">
      <w:pPr>
        <w:tabs>
          <w:tab w:val="left" w:pos="1800"/>
        </w:tabs>
        <w:spacing w:after="0" w:line="240" w:lineRule="auto"/>
        <w:rPr>
          <w:szCs w:val="24"/>
        </w:rPr>
      </w:pPr>
      <w:r w:rsidRPr="002F2AF8">
        <w:rPr>
          <w:szCs w:val="24"/>
        </w:rPr>
        <w:t xml:space="preserve">TO: </w:t>
      </w:r>
      <w:r w:rsidR="00D95780" w:rsidRPr="002F2AF8">
        <w:rPr>
          <w:szCs w:val="24"/>
        </w:rPr>
        <w:tab/>
      </w:r>
      <w:r w:rsidRPr="002F2AF8">
        <w:rPr>
          <w:szCs w:val="24"/>
        </w:rPr>
        <w:t>Division Superintendents</w:t>
      </w:r>
    </w:p>
    <w:p w:rsidR="003B308B" w:rsidRPr="002F2AF8" w:rsidRDefault="003B308B" w:rsidP="00C8226C">
      <w:pPr>
        <w:tabs>
          <w:tab w:val="left" w:pos="1800"/>
        </w:tabs>
        <w:spacing w:after="0" w:line="240" w:lineRule="auto"/>
        <w:rPr>
          <w:szCs w:val="24"/>
        </w:rPr>
      </w:pPr>
    </w:p>
    <w:p w:rsidR="00167950" w:rsidRDefault="00167950" w:rsidP="00C8226C">
      <w:pPr>
        <w:tabs>
          <w:tab w:val="left" w:pos="1800"/>
        </w:tabs>
        <w:spacing w:after="0" w:line="240" w:lineRule="auto"/>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3B308B" w:rsidRPr="002F2AF8" w:rsidRDefault="003B308B" w:rsidP="00C8226C">
      <w:pPr>
        <w:tabs>
          <w:tab w:val="left" w:pos="1800"/>
        </w:tabs>
        <w:spacing w:after="0" w:line="240" w:lineRule="auto"/>
        <w:rPr>
          <w:szCs w:val="24"/>
        </w:rPr>
      </w:pPr>
    </w:p>
    <w:p w:rsidR="00F9112C" w:rsidRDefault="00167950" w:rsidP="00C8226C">
      <w:pPr>
        <w:pStyle w:val="Heading2"/>
        <w:tabs>
          <w:tab w:val="left" w:pos="1800"/>
        </w:tabs>
        <w:spacing w:after="0" w:line="240" w:lineRule="auto"/>
        <w:rPr>
          <w:szCs w:val="24"/>
        </w:rPr>
      </w:pPr>
      <w:r w:rsidRPr="002F2AF8">
        <w:rPr>
          <w:szCs w:val="24"/>
        </w:rPr>
        <w:t xml:space="preserve">SUBJECT: </w:t>
      </w:r>
      <w:r w:rsidR="00D95780" w:rsidRPr="002F2AF8">
        <w:rPr>
          <w:szCs w:val="24"/>
        </w:rPr>
        <w:tab/>
      </w:r>
      <w:r w:rsidR="00FD538C">
        <w:rPr>
          <w:szCs w:val="24"/>
        </w:rPr>
        <w:t xml:space="preserve">Training Opportunity: </w:t>
      </w:r>
      <w:r w:rsidR="000A419D" w:rsidRPr="001C0CF6">
        <w:rPr>
          <w:szCs w:val="24"/>
        </w:rPr>
        <w:t>Medicaid and Schools</w:t>
      </w:r>
    </w:p>
    <w:p w:rsidR="00F9112C" w:rsidRPr="00F9112C" w:rsidRDefault="00F9112C" w:rsidP="00C8226C">
      <w:pPr>
        <w:spacing w:after="0" w:line="240" w:lineRule="auto"/>
      </w:pPr>
    </w:p>
    <w:p w:rsidR="000A419D" w:rsidRDefault="000A419D" w:rsidP="00C8226C">
      <w:pPr>
        <w:pStyle w:val="BodyText"/>
        <w:spacing w:after="0" w:line="240" w:lineRule="auto"/>
        <w:rPr>
          <w:szCs w:val="24"/>
        </w:rPr>
      </w:pPr>
      <w:r w:rsidRPr="006D1045">
        <w:rPr>
          <w:szCs w:val="24"/>
        </w:rPr>
        <w:t xml:space="preserve">The Virginia Department of Education (VDOE) will offer a training opportunity </w:t>
      </w:r>
      <w:r w:rsidR="00080B8E">
        <w:rPr>
          <w:szCs w:val="24"/>
        </w:rPr>
        <w:t>for</w:t>
      </w:r>
      <w:r w:rsidRPr="006D1045">
        <w:rPr>
          <w:szCs w:val="24"/>
        </w:rPr>
        <w:t xml:space="preserve"> Medicaid reimbursement and documentation procedures Tuesday, October 22, 2019, through Thursday, October 24, 2019, at the Double</w:t>
      </w:r>
      <w:r w:rsidR="00080B8E">
        <w:rPr>
          <w:szCs w:val="24"/>
        </w:rPr>
        <w:t>t</w:t>
      </w:r>
      <w:r w:rsidRPr="006D1045">
        <w:rPr>
          <w:szCs w:val="24"/>
        </w:rPr>
        <w:t>ree Hotel in Charlottesville, Virginia.</w:t>
      </w:r>
    </w:p>
    <w:p w:rsidR="00732C29" w:rsidRPr="006D1045" w:rsidRDefault="00732C29" w:rsidP="00C8226C">
      <w:pPr>
        <w:pStyle w:val="BodyText"/>
        <w:spacing w:after="0" w:line="240" w:lineRule="auto"/>
        <w:rPr>
          <w:szCs w:val="24"/>
        </w:rPr>
      </w:pPr>
    </w:p>
    <w:p w:rsidR="0015512B" w:rsidRDefault="000A419D" w:rsidP="00C8226C">
      <w:pPr>
        <w:spacing w:after="0" w:line="240" w:lineRule="auto"/>
        <w:rPr>
          <w:szCs w:val="24"/>
        </w:rPr>
      </w:pPr>
      <w:r w:rsidRPr="006D1045">
        <w:rPr>
          <w:szCs w:val="24"/>
        </w:rPr>
        <w:t xml:space="preserve">The training is designed for occupational therapists, </w:t>
      </w:r>
      <w:r>
        <w:rPr>
          <w:szCs w:val="24"/>
        </w:rPr>
        <w:t>physical therapists, speech-</w:t>
      </w:r>
      <w:r w:rsidRPr="006D1045">
        <w:rPr>
          <w:szCs w:val="24"/>
        </w:rPr>
        <w:t>language therapists, nurses, psychologists, social workers, special education aides, and clinic aides (both school division</w:t>
      </w:r>
      <w:r w:rsidR="00080B8E">
        <w:rPr>
          <w:szCs w:val="24"/>
        </w:rPr>
        <w:t>s</w:t>
      </w:r>
      <w:r w:rsidR="0015512B">
        <w:rPr>
          <w:szCs w:val="24"/>
        </w:rPr>
        <w:t xml:space="preserve"> and contracted personnel). </w:t>
      </w:r>
      <w:r w:rsidRPr="006D1045">
        <w:rPr>
          <w:szCs w:val="24"/>
        </w:rPr>
        <w:t>Special education directors</w:t>
      </w:r>
      <w:r w:rsidR="00080B8E">
        <w:rPr>
          <w:szCs w:val="24"/>
        </w:rPr>
        <w:t xml:space="preserve"> and</w:t>
      </w:r>
      <w:r w:rsidRPr="006D1045">
        <w:rPr>
          <w:szCs w:val="24"/>
        </w:rPr>
        <w:t xml:space="preserve"> supervisors, school nurse coordinators, school financial officers, and Medicaid coordinators will also receive information on how to implement and mana</w:t>
      </w:r>
      <w:r w:rsidR="0015512B">
        <w:rPr>
          <w:szCs w:val="24"/>
        </w:rPr>
        <w:t>ge the Medicaid billing program.</w:t>
      </w:r>
    </w:p>
    <w:p w:rsidR="000A419D" w:rsidRPr="006D1045" w:rsidRDefault="000A419D" w:rsidP="00C8226C">
      <w:pPr>
        <w:spacing w:after="0" w:line="240" w:lineRule="auto"/>
        <w:rPr>
          <w:szCs w:val="24"/>
        </w:rPr>
      </w:pPr>
    </w:p>
    <w:p w:rsidR="000A419D" w:rsidRDefault="000A419D" w:rsidP="00C8226C">
      <w:pPr>
        <w:spacing w:after="0" w:line="240" w:lineRule="auto"/>
        <w:rPr>
          <w:szCs w:val="24"/>
        </w:rPr>
      </w:pPr>
      <w:r w:rsidRPr="006D1045">
        <w:rPr>
          <w:szCs w:val="24"/>
        </w:rPr>
        <w:t>Topics to be addressed will include:</w:t>
      </w:r>
    </w:p>
    <w:p w:rsidR="00FD538C" w:rsidRPr="006D1045" w:rsidRDefault="00FD538C" w:rsidP="00C8226C">
      <w:pPr>
        <w:spacing w:after="0" w:line="240" w:lineRule="auto"/>
        <w:rPr>
          <w:szCs w:val="24"/>
        </w:rPr>
      </w:pPr>
    </w:p>
    <w:p w:rsidR="000A419D" w:rsidRPr="006D1045" w:rsidRDefault="000A419D" w:rsidP="00C8226C">
      <w:pPr>
        <w:numPr>
          <w:ilvl w:val="0"/>
          <w:numId w:val="2"/>
        </w:numPr>
        <w:spacing w:after="0" w:line="240" w:lineRule="auto"/>
        <w:rPr>
          <w:szCs w:val="24"/>
        </w:rPr>
      </w:pPr>
      <w:r w:rsidRPr="006D1045">
        <w:rPr>
          <w:szCs w:val="24"/>
        </w:rPr>
        <w:t xml:space="preserve">A Medicaid 101 session for school division personnel new to the Medicaid and </w:t>
      </w:r>
      <w:r w:rsidR="00513A1F">
        <w:rPr>
          <w:szCs w:val="24"/>
        </w:rPr>
        <w:t>S</w:t>
      </w:r>
      <w:r w:rsidRPr="006D1045">
        <w:rPr>
          <w:szCs w:val="24"/>
        </w:rPr>
        <w:t>chools billing program</w:t>
      </w:r>
    </w:p>
    <w:p w:rsidR="000A419D" w:rsidRPr="006D1045" w:rsidRDefault="000A419D" w:rsidP="00C8226C">
      <w:pPr>
        <w:numPr>
          <w:ilvl w:val="0"/>
          <w:numId w:val="2"/>
        </w:numPr>
        <w:spacing w:after="0" w:line="240" w:lineRule="auto"/>
        <w:rPr>
          <w:szCs w:val="24"/>
        </w:rPr>
      </w:pPr>
      <w:r w:rsidRPr="006D1045">
        <w:rPr>
          <w:szCs w:val="24"/>
        </w:rPr>
        <w:t>Medicaid legislative updates</w:t>
      </w:r>
    </w:p>
    <w:p w:rsidR="000A419D" w:rsidRPr="006D1045" w:rsidRDefault="000A419D" w:rsidP="00C8226C">
      <w:pPr>
        <w:numPr>
          <w:ilvl w:val="0"/>
          <w:numId w:val="2"/>
        </w:numPr>
        <w:spacing w:after="0" w:line="240" w:lineRule="auto"/>
        <w:rPr>
          <w:szCs w:val="24"/>
        </w:rPr>
      </w:pPr>
      <w:r w:rsidRPr="006D1045">
        <w:rPr>
          <w:szCs w:val="24"/>
        </w:rPr>
        <w:t>Medicaid eligibility matching</w:t>
      </w:r>
    </w:p>
    <w:p w:rsidR="000A419D" w:rsidRPr="006D1045" w:rsidRDefault="000A419D" w:rsidP="00C8226C">
      <w:pPr>
        <w:numPr>
          <w:ilvl w:val="0"/>
          <w:numId w:val="2"/>
        </w:numPr>
        <w:spacing w:after="0" w:line="240" w:lineRule="auto"/>
        <w:rPr>
          <w:szCs w:val="24"/>
        </w:rPr>
      </w:pPr>
      <w:r w:rsidRPr="006D1045">
        <w:rPr>
          <w:szCs w:val="24"/>
        </w:rPr>
        <w:t xml:space="preserve">Random Moment Time Study (RMTS) – Medicaid administrative claiming </w:t>
      </w:r>
    </w:p>
    <w:p w:rsidR="000A419D" w:rsidRPr="006D1045" w:rsidRDefault="000A419D" w:rsidP="00C8226C">
      <w:pPr>
        <w:numPr>
          <w:ilvl w:val="0"/>
          <w:numId w:val="2"/>
        </w:numPr>
        <w:spacing w:after="0" w:line="240" w:lineRule="auto"/>
        <w:rPr>
          <w:szCs w:val="24"/>
        </w:rPr>
      </w:pPr>
      <w:r w:rsidRPr="006D1045">
        <w:rPr>
          <w:szCs w:val="24"/>
        </w:rPr>
        <w:t>Early Periodic Screening, Diagnosis, and Treatment (EPSDT)</w:t>
      </w:r>
    </w:p>
    <w:p w:rsidR="000A419D" w:rsidRPr="006D1045" w:rsidRDefault="000A419D" w:rsidP="00C8226C">
      <w:pPr>
        <w:numPr>
          <w:ilvl w:val="0"/>
          <w:numId w:val="2"/>
        </w:numPr>
        <w:spacing w:after="0" w:line="240" w:lineRule="auto"/>
        <w:rPr>
          <w:szCs w:val="24"/>
        </w:rPr>
      </w:pPr>
      <w:r w:rsidRPr="006D1045">
        <w:rPr>
          <w:szCs w:val="24"/>
        </w:rPr>
        <w:t>Medical evaluations</w:t>
      </w:r>
    </w:p>
    <w:p w:rsidR="000A419D" w:rsidRPr="006D1045" w:rsidRDefault="000A419D" w:rsidP="00C8226C">
      <w:pPr>
        <w:numPr>
          <w:ilvl w:val="0"/>
          <w:numId w:val="2"/>
        </w:numPr>
        <w:spacing w:after="0" w:line="240" w:lineRule="auto"/>
        <w:rPr>
          <w:szCs w:val="24"/>
        </w:rPr>
      </w:pPr>
      <w:r w:rsidRPr="006D1045">
        <w:rPr>
          <w:szCs w:val="24"/>
        </w:rPr>
        <w:t xml:space="preserve">Submission of claims </w:t>
      </w:r>
    </w:p>
    <w:p w:rsidR="000A419D" w:rsidRPr="006D1045" w:rsidRDefault="000A419D" w:rsidP="00C8226C">
      <w:pPr>
        <w:numPr>
          <w:ilvl w:val="0"/>
          <w:numId w:val="2"/>
        </w:numPr>
        <w:spacing w:after="0" w:line="240" w:lineRule="auto"/>
        <w:rPr>
          <w:szCs w:val="24"/>
        </w:rPr>
      </w:pPr>
      <w:r w:rsidRPr="006D1045">
        <w:rPr>
          <w:szCs w:val="24"/>
        </w:rPr>
        <w:t>Billing Compliance Review (BCR)</w:t>
      </w:r>
    </w:p>
    <w:p w:rsidR="000A419D" w:rsidRPr="006D1045" w:rsidRDefault="000A419D" w:rsidP="00C8226C">
      <w:pPr>
        <w:numPr>
          <w:ilvl w:val="0"/>
          <w:numId w:val="2"/>
        </w:numPr>
        <w:spacing w:after="0" w:line="240" w:lineRule="auto"/>
        <w:rPr>
          <w:szCs w:val="24"/>
        </w:rPr>
      </w:pPr>
      <w:r w:rsidRPr="006D1045">
        <w:rPr>
          <w:szCs w:val="24"/>
        </w:rPr>
        <w:t>Medicaid Coordinators Meeting (Thursday afternoon)</w:t>
      </w:r>
    </w:p>
    <w:p w:rsidR="000A419D" w:rsidRPr="006D1045" w:rsidRDefault="000A419D" w:rsidP="00C8226C">
      <w:pPr>
        <w:spacing w:after="0" w:line="240" w:lineRule="auto"/>
        <w:rPr>
          <w:szCs w:val="24"/>
        </w:rPr>
      </w:pPr>
    </w:p>
    <w:p w:rsidR="000A419D" w:rsidRPr="006D1045" w:rsidRDefault="000A419D" w:rsidP="00C8226C">
      <w:pPr>
        <w:spacing w:after="0" w:line="240" w:lineRule="auto"/>
        <w:rPr>
          <w:szCs w:val="24"/>
        </w:rPr>
      </w:pPr>
      <w:r w:rsidRPr="006D1045">
        <w:rPr>
          <w:szCs w:val="24"/>
        </w:rPr>
        <w:t xml:space="preserve">A list of sessions and topics is included in the draft agenda in </w:t>
      </w:r>
      <w:r w:rsidR="00D42C4C">
        <w:rPr>
          <w:szCs w:val="24"/>
        </w:rPr>
        <w:t>Medicaid and Schools Annual Training Draft Agenda</w:t>
      </w:r>
      <w:r w:rsidRPr="006D1045">
        <w:rPr>
          <w:szCs w:val="24"/>
        </w:rPr>
        <w:t>.</w:t>
      </w:r>
    </w:p>
    <w:p w:rsidR="000A419D" w:rsidRPr="006D1045" w:rsidRDefault="000A419D" w:rsidP="00C8226C">
      <w:pPr>
        <w:spacing w:after="0" w:line="240" w:lineRule="auto"/>
        <w:rPr>
          <w:szCs w:val="24"/>
        </w:rPr>
      </w:pPr>
    </w:p>
    <w:p w:rsidR="003A6A89" w:rsidRPr="001F6345" w:rsidRDefault="000A419D" w:rsidP="003A6A89">
      <w:pPr>
        <w:spacing w:after="0" w:line="240" w:lineRule="auto"/>
        <w:ind w:right="-90"/>
        <w:rPr>
          <w:szCs w:val="24"/>
        </w:rPr>
      </w:pPr>
      <w:r w:rsidRPr="006D1045">
        <w:rPr>
          <w:szCs w:val="24"/>
        </w:rPr>
        <w:t>The VDOE will provide breakfast and lunch on Wednesday and breakfast on Thursday. Participants are responsible for their own l</w:t>
      </w:r>
      <w:r w:rsidR="0015512B">
        <w:rPr>
          <w:szCs w:val="24"/>
        </w:rPr>
        <w:t xml:space="preserve">odging and other travel costs. </w:t>
      </w:r>
      <w:r w:rsidRPr="006D1045">
        <w:rPr>
          <w:szCs w:val="24"/>
        </w:rPr>
        <w:t xml:space="preserve">The training will be held </w:t>
      </w:r>
      <w:r w:rsidRPr="006D1045">
        <w:rPr>
          <w:szCs w:val="24"/>
        </w:rPr>
        <w:lastRenderedPageBreak/>
        <w:t xml:space="preserve">at the </w:t>
      </w:r>
      <w:r w:rsidR="002B311D">
        <w:rPr>
          <w:szCs w:val="24"/>
        </w:rPr>
        <w:t>Doublet</w:t>
      </w:r>
      <w:r w:rsidRPr="006D1045">
        <w:rPr>
          <w:szCs w:val="24"/>
        </w:rPr>
        <w:t>ree Hotel</w:t>
      </w:r>
      <w:r w:rsidR="002B311D">
        <w:rPr>
          <w:szCs w:val="24"/>
        </w:rPr>
        <w:t xml:space="preserve"> by Hilton Hotel Charlottesville</w:t>
      </w:r>
      <w:r w:rsidRPr="006D1045">
        <w:rPr>
          <w:szCs w:val="24"/>
        </w:rPr>
        <w:t>, located at 990 Hilton Heights Road in Charlottesville, Virginia. For reservations by telephone</w:t>
      </w:r>
      <w:r w:rsidR="007908D0">
        <w:rPr>
          <w:szCs w:val="24"/>
        </w:rPr>
        <w:t>,</w:t>
      </w:r>
      <w:r w:rsidRPr="006D1045">
        <w:rPr>
          <w:szCs w:val="24"/>
        </w:rPr>
        <w:t xml:space="preserve"> call 1-800-222-8733 and reference the “School H</w:t>
      </w:r>
      <w:r w:rsidR="0015512B">
        <w:rPr>
          <w:szCs w:val="24"/>
        </w:rPr>
        <w:t>ealth and Medicaid Conference.”</w:t>
      </w:r>
      <w:r w:rsidR="007908D0">
        <w:rPr>
          <w:szCs w:val="24"/>
        </w:rPr>
        <w:t xml:space="preserve"> </w:t>
      </w:r>
      <w:r w:rsidRPr="006D1045">
        <w:rPr>
          <w:szCs w:val="24"/>
        </w:rPr>
        <w:t>For o</w:t>
      </w:r>
      <w:r w:rsidR="00543473">
        <w:rPr>
          <w:szCs w:val="24"/>
        </w:rPr>
        <w:t xml:space="preserve">nline reservations please visit </w:t>
      </w:r>
      <w:hyperlink r:id="rId10" w:history="1">
        <w:r w:rsidR="00D42C4C" w:rsidRPr="00D42C4C">
          <w:rPr>
            <w:rStyle w:val="Hyperlink"/>
            <w:szCs w:val="24"/>
          </w:rPr>
          <w:t>Doubletree by Hilton Hotel Charlottesville</w:t>
        </w:r>
      </w:hyperlink>
      <w:r w:rsidR="00D42C4C" w:rsidRPr="00D42C4C">
        <w:rPr>
          <w:szCs w:val="24"/>
        </w:rPr>
        <w:t>.</w:t>
      </w:r>
    </w:p>
    <w:p w:rsidR="00C8226C" w:rsidRDefault="00C8226C" w:rsidP="00C8226C">
      <w:pPr>
        <w:spacing w:after="0" w:line="240" w:lineRule="auto"/>
        <w:ind w:right="-90"/>
        <w:rPr>
          <w:szCs w:val="24"/>
        </w:rPr>
      </w:pPr>
    </w:p>
    <w:p w:rsidR="003A6A89" w:rsidRDefault="000A419D" w:rsidP="003A6A89">
      <w:pPr>
        <w:spacing w:after="0" w:line="240" w:lineRule="auto"/>
        <w:rPr>
          <w:szCs w:val="24"/>
        </w:rPr>
      </w:pPr>
      <w:r w:rsidRPr="006D1045">
        <w:rPr>
          <w:szCs w:val="24"/>
        </w:rPr>
        <w:t>The room block and government rate for lodging will be held until October 8, 2019.</w:t>
      </w:r>
      <w:r w:rsidR="007908D0">
        <w:rPr>
          <w:szCs w:val="24"/>
        </w:rPr>
        <w:t xml:space="preserve"> </w:t>
      </w:r>
      <w:r w:rsidR="002B311D">
        <w:rPr>
          <w:szCs w:val="24"/>
        </w:rPr>
        <w:t xml:space="preserve"> </w:t>
      </w:r>
      <w:r w:rsidRPr="006D1045">
        <w:rPr>
          <w:szCs w:val="24"/>
        </w:rPr>
        <w:t xml:space="preserve">The cost of </w:t>
      </w:r>
      <w:hyperlink r:id="rId11" w:history="1">
        <w:r w:rsidRPr="009A1B4F">
          <w:rPr>
            <w:rStyle w:val="Hyperlink"/>
            <w:szCs w:val="24"/>
          </w:rPr>
          <w:t>regis</w:t>
        </w:r>
        <w:r w:rsidRPr="009A1B4F">
          <w:rPr>
            <w:rStyle w:val="Hyperlink"/>
            <w:szCs w:val="24"/>
          </w:rPr>
          <w:t>t</w:t>
        </w:r>
        <w:r w:rsidRPr="009A1B4F">
          <w:rPr>
            <w:rStyle w:val="Hyperlink"/>
            <w:szCs w:val="24"/>
          </w:rPr>
          <w:t>ration</w:t>
        </w:r>
      </w:hyperlink>
      <w:r w:rsidRPr="006D1045">
        <w:rPr>
          <w:szCs w:val="24"/>
        </w:rPr>
        <w:t xml:space="preserve"> is $30 per participant</w:t>
      </w:r>
      <w:r w:rsidR="009A1B4F">
        <w:rPr>
          <w:szCs w:val="24"/>
        </w:rPr>
        <w:t>.</w:t>
      </w:r>
    </w:p>
    <w:p w:rsidR="00C8226C" w:rsidRDefault="00C8226C" w:rsidP="00C8226C">
      <w:pPr>
        <w:spacing w:after="0" w:line="240" w:lineRule="auto"/>
        <w:rPr>
          <w:szCs w:val="24"/>
        </w:rPr>
      </w:pPr>
    </w:p>
    <w:p w:rsidR="00F47121" w:rsidRDefault="000A419D" w:rsidP="00C8226C">
      <w:pPr>
        <w:spacing w:after="0" w:line="240" w:lineRule="auto"/>
        <w:rPr>
          <w:szCs w:val="24"/>
        </w:rPr>
      </w:pPr>
      <w:r w:rsidRPr="006D1045">
        <w:rPr>
          <w:szCs w:val="24"/>
        </w:rPr>
        <w:t>Participants are asked to provide</w:t>
      </w:r>
      <w:r w:rsidR="0002644C">
        <w:rPr>
          <w:szCs w:val="24"/>
        </w:rPr>
        <w:t xml:space="preserve"> and mail</w:t>
      </w:r>
      <w:r w:rsidRPr="006D1045">
        <w:rPr>
          <w:szCs w:val="24"/>
        </w:rPr>
        <w:t xml:space="preserve"> a copy of the registration confirmation email, from Survey Monkey, along with a $30 check payable to “Treasurer of Virginia” to:</w:t>
      </w:r>
    </w:p>
    <w:p w:rsidR="0002644C" w:rsidRPr="006D1045" w:rsidRDefault="0002644C" w:rsidP="00C8226C">
      <w:pPr>
        <w:spacing w:after="0" w:line="240" w:lineRule="auto"/>
        <w:rPr>
          <w:szCs w:val="24"/>
        </w:rPr>
      </w:pPr>
    </w:p>
    <w:p w:rsidR="000A419D" w:rsidRPr="006D1045" w:rsidRDefault="000A419D" w:rsidP="00C8226C">
      <w:pPr>
        <w:spacing w:after="0" w:line="240" w:lineRule="auto"/>
        <w:jc w:val="center"/>
        <w:rPr>
          <w:szCs w:val="24"/>
        </w:rPr>
      </w:pPr>
      <w:r w:rsidRPr="006D1045">
        <w:rPr>
          <w:szCs w:val="24"/>
        </w:rPr>
        <w:t>Attn: Fiscal Services</w:t>
      </w:r>
    </w:p>
    <w:p w:rsidR="000A419D" w:rsidRPr="006D1045" w:rsidRDefault="000A419D" w:rsidP="00C8226C">
      <w:pPr>
        <w:spacing w:after="0" w:line="240" w:lineRule="auto"/>
        <w:jc w:val="center"/>
        <w:rPr>
          <w:szCs w:val="24"/>
        </w:rPr>
      </w:pPr>
      <w:r w:rsidRPr="006D1045">
        <w:rPr>
          <w:szCs w:val="24"/>
        </w:rPr>
        <w:t>Virginia Department of Education</w:t>
      </w:r>
    </w:p>
    <w:p w:rsidR="000A419D" w:rsidRPr="006D1045" w:rsidRDefault="000A419D" w:rsidP="00C8226C">
      <w:pPr>
        <w:spacing w:after="0" w:line="240" w:lineRule="auto"/>
        <w:jc w:val="center"/>
        <w:rPr>
          <w:szCs w:val="24"/>
        </w:rPr>
      </w:pPr>
      <w:r w:rsidRPr="006D1045">
        <w:rPr>
          <w:szCs w:val="24"/>
        </w:rPr>
        <w:t>P.O. Box 2120</w:t>
      </w:r>
    </w:p>
    <w:p w:rsidR="000A419D" w:rsidRPr="006D1045" w:rsidRDefault="000A419D" w:rsidP="00C8226C">
      <w:pPr>
        <w:spacing w:after="0" w:line="240" w:lineRule="auto"/>
        <w:jc w:val="center"/>
        <w:rPr>
          <w:szCs w:val="24"/>
        </w:rPr>
      </w:pPr>
      <w:r w:rsidRPr="006D1045">
        <w:rPr>
          <w:szCs w:val="24"/>
        </w:rPr>
        <w:t>Richmond, Virginia 23218-2120</w:t>
      </w:r>
    </w:p>
    <w:p w:rsidR="000A419D" w:rsidRPr="006D1045" w:rsidRDefault="000A419D" w:rsidP="00C8226C">
      <w:pPr>
        <w:spacing w:after="0" w:line="240" w:lineRule="auto"/>
        <w:rPr>
          <w:szCs w:val="24"/>
        </w:rPr>
      </w:pPr>
    </w:p>
    <w:p w:rsidR="00167950" w:rsidRPr="00F9112C" w:rsidRDefault="000A419D" w:rsidP="00C8226C">
      <w:pPr>
        <w:spacing w:after="0" w:line="240" w:lineRule="auto"/>
        <w:rPr>
          <w:rStyle w:val="Hyperlink"/>
          <w:szCs w:val="24"/>
        </w:rPr>
      </w:pPr>
      <w:r w:rsidRPr="006D1045">
        <w:rPr>
          <w:szCs w:val="24"/>
        </w:rPr>
        <w:t>No charge cards or purchase orders can be accepted.  Late registrations will not be accepted and no refunds after October 11, 2019. An email with the link to training materials will be sent to all registered pa</w:t>
      </w:r>
      <w:r w:rsidR="0015512B">
        <w:rPr>
          <w:szCs w:val="24"/>
        </w:rPr>
        <w:t xml:space="preserve">rticipants prior to the event. </w:t>
      </w:r>
      <w:r w:rsidRPr="006D1045">
        <w:rPr>
          <w:szCs w:val="24"/>
        </w:rPr>
        <w:t xml:space="preserve">Questions and technical assistance requests may be directed to Amy Edwards by </w:t>
      </w:r>
      <w:r w:rsidR="00080B8E">
        <w:rPr>
          <w:szCs w:val="24"/>
        </w:rPr>
        <w:t xml:space="preserve">telephone at (804) 692-0150, or </w:t>
      </w:r>
      <w:r w:rsidR="00FD538C">
        <w:rPr>
          <w:szCs w:val="24"/>
        </w:rPr>
        <w:t>e</w:t>
      </w:r>
      <w:r w:rsidRPr="006D1045">
        <w:rPr>
          <w:szCs w:val="24"/>
        </w:rPr>
        <w:t xml:space="preserve">mail at </w:t>
      </w:r>
      <w:r w:rsidR="00F9112C">
        <w:rPr>
          <w:szCs w:val="24"/>
        </w:rPr>
        <w:fldChar w:fldCharType="begin"/>
      </w:r>
      <w:r w:rsidR="00F9112C">
        <w:rPr>
          <w:szCs w:val="24"/>
        </w:rPr>
        <w:instrText xml:space="preserve"> HYPERLINK "mailto:Amy.Edwards@doe.virginia.gov" </w:instrText>
      </w:r>
      <w:r w:rsidR="00F9112C">
        <w:rPr>
          <w:szCs w:val="24"/>
        </w:rPr>
        <w:fldChar w:fldCharType="separate"/>
      </w:r>
      <w:r w:rsidRPr="00F9112C">
        <w:rPr>
          <w:rStyle w:val="Hyperlink"/>
          <w:szCs w:val="24"/>
        </w:rPr>
        <w:t>Amy.Edwards@doe.virginia.gov</w:t>
      </w:r>
      <w:r w:rsidR="00080B8E" w:rsidRPr="007908D0">
        <w:rPr>
          <w:rStyle w:val="Hyperlink"/>
          <w:color w:val="auto"/>
          <w:szCs w:val="24"/>
          <w:u w:val="none"/>
        </w:rPr>
        <w:t>.</w:t>
      </w:r>
    </w:p>
    <w:p w:rsidR="00F47121" w:rsidRPr="00F47121" w:rsidRDefault="00F9112C" w:rsidP="00C8226C">
      <w:pPr>
        <w:spacing w:after="0" w:line="240" w:lineRule="auto"/>
        <w:rPr>
          <w:szCs w:val="24"/>
        </w:rPr>
      </w:pPr>
      <w:r>
        <w:rPr>
          <w:szCs w:val="24"/>
        </w:rPr>
        <w:fldChar w:fldCharType="end"/>
      </w:r>
    </w:p>
    <w:p w:rsidR="008C4A46" w:rsidRDefault="005E064F" w:rsidP="00C8226C">
      <w:pPr>
        <w:spacing w:after="0" w:line="240" w:lineRule="auto"/>
        <w:rPr>
          <w:color w:val="000000"/>
          <w:szCs w:val="24"/>
        </w:rPr>
      </w:pPr>
      <w:r w:rsidRPr="002F2AF8">
        <w:rPr>
          <w:rStyle w:val="PlaceholderText"/>
          <w:color w:val="auto"/>
          <w:szCs w:val="24"/>
        </w:rPr>
        <w:t>JFL/</w:t>
      </w:r>
      <w:r w:rsidR="00F47121">
        <w:rPr>
          <w:color w:val="000000"/>
          <w:szCs w:val="24"/>
        </w:rPr>
        <w:t>AE/rge</w:t>
      </w:r>
    </w:p>
    <w:p w:rsidR="0002644C" w:rsidRPr="002F2AF8" w:rsidRDefault="0002644C" w:rsidP="00C8226C">
      <w:pPr>
        <w:spacing w:after="0" w:line="240" w:lineRule="auto"/>
        <w:rPr>
          <w:color w:val="000000"/>
          <w:szCs w:val="24"/>
        </w:rPr>
      </w:pPr>
    </w:p>
    <w:p w:rsidR="0002644C" w:rsidRDefault="00167950" w:rsidP="00C8226C">
      <w:pPr>
        <w:pStyle w:val="Heading3"/>
        <w:spacing w:after="0" w:line="240" w:lineRule="auto"/>
        <w:rPr>
          <w:sz w:val="24"/>
          <w:szCs w:val="24"/>
        </w:rPr>
      </w:pPr>
      <w:r w:rsidRPr="002F2AF8">
        <w:rPr>
          <w:sz w:val="24"/>
          <w:szCs w:val="24"/>
        </w:rPr>
        <w:t>Attachment</w:t>
      </w:r>
    </w:p>
    <w:p w:rsidR="0002644C" w:rsidRPr="0002644C" w:rsidRDefault="0002644C" w:rsidP="00C8226C">
      <w:pPr>
        <w:spacing w:after="0" w:line="240" w:lineRule="auto"/>
      </w:pPr>
    </w:p>
    <w:p w:rsidR="00F47121" w:rsidRPr="00F47121" w:rsidRDefault="00F47121" w:rsidP="00C8226C">
      <w:pPr>
        <w:spacing w:after="0" w:line="240" w:lineRule="auto"/>
      </w:pPr>
      <w:r>
        <w:t xml:space="preserve">A. </w:t>
      </w:r>
      <w:hyperlink r:id="rId12" w:history="1">
        <w:r w:rsidRPr="00F47121">
          <w:rPr>
            <w:rStyle w:val="Hyperlink"/>
          </w:rPr>
          <w:t>Medicaid and Schools Ann</w:t>
        </w:r>
        <w:r w:rsidRPr="00F47121">
          <w:rPr>
            <w:rStyle w:val="Hyperlink"/>
          </w:rPr>
          <w:t>u</w:t>
        </w:r>
        <w:r w:rsidRPr="00F47121">
          <w:rPr>
            <w:rStyle w:val="Hyperlink"/>
          </w:rPr>
          <w:t xml:space="preserve">al Training </w:t>
        </w:r>
        <w:r w:rsidR="00D72A8F">
          <w:rPr>
            <w:rStyle w:val="Hyperlink"/>
          </w:rPr>
          <w:t xml:space="preserve">Draft </w:t>
        </w:r>
        <w:r w:rsidRPr="00F47121">
          <w:rPr>
            <w:rStyle w:val="Hyperlink"/>
          </w:rPr>
          <w:t>Agenda</w:t>
        </w:r>
      </w:hyperlink>
      <w:r>
        <w:t xml:space="preserve"> (</w:t>
      </w:r>
      <w:r w:rsidR="007908D0">
        <w:t>PDF</w:t>
      </w:r>
      <w:r>
        <w:t>)</w:t>
      </w:r>
      <w:bookmarkStart w:id="0" w:name="_GoBack"/>
      <w:bookmarkEnd w:id="0"/>
    </w:p>
    <w:sectPr w:rsidR="00F47121" w:rsidRPr="00F471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2307F"/>
    <w:multiLevelType w:val="hybridMultilevel"/>
    <w:tmpl w:val="509253AC"/>
    <w:lvl w:ilvl="0" w:tplc="C1068F9C">
      <w:start w:val="1"/>
      <w:numFmt w:val="bullet"/>
      <w:lvlText w:val=""/>
      <w:lvlJc w:val="left"/>
      <w:pPr>
        <w:tabs>
          <w:tab w:val="num" w:pos="720"/>
        </w:tabs>
        <w:ind w:left="720" w:hanging="360"/>
      </w:pPr>
      <w:rPr>
        <w:rFonts w:ascii="Symbol" w:hAnsi="Symbol" w:hint="default"/>
      </w:rPr>
    </w:lvl>
    <w:lvl w:ilvl="1" w:tplc="F32C7E12">
      <w:numFmt w:val="bullet"/>
      <w:lvlText w:val="-"/>
      <w:lvlJc w:val="left"/>
      <w:pPr>
        <w:tabs>
          <w:tab w:val="num" w:pos="1440"/>
        </w:tabs>
        <w:ind w:left="1440" w:hanging="360"/>
      </w:pPr>
      <w:rPr>
        <w:rFonts w:ascii="Times New Roman" w:eastAsia="Times New Roman" w:hAnsi="Times New Roman" w:cs="Times New Roman" w:hint="default"/>
      </w:rPr>
    </w:lvl>
    <w:lvl w:ilvl="2" w:tplc="161458B0">
      <w:start w:val="1"/>
      <w:numFmt w:val="bullet"/>
      <w:lvlText w:val=""/>
      <w:lvlJc w:val="left"/>
      <w:pPr>
        <w:tabs>
          <w:tab w:val="num" w:pos="2160"/>
        </w:tabs>
        <w:ind w:left="2160" w:hanging="360"/>
      </w:pPr>
      <w:rPr>
        <w:rFonts w:ascii="Symbol" w:hAnsi="Symbol" w:hint="default"/>
      </w:rPr>
    </w:lvl>
    <w:lvl w:ilvl="3" w:tplc="BBB47540" w:tentative="1">
      <w:start w:val="1"/>
      <w:numFmt w:val="bullet"/>
      <w:lvlText w:val=""/>
      <w:lvlJc w:val="left"/>
      <w:pPr>
        <w:tabs>
          <w:tab w:val="num" w:pos="2880"/>
        </w:tabs>
        <w:ind w:left="2880" w:hanging="360"/>
      </w:pPr>
      <w:rPr>
        <w:rFonts w:ascii="Symbol" w:hAnsi="Symbol" w:hint="default"/>
      </w:rPr>
    </w:lvl>
    <w:lvl w:ilvl="4" w:tplc="98A6A5BE" w:tentative="1">
      <w:start w:val="1"/>
      <w:numFmt w:val="bullet"/>
      <w:lvlText w:val="o"/>
      <w:lvlJc w:val="left"/>
      <w:pPr>
        <w:tabs>
          <w:tab w:val="num" w:pos="3600"/>
        </w:tabs>
        <w:ind w:left="3600" w:hanging="360"/>
      </w:pPr>
      <w:rPr>
        <w:rFonts w:ascii="Courier New" w:hAnsi="Courier New" w:hint="default"/>
      </w:rPr>
    </w:lvl>
    <w:lvl w:ilvl="5" w:tplc="E7AC45B0" w:tentative="1">
      <w:start w:val="1"/>
      <w:numFmt w:val="bullet"/>
      <w:lvlText w:val=""/>
      <w:lvlJc w:val="left"/>
      <w:pPr>
        <w:tabs>
          <w:tab w:val="num" w:pos="4320"/>
        </w:tabs>
        <w:ind w:left="4320" w:hanging="360"/>
      </w:pPr>
      <w:rPr>
        <w:rFonts w:ascii="Wingdings" w:hAnsi="Wingdings" w:hint="default"/>
      </w:rPr>
    </w:lvl>
    <w:lvl w:ilvl="6" w:tplc="F9F48926" w:tentative="1">
      <w:start w:val="1"/>
      <w:numFmt w:val="bullet"/>
      <w:lvlText w:val=""/>
      <w:lvlJc w:val="left"/>
      <w:pPr>
        <w:tabs>
          <w:tab w:val="num" w:pos="5040"/>
        </w:tabs>
        <w:ind w:left="5040" w:hanging="360"/>
      </w:pPr>
      <w:rPr>
        <w:rFonts w:ascii="Symbol" w:hAnsi="Symbol" w:hint="default"/>
      </w:rPr>
    </w:lvl>
    <w:lvl w:ilvl="7" w:tplc="F0A80A40" w:tentative="1">
      <w:start w:val="1"/>
      <w:numFmt w:val="bullet"/>
      <w:lvlText w:val="o"/>
      <w:lvlJc w:val="left"/>
      <w:pPr>
        <w:tabs>
          <w:tab w:val="num" w:pos="5760"/>
        </w:tabs>
        <w:ind w:left="5760" w:hanging="360"/>
      </w:pPr>
      <w:rPr>
        <w:rFonts w:ascii="Courier New" w:hAnsi="Courier New" w:hint="default"/>
      </w:rPr>
    </w:lvl>
    <w:lvl w:ilvl="8" w:tplc="9D8476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B23C1E"/>
    <w:multiLevelType w:val="hybridMultilevel"/>
    <w:tmpl w:val="D6E0F3E4"/>
    <w:lvl w:ilvl="0" w:tplc="F4A278D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attachedTemplate r:id="rId1"/>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2644C"/>
    <w:rsid w:val="00053F2E"/>
    <w:rsid w:val="00062952"/>
    <w:rsid w:val="00080B8E"/>
    <w:rsid w:val="000A419D"/>
    <w:rsid w:val="000E2D83"/>
    <w:rsid w:val="0015512B"/>
    <w:rsid w:val="00167950"/>
    <w:rsid w:val="001F6345"/>
    <w:rsid w:val="00206502"/>
    <w:rsid w:val="00223595"/>
    <w:rsid w:val="00227B1E"/>
    <w:rsid w:val="0027145D"/>
    <w:rsid w:val="002A6350"/>
    <w:rsid w:val="002B311D"/>
    <w:rsid w:val="002F2AF8"/>
    <w:rsid w:val="002F2DAF"/>
    <w:rsid w:val="0031177E"/>
    <w:rsid w:val="003238EA"/>
    <w:rsid w:val="00335652"/>
    <w:rsid w:val="00362FE1"/>
    <w:rsid w:val="003A6A89"/>
    <w:rsid w:val="003B308B"/>
    <w:rsid w:val="003B50AE"/>
    <w:rsid w:val="00406FF4"/>
    <w:rsid w:val="00414707"/>
    <w:rsid w:val="004F6547"/>
    <w:rsid w:val="00513A1F"/>
    <w:rsid w:val="00543473"/>
    <w:rsid w:val="005840A5"/>
    <w:rsid w:val="005E064F"/>
    <w:rsid w:val="005E06EF"/>
    <w:rsid w:val="00621483"/>
    <w:rsid w:val="00625A9B"/>
    <w:rsid w:val="00653DCC"/>
    <w:rsid w:val="006C1115"/>
    <w:rsid w:val="006D58A7"/>
    <w:rsid w:val="006F488F"/>
    <w:rsid w:val="00726AE8"/>
    <w:rsid w:val="0073236D"/>
    <w:rsid w:val="00732C29"/>
    <w:rsid w:val="00756255"/>
    <w:rsid w:val="00780508"/>
    <w:rsid w:val="007908D0"/>
    <w:rsid w:val="00793593"/>
    <w:rsid w:val="007A73B4"/>
    <w:rsid w:val="007C0B3F"/>
    <w:rsid w:val="007C3E67"/>
    <w:rsid w:val="0084639C"/>
    <w:rsid w:val="00851C0B"/>
    <w:rsid w:val="008631A7"/>
    <w:rsid w:val="008C4A46"/>
    <w:rsid w:val="00977AFA"/>
    <w:rsid w:val="009A1B4F"/>
    <w:rsid w:val="009B51FA"/>
    <w:rsid w:val="009C5C12"/>
    <w:rsid w:val="009C7253"/>
    <w:rsid w:val="009E38A6"/>
    <w:rsid w:val="00A26586"/>
    <w:rsid w:val="00A30BC9"/>
    <w:rsid w:val="00A3144F"/>
    <w:rsid w:val="00A65EE6"/>
    <w:rsid w:val="00A67B2F"/>
    <w:rsid w:val="00A81436"/>
    <w:rsid w:val="00A920DF"/>
    <w:rsid w:val="00AE65FD"/>
    <w:rsid w:val="00B01E92"/>
    <w:rsid w:val="00B25322"/>
    <w:rsid w:val="00B530B7"/>
    <w:rsid w:val="00B749EA"/>
    <w:rsid w:val="00BC1A9C"/>
    <w:rsid w:val="00BE00E6"/>
    <w:rsid w:val="00C1177D"/>
    <w:rsid w:val="00C23584"/>
    <w:rsid w:val="00C25FA1"/>
    <w:rsid w:val="00C8226C"/>
    <w:rsid w:val="00CA70A4"/>
    <w:rsid w:val="00CF0233"/>
    <w:rsid w:val="00D42C4C"/>
    <w:rsid w:val="00D534B4"/>
    <w:rsid w:val="00D55B56"/>
    <w:rsid w:val="00D72A8F"/>
    <w:rsid w:val="00D95780"/>
    <w:rsid w:val="00DA0871"/>
    <w:rsid w:val="00DA14B1"/>
    <w:rsid w:val="00DD368F"/>
    <w:rsid w:val="00DE36A1"/>
    <w:rsid w:val="00E12E2F"/>
    <w:rsid w:val="00E4085F"/>
    <w:rsid w:val="00E75FCE"/>
    <w:rsid w:val="00E760E6"/>
    <w:rsid w:val="00ED79E7"/>
    <w:rsid w:val="00F07E0C"/>
    <w:rsid w:val="00F23103"/>
    <w:rsid w:val="00F41943"/>
    <w:rsid w:val="00F47121"/>
    <w:rsid w:val="00F81813"/>
    <w:rsid w:val="00F9112C"/>
    <w:rsid w:val="00FD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78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BodyText">
    <w:name w:val="Body Text"/>
    <w:basedOn w:val="Normal"/>
    <w:link w:val="BodyTextChar"/>
    <w:uiPriority w:val="99"/>
    <w:semiHidden/>
    <w:unhideWhenUsed/>
    <w:rsid w:val="000A419D"/>
    <w:pPr>
      <w:spacing w:after="120"/>
    </w:pPr>
  </w:style>
  <w:style w:type="character" w:customStyle="1" w:styleId="BodyTextChar">
    <w:name w:val="Body Text Char"/>
    <w:basedOn w:val="DefaultParagraphFont"/>
    <w:link w:val="BodyText"/>
    <w:uiPriority w:val="99"/>
    <w:semiHidden/>
    <w:rsid w:val="000A419D"/>
    <w:rPr>
      <w:rFonts w:ascii="Times New Roman" w:hAnsi="Times New Roman"/>
      <w:sz w:val="24"/>
    </w:rPr>
  </w:style>
  <w:style w:type="character" w:styleId="FollowedHyperlink">
    <w:name w:val="FollowedHyperlink"/>
    <w:basedOn w:val="DefaultParagraphFont"/>
    <w:uiPriority w:val="99"/>
    <w:semiHidden/>
    <w:unhideWhenUsed/>
    <w:rsid w:val="002B311D"/>
    <w:rPr>
      <w:color w:val="800080" w:themeColor="followedHyperlink"/>
      <w:u w:val="single"/>
    </w:rPr>
  </w:style>
  <w:style w:type="paragraph" w:styleId="Revision">
    <w:name w:val="Revision"/>
    <w:hidden/>
    <w:uiPriority w:val="99"/>
    <w:semiHidden/>
    <w:rsid w:val="007908D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19/132-19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WBPWB2H" TargetMode="External"/><Relationship Id="rId5" Type="http://schemas.openxmlformats.org/officeDocument/2006/relationships/webSettings" Target="webSettings.xml"/><Relationship Id="rId10" Type="http://schemas.openxmlformats.org/officeDocument/2006/relationships/hyperlink" Target="https://doubletree.hilton.com/en/dt/groups/personalized/C/CHOSHDT-HMC-20191021/index.jhtml?WT.mc_id=POG."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B1725-F110-48C5-B319-FBF37C1E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Medicaid and Schools Training</vt:lpstr>
    </vt:vector>
  </TitlesOfParts>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and Schools Training</dc:title>
  <dc:creator/>
  <cp:lastModifiedBy/>
  <cp:revision>1</cp:revision>
  <dcterms:created xsi:type="dcterms:W3CDTF">2019-06-05T13:48:00Z</dcterms:created>
  <dcterms:modified xsi:type="dcterms:W3CDTF">2019-06-05T13:50:00Z</dcterms:modified>
</cp:coreProperties>
</file>