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95218" w14:textId="272691D2" w:rsidR="002633CE" w:rsidRPr="003F772F" w:rsidRDefault="008A376E" w:rsidP="003137C2">
      <w:pPr>
        <w:pStyle w:val="Heading1"/>
        <w:tabs>
          <w:tab w:val="left" w:pos="1440"/>
        </w:tabs>
        <w:rPr>
          <w:szCs w:val="24"/>
        </w:rPr>
      </w:pPr>
      <w:r>
        <w:rPr>
          <w:szCs w:val="24"/>
        </w:rPr>
        <w:t>Superintendent’s Memo #110-19</w:t>
      </w:r>
    </w:p>
    <w:p w14:paraId="051F501E" w14:textId="77777777" w:rsidR="002633CE" w:rsidRPr="003F772F" w:rsidRDefault="002633CE" w:rsidP="002633CE">
      <w:pPr>
        <w:jc w:val="center"/>
        <w:rPr>
          <w:szCs w:val="24"/>
        </w:rPr>
      </w:pPr>
      <w:r w:rsidRPr="003F772F">
        <w:rPr>
          <w:noProof/>
          <w:szCs w:val="24"/>
        </w:rPr>
        <w:drawing>
          <wp:inline distT="0" distB="0" distL="0" distR="0" wp14:anchorId="55B480F0" wp14:editId="08C34EEF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72F">
        <w:rPr>
          <w:szCs w:val="24"/>
        </w:rPr>
        <w:br/>
      </w:r>
      <w:r w:rsidRPr="003F772F">
        <w:rPr>
          <w:rStyle w:val="Strong"/>
          <w:color w:val="000000"/>
          <w:szCs w:val="24"/>
        </w:rPr>
        <w:t>COMMONWEALTH of VIRGINIA </w:t>
      </w:r>
      <w:r w:rsidRPr="003F772F">
        <w:rPr>
          <w:b/>
          <w:bCs/>
          <w:color w:val="000000"/>
          <w:szCs w:val="24"/>
        </w:rPr>
        <w:br/>
      </w:r>
      <w:r w:rsidRPr="003F772F">
        <w:rPr>
          <w:rStyle w:val="Strong"/>
          <w:color w:val="000000"/>
          <w:szCs w:val="24"/>
        </w:rPr>
        <w:t>Department of Education</w:t>
      </w:r>
    </w:p>
    <w:p w14:paraId="1D5149DF" w14:textId="339656BA" w:rsidR="002633CE" w:rsidRPr="003F772F" w:rsidRDefault="002633CE" w:rsidP="008A376E">
      <w:pPr>
        <w:tabs>
          <w:tab w:val="left" w:pos="1440"/>
        </w:tabs>
        <w:rPr>
          <w:szCs w:val="24"/>
        </w:rPr>
      </w:pPr>
      <w:r w:rsidRPr="003F772F">
        <w:rPr>
          <w:szCs w:val="24"/>
        </w:rPr>
        <w:t>DATE:</w:t>
      </w:r>
      <w:r w:rsidR="008A376E">
        <w:rPr>
          <w:szCs w:val="24"/>
        </w:rPr>
        <w:tab/>
      </w:r>
      <w:r w:rsidR="005E5EDC">
        <w:rPr>
          <w:szCs w:val="24"/>
        </w:rPr>
        <w:t xml:space="preserve">May </w:t>
      </w:r>
      <w:r w:rsidR="00216196">
        <w:rPr>
          <w:szCs w:val="24"/>
        </w:rPr>
        <w:t>3</w:t>
      </w:r>
      <w:r w:rsidRPr="003F772F">
        <w:rPr>
          <w:szCs w:val="24"/>
        </w:rPr>
        <w:t>, 2019</w:t>
      </w:r>
    </w:p>
    <w:p w14:paraId="528BA19D" w14:textId="2A250881" w:rsidR="002633CE" w:rsidRPr="003F772F" w:rsidRDefault="002633CE" w:rsidP="008A376E">
      <w:pPr>
        <w:tabs>
          <w:tab w:val="left" w:pos="1440"/>
        </w:tabs>
        <w:rPr>
          <w:szCs w:val="24"/>
        </w:rPr>
      </w:pPr>
      <w:r w:rsidRPr="003F772F">
        <w:rPr>
          <w:szCs w:val="24"/>
        </w:rPr>
        <w:t>TO:</w:t>
      </w:r>
      <w:r w:rsidR="008A376E">
        <w:rPr>
          <w:szCs w:val="24"/>
        </w:rPr>
        <w:tab/>
      </w:r>
      <w:r w:rsidRPr="003F772F">
        <w:rPr>
          <w:szCs w:val="24"/>
        </w:rPr>
        <w:t>Division Superintendents</w:t>
      </w:r>
    </w:p>
    <w:p w14:paraId="51C3E750" w14:textId="1EAB56FA" w:rsidR="002633CE" w:rsidRPr="003F772F" w:rsidRDefault="002633CE" w:rsidP="008A376E">
      <w:pPr>
        <w:tabs>
          <w:tab w:val="left" w:pos="1440"/>
        </w:tabs>
        <w:rPr>
          <w:szCs w:val="24"/>
        </w:rPr>
      </w:pPr>
      <w:r w:rsidRPr="003F772F">
        <w:rPr>
          <w:szCs w:val="24"/>
        </w:rPr>
        <w:t>FROM:</w:t>
      </w:r>
      <w:r w:rsidR="008A376E">
        <w:rPr>
          <w:szCs w:val="24"/>
        </w:rPr>
        <w:tab/>
      </w:r>
      <w:r w:rsidRPr="003F772F">
        <w:rPr>
          <w:color w:val="000000"/>
          <w:szCs w:val="24"/>
        </w:rPr>
        <w:t>James F. Lane</w:t>
      </w:r>
      <w:r w:rsidRPr="003F772F">
        <w:rPr>
          <w:szCs w:val="24"/>
        </w:rPr>
        <w:t xml:space="preserve">, </w:t>
      </w:r>
      <w:proofErr w:type="gramStart"/>
      <w:r w:rsidRPr="003F772F">
        <w:rPr>
          <w:color w:val="000000"/>
          <w:szCs w:val="24"/>
        </w:rPr>
        <w:t>Ed.D.,</w:t>
      </w:r>
      <w:proofErr w:type="gramEnd"/>
      <w:r w:rsidRPr="003F772F">
        <w:rPr>
          <w:color w:val="000000"/>
          <w:szCs w:val="24"/>
        </w:rPr>
        <w:t> </w:t>
      </w:r>
      <w:r w:rsidRPr="003F772F">
        <w:rPr>
          <w:szCs w:val="24"/>
        </w:rPr>
        <w:t>Superintendent of Public Instruction</w:t>
      </w:r>
    </w:p>
    <w:p w14:paraId="0D1399E8" w14:textId="250A8BA8" w:rsidR="002F357E" w:rsidRDefault="00634CED" w:rsidP="008A376E">
      <w:pPr>
        <w:pStyle w:val="Heading2"/>
        <w:tabs>
          <w:tab w:val="left" w:pos="1440"/>
        </w:tabs>
        <w:spacing w:after="30"/>
        <w:rPr>
          <w:color w:val="000000"/>
        </w:rPr>
      </w:pPr>
      <w:r>
        <w:rPr>
          <w:szCs w:val="24"/>
        </w:rPr>
        <w:t>SUBJECT:</w:t>
      </w:r>
      <w:r w:rsidR="002633CE" w:rsidRPr="003F772F">
        <w:rPr>
          <w:szCs w:val="24"/>
        </w:rPr>
        <w:tab/>
      </w:r>
      <w:r w:rsidR="003F772F">
        <w:rPr>
          <w:color w:val="000000"/>
        </w:rPr>
        <w:t>Teacher Appreciation Week in Virginia May 6-10, 2019</w:t>
      </w:r>
    </w:p>
    <w:p w14:paraId="2C471523" w14:textId="77777777" w:rsidR="008A376E" w:rsidRPr="008A376E" w:rsidRDefault="008A376E" w:rsidP="008A376E">
      <w:pPr>
        <w:spacing w:after="0" w:line="240" w:lineRule="auto"/>
      </w:pPr>
    </w:p>
    <w:p w14:paraId="38B975F5" w14:textId="75E51D64" w:rsidR="003F772F" w:rsidRDefault="003F772F" w:rsidP="008A376E">
      <w:pPr>
        <w:pStyle w:val="NormalWeb"/>
        <w:spacing w:before="0" w:beforeAutospacing="0" w:after="0" w:afterAutospacing="0"/>
        <w:rPr>
          <w:color w:val="000000"/>
        </w:rPr>
      </w:pPr>
      <w:r w:rsidRPr="001F60C4">
        <w:rPr>
          <w:color w:val="000000"/>
        </w:rPr>
        <w:t>On behalf of the Virginia Board of Education and the Department of Education, I am pleased to announce that Governor Ralph S. Northam designated May 6-10, as Teacher Appreciation Week in</w:t>
      </w:r>
      <w:r w:rsidR="00EE0E08" w:rsidRPr="001F60C4">
        <w:rPr>
          <w:color w:val="000000"/>
        </w:rPr>
        <w:t xml:space="preserve"> the Commonwealth of Virginia. </w:t>
      </w:r>
      <w:r w:rsidRPr="001F60C4">
        <w:rPr>
          <w:color w:val="000000"/>
        </w:rPr>
        <w:t>I hope that you and others throughout your community will join me in acknowledging the commitment, enthusiasm, caring, professionalism and compassion our teachers extend to their students every day.</w:t>
      </w:r>
    </w:p>
    <w:p w14:paraId="71A58D52" w14:textId="77777777" w:rsidR="008A376E" w:rsidRPr="001F60C4" w:rsidRDefault="008A376E" w:rsidP="008A376E">
      <w:pPr>
        <w:pStyle w:val="NormalWeb"/>
        <w:spacing w:before="0" w:beforeAutospacing="0" w:after="0" w:afterAutospacing="0"/>
        <w:rPr>
          <w:color w:val="000000"/>
        </w:rPr>
      </w:pPr>
    </w:p>
    <w:p w14:paraId="3DEF022F" w14:textId="40D186A8" w:rsidR="003F772F" w:rsidRPr="001F60C4" w:rsidRDefault="003F772F" w:rsidP="008A376E">
      <w:pPr>
        <w:pStyle w:val="NormalWeb"/>
        <w:spacing w:before="0" w:beforeAutospacing="0" w:after="0" w:afterAutospacing="0"/>
        <w:rPr>
          <w:color w:val="000000"/>
        </w:rPr>
      </w:pPr>
      <w:r w:rsidRPr="001F60C4">
        <w:rPr>
          <w:color w:val="000000"/>
        </w:rPr>
        <w:t>Teachers are vital to the growth and development of our children and to the future of our</w:t>
      </w:r>
      <w:r w:rsidR="00EE0E08" w:rsidRPr="001F60C4">
        <w:rPr>
          <w:color w:val="000000"/>
        </w:rPr>
        <w:t xml:space="preserve"> Commonwealth. </w:t>
      </w:r>
      <w:r w:rsidRPr="001F60C4">
        <w:rPr>
          <w:color w:val="000000"/>
        </w:rPr>
        <w:t>Virginia takes great pride in recognizing and celebrating the impact teachers make in communities across the state. The Department of Education will be sharing </w:t>
      </w:r>
      <w:hyperlink r:id="rId6" w:history="1">
        <w:r w:rsidRPr="001F60C4">
          <w:rPr>
            <w:rStyle w:val="Hyperlink"/>
          </w:rPr>
          <w:t>#</w:t>
        </w:r>
        <w:proofErr w:type="spellStart"/>
        <w:r w:rsidRPr="001F60C4">
          <w:rPr>
            <w:rStyle w:val="Hyperlink"/>
          </w:rPr>
          <w:t>ThankATeacherVA</w:t>
        </w:r>
        <w:proofErr w:type="spellEnd"/>
        <w:r w:rsidRPr="001F60C4">
          <w:rPr>
            <w:rStyle w:val="Hyperlink"/>
          </w:rPr>
          <w:t> </w:t>
        </w:r>
      </w:hyperlink>
      <w:r w:rsidRPr="001F60C4">
        <w:rPr>
          <w:color w:val="000000"/>
        </w:rPr>
        <w:t>messages all week long, in support of the national celebration. The </w:t>
      </w:r>
      <w:r w:rsidRPr="001F60C4">
        <w:rPr>
          <w:rStyle w:val="Emphasis"/>
          <w:b/>
          <w:bCs/>
          <w:color w:val="000000"/>
        </w:rPr>
        <w:t xml:space="preserve">Thank </w:t>
      </w:r>
      <w:proofErr w:type="gramStart"/>
      <w:r w:rsidRPr="001F60C4">
        <w:rPr>
          <w:rStyle w:val="Emphasis"/>
          <w:b/>
          <w:bCs/>
          <w:color w:val="000000"/>
        </w:rPr>
        <w:t>A</w:t>
      </w:r>
      <w:proofErr w:type="gramEnd"/>
      <w:r w:rsidRPr="001F60C4">
        <w:rPr>
          <w:rStyle w:val="Emphasis"/>
          <w:b/>
          <w:bCs/>
          <w:color w:val="000000"/>
        </w:rPr>
        <w:t xml:space="preserve"> Teacher</w:t>
      </w:r>
      <w:r w:rsidRPr="001F60C4">
        <w:rPr>
          <w:color w:val="000000"/>
        </w:rPr>
        <w:t> campaign, sponsored by the Virginia Lottery in partnership with Virginia Tourism Corporation and the Virginia Parent Teacher Association (PTA),</w:t>
      </w:r>
      <w:r w:rsidR="00EE0E08" w:rsidRPr="001F60C4">
        <w:rPr>
          <w:color w:val="000000"/>
        </w:rPr>
        <w:t xml:space="preserve"> has a new and artistic twist. </w:t>
      </w:r>
      <w:r w:rsidRPr="001F60C4">
        <w:rPr>
          <w:color w:val="000000"/>
        </w:rPr>
        <w:t>The thank-you notes will feature artwork by three Virginia public school students.</w:t>
      </w:r>
    </w:p>
    <w:p w14:paraId="5975B13A" w14:textId="77777777" w:rsidR="008A376E" w:rsidRDefault="008A376E" w:rsidP="008A376E">
      <w:pPr>
        <w:pStyle w:val="NormalWeb"/>
        <w:spacing w:before="0" w:beforeAutospacing="0" w:after="0" w:afterAutospacing="0"/>
        <w:rPr>
          <w:color w:val="000000"/>
        </w:rPr>
      </w:pPr>
    </w:p>
    <w:p w14:paraId="77619451" w14:textId="53E50D11" w:rsidR="003F772F" w:rsidRDefault="003F772F" w:rsidP="008A376E">
      <w:pPr>
        <w:pStyle w:val="NormalWeb"/>
        <w:spacing w:before="0" w:beforeAutospacing="0" w:after="0" w:afterAutospacing="0"/>
        <w:rPr>
          <w:color w:val="000000"/>
        </w:rPr>
      </w:pPr>
      <w:r w:rsidRPr="001F60C4">
        <w:rPr>
          <w:color w:val="000000"/>
        </w:rPr>
        <w:t>Thank you notes are available through participating PTA chapters and all Virginia Lot</w:t>
      </w:r>
      <w:r w:rsidR="00EE0E08" w:rsidRPr="001F60C4">
        <w:rPr>
          <w:color w:val="000000"/>
        </w:rPr>
        <w:t>tery Customer Service Centers. </w:t>
      </w:r>
      <w:r w:rsidRPr="001F60C4">
        <w:rPr>
          <w:color w:val="000000"/>
        </w:rPr>
        <w:t>Go to </w:t>
      </w:r>
      <w:proofErr w:type="spellStart"/>
      <w:r w:rsidR="001F60C4" w:rsidRPr="001F60C4">
        <w:rPr>
          <w:color w:val="000000"/>
        </w:rPr>
        <w:fldChar w:fldCharType="begin"/>
      </w:r>
      <w:r w:rsidR="001F60C4" w:rsidRPr="001F60C4">
        <w:rPr>
          <w:color w:val="000000"/>
        </w:rPr>
        <w:instrText xml:space="preserve"> HYPERLINK "http://www.thankateacherva.com/" </w:instrText>
      </w:r>
      <w:r w:rsidR="001F60C4" w:rsidRPr="001F60C4">
        <w:rPr>
          <w:color w:val="000000"/>
        </w:rPr>
        <w:fldChar w:fldCharType="separate"/>
      </w:r>
      <w:r w:rsidRPr="001F60C4">
        <w:rPr>
          <w:rStyle w:val="Hyperlink"/>
        </w:rPr>
        <w:t>ThankA</w:t>
      </w:r>
      <w:r w:rsidRPr="001F60C4">
        <w:rPr>
          <w:rStyle w:val="Hyperlink"/>
        </w:rPr>
        <w:t>T</w:t>
      </w:r>
      <w:r w:rsidRPr="001F60C4">
        <w:rPr>
          <w:rStyle w:val="Hyperlink"/>
        </w:rPr>
        <w:t>eacherVA</w:t>
      </w:r>
      <w:proofErr w:type="spellEnd"/>
      <w:r w:rsidR="001F60C4" w:rsidRPr="001F60C4">
        <w:rPr>
          <w:color w:val="000000"/>
        </w:rPr>
        <w:fldChar w:fldCharType="end"/>
      </w:r>
      <w:r w:rsidR="00EE0E08" w:rsidRPr="001F60C4">
        <w:rPr>
          <w:color w:val="000000"/>
        </w:rPr>
        <w:t xml:space="preserve"> </w:t>
      </w:r>
      <w:r w:rsidRPr="001F60C4">
        <w:rPr>
          <w:color w:val="000000"/>
        </w:rPr>
        <w:t>for digital thank-you notes and more information about the campaign.</w:t>
      </w:r>
      <w:r w:rsidR="00EE0E08" w:rsidRPr="001F60C4">
        <w:rPr>
          <w:color w:val="000000"/>
        </w:rPr>
        <w:t xml:space="preserve"> </w:t>
      </w:r>
      <w:r w:rsidRPr="001F60C4">
        <w:rPr>
          <w:color w:val="000000"/>
        </w:rPr>
        <w:t>Our goal is to show appreciation by joining with our partners, parents, and students to send messages of appreciation to public school teachers across the Commonwealth during this special week.  I hope that you and everyone in your community will celebrate Teacher Appreciation Week by planning special events and taking some time to </w:t>
      </w:r>
      <w:r w:rsidRPr="001F60C4">
        <w:rPr>
          <w:rStyle w:val="Strong"/>
          <w:color w:val="000000"/>
        </w:rPr>
        <w:t>#</w:t>
      </w:r>
      <w:proofErr w:type="spellStart"/>
      <w:r w:rsidRPr="001F60C4">
        <w:rPr>
          <w:rStyle w:val="Strong"/>
          <w:color w:val="000000"/>
        </w:rPr>
        <w:t>ThankATeacherVA</w:t>
      </w:r>
      <w:proofErr w:type="spellEnd"/>
      <w:r w:rsidRPr="001F60C4">
        <w:rPr>
          <w:color w:val="000000"/>
        </w:rPr>
        <w:t> next week.</w:t>
      </w:r>
    </w:p>
    <w:p w14:paraId="5CF527D6" w14:textId="131CF62F" w:rsidR="00EE0E08" w:rsidRDefault="00EE0E08" w:rsidP="008A376E">
      <w:pPr>
        <w:pStyle w:val="NormalWeb"/>
        <w:spacing w:before="0" w:beforeAutospacing="0" w:after="0" w:afterAutospacing="0"/>
        <w:rPr>
          <w:color w:val="000000"/>
        </w:rPr>
      </w:pPr>
    </w:p>
    <w:p w14:paraId="7583DA70" w14:textId="153333FF" w:rsidR="003F772F" w:rsidRDefault="003F772F" w:rsidP="008A376E">
      <w:pPr>
        <w:pStyle w:val="NormalWeb"/>
        <w:spacing w:before="0" w:beforeAutospacing="0" w:after="0" w:afterAutospacing="0"/>
        <w:rPr>
          <w:color w:val="000000"/>
        </w:rPr>
      </w:pPr>
      <w:r w:rsidRPr="003F772F">
        <w:rPr>
          <w:color w:val="000000"/>
        </w:rPr>
        <w:t xml:space="preserve">For additional information, please contact Leah Walker, </w:t>
      </w:r>
      <w:r w:rsidR="001D37EC">
        <w:rPr>
          <w:color w:val="000000"/>
        </w:rPr>
        <w:t>Director of Equity and Community Engagement</w:t>
      </w:r>
      <w:r w:rsidR="00284D00">
        <w:rPr>
          <w:color w:val="000000"/>
        </w:rPr>
        <w:t>,</w:t>
      </w:r>
      <w:r w:rsidR="001D37EC">
        <w:rPr>
          <w:color w:val="000000"/>
        </w:rPr>
        <w:t xml:space="preserve"> via email: </w:t>
      </w:r>
      <w:hyperlink r:id="rId7" w:history="1">
        <w:r w:rsidR="001D37EC" w:rsidRPr="00D622EF">
          <w:rPr>
            <w:rStyle w:val="Hyperlink"/>
          </w:rPr>
          <w:t>Leah.Walker@doe.virginia.gov</w:t>
        </w:r>
      </w:hyperlink>
      <w:r w:rsidR="001D37EC">
        <w:rPr>
          <w:rStyle w:val="sr-only"/>
          <w:color w:val="0000EE"/>
          <w:u w:val="single"/>
          <w:bdr w:val="none" w:sz="0" w:space="0" w:color="auto" w:frame="1"/>
        </w:rPr>
        <w:t xml:space="preserve"> </w:t>
      </w:r>
      <w:r w:rsidRPr="003F772F">
        <w:rPr>
          <w:color w:val="000000"/>
        </w:rPr>
        <w:t>o</w:t>
      </w:r>
      <w:r w:rsidR="00DC1C7A">
        <w:rPr>
          <w:color w:val="000000"/>
        </w:rPr>
        <w:t>r by telephone at (804) 225-2979</w:t>
      </w:r>
      <w:r w:rsidRPr="003F772F">
        <w:rPr>
          <w:color w:val="000000"/>
        </w:rPr>
        <w:t>.</w:t>
      </w:r>
    </w:p>
    <w:p w14:paraId="685E89E9" w14:textId="77777777" w:rsidR="008A376E" w:rsidRPr="003F772F" w:rsidRDefault="008A376E" w:rsidP="008A376E">
      <w:pPr>
        <w:pStyle w:val="NormalWeb"/>
        <w:spacing w:before="0" w:beforeAutospacing="0" w:after="0" w:afterAutospacing="0"/>
        <w:rPr>
          <w:color w:val="000000"/>
        </w:rPr>
      </w:pPr>
    </w:p>
    <w:p w14:paraId="75F1BB8A" w14:textId="5BACEF7C" w:rsidR="002633CE" w:rsidRPr="001F60C4" w:rsidRDefault="001F60C4" w:rsidP="008A376E">
      <w:pPr>
        <w:shd w:val="clear" w:color="auto" w:fill="FFFFFF"/>
        <w:spacing w:after="0" w:line="240" w:lineRule="auto"/>
        <w:rPr>
          <w:b/>
          <w:szCs w:val="24"/>
        </w:rPr>
      </w:pPr>
      <w:r w:rsidRPr="001F60C4">
        <w:rPr>
          <w:rStyle w:val="PlaceholderText"/>
          <w:color w:val="auto"/>
          <w:szCs w:val="24"/>
        </w:rPr>
        <w:t>JFL/</w:t>
      </w:r>
      <w:r w:rsidR="005E5EDC">
        <w:rPr>
          <w:szCs w:val="24"/>
        </w:rPr>
        <w:t>LW/pf</w:t>
      </w:r>
      <w:bookmarkStart w:id="0" w:name="_GoBack"/>
      <w:bookmarkEnd w:id="0"/>
    </w:p>
    <w:sectPr w:rsidR="002633CE" w:rsidRPr="001F60C4" w:rsidSect="00C00543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CE"/>
    <w:rsid w:val="001D37EC"/>
    <w:rsid w:val="001E3F9B"/>
    <w:rsid w:val="001F60C4"/>
    <w:rsid w:val="001F62FD"/>
    <w:rsid w:val="00216196"/>
    <w:rsid w:val="002633CE"/>
    <w:rsid w:val="00284D00"/>
    <w:rsid w:val="002F357E"/>
    <w:rsid w:val="003137C2"/>
    <w:rsid w:val="003F772F"/>
    <w:rsid w:val="00460103"/>
    <w:rsid w:val="005667C8"/>
    <w:rsid w:val="005A6DC9"/>
    <w:rsid w:val="005E5EDC"/>
    <w:rsid w:val="00634CED"/>
    <w:rsid w:val="007A764F"/>
    <w:rsid w:val="008A376E"/>
    <w:rsid w:val="008C2CFD"/>
    <w:rsid w:val="00A41919"/>
    <w:rsid w:val="00A66DC8"/>
    <w:rsid w:val="00AA2064"/>
    <w:rsid w:val="00C00543"/>
    <w:rsid w:val="00CA4C3F"/>
    <w:rsid w:val="00DC1C7A"/>
    <w:rsid w:val="00EE0E08"/>
    <w:rsid w:val="00F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C16E"/>
  <w15:chartTrackingRefBased/>
  <w15:docId w15:val="{50E02E76-35FB-4FC1-8312-C3272920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3C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3CE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3C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3CE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633C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qFormat/>
    <w:rsid w:val="002633C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633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4C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C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62F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2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357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3F772F"/>
    <w:rPr>
      <w:i/>
      <w:iCs/>
    </w:rPr>
  </w:style>
  <w:style w:type="character" w:customStyle="1" w:styleId="sr-only">
    <w:name w:val="sr-only"/>
    <w:basedOn w:val="DefaultParagraphFont"/>
    <w:rsid w:val="003F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ah.Walker@doe.virgini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search?f=tweets&amp;vertical=default&amp;q=%23ThankATeacher&amp;src=typd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doe.virginia.gov/administrators/index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Kindall Stevenson</dc:creator>
  <cp:keywords/>
  <dc:description/>
  <cp:lastModifiedBy>Jennings, Laura (DOE)</cp:lastModifiedBy>
  <cp:revision>3</cp:revision>
  <cp:lastPrinted>2019-05-02T14:58:00Z</cp:lastPrinted>
  <dcterms:created xsi:type="dcterms:W3CDTF">2019-05-02T15:20:00Z</dcterms:created>
  <dcterms:modified xsi:type="dcterms:W3CDTF">2019-05-02T15:21:00Z</dcterms:modified>
</cp:coreProperties>
</file>